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bottom w:val="single" w:sz="12" w:space="0" w:color="auto"/>
        </w:tblBorders>
        <w:tblLayout w:type="fixed"/>
        <w:tblLook w:val="01E0"/>
      </w:tblPr>
      <w:tblGrid>
        <w:gridCol w:w="1344"/>
        <w:gridCol w:w="1456"/>
        <w:gridCol w:w="994"/>
        <w:gridCol w:w="4110"/>
        <w:gridCol w:w="1561"/>
        <w:gridCol w:w="5151"/>
      </w:tblGrid>
      <w:tr w:rsidR="007F1261" w:rsidRPr="00CA316C" w:rsidTr="007F1261">
        <w:trPr>
          <w:trHeight w:val="552"/>
        </w:trPr>
        <w:tc>
          <w:tcPr>
            <w:tcW w:w="460" w:type="pct"/>
            <w:vMerge w:val="restart"/>
            <w:vAlign w:val="center"/>
          </w:tcPr>
          <w:p w:rsidR="007F1261" w:rsidRPr="00CA316C" w:rsidRDefault="007F1261" w:rsidP="007F1261">
            <w:pPr>
              <w:pStyle w:val="Encabezado"/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24765</wp:posOffset>
                  </wp:positionV>
                  <wp:extent cx="673100" cy="690880"/>
                  <wp:effectExtent l="19050" t="0" r="0" b="0"/>
                  <wp:wrapNone/>
                  <wp:docPr id="3" name="Imagen 2" descr="Logo Palmip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Palmip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90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2778" w:type="pct"/>
            <w:gridSpan w:val="4"/>
            <w:vAlign w:val="center"/>
          </w:tcPr>
          <w:p w:rsidR="007F1261" w:rsidRPr="00CA316C" w:rsidRDefault="007F1261" w:rsidP="007C0B5E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CARACTERIZACION DE PROCESOS:  </w:t>
            </w:r>
            <w:r w:rsidRPr="00812599">
              <w:rPr>
                <w:rFonts w:ascii="Arial" w:hAnsi="Arial" w:cs="Arial"/>
                <w:b/>
                <w:sz w:val="28"/>
                <w:szCs w:val="28"/>
                <w:u w:val="single"/>
              </w:rPr>
              <w:t>GERENCIA</w:t>
            </w:r>
          </w:p>
        </w:tc>
        <w:tc>
          <w:tcPr>
            <w:tcW w:w="1762" w:type="pct"/>
            <w:vMerge w:val="restart"/>
            <w:vAlign w:val="center"/>
          </w:tcPr>
          <w:p w:rsidR="007F1261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RESPONSABLE </w:t>
            </w:r>
            <w:r w:rsidRPr="00415DBD">
              <w:rPr>
                <w:rFonts w:ascii="Arial" w:hAnsi="Arial" w:cs="Arial"/>
                <w:b/>
                <w:bCs/>
              </w:rPr>
              <w:t>DEL PROCESO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7F1261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415DBD">
              <w:rPr>
                <w:rFonts w:ascii="Arial" w:hAnsi="Arial" w:cs="Arial"/>
              </w:rPr>
              <w:t>Gerente General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7F1261" w:rsidRPr="00CA316C" w:rsidTr="007F1261">
        <w:trPr>
          <w:trHeight w:val="2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MANUAL DE CALIDAD</w:t>
            </w:r>
          </w:p>
        </w:tc>
        <w:tc>
          <w:tcPr>
            <w:tcW w:w="1746" w:type="pct"/>
            <w:gridSpan w:val="2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534" w:type="pct"/>
            <w:vMerge w:val="restart"/>
            <w:vAlign w:val="center"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</w:rPr>
              <w:t xml:space="preserve">Página </w:t>
            </w:r>
            <w:r w:rsidR="007343F8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PAGE </w:instrText>
            </w:r>
            <w:r w:rsidR="007343F8" w:rsidRPr="00CA316C">
              <w:rPr>
                <w:rFonts w:ascii="Arial" w:hAnsi="Arial" w:cs="Arial"/>
              </w:rPr>
              <w:fldChar w:fldCharType="separate"/>
            </w:r>
            <w:r w:rsidR="00D13E39">
              <w:rPr>
                <w:rFonts w:ascii="Arial" w:hAnsi="Arial" w:cs="Arial"/>
                <w:noProof/>
              </w:rPr>
              <w:t>1</w:t>
            </w:r>
            <w:r w:rsidR="007343F8" w:rsidRPr="00CA316C">
              <w:rPr>
                <w:rFonts w:ascii="Arial" w:hAnsi="Arial" w:cs="Arial"/>
              </w:rPr>
              <w:fldChar w:fldCharType="end"/>
            </w:r>
            <w:r w:rsidRPr="00CA316C">
              <w:rPr>
                <w:rFonts w:ascii="Arial" w:hAnsi="Arial" w:cs="Arial"/>
              </w:rPr>
              <w:t xml:space="preserve"> de </w:t>
            </w:r>
            <w:r w:rsidR="007343F8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NUMPAGES </w:instrText>
            </w:r>
            <w:r w:rsidR="007343F8" w:rsidRPr="00CA316C">
              <w:rPr>
                <w:rFonts w:ascii="Arial" w:hAnsi="Arial" w:cs="Arial"/>
              </w:rPr>
              <w:fldChar w:fldCharType="separate"/>
            </w:r>
            <w:r w:rsidR="00D13E39">
              <w:rPr>
                <w:rFonts w:ascii="Arial" w:hAnsi="Arial" w:cs="Arial"/>
                <w:noProof/>
              </w:rPr>
              <w:t>3</w:t>
            </w:r>
            <w:r w:rsidR="007343F8" w:rsidRPr="00CA316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  <w:tr w:rsidR="007F1261" w:rsidRPr="00CA316C" w:rsidTr="007F1261">
        <w:trPr>
          <w:trHeight w:val="363"/>
        </w:trPr>
        <w:tc>
          <w:tcPr>
            <w:tcW w:w="460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340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  <w:b/>
              </w:rPr>
              <w:t>No:</w:t>
            </w:r>
            <w:r>
              <w:rPr>
                <w:rFonts w:ascii="Arial" w:hAnsi="Arial" w:cs="Arial"/>
              </w:rPr>
              <w:t xml:space="preserve">  02</w:t>
            </w:r>
          </w:p>
        </w:tc>
        <w:tc>
          <w:tcPr>
            <w:tcW w:w="1406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EDICION (</w:t>
            </w:r>
            <w:proofErr w:type="spellStart"/>
            <w:r>
              <w:rPr>
                <w:rFonts w:ascii="Arial" w:hAnsi="Arial" w:cs="Arial"/>
                <w:b/>
              </w:rPr>
              <w:t>dd</w:t>
            </w:r>
            <w:proofErr w:type="spellEnd"/>
            <w:r>
              <w:rPr>
                <w:rFonts w:ascii="Arial" w:hAnsi="Arial" w:cs="Arial"/>
                <w:b/>
              </w:rPr>
              <w:t>/mm/</w:t>
            </w:r>
            <w:proofErr w:type="spellStart"/>
            <w:r>
              <w:rPr>
                <w:rFonts w:ascii="Arial" w:hAnsi="Arial" w:cs="Arial"/>
                <w:b/>
              </w:rPr>
              <w:t>aa</w:t>
            </w:r>
            <w:proofErr w:type="spellEnd"/>
            <w:r>
              <w:rPr>
                <w:rFonts w:ascii="Arial" w:hAnsi="Arial" w:cs="Arial"/>
                <w:b/>
              </w:rPr>
              <w:t>)</w:t>
            </w:r>
            <w:r w:rsidRPr="00CA316C">
              <w:rPr>
                <w:rFonts w:ascii="Arial" w:hAnsi="Arial" w:cs="Arial"/>
                <w:b/>
              </w:rPr>
              <w:t>:</w:t>
            </w:r>
            <w:r w:rsidRPr="00CA316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12 / 07 / 11</w:t>
            </w:r>
          </w:p>
        </w:tc>
        <w:tc>
          <w:tcPr>
            <w:tcW w:w="534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1762" w:type="pct"/>
            <w:vMerge/>
          </w:tcPr>
          <w:p w:rsidR="007F1261" w:rsidRPr="00CA316C" w:rsidRDefault="007F1261" w:rsidP="00EB05DE">
            <w:pPr>
              <w:pStyle w:val="Encabezado"/>
              <w:rPr>
                <w:rFonts w:ascii="Arial" w:hAnsi="Arial" w:cs="Arial"/>
              </w:rPr>
            </w:pPr>
          </w:p>
        </w:tc>
      </w:tr>
    </w:tbl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631"/>
        <w:gridCol w:w="137"/>
        <w:gridCol w:w="3024"/>
        <w:gridCol w:w="608"/>
        <w:gridCol w:w="3434"/>
        <w:gridCol w:w="1916"/>
        <w:gridCol w:w="1847"/>
        <w:gridCol w:w="1943"/>
      </w:tblGrid>
      <w:tr w:rsidR="00415DBD" w:rsidRPr="00415DBD" w:rsidTr="00812599">
        <w:trPr>
          <w:trHeight w:val="255"/>
          <w:jc w:val="center"/>
        </w:trPr>
        <w:tc>
          <w:tcPr>
            <w:tcW w:w="56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4439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C61333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Orientar </w:t>
            </w:r>
            <w:r w:rsidR="00812599"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>estratégicamente</w:t>
            </w:r>
            <w:r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a la compañía  para garantizar el cumplimiento de su Misión,  Visión y mejoramiento continuo</w:t>
            </w:r>
            <w:r w:rsidR="00C61333"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mediante  el sistema de </w:t>
            </w:r>
            <w:r w:rsidR="00812599"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>Gestión</w:t>
            </w:r>
            <w:r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de la Calidad.</w:t>
            </w:r>
          </w:p>
        </w:tc>
      </w:tr>
      <w:tr w:rsidR="00415DBD" w:rsidRPr="00415DBD" w:rsidTr="00812599">
        <w:trPr>
          <w:trHeight w:val="255"/>
          <w:jc w:val="center"/>
        </w:trPr>
        <w:tc>
          <w:tcPr>
            <w:tcW w:w="56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7F1261">
        <w:trPr>
          <w:trHeight w:val="230"/>
          <w:jc w:val="center"/>
        </w:trPr>
        <w:tc>
          <w:tcPr>
            <w:tcW w:w="56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4439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C3045C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Contempla  la definición y comunicación de políticas, objetivos, metas,  responsabilidades, autoridades y lineamientos que orienten a la organización </w:t>
            </w:r>
            <w:r w:rsidR="00812599"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>estratégicamente</w:t>
            </w:r>
            <w:r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y la coordinación de los recurs</w:t>
            </w:r>
            <w:r w:rsidR="00C3045C">
              <w:rPr>
                <w:rFonts w:ascii="Arial" w:eastAsia="Times New Roman" w:hAnsi="Arial" w:cs="Arial"/>
                <w:i/>
                <w:sz w:val="20"/>
                <w:szCs w:val="20"/>
              </w:rPr>
              <w:t>os y esfuerzos en la implementación de las acciones de mejora</w:t>
            </w:r>
            <w:r w:rsidRPr="006838B3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. </w:t>
            </w:r>
          </w:p>
        </w:tc>
      </w:tr>
      <w:tr w:rsidR="00415DBD" w:rsidRPr="00415DBD" w:rsidTr="00812599">
        <w:trPr>
          <w:trHeight w:val="255"/>
          <w:jc w:val="center"/>
        </w:trPr>
        <w:tc>
          <w:tcPr>
            <w:tcW w:w="56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7F1261">
        <w:trPr>
          <w:trHeight w:val="230"/>
          <w:jc w:val="center"/>
        </w:trPr>
        <w:tc>
          <w:tcPr>
            <w:tcW w:w="56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39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415DBD" w:rsidTr="007F1261">
        <w:trPr>
          <w:trHeight w:val="255"/>
          <w:jc w:val="center"/>
        </w:trPr>
        <w:tc>
          <w:tcPr>
            <w:tcW w:w="60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i/>
              </w:rPr>
              <w:br w:type="page"/>
            </w: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415DBD" w:rsidRPr="006838B3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415DBD" w:rsidRPr="006838B3" w:rsidTr="007F1261">
        <w:trPr>
          <w:trHeight w:val="1575"/>
          <w:jc w:val="center"/>
        </w:trPr>
        <w:tc>
          <w:tcPr>
            <w:tcW w:w="60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  <w:r w:rsidR="00242E4E" w:rsidRPr="006838B3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br/>
              <w:t>Cliente</w:t>
            </w:r>
            <w:r w:rsidR="00242E4E" w:rsidRPr="006838B3">
              <w:rPr>
                <w:rFonts w:ascii="Arial" w:eastAsia="Times New Roman" w:hAnsi="Arial" w:cs="Arial"/>
                <w:sz w:val="20"/>
                <w:szCs w:val="20"/>
              </w:rPr>
              <w:t>s.</w:t>
            </w:r>
          </w:p>
          <w:p w:rsidR="00242E4E" w:rsidRPr="006838B3" w:rsidRDefault="00242E4E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E4E" w:rsidRPr="006838B3" w:rsidRDefault="00242E4E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Información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proveniente de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  <w:p w:rsidR="00242E4E" w:rsidRPr="00D82852" w:rsidRDefault="00242E4E" w:rsidP="00D82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852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415DBD" w:rsidRPr="00D82852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Pr="00D82852">
              <w:rPr>
                <w:rFonts w:ascii="Arial" w:eastAsia="Times New Roman" w:hAnsi="Arial" w:cs="Arial"/>
                <w:sz w:val="20"/>
                <w:szCs w:val="20"/>
              </w:rPr>
              <w:t>dirección</w:t>
            </w:r>
            <w:r w:rsidR="00415DBD" w:rsidRPr="00D82852">
              <w:rPr>
                <w:rFonts w:ascii="Arial" w:eastAsia="Times New Roman" w:hAnsi="Arial" w:cs="Arial"/>
                <w:sz w:val="20"/>
                <w:szCs w:val="20"/>
              </w:rPr>
              <w:t xml:space="preserve"> de la empresa.</w:t>
            </w:r>
          </w:p>
          <w:p w:rsidR="00242E4E" w:rsidRPr="00D82852" w:rsidRDefault="00242E4E" w:rsidP="00D82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852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415DBD" w:rsidRPr="00D82852">
              <w:rPr>
                <w:rFonts w:ascii="Arial" w:eastAsia="Times New Roman" w:hAnsi="Arial" w:cs="Arial"/>
                <w:sz w:val="20"/>
                <w:szCs w:val="20"/>
              </w:rPr>
              <w:t>os clientes</w:t>
            </w:r>
            <w:r w:rsidRPr="00D8285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242E4E" w:rsidRPr="00D82852" w:rsidRDefault="00242E4E" w:rsidP="00D82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852">
              <w:rPr>
                <w:rFonts w:ascii="Arial" w:eastAsia="Times New Roman" w:hAnsi="Arial" w:cs="Arial"/>
                <w:sz w:val="20"/>
                <w:szCs w:val="20"/>
              </w:rPr>
              <w:t>Los responsables de los procesos.</w:t>
            </w:r>
          </w:p>
          <w:p w:rsidR="00415DBD" w:rsidRPr="00D82852" w:rsidRDefault="00242E4E" w:rsidP="00D8285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82852">
              <w:rPr>
                <w:rFonts w:ascii="Arial" w:eastAsia="Times New Roman" w:hAnsi="Arial" w:cs="Arial"/>
                <w:sz w:val="20"/>
                <w:szCs w:val="20"/>
              </w:rPr>
              <w:t>Análisis</w:t>
            </w:r>
            <w:r w:rsidR="00415DBD" w:rsidRPr="00D82852">
              <w:rPr>
                <w:rFonts w:ascii="Arial" w:eastAsia="Times New Roman" w:hAnsi="Arial" w:cs="Arial"/>
                <w:sz w:val="20"/>
                <w:szCs w:val="20"/>
              </w:rPr>
              <w:t xml:space="preserve"> DOFA</w:t>
            </w:r>
            <w:r w:rsidRPr="00D8285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6838B3" w:rsidRDefault="00415DBD" w:rsidP="007F1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6838B3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15DBD" w:rsidRPr="006838B3" w:rsidRDefault="00415DBD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Establecer, mantener y mejorar </w:t>
            </w:r>
            <w:r w:rsidR="0045793F" w:rsidRPr="006838B3">
              <w:rPr>
                <w:rFonts w:ascii="Arial" w:eastAsia="Times New Roman" w:hAnsi="Arial" w:cs="Arial"/>
                <w:sz w:val="20"/>
                <w:szCs w:val="20"/>
              </w:rPr>
              <w:t>el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planteamiento </w:t>
            </w:r>
            <w:r w:rsidR="0045793F" w:rsidRPr="006838B3">
              <w:rPr>
                <w:rFonts w:ascii="Arial" w:eastAsia="Times New Roman" w:hAnsi="Arial" w:cs="Arial"/>
                <w:sz w:val="20"/>
                <w:szCs w:val="20"/>
              </w:rPr>
              <w:t>estratégico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5793F" w:rsidRPr="006838B3">
              <w:rPr>
                <w:rFonts w:ascii="Arial" w:eastAsia="Times New Roman" w:hAnsi="Arial" w:cs="Arial"/>
                <w:sz w:val="20"/>
                <w:szCs w:val="20"/>
              </w:rPr>
              <w:t>de la empresa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hacia la </w:t>
            </w:r>
            <w:r w:rsidR="0045793F" w:rsidRPr="006838B3">
              <w:rPr>
                <w:rFonts w:ascii="Arial" w:eastAsia="Times New Roman" w:hAnsi="Arial" w:cs="Arial"/>
                <w:sz w:val="20"/>
                <w:szCs w:val="20"/>
              </w:rPr>
              <w:t>satisfacción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del cliente</w:t>
            </w:r>
            <w:r w:rsidR="0045793F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y las partes interesadas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E4E" w:rsidRPr="006838B3" w:rsidRDefault="00415DBD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Gerente general.</w:t>
            </w:r>
          </w:p>
          <w:p w:rsidR="00415DBD" w:rsidRPr="006838B3" w:rsidRDefault="00415DBD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Comité de calidad</w:t>
            </w:r>
            <w:r w:rsidR="00242E4E" w:rsidRPr="006838B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2E4E" w:rsidRPr="006838B3" w:rsidRDefault="0045793F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Misión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  <w:p w:rsidR="00242E4E" w:rsidRPr="006838B3" w:rsidRDefault="00242E4E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v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>isi</w:t>
            </w:r>
            <w:r w:rsidR="0045793F" w:rsidRPr="006838B3">
              <w:rPr>
                <w:rFonts w:ascii="Arial" w:eastAsia="Times New Roman" w:hAnsi="Arial" w:cs="Arial"/>
                <w:sz w:val="20"/>
                <w:szCs w:val="20"/>
              </w:rPr>
              <w:t>ó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>n,</w:t>
            </w:r>
          </w:p>
          <w:p w:rsidR="00242E4E" w:rsidRPr="006838B3" w:rsidRDefault="00242E4E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45793F" w:rsidRPr="006838B3">
              <w:rPr>
                <w:rFonts w:ascii="Arial" w:eastAsia="Times New Roman" w:hAnsi="Arial" w:cs="Arial"/>
                <w:sz w:val="20"/>
                <w:szCs w:val="20"/>
              </w:rPr>
              <w:t>olítica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y objetivos de la calidad,</w:t>
            </w:r>
          </w:p>
          <w:p w:rsidR="00415DBD" w:rsidRPr="006838B3" w:rsidRDefault="00415DBD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valores</w:t>
            </w:r>
            <w:r w:rsidR="00242E4E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institucionales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6120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Junta de socios.  Todos los procesos, Clientes, proveedores, y otras partes interesadas</w:t>
            </w:r>
          </w:p>
        </w:tc>
      </w:tr>
      <w:tr w:rsidR="00415DBD" w:rsidRPr="006838B3" w:rsidTr="007F1261">
        <w:trPr>
          <w:trHeight w:val="2262"/>
          <w:jc w:val="center"/>
        </w:trPr>
        <w:tc>
          <w:tcPr>
            <w:tcW w:w="60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br/>
              <w:t>Cliente</w:t>
            </w:r>
            <w:r w:rsidR="004D19FC" w:rsidRPr="006838B3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19FC" w:rsidRPr="006838B3" w:rsidRDefault="004D19FC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Información proveniente de:</w:t>
            </w:r>
          </w:p>
          <w:p w:rsidR="004D19FC" w:rsidRPr="006838B3" w:rsidRDefault="004D19FC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La dirección de la empresa.</w:t>
            </w:r>
          </w:p>
          <w:p w:rsidR="004D19FC" w:rsidRPr="006838B3" w:rsidRDefault="004D19FC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Los clientes.</w:t>
            </w:r>
          </w:p>
          <w:p w:rsidR="004D19FC" w:rsidRPr="006838B3" w:rsidRDefault="004D19FC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Los responsables de los procesos.</w:t>
            </w:r>
          </w:p>
          <w:p w:rsidR="00415DBD" w:rsidRPr="006838B3" w:rsidRDefault="004D19FC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Análisis DOFA.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Misión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visión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política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y objetivos de la calidad, valores institucionales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6838B3" w:rsidRDefault="00415DBD" w:rsidP="007F1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6838B3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15DBD" w:rsidRPr="006838B3" w:rsidRDefault="00415DBD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Establecer, mantener y mejorar </w:t>
            </w:r>
            <w:r w:rsidR="0036185E" w:rsidRPr="006838B3">
              <w:rPr>
                <w:rFonts w:ascii="Arial" w:eastAsia="Times New Roman" w:hAnsi="Arial" w:cs="Arial"/>
                <w:sz w:val="20"/>
                <w:szCs w:val="20"/>
              </w:rPr>
              <w:t>el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planteamiento t</w:t>
            </w:r>
            <w:r w:rsidR="0036185E" w:rsidRPr="006838B3">
              <w:rPr>
                <w:rFonts w:ascii="Arial" w:eastAsia="Times New Roman" w:hAnsi="Arial" w:cs="Arial"/>
                <w:sz w:val="20"/>
                <w:szCs w:val="20"/>
              </w:rPr>
              <w:t>á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ctico </w:t>
            </w:r>
            <w:r w:rsidR="0036185E" w:rsidRPr="006838B3">
              <w:rPr>
                <w:rFonts w:ascii="Arial" w:eastAsia="Times New Roman" w:hAnsi="Arial" w:cs="Arial"/>
                <w:sz w:val="20"/>
                <w:szCs w:val="20"/>
              </w:rPr>
              <w:t>h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acia la </w:t>
            </w:r>
            <w:r w:rsidR="007B45D1" w:rsidRPr="006838B3">
              <w:rPr>
                <w:rFonts w:ascii="Arial" w:eastAsia="Times New Roman" w:hAnsi="Arial" w:cs="Arial"/>
                <w:sz w:val="20"/>
                <w:szCs w:val="20"/>
              </w:rPr>
              <w:t>satisfacción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del cliente</w:t>
            </w:r>
            <w:r w:rsidR="0036185E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y las partes interesadas</w:t>
            </w:r>
          </w:p>
        </w:tc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Gerente general.  Comité de calidad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Mapa de procesos.  </w:t>
            </w:r>
            <w:r w:rsidR="0036185E" w:rsidRPr="006838B3">
              <w:rPr>
                <w:rFonts w:ascii="Arial" w:eastAsia="Times New Roman" w:hAnsi="Arial" w:cs="Arial"/>
                <w:sz w:val="20"/>
                <w:szCs w:val="20"/>
              </w:rPr>
              <w:t>Caracterización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de procesos</w:t>
            </w:r>
            <w:r w:rsidR="0036185E" w:rsidRPr="006838B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4D19FC" w:rsidRPr="006838B3" w:rsidRDefault="004D19FC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Políticas </w:t>
            </w:r>
            <w:r w:rsidR="001A3DFE" w:rsidRPr="006838B3">
              <w:rPr>
                <w:rFonts w:ascii="Arial" w:eastAsia="Times New Roman" w:hAnsi="Arial" w:cs="Arial"/>
                <w:sz w:val="20"/>
                <w:szCs w:val="20"/>
              </w:rPr>
              <w:t>específicas.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</w:tr>
      <w:tr w:rsidR="00415DBD" w:rsidRPr="006838B3" w:rsidTr="007F1261">
        <w:trPr>
          <w:trHeight w:val="1983"/>
          <w:jc w:val="center"/>
        </w:trPr>
        <w:tc>
          <w:tcPr>
            <w:tcW w:w="60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C61CF6" w:rsidP="00C61C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Todos 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>los procesos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Acciones de mejora</w:t>
            </w:r>
            <w:r w:rsidR="001A3DFE" w:rsidRPr="006838B3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1A3DFE" w:rsidRPr="006838B3" w:rsidRDefault="001A3DFE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Presupuestos de mantenimiento.</w:t>
            </w:r>
          </w:p>
          <w:p w:rsidR="00321668" w:rsidRPr="006838B3" w:rsidRDefault="00321668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Plan de formación.</w:t>
            </w:r>
          </w:p>
          <w:p w:rsidR="001A3DFE" w:rsidRPr="006838B3" w:rsidRDefault="001A3DFE" w:rsidP="001A3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Presu</w:t>
            </w:r>
            <w:r w:rsidR="00321668" w:rsidRPr="006838B3">
              <w:rPr>
                <w:rFonts w:ascii="Arial" w:eastAsia="Times New Roman" w:hAnsi="Arial" w:cs="Arial"/>
                <w:sz w:val="20"/>
                <w:szCs w:val="20"/>
              </w:rPr>
              <w:t>puesto general.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7F1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6838B3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415DBD" w:rsidRPr="006838B3" w:rsidRDefault="001A3DFE" w:rsidP="00C61C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Planear y autorizar</w:t>
            </w:r>
            <w:r w:rsidR="00C61CF6">
              <w:rPr>
                <w:rFonts w:ascii="Arial" w:eastAsia="Times New Roman" w:hAnsi="Arial" w:cs="Arial"/>
                <w:sz w:val="20"/>
                <w:szCs w:val="20"/>
              </w:rPr>
              <w:t xml:space="preserve"> los presupuestos de mantenimiento de los procesos, l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os planes de acción generados por la toma de acciones de mejora y de proyectos críticos</w:t>
            </w:r>
            <w:r w:rsidR="00C61CF6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para 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>mantener la capacidad de satisfacer las necesidades del cliente, las legales y reglamentarias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la mejora continua del SGC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y el crecimiento de la organización.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  <w:p w:rsidR="001A3DFE" w:rsidRPr="006838B3" w:rsidRDefault="001A3DFE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Comité de calidad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415DBD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Planes de </w:t>
            </w:r>
            <w:r w:rsidR="00321668" w:rsidRPr="006838B3">
              <w:rPr>
                <w:rFonts w:ascii="Arial" w:eastAsia="Times New Roman" w:hAnsi="Arial" w:cs="Arial"/>
                <w:sz w:val="20"/>
                <w:szCs w:val="20"/>
              </w:rPr>
              <w:t>acción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, requerimientos y presupuesto</w:t>
            </w:r>
            <w:r w:rsidR="00321668" w:rsidRPr="006838B3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aprobados</w:t>
            </w:r>
            <w:r w:rsidR="00DE6A43">
              <w:rPr>
                <w:rFonts w:ascii="Arial" w:eastAsia="Times New Roman" w:hAnsi="Arial" w:cs="Arial"/>
                <w:sz w:val="20"/>
                <w:szCs w:val="20"/>
              </w:rPr>
              <w:t xml:space="preserve"> de mantenimiento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38B3" w:rsidRDefault="00C61CF6" w:rsidP="00C61C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</w:t>
            </w:r>
            <w:r w:rsidR="00415DBD" w:rsidRPr="006838B3">
              <w:rPr>
                <w:rFonts w:ascii="Arial" w:eastAsia="Times New Roman" w:hAnsi="Arial" w:cs="Arial"/>
                <w:sz w:val="20"/>
                <w:szCs w:val="20"/>
              </w:rPr>
              <w:t xml:space="preserve"> procesos</w:t>
            </w:r>
          </w:p>
        </w:tc>
      </w:tr>
      <w:tr w:rsidR="001A3DFE" w:rsidRPr="006838B3" w:rsidTr="007F1261">
        <w:trPr>
          <w:trHeight w:val="139"/>
          <w:jc w:val="center"/>
        </w:trPr>
        <w:tc>
          <w:tcPr>
            <w:tcW w:w="60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FE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FE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Requisitos de los procesos.</w:t>
            </w:r>
          </w:p>
          <w:p w:rsidR="00321668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Perfiles de cargo</w:t>
            </w:r>
            <w:r w:rsidR="00D61A7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FE" w:rsidRPr="006838B3" w:rsidRDefault="00321668" w:rsidP="007F12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6838B3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1A3DFE" w:rsidRPr="006838B3" w:rsidRDefault="00321668" w:rsidP="0032166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Definir las responsabilidades y autoridades.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FE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  <w:p w:rsidR="00321668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Comité de calidad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FE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Organigrama.</w:t>
            </w:r>
          </w:p>
          <w:p w:rsidR="00321668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Matriz de responsabilidades del SGC.</w:t>
            </w:r>
          </w:p>
          <w:p w:rsidR="00321668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Planes de calidad.</w:t>
            </w:r>
          </w:p>
          <w:p w:rsidR="00321668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Documentación del SGC.</w:t>
            </w:r>
          </w:p>
          <w:p w:rsidR="00321668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Planes de acción.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3DFE" w:rsidRPr="006838B3" w:rsidRDefault="00321668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838B3"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</w:tr>
    </w:tbl>
    <w:p w:rsidR="005A7CC2" w:rsidRDefault="005A7CC2"/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768"/>
        <w:gridCol w:w="3024"/>
        <w:gridCol w:w="608"/>
        <w:gridCol w:w="3434"/>
        <w:gridCol w:w="1916"/>
        <w:gridCol w:w="1847"/>
        <w:gridCol w:w="1943"/>
      </w:tblGrid>
      <w:tr w:rsidR="007F1261" w:rsidRPr="00415DBD" w:rsidTr="00EB05DE">
        <w:trPr>
          <w:trHeight w:val="255"/>
          <w:jc w:val="center"/>
        </w:trPr>
        <w:tc>
          <w:tcPr>
            <w:tcW w:w="6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F1261" w:rsidRPr="00415DBD" w:rsidRDefault="007F1261" w:rsidP="00EB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br w:type="page"/>
            </w:r>
            <w:r>
              <w:br w:type="page"/>
            </w: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F1261" w:rsidRPr="00415DBD" w:rsidRDefault="007F1261" w:rsidP="00EB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F1261" w:rsidRPr="00415DBD" w:rsidRDefault="007F1261" w:rsidP="00EB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F1261" w:rsidRPr="00415DBD" w:rsidRDefault="007F1261" w:rsidP="00EB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F1261" w:rsidRPr="00415DBD" w:rsidRDefault="007F1261" w:rsidP="00EB05D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7F1261" w:rsidRPr="00415DBD" w:rsidRDefault="007F1261" w:rsidP="00EB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7F1261" w:rsidRPr="00415DBD" w:rsidRDefault="007F1261" w:rsidP="00EB05D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CLIENTES</w:t>
            </w:r>
          </w:p>
        </w:tc>
      </w:tr>
      <w:tr w:rsidR="00D61A7E" w:rsidRPr="006D32AD" w:rsidTr="00C532A9">
        <w:trPr>
          <w:trHeight w:val="1158"/>
          <w:jc w:val="center"/>
        </w:trPr>
        <w:tc>
          <w:tcPr>
            <w:tcW w:w="6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A7E" w:rsidRPr="006D32AD" w:rsidRDefault="00D61A7E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A7E" w:rsidRPr="006D32AD" w:rsidRDefault="00D61A7E" w:rsidP="005C16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Necesidades de comunicación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A7E" w:rsidRPr="006D32AD" w:rsidRDefault="00D61A7E" w:rsidP="00001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D61A7E" w:rsidRPr="006D32AD" w:rsidRDefault="00D61A7E" w:rsidP="003E7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Establecer canales y métodos de comunicación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A7E" w:rsidRPr="006D32AD" w:rsidRDefault="00D61A7E" w:rsidP="003E7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Comité de calidad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A7E" w:rsidRPr="006D32AD" w:rsidRDefault="00D61A7E" w:rsidP="003E7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Matriz de reuniones (manual de calidad numeral 5.5.3)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A7E" w:rsidRPr="006D32AD" w:rsidRDefault="00D61A7E" w:rsidP="00DB0A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</w:tr>
      <w:tr w:rsidR="00EF1286" w:rsidRPr="006D32AD" w:rsidTr="006D32AD">
        <w:trPr>
          <w:trHeight w:val="1731"/>
          <w:jc w:val="center"/>
        </w:trPr>
        <w:tc>
          <w:tcPr>
            <w:tcW w:w="6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86" w:rsidRPr="006D32AD" w:rsidRDefault="00F9512C" w:rsidP="00001A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</w:t>
            </w:r>
            <w:r w:rsidR="00EF1286"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 los procesos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86" w:rsidRPr="006D32AD" w:rsidRDefault="005C164B" w:rsidP="005C16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="00EF1286" w:rsidRPr="006D32AD">
              <w:rPr>
                <w:rFonts w:ascii="Arial" w:eastAsia="Times New Roman" w:hAnsi="Arial" w:cs="Arial"/>
                <w:sz w:val="20"/>
                <w:szCs w:val="20"/>
              </w:rPr>
              <w:t>ndicadores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 de los procesos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86" w:rsidRPr="006D32AD" w:rsidRDefault="00EF1286" w:rsidP="00001A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6D32AD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EF1286" w:rsidRPr="006D32AD" w:rsidRDefault="00EF1286" w:rsidP="003E7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Implementar  seguimiento y control de los procesos de manera que se cumplan sus objetivos, se mantenga la integridad del SGC y se establezcan e implementen acciones de mejora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86" w:rsidRPr="006D32AD" w:rsidRDefault="00EF1286" w:rsidP="003E7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164B" w:rsidRPr="006D32AD" w:rsidRDefault="005C164B" w:rsidP="003E7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Matriz de indicadores del SGC.</w:t>
            </w:r>
          </w:p>
          <w:p w:rsidR="00EF1286" w:rsidRPr="006D32AD" w:rsidRDefault="00EF1286" w:rsidP="003E7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Matriz de reuniones.</w:t>
            </w:r>
          </w:p>
          <w:p w:rsidR="00EF1286" w:rsidRPr="006D32AD" w:rsidRDefault="005C164B" w:rsidP="003E73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Informes de indicadores.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286" w:rsidRPr="006D32AD" w:rsidRDefault="00EF1286" w:rsidP="00DB0AC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Junta de socios.  Todos los procesos, Clientes, proveedores, y otras partes interesadas</w:t>
            </w:r>
          </w:p>
        </w:tc>
      </w:tr>
      <w:tr w:rsidR="00415DBD" w:rsidRPr="006D32AD" w:rsidTr="00247E68">
        <w:trPr>
          <w:trHeight w:val="4661"/>
          <w:jc w:val="center"/>
        </w:trPr>
        <w:tc>
          <w:tcPr>
            <w:tcW w:w="60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F9512C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415DBD" w:rsidP="00666C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Informe para la 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revisión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 de la 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dirección: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>Cumplimiento de la Política y Objetivos de Calidad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Resultados de </w:t>
            </w:r>
            <w:r w:rsidR="007416AB" w:rsidRPr="006D32AD">
              <w:rPr>
                <w:rFonts w:ascii="Arial" w:eastAsia="Times New Roman" w:hAnsi="Arial" w:cs="Arial"/>
                <w:sz w:val="20"/>
                <w:szCs w:val="20"/>
              </w:rPr>
              <w:t>auditorías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>Re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sultados de las e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ncuestas de satisfacción del cliente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>Indicadores de gestión de los procesos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>Producto No Conforme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Estado de 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las 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acciones de mejora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>Acciones de revisiones por la Gerencia previas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Planificación de c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ambios del S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GC,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>Recomendaciones para la mejora</w:t>
            </w:r>
            <w:r w:rsidR="00666C1B" w:rsidRPr="006D32AD">
              <w:rPr>
                <w:rFonts w:ascii="Arial" w:eastAsia="Times New Roman" w:hAnsi="Arial" w:cs="Arial"/>
                <w:sz w:val="20"/>
                <w:szCs w:val="20"/>
              </w:rPr>
              <w:t>,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6D32AD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415DBD" w:rsidRPr="006D32AD" w:rsidRDefault="00666C1B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Realizar la revisión por la dirección del SGC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Gerente general. </w:t>
            </w:r>
          </w:p>
          <w:p w:rsidR="00666C1B" w:rsidRPr="006D32AD" w:rsidRDefault="00666C1B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Comité de calidad</w:t>
            </w:r>
          </w:p>
        </w:tc>
        <w:tc>
          <w:tcPr>
            <w:tcW w:w="6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Decisiones y acciones para la mejora del SGC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>Identificación de necesidades de recursos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Acta de </w:t>
            </w:r>
            <w:r w:rsidR="008435FB" w:rsidRPr="006D32AD">
              <w:rPr>
                <w:rFonts w:ascii="Arial" w:eastAsia="Times New Roman" w:hAnsi="Arial" w:cs="Arial"/>
                <w:sz w:val="20"/>
                <w:szCs w:val="20"/>
              </w:rPr>
              <w:t>revisión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 de la </w:t>
            </w:r>
            <w:r w:rsidR="008435FB" w:rsidRPr="006D32AD">
              <w:rPr>
                <w:rFonts w:ascii="Arial" w:eastAsia="Times New Roman" w:hAnsi="Arial" w:cs="Arial"/>
                <w:sz w:val="20"/>
                <w:szCs w:val="20"/>
              </w:rPr>
              <w:t>dirección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</w:tr>
      <w:tr w:rsidR="00415DBD" w:rsidRPr="006D32AD" w:rsidTr="00247E68">
        <w:trPr>
          <w:trHeight w:val="1268"/>
          <w:jc w:val="center"/>
        </w:trPr>
        <w:tc>
          <w:tcPr>
            <w:tcW w:w="60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F9512C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Proceso Gerencia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415DBD" w:rsidP="00797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Acciones </w:t>
            </w:r>
            <w:r w:rsidR="0079745D" w:rsidRPr="006D32AD">
              <w:rPr>
                <w:rFonts w:ascii="Arial" w:eastAsia="Times New Roman" w:hAnsi="Arial" w:cs="Arial"/>
                <w:sz w:val="20"/>
                <w:szCs w:val="20"/>
              </w:rPr>
              <w:t xml:space="preserve">correctoras y acciones </w:t>
            </w: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de mejora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i/>
                <w:sz w:val="28"/>
                <w:szCs w:val="28"/>
              </w:rPr>
            </w:pPr>
            <w:r w:rsidRPr="006D32AD">
              <w:rPr>
                <w:rFonts w:ascii="Arial" w:eastAsia="Times New Roman" w:hAnsi="Arial" w:cs="Arial"/>
                <w:b/>
                <w:i/>
                <w:sz w:val="28"/>
                <w:szCs w:val="28"/>
              </w:rPr>
              <w:t>A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79745D" w:rsidP="00797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Aprobar, impulsar y verificar  la eficacia de las acciones correctoras y las acciones de mejora implementadas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</w:tc>
        <w:tc>
          <w:tcPr>
            <w:tcW w:w="6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79745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2AD">
              <w:rPr>
                <w:rFonts w:ascii="Arial" w:eastAsia="Times New Roman" w:hAnsi="Arial" w:cs="Arial"/>
                <w:sz w:val="20"/>
                <w:szCs w:val="20"/>
              </w:rPr>
              <w:t>Acciones correctoras y acciones de mejora cerradas</w:t>
            </w:r>
          </w:p>
        </w:tc>
        <w:tc>
          <w:tcPr>
            <w:tcW w:w="6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15DBD" w:rsidRPr="006D32AD" w:rsidRDefault="00F9512C" w:rsidP="007974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Todos los procesos</w:t>
            </w:r>
          </w:p>
        </w:tc>
      </w:tr>
    </w:tbl>
    <w:p w:rsidR="00415DBD" w:rsidRDefault="003E6C06" w:rsidP="003E6C0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5DBD">
        <w:br w:type="page"/>
      </w:r>
      <w:r>
        <w:lastRenderedPageBreak/>
        <w:tab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2623"/>
        <w:gridCol w:w="1841"/>
        <w:gridCol w:w="2835"/>
        <w:gridCol w:w="3827"/>
        <w:gridCol w:w="3414"/>
      </w:tblGrid>
      <w:tr w:rsidR="00415DBD" w:rsidRPr="00415DBD" w:rsidTr="00415DBD">
        <w:trPr>
          <w:trHeight w:val="255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559F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SEGUIMIENTO AL PROCESO</w:t>
            </w:r>
          </w:p>
        </w:tc>
      </w:tr>
      <w:tr w:rsidR="006D32AD" w:rsidRPr="00415DBD" w:rsidTr="006D32AD">
        <w:trPr>
          <w:trHeight w:val="255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REGISTRO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BC2C7"/>
            <w:noWrap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</w:t>
            </w:r>
          </w:p>
        </w:tc>
      </w:tr>
      <w:tr w:rsidR="006D32AD" w:rsidRPr="00415DBD" w:rsidTr="006838B3">
        <w:trPr>
          <w:trHeight w:val="1012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 xml:space="preserve">Control de indicadores de </w:t>
            </w:r>
            <w:r w:rsidR="009F0C9A" w:rsidRPr="00415DBD">
              <w:rPr>
                <w:rFonts w:ascii="Arial" w:eastAsia="Times New Roman" w:hAnsi="Arial" w:cs="Arial"/>
                <w:sz w:val="20"/>
                <w:szCs w:val="20"/>
              </w:rPr>
              <w:t>gestión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9F0C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Reunión</w:t>
            </w:r>
            <w:r w:rsidR="00415DBD" w:rsidRPr="00415DBD">
              <w:rPr>
                <w:rFonts w:ascii="Arial" w:eastAsia="Times New Roman" w:hAnsi="Arial" w:cs="Arial"/>
                <w:sz w:val="20"/>
                <w:szCs w:val="20"/>
              </w:rPr>
              <w:t xml:space="preserve"> con los responsables de los procesos 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Informes de resultados de los indicadores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Según la frecuencia especificada para el indicador</w:t>
            </w:r>
            <w:r w:rsidR="00BF4A86">
              <w:rPr>
                <w:rFonts w:ascii="Arial" w:eastAsia="Times New Roman" w:hAnsi="Arial" w:cs="Arial"/>
                <w:sz w:val="20"/>
                <w:szCs w:val="20"/>
              </w:rPr>
              <w:t xml:space="preserve"> en la matriz de indicadores del SGC</w:t>
            </w:r>
            <w:r w:rsidR="00BA7518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6D32AD" w:rsidRPr="00415DBD" w:rsidTr="006838B3">
        <w:trPr>
          <w:trHeight w:val="983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Seguimiento a las acciones de mejora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415DBD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9F0C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Reunión con los responsables de los planes de acción para revisión de avance, verificación  y cierre.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9F0C9A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Anexos a los registros de las acciones de </w:t>
            </w:r>
            <w:r w:rsidR="005C7BE8">
              <w:rPr>
                <w:rFonts w:ascii="Arial" w:eastAsia="Times New Roman" w:hAnsi="Arial" w:cs="Arial"/>
                <w:sz w:val="20"/>
                <w:szCs w:val="20"/>
              </w:rPr>
              <w:t>mejora, fechas de cierre y firma de cierre de acciones de mejora.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5C7BE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Según plan de acción de las acciones de mejora</w:t>
            </w:r>
            <w:r w:rsidR="00BA7518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415DBD" w:rsidRPr="00415D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D32AD" w:rsidRPr="00415DBD" w:rsidTr="006838B3">
        <w:trPr>
          <w:trHeight w:val="1465"/>
          <w:jc w:val="center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BA7518" w:rsidRDefault="005C7BE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518">
              <w:rPr>
                <w:rFonts w:ascii="Arial" w:eastAsia="Times New Roman" w:hAnsi="Arial" w:cs="Arial"/>
                <w:sz w:val="20"/>
                <w:szCs w:val="20"/>
              </w:rPr>
              <w:t>Control de ejecución de presupuestos de mantenimiento y presupuesto general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5C7BE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Gerente general</w:t>
            </w:r>
            <w:r w:rsidR="00415DBD" w:rsidRPr="00415D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5C7BE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Reunión con los responsables de los presupuestos.</w:t>
            </w:r>
            <w:r w:rsidR="00415DBD" w:rsidRPr="00415D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7BE8" w:rsidRDefault="005C7BE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Informe anexo de mantenimiento de maquinaria de producción.</w:t>
            </w:r>
          </w:p>
          <w:p w:rsidR="005C7BE8" w:rsidRDefault="005C7BE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Informes de mantenimiento de equipos de apoyo.</w:t>
            </w:r>
          </w:p>
          <w:p w:rsidR="00415DBD" w:rsidRPr="00415DBD" w:rsidRDefault="005C7BE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Informes de mantenimiento de equipos de medición.</w:t>
            </w:r>
            <w:r w:rsidR="00415DBD" w:rsidRPr="00415D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BA7518" w:rsidP="006838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Según el cronograma de los presupuestos de mantenimiento de maquinaria de producción de equipos de apoyo y equipos de medición. </w:t>
            </w:r>
          </w:p>
        </w:tc>
      </w:tr>
    </w:tbl>
    <w:p w:rsidR="0092787F" w:rsidRDefault="0092787F" w:rsidP="003E6C06">
      <w:pPr>
        <w:spacing w:after="0" w:line="240" w:lineRule="auto"/>
      </w:pPr>
    </w:p>
    <w:tbl>
      <w:tblPr>
        <w:tblStyle w:val="Tablaconcuadrcula"/>
        <w:tblW w:w="5000" w:type="pct"/>
        <w:tblLook w:val="04A0"/>
      </w:tblPr>
      <w:tblGrid>
        <w:gridCol w:w="4873"/>
        <w:gridCol w:w="4873"/>
        <w:gridCol w:w="4870"/>
      </w:tblGrid>
      <w:tr w:rsidR="0092787F" w:rsidRPr="0092787F" w:rsidTr="006838B3"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MEDICION AL PROCESO</w:t>
            </w:r>
          </w:p>
        </w:tc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DOCUMENTOS</w:t>
            </w:r>
          </w:p>
        </w:tc>
        <w:tc>
          <w:tcPr>
            <w:tcW w:w="1666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REGISTROS</w:t>
            </w:r>
          </w:p>
        </w:tc>
      </w:tr>
      <w:tr w:rsidR="0092787F" w:rsidRPr="0092787F" w:rsidTr="006838B3">
        <w:tc>
          <w:tcPr>
            <w:tcW w:w="1667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Matriz de Indicadores de Sistema de Gestión de la Calidad</w:t>
            </w:r>
          </w:p>
        </w:tc>
        <w:tc>
          <w:tcPr>
            <w:tcW w:w="1667" w:type="pct"/>
          </w:tcPr>
          <w:p w:rsidR="0092787F" w:rsidRPr="0092787F" w:rsidRDefault="0092787F" w:rsidP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</w:t>
            </w:r>
            <w:r w:rsidRPr="00415DBD">
              <w:rPr>
                <w:rFonts w:ascii="Arial" w:hAnsi="Arial" w:cs="Arial"/>
              </w:rPr>
              <w:br/>
              <w:t>Ver Listado Maestro de Documentos Externos</w:t>
            </w:r>
          </w:p>
        </w:tc>
        <w:tc>
          <w:tcPr>
            <w:tcW w:w="1666" w:type="pct"/>
          </w:tcPr>
          <w:p w:rsidR="0092787F" w:rsidRPr="0092787F" w:rsidRDefault="0092787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Registros</w:t>
            </w:r>
          </w:p>
        </w:tc>
      </w:tr>
    </w:tbl>
    <w:p w:rsidR="006D32AD" w:rsidRDefault="006D32AD" w:rsidP="003E6C06">
      <w:pPr>
        <w:spacing w:after="0" w:line="240" w:lineRule="auto"/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5633"/>
        <w:gridCol w:w="2402"/>
        <w:gridCol w:w="6505"/>
      </w:tblGrid>
      <w:tr w:rsidR="00415DBD" w:rsidRPr="00415DBD" w:rsidTr="006838B3">
        <w:trPr>
          <w:trHeight w:val="255"/>
          <w:jc w:val="center"/>
        </w:trPr>
        <w:tc>
          <w:tcPr>
            <w:tcW w:w="193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RECURSOS</w:t>
            </w:r>
          </w:p>
        </w:tc>
        <w:tc>
          <w:tcPr>
            <w:tcW w:w="306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REQUISITOS</w:t>
            </w:r>
          </w:p>
        </w:tc>
      </w:tr>
      <w:tr w:rsidR="00415DBD" w:rsidRPr="00415DBD" w:rsidTr="006838B3">
        <w:trPr>
          <w:trHeight w:val="570"/>
          <w:jc w:val="center"/>
        </w:trPr>
        <w:tc>
          <w:tcPr>
            <w:tcW w:w="19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Default="000921FE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Presupuesto de mantenimiento de maquinaria, de equipos de apoyo y de equipos de medición.</w:t>
            </w:r>
          </w:p>
          <w:p w:rsidR="000921FE" w:rsidRDefault="000921FE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Presupuesto </w:t>
            </w:r>
            <w:r w:rsidR="00DC41EC">
              <w:rPr>
                <w:rFonts w:ascii="Arial" w:eastAsia="Times New Roman" w:hAnsi="Arial" w:cs="Arial"/>
                <w:sz w:val="20"/>
                <w:szCs w:val="20"/>
              </w:rPr>
              <w:t>general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0921FE" w:rsidRPr="00415DBD" w:rsidRDefault="000921FE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Informes por escrito de los indicadores de los procesos del SGC</w:t>
            </w:r>
            <w:r w:rsidR="005D3536">
              <w:rPr>
                <w:rFonts w:ascii="Arial" w:eastAsia="Times New Roman" w:hAnsi="Arial" w:cs="Arial"/>
                <w:sz w:val="20"/>
                <w:szCs w:val="20"/>
              </w:rPr>
              <w:t xml:space="preserve"> y la revisión por la dirección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A417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Interno: 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Default="000921FE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Confiabilidad y oportunidad en la información.</w:t>
            </w:r>
          </w:p>
          <w:p w:rsidR="000921FE" w:rsidRPr="00415DBD" w:rsidRDefault="000921FE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Toma de decisiones.</w:t>
            </w:r>
          </w:p>
        </w:tc>
      </w:tr>
      <w:tr w:rsidR="00415DBD" w:rsidRPr="00415DBD" w:rsidTr="006838B3">
        <w:trPr>
          <w:trHeight w:val="450"/>
          <w:jc w:val="center"/>
        </w:trPr>
        <w:tc>
          <w:tcPr>
            <w:tcW w:w="1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Externo: 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0921FE">
              <w:rPr>
                <w:rFonts w:ascii="Arial" w:eastAsia="Times New Roman" w:hAnsi="Arial" w:cs="Arial"/>
                <w:sz w:val="20"/>
                <w:szCs w:val="20"/>
              </w:rPr>
              <w:t>Confiabilidad y oportunidad en la información</w:t>
            </w:r>
          </w:p>
        </w:tc>
      </w:tr>
      <w:tr w:rsidR="00415DBD" w:rsidRPr="00415DBD" w:rsidTr="006838B3">
        <w:trPr>
          <w:trHeight w:val="450"/>
          <w:jc w:val="center"/>
        </w:trPr>
        <w:tc>
          <w:tcPr>
            <w:tcW w:w="1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Legales: 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415DBD" w:rsidP="00C61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Ver Matriz de Requisitos Legales</w:t>
            </w:r>
          </w:p>
        </w:tc>
      </w:tr>
      <w:tr w:rsidR="00415DBD" w:rsidRPr="00415DBD" w:rsidTr="006838B3">
        <w:trPr>
          <w:trHeight w:val="873"/>
          <w:jc w:val="center"/>
        </w:trPr>
        <w:tc>
          <w:tcPr>
            <w:tcW w:w="19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NTC-ISO 9001:2008</w:t>
            </w:r>
          </w:p>
        </w:tc>
        <w:tc>
          <w:tcPr>
            <w:tcW w:w="223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15DBD" w:rsidRDefault="00DC41EC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5. Responsabilidad de la dirección.</w:t>
            </w:r>
          </w:p>
          <w:p w:rsidR="00DC41EC" w:rsidRDefault="00DC41EC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6.</w:t>
            </w:r>
            <w:r w:rsidR="007E37B8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E37B8">
              <w:rPr>
                <w:rFonts w:ascii="Arial" w:eastAsia="Times New Roman" w:hAnsi="Arial" w:cs="Arial"/>
                <w:sz w:val="20"/>
                <w:szCs w:val="20"/>
              </w:rPr>
              <w:t>Provisión de recursos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DC41EC" w:rsidRDefault="00DC41EC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</w:t>
            </w:r>
            <w:r w:rsidR="007E37B8">
              <w:rPr>
                <w:rFonts w:ascii="Arial" w:eastAsia="Times New Roman" w:hAnsi="Arial" w:cs="Arial"/>
                <w:sz w:val="20"/>
                <w:szCs w:val="20"/>
              </w:rPr>
              <w:t>2.3 Seguimiento y medición de los procesos.</w:t>
            </w:r>
          </w:p>
          <w:p w:rsidR="000F2F3F" w:rsidRDefault="000F2F3F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8.4 Análisis de datos</w:t>
            </w:r>
          </w:p>
          <w:p w:rsidR="00AA386A" w:rsidRPr="00415DBD" w:rsidRDefault="00AA386A" w:rsidP="007E37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8.5 Mejora</w:t>
            </w:r>
            <w:r w:rsidR="00C6133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</w:tbl>
    <w:p w:rsidR="00205B22" w:rsidRDefault="004A4170">
      <w:pPr>
        <w:rPr>
          <w:b/>
          <w:sz w:val="24"/>
          <w:szCs w:val="24"/>
        </w:rPr>
      </w:pPr>
      <w:r w:rsidRPr="006838B3">
        <w:rPr>
          <w:b/>
          <w:sz w:val="24"/>
          <w:szCs w:val="24"/>
        </w:rPr>
        <w:t>FIN.</w:t>
      </w:r>
    </w:p>
    <w:tbl>
      <w:tblPr>
        <w:tblStyle w:val="Tablaconcuadrcula"/>
        <w:tblW w:w="0" w:type="auto"/>
        <w:tblLook w:val="04A0"/>
      </w:tblPr>
      <w:tblGrid>
        <w:gridCol w:w="3936"/>
        <w:gridCol w:w="4110"/>
        <w:gridCol w:w="3828"/>
        <w:gridCol w:w="2666"/>
      </w:tblGrid>
      <w:tr w:rsidR="006B69D5" w:rsidRPr="006B69D5" w:rsidTr="006008ED">
        <w:trPr>
          <w:trHeight w:val="1316"/>
        </w:trPr>
        <w:tc>
          <w:tcPr>
            <w:tcW w:w="3936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9D5">
              <w:rPr>
                <w:rFonts w:ascii="Arial" w:hAnsi="Arial" w:cs="Arial"/>
                <w:b/>
                <w:sz w:val="18"/>
                <w:szCs w:val="18"/>
              </w:rPr>
              <w:t>ELABORÓ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5D3536" w:rsidRPr="005D3536" w:rsidRDefault="005D3536" w:rsidP="005D3536">
            <w:pPr>
              <w:rPr>
                <w:rFonts w:ascii="Arial" w:hAnsi="Arial" w:cs="Arial"/>
                <w:sz w:val="18"/>
                <w:szCs w:val="18"/>
              </w:rPr>
            </w:pPr>
            <w:r w:rsidRPr="005D3536">
              <w:rPr>
                <w:rFonts w:ascii="Arial" w:hAnsi="Arial" w:cs="Arial"/>
                <w:sz w:val="18"/>
                <w:szCs w:val="18"/>
              </w:rPr>
              <w:t xml:space="preserve">O. </w:t>
            </w:r>
            <w:proofErr w:type="spellStart"/>
            <w:r w:rsidRPr="005D3536">
              <w:rPr>
                <w:rFonts w:ascii="Arial" w:hAnsi="Arial" w:cs="Arial"/>
                <w:sz w:val="18"/>
                <w:szCs w:val="18"/>
              </w:rPr>
              <w:t>Echeverry</w:t>
            </w:r>
            <w:proofErr w:type="spellEnd"/>
          </w:p>
          <w:p w:rsidR="005D3536" w:rsidRPr="005D3536" w:rsidRDefault="005D3536" w:rsidP="005D3536">
            <w:pPr>
              <w:rPr>
                <w:rFonts w:ascii="Arial" w:hAnsi="Arial" w:cs="Arial"/>
                <w:sz w:val="18"/>
                <w:szCs w:val="18"/>
              </w:rPr>
            </w:pPr>
            <w:r w:rsidRPr="005D3536">
              <w:rPr>
                <w:rFonts w:ascii="Arial" w:hAnsi="Arial" w:cs="Arial"/>
                <w:sz w:val="18"/>
                <w:szCs w:val="18"/>
              </w:rPr>
              <w:t xml:space="preserve">Gerente General 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110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REVISÓ:</w:t>
            </w:r>
          </w:p>
          <w:p w:rsidR="005D3536" w:rsidRPr="005D3536" w:rsidRDefault="005D3536" w:rsidP="005D3536">
            <w:pPr>
              <w:rPr>
                <w:rFonts w:ascii="Arial" w:hAnsi="Arial" w:cs="Arial"/>
                <w:sz w:val="18"/>
                <w:szCs w:val="18"/>
              </w:rPr>
            </w:pPr>
            <w:r w:rsidRPr="005D3536">
              <w:rPr>
                <w:rFonts w:ascii="Arial" w:hAnsi="Arial" w:cs="Arial"/>
                <w:sz w:val="18"/>
                <w:szCs w:val="18"/>
              </w:rPr>
              <w:t>M. Molina</w:t>
            </w:r>
          </w:p>
          <w:p w:rsidR="006B69D5" w:rsidRPr="006B69D5" w:rsidRDefault="005D3536" w:rsidP="005D353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D3536">
              <w:rPr>
                <w:rFonts w:ascii="Arial" w:hAnsi="Arial" w:cs="Arial"/>
                <w:sz w:val="18"/>
                <w:szCs w:val="18"/>
              </w:rPr>
              <w:t>Jefe Calidad</w:t>
            </w:r>
          </w:p>
        </w:tc>
        <w:tc>
          <w:tcPr>
            <w:tcW w:w="3828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APROBÓ:</w:t>
            </w:r>
          </w:p>
          <w:p w:rsidR="006B69D5" w:rsidRPr="005D3536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5D3536">
              <w:rPr>
                <w:rFonts w:ascii="Arial" w:hAnsi="Arial" w:cs="Arial"/>
                <w:sz w:val="18"/>
                <w:szCs w:val="18"/>
              </w:rPr>
              <w:t xml:space="preserve">O. </w:t>
            </w:r>
            <w:proofErr w:type="spellStart"/>
            <w:r w:rsidRPr="005D3536">
              <w:rPr>
                <w:rFonts w:ascii="Arial" w:hAnsi="Arial" w:cs="Arial"/>
                <w:sz w:val="18"/>
                <w:szCs w:val="18"/>
              </w:rPr>
              <w:t>Echeverry</w:t>
            </w:r>
            <w:proofErr w:type="spellEnd"/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D3536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2666" w:type="dxa"/>
          </w:tcPr>
          <w:p w:rsidR="006B69D5" w:rsidRDefault="006B69D5" w:rsidP="006008E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 N</w:t>
            </w:r>
            <w:r w:rsidR="006008ED">
              <w:rPr>
                <w:rFonts w:ascii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6008ED" w:rsidRPr="005D3536" w:rsidRDefault="006008ED" w:rsidP="006008ED">
            <w:pPr>
              <w:rPr>
                <w:rFonts w:ascii="Arial" w:hAnsi="Arial" w:cs="Arial"/>
                <w:sz w:val="18"/>
                <w:szCs w:val="18"/>
              </w:rPr>
            </w:pPr>
            <w:r w:rsidRPr="005D3536">
              <w:rPr>
                <w:rFonts w:ascii="Arial" w:hAnsi="Arial" w:cs="Arial"/>
                <w:sz w:val="18"/>
                <w:szCs w:val="18"/>
              </w:rPr>
              <w:t xml:space="preserve">01 </w:t>
            </w:r>
            <w:proofErr w:type="spellStart"/>
            <w:r w:rsidRPr="005D3536">
              <w:rPr>
                <w:rFonts w:ascii="Arial" w:hAnsi="Arial" w:cs="Arial"/>
                <w:sz w:val="18"/>
                <w:szCs w:val="18"/>
              </w:rPr>
              <w:t>jun</w:t>
            </w:r>
            <w:proofErr w:type="spellEnd"/>
            <w:r w:rsidRPr="005D3536">
              <w:rPr>
                <w:rFonts w:ascii="Arial" w:hAnsi="Arial" w:cs="Arial"/>
                <w:sz w:val="18"/>
                <w:szCs w:val="18"/>
              </w:rPr>
              <w:t xml:space="preserve"> 20 - 2011</w:t>
            </w:r>
          </w:p>
        </w:tc>
      </w:tr>
    </w:tbl>
    <w:p w:rsidR="006B69D5" w:rsidRPr="006838B3" w:rsidRDefault="006B69D5" w:rsidP="006008ED">
      <w:pPr>
        <w:rPr>
          <w:b/>
          <w:sz w:val="24"/>
          <w:szCs w:val="24"/>
        </w:rPr>
      </w:pPr>
    </w:p>
    <w:sectPr w:rsidR="006B69D5" w:rsidRPr="006838B3" w:rsidSect="00362577">
      <w:headerReference w:type="default" r:id="rId8"/>
      <w:pgSz w:w="15840" w:h="12240" w:orient="landscape" w:code="1"/>
      <w:pgMar w:top="851" w:right="720" w:bottom="567" w:left="720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C00" w:rsidRDefault="009C3C00" w:rsidP="00362577">
      <w:pPr>
        <w:spacing w:after="0" w:line="240" w:lineRule="auto"/>
      </w:pPr>
      <w:r>
        <w:separator/>
      </w:r>
    </w:p>
  </w:endnote>
  <w:endnote w:type="continuationSeparator" w:id="1">
    <w:p w:rsidR="009C3C00" w:rsidRDefault="009C3C00" w:rsidP="0036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C00" w:rsidRDefault="009C3C00" w:rsidP="00362577">
      <w:pPr>
        <w:spacing w:after="0" w:line="240" w:lineRule="auto"/>
      </w:pPr>
      <w:r>
        <w:separator/>
      </w:r>
    </w:p>
  </w:footnote>
  <w:footnote w:type="continuationSeparator" w:id="1">
    <w:p w:rsidR="009C3C00" w:rsidRDefault="009C3C00" w:rsidP="0036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577" w:rsidRPr="00362577" w:rsidRDefault="00362577" w:rsidP="00362577">
    <w:pPr>
      <w:pStyle w:val="Encabezado"/>
      <w:jc w:val="center"/>
      <w:rPr>
        <w:rFonts w:ascii="Arial" w:hAnsi="Arial" w:cs="Arial"/>
      </w:rPr>
    </w:pPr>
    <w:r w:rsidRPr="00362577">
      <w:rPr>
        <w:rFonts w:ascii="Arial" w:hAnsi="Arial" w:cs="Arial"/>
      </w:rPr>
      <w:t xml:space="preserve">PROCESO DE GERENCIA.  </w:t>
    </w:r>
    <w:proofErr w:type="spellStart"/>
    <w:r w:rsidRPr="00362577">
      <w:rPr>
        <w:rFonts w:ascii="Arial" w:hAnsi="Arial" w:cs="Arial"/>
      </w:rPr>
      <w:t>Pag</w:t>
    </w:r>
    <w:proofErr w:type="spellEnd"/>
    <w:r w:rsidRPr="00362577">
      <w:rPr>
        <w:rFonts w:ascii="Arial" w:hAnsi="Arial" w:cs="Arial"/>
      </w:rPr>
      <w:t xml:space="preserve">. </w:t>
    </w:r>
    <w:r w:rsidR="007343F8" w:rsidRPr="00362577">
      <w:rPr>
        <w:rFonts w:ascii="Arial" w:hAnsi="Arial" w:cs="Arial"/>
      </w:rPr>
      <w:fldChar w:fldCharType="begin"/>
    </w:r>
    <w:r w:rsidRPr="00362577">
      <w:rPr>
        <w:rFonts w:ascii="Arial" w:hAnsi="Arial" w:cs="Arial"/>
      </w:rPr>
      <w:instrText xml:space="preserve"> PAGE   \* MERGEFORMAT </w:instrText>
    </w:r>
    <w:r w:rsidR="007343F8" w:rsidRPr="00362577">
      <w:rPr>
        <w:rFonts w:ascii="Arial" w:hAnsi="Arial" w:cs="Arial"/>
      </w:rPr>
      <w:fldChar w:fldCharType="separate"/>
    </w:r>
    <w:r w:rsidR="00D13E39">
      <w:rPr>
        <w:rFonts w:ascii="Arial" w:hAnsi="Arial" w:cs="Arial"/>
        <w:noProof/>
      </w:rPr>
      <w:t>2</w:t>
    </w:r>
    <w:r w:rsidR="007343F8" w:rsidRPr="00362577">
      <w:rPr>
        <w:rFonts w:ascii="Arial" w:hAnsi="Arial" w:cs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F41D8"/>
    <w:multiLevelType w:val="hybridMultilevel"/>
    <w:tmpl w:val="80ACEB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5DBD"/>
    <w:rsid w:val="000921FE"/>
    <w:rsid w:val="000F2F3F"/>
    <w:rsid w:val="001A3DFE"/>
    <w:rsid w:val="001C3634"/>
    <w:rsid w:val="00205B22"/>
    <w:rsid w:val="00242E4E"/>
    <w:rsid w:val="00247E68"/>
    <w:rsid w:val="002E74A8"/>
    <w:rsid w:val="00321668"/>
    <w:rsid w:val="003543FF"/>
    <w:rsid w:val="0036185E"/>
    <w:rsid w:val="00362577"/>
    <w:rsid w:val="003E6C06"/>
    <w:rsid w:val="003E73BA"/>
    <w:rsid w:val="0040153A"/>
    <w:rsid w:val="00415DBD"/>
    <w:rsid w:val="0045793F"/>
    <w:rsid w:val="0046097E"/>
    <w:rsid w:val="004A4170"/>
    <w:rsid w:val="004D19FC"/>
    <w:rsid w:val="004F2773"/>
    <w:rsid w:val="005A7CC2"/>
    <w:rsid w:val="005C164B"/>
    <w:rsid w:val="005C7BE8"/>
    <w:rsid w:val="005D3536"/>
    <w:rsid w:val="006008ED"/>
    <w:rsid w:val="0061207D"/>
    <w:rsid w:val="00666C1B"/>
    <w:rsid w:val="006838B3"/>
    <w:rsid w:val="006B69D5"/>
    <w:rsid w:val="006C076A"/>
    <w:rsid w:val="006D32AD"/>
    <w:rsid w:val="0070100F"/>
    <w:rsid w:val="00713F87"/>
    <w:rsid w:val="007343F8"/>
    <w:rsid w:val="007416AB"/>
    <w:rsid w:val="00791E17"/>
    <w:rsid w:val="0079745D"/>
    <w:rsid w:val="007B45D1"/>
    <w:rsid w:val="007C0B5E"/>
    <w:rsid w:val="007E37B8"/>
    <w:rsid w:val="007F1261"/>
    <w:rsid w:val="00812599"/>
    <w:rsid w:val="008435FB"/>
    <w:rsid w:val="00922AAC"/>
    <w:rsid w:val="0092787F"/>
    <w:rsid w:val="009C3C00"/>
    <w:rsid w:val="009C4A71"/>
    <w:rsid w:val="009F0C9A"/>
    <w:rsid w:val="00A04EB5"/>
    <w:rsid w:val="00A5102B"/>
    <w:rsid w:val="00AA386A"/>
    <w:rsid w:val="00AC5F0E"/>
    <w:rsid w:val="00BA7518"/>
    <w:rsid w:val="00BF4A86"/>
    <w:rsid w:val="00C3045C"/>
    <w:rsid w:val="00C532A9"/>
    <w:rsid w:val="00C55A3F"/>
    <w:rsid w:val="00C61333"/>
    <w:rsid w:val="00C61CF6"/>
    <w:rsid w:val="00D13E39"/>
    <w:rsid w:val="00D61A7E"/>
    <w:rsid w:val="00D82852"/>
    <w:rsid w:val="00D91E6E"/>
    <w:rsid w:val="00D9337B"/>
    <w:rsid w:val="00DC41EC"/>
    <w:rsid w:val="00DE6A43"/>
    <w:rsid w:val="00DE7AB9"/>
    <w:rsid w:val="00EF1286"/>
    <w:rsid w:val="00F31ECD"/>
    <w:rsid w:val="00F9512C"/>
    <w:rsid w:val="00FE6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C0B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rsid w:val="007C0B5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C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362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62577"/>
  </w:style>
  <w:style w:type="paragraph" w:styleId="Prrafodelista">
    <w:name w:val="List Paragraph"/>
    <w:basedOn w:val="Normal"/>
    <w:uiPriority w:val="34"/>
    <w:qFormat/>
    <w:rsid w:val="00D82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Secretaria</cp:lastModifiedBy>
  <cp:revision>17</cp:revision>
  <cp:lastPrinted>2011-07-29T20:04:00Z</cp:lastPrinted>
  <dcterms:created xsi:type="dcterms:W3CDTF">2011-07-18T14:55:00Z</dcterms:created>
  <dcterms:modified xsi:type="dcterms:W3CDTF">2011-07-29T20:05:00Z</dcterms:modified>
</cp:coreProperties>
</file>