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FDD" w:rsidRPr="00A6393E" w:rsidRDefault="001F2FDD" w:rsidP="00A6393E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A6393E">
        <w:rPr>
          <w:rFonts w:ascii="Arial" w:eastAsia="Times New Roman" w:hAnsi="Arial" w:cs="Arial"/>
          <w:sz w:val="20"/>
          <w:szCs w:val="20"/>
          <w:lang w:eastAsia="es-ES"/>
        </w:rPr>
        <w:t xml:space="preserve">Yumbo, </w:t>
      </w:r>
      <w:r w:rsidR="0004500A" w:rsidRPr="00A6393E">
        <w:rPr>
          <w:rFonts w:ascii="Arial" w:eastAsia="Times New Roman" w:hAnsi="Arial" w:cs="Arial"/>
          <w:sz w:val="20"/>
          <w:szCs w:val="20"/>
          <w:lang w:eastAsia="es-ES"/>
        </w:rPr>
        <w:t xml:space="preserve">xxx </w:t>
      </w:r>
      <w:r w:rsidR="00CF23E7" w:rsidRPr="00A6393E">
        <w:rPr>
          <w:rFonts w:ascii="Arial" w:eastAsia="Times New Roman" w:hAnsi="Arial" w:cs="Arial"/>
          <w:sz w:val="20"/>
          <w:szCs w:val="20"/>
          <w:lang w:eastAsia="es-ES"/>
        </w:rPr>
        <w:t xml:space="preserve">de </w:t>
      </w:r>
      <w:proofErr w:type="spellStart"/>
      <w:r w:rsidR="00BE0B4F">
        <w:rPr>
          <w:rFonts w:ascii="Arial" w:eastAsia="Times New Roman" w:hAnsi="Arial" w:cs="Arial"/>
          <w:sz w:val="20"/>
          <w:szCs w:val="20"/>
          <w:lang w:eastAsia="es-ES"/>
        </w:rPr>
        <w:t>xxxx</w:t>
      </w:r>
      <w:proofErr w:type="spellEnd"/>
      <w:r w:rsidR="00CF23E7" w:rsidRPr="00A6393E">
        <w:rPr>
          <w:rFonts w:ascii="Arial" w:eastAsia="Times New Roman" w:hAnsi="Arial" w:cs="Arial"/>
          <w:sz w:val="20"/>
          <w:szCs w:val="20"/>
          <w:lang w:eastAsia="es-ES"/>
        </w:rPr>
        <w:t xml:space="preserve"> del </w:t>
      </w:r>
      <w:r w:rsidRPr="00A6393E">
        <w:rPr>
          <w:rFonts w:ascii="Arial" w:eastAsia="Times New Roman" w:hAnsi="Arial" w:cs="Arial"/>
          <w:sz w:val="20"/>
          <w:szCs w:val="20"/>
          <w:lang w:eastAsia="es-ES"/>
        </w:rPr>
        <w:t xml:space="preserve"> 2012</w:t>
      </w:r>
    </w:p>
    <w:p w:rsidR="0046472E" w:rsidRPr="00A6393E" w:rsidRDefault="0046472E" w:rsidP="00A6393E">
      <w:pPr>
        <w:jc w:val="both"/>
        <w:rPr>
          <w:rFonts w:ascii="Arial" w:hAnsi="Arial" w:cs="Arial"/>
          <w:sz w:val="20"/>
          <w:szCs w:val="20"/>
        </w:rPr>
      </w:pPr>
    </w:p>
    <w:p w:rsidR="00F151C8" w:rsidRPr="00A6393E" w:rsidRDefault="00F151C8" w:rsidP="00A6393E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sz w:val="20"/>
          <w:szCs w:val="20"/>
          <w:lang w:eastAsia="es-ES"/>
        </w:rPr>
        <w:t>SEÑORES</w:t>
      </w:r>
    </w:p>
    <w:p w:rsidR="00A6393E" w:rsidRDefault="00AB7EB7" w:rsidP="00A6393E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XXXXXXX</w:t>
      </w:r>
      <w:r w:rsidR="00B85458">
        <w:rPr>
          <w:rFonts w:ascii="Arial" w:hAnsi="Arial" w:cs="Arial"/>
          <w:bCs/>
          <w:sz w:val="20"/>
          <w:szCs w:val="20"/>
        </w:rPr>
        <w:t xml:space="preserve"> </w:t>
      </w:r>
    </w:p>
    <w:p w:rsidR="00A6393E" w:rsidRDefault="00A6393E" w:rsidP="00A6393E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Santiago de Cali</w:t>
      </w:r>
    </w:p>
    <w:p w:rsidR="00920536" w:rsidRDefault="00920536" w:rsidP="00920536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  <w:lang w:eastAsia="es-ES"/>
        </w:rPr>
      </w:pPr>
      <w:r>
        <w:rPr>
          <w:rFonts w:ascii="Arial" w:eastAsia="Times New Roman" w:hAnsi="Arial" w:cs="Arial"/>
          <w:bCs/>
          <w:sz w:val="20"/>
          <w:szCs w:val="20"/>
          <w:lang w:eastAsia="es-ES"/>
        </w:rPr>
        <w:t>ASUNTO: ACUERDO DE SEGURIDAD</w:t>
      </w:r>
    </w:p>
    <w:p w:rsidR="00920536" w:rsidRDefault="00920536" w:rsidP="0092053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:rsidR="00920536" w:rsidRDefault="00920536" w:rsidP="0092053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sz w:val="20"/>
          <w:szCs w:val="20"/>
          <w:lang w:eastAsia="es-ES"/>
        </w:rPr>
        <w:t xml:space="preserve">Estamos entregando los compromisos que en materia de seguridad  se requieren de parte de nuestros </w:t>
      </w:r>
      <w:r w:rsidR="00AB7EB7">
        <w:rPr>
          <w:rFonts w:ascii="Arial" w:eastAsia="Times New Roman" w:hAnsi="Arial" w:cs="Arial"/>
          <w:sz w:val="20"/>
          <w:szCs w:val="20"/>
          <w:lang w:eastAsia="es-ES"/>
        </w:rPr>
        <w:t>CLIENTES</w:t>
      </w:r>
      <w:bookmarkStart w:id="0" w:name="_GoBack"/>
      <w:bookmarkEnd w:id="0"/>
      <w:r>
        <w:rPr>
          <w:rFonts w:ascii="Arial" w:eastAsia="Times New Roman" w:hAnsi="Arial" w:cs="Arial"/>
          <w:sz w:val="20"/>
          <w:szCs w:val="20"/>
          <w:lang w:eastAsia="es-ES"/>
        </w:rPr>
        <w:t>, alineados a los estándares internacionales de seguridad del Sistema de Gestión en Control y Seguridad BASC, y el mejoramiento continuo del Sistema de Gestión de Calidad.</w:t>
      </w:r>
    </w:p>
    <w:p w:rsidR="00920536" w:rsidRDefault="00920536" w:rsidP="0092053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:rsidR="00920536" w:rsidRDefault="00920536" w:rsidP="00920536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s-ES"/>
        </w:rPr>
        <w:t xml:space="preserve">REQUISITOS MINIMOS DE SEGURIDAD DEL </w:t>
      </w:r>
      <w:r w:rsidR="00AB7EB7">
        <w:rPr>
          <w:rFonts w:ascii="Arial" w:eastAsia="Times New Roman" w:hAnsi="Arial" w:cs="Arial"/>
          <w:b/>
          <w:bCs/>
          <w:sz w:val="20"/>
          <w:szCs w:val="20"/>
          <w:lang w:eastAsia="es-ES"/>
        </w:rPr>
        <w:t>CLIENTE</w:t>
      </w:r>
    </w:p>
    <w:p w:rsidR="00920536" w:rsidRDefault="00920536" w:rsidP="00920536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  <w:lang w:eastAsia="es-ES"/>
        </w:rPr>
      </w:pPr>
    </w:p>
    <w:p w:rsidR="00920536" w:rsidRDefault="00920536" w:rsidP="0092053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sz w:val="20"/>
          <w:szCs w:val="20"/>
          <w:lang w:eastAsia="es-ES"/>
        </w:rPr>
        <w:t xml:space="preserve">Las personas o empresas que </w:t>
      </w:r>
      <w:r w:rsidR="00AB7EB7">
        <w:rPr>
          <w:rFonts w:ascii="Arial" w:eastAsia="Times New Roman" w:hAnsi="Arial" w:cs="Arial"/>
          <w:sz w:val="20"/>
          <w:szCs w:val="20"/>
          <w:lang w:eastAsia="es-ES"/>
        </w:rPr>
        <w:t>sean clientes</w:t>
      </w:r>
      <w:r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r w:rsidR="00AB7EB7">
        <w:rPr>
          <w:rFonts w:ascii="Arial" w:eastAsia="Times New Roman" w:hAnsi="Arial" w:cs="Arial"/>
          <w:sz w:val="20"/>
          <w:szCs w:val="20"/>
          <w:lang w:eastAsia="es-ES"/>
        </w:rPr>
        <w:t>de la compañía</w:t>
      </w:r>
      <w:r>
        <w:rPr>
          <w:rFonts w:ascii="Arial" w:eastAsia="Times New Roman" w:hAnsi="Arial" w:cs="Arial"/>
          <w:sz w:val="20"/>
          <w:szCs w:val="20"/>
          <w:lang w:eastAsia="es-ES"/>
        </w:rPr>
        <w:t xml:space="preserve"> deben proteger la imagen de </w:t>
      </w:r>
      <w:r>
        <w:rPr>
          <w:rFonts w:ascii="Arial" w:eastAsia="Times New Roman" w:hAnsi="Arial" w:cs="Arial"/>
          <w:bCs/>
          <w:sz w:val="20"/>
          <w:szCs w:val="20"/>
          <w:lang w:eastAsia="es-ES"/>
        </w:rPr>
        <w:t>MOVITRANS S.A.S,</w:t>
      </w:r>
      <w:r>
        <w:rPr>
          <w:rFonts w:ascii="Arial" w:eastAsia="Times New Roman" w:hAnsi="Arial" w:cs="Arial"/>
          <w:sz w:val="20"/>
          <w:szCs w:val="20"/>
          <w:lang w:eastAsia="es-ES"/>
        </w:rPr>
        <w:t xml:space="preserve"> esto con el fin de llevar una relación comercial la cual satisfaga las dos partes interesadas en el servicio que se recibe y se paga por este. Para  eso les presentamos a ustedes a continuación   nuestra  política de seguridad.</w:t>
      </w:r>
    </w:p>
    <w:p w:rsidR="00920536" w:rsidRDefault="00920536" w:rsidP="0092053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:rsidR="00920536" w:rsidRDefault="00920536" w:rsidP="00920536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sz w:val="20"/>
          <w:szCs w:val="20"/>
          <w:lang w:eastAsia="es-ES"/>
        </w:rPr>
        <w:t>POLITICA DE SEGURIDAD</w:t>
      </w:r>
    </w:p>
    <w:p w:rsidR="00920536" w:rsidRDefault="00920536" w:rsidP="00920536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</w:p>
    <w:p w:rsidR="00920536" w:rsidRDefault="00920536" w:rsidP="009205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Nuestro compromiso es brindar un servicio de transporte seguro y confiable  con el objetivo de satisfacer las necesidades de nuestros socios comerciales con las siguientes acciones:</w:t>
      </w:r>
    </w:p>
    <w:p w:rsidR="00920536" w:rsidRDefault="00920536" w:rsidP="00920536">
      <w:pPr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Establecer actividades que permitan controlar y prevenir </w:t>
      </w:r>
      <w:smartTag w:uri="urn:schemas-microsoft-com:office:smarttags" w:element="PersonName">
        <w:smartTagPr>
          <w:attr w:name="ProductID" w:val="la seguridad"/>
        </w:smartTagPr>
        <w:r>
          <w:rPr>
            <w:rFonts w:ascii="Arial" w:hAnsi="Arial" w:cs="Arial"/>
            <w:sz w:val="20"/>
            <w:szCs w:val="20"/>
          </w:rPr>
          <w:t>la seguridad</w:t>
        </w:r>
      </w:smartTag>
      <w:r>
        <w:rPr>
          <w:rFonts w:ascii="Arial" w:hAnsi="Arial" w:cs="Arial"/>
          <w:sz w:val="20"/>
          <w:szCs w:val="20"/>
        </w:rPr>
        <w:t xml:space="preserve"> en las instalaciones, el personal y los procesos.</w:t>
      </w:r>
    </w:p>
    <w:p w:rsidR="00920536" w:rsidRDefault="00920536" w:rsidP="00920536">
      <w:pPr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Prevenir la contaminación  de la mercancía con narcotráfico, terrorismo y lavado de activos en unión conjunta con las fuerzas del estado.</w:t>
      </w:r>
    </w:p>
    <w:p w:rsidR="00920536" w:rsidRDefault="00920536" w:rsidP="00920536">
      <w:pPr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Desarrollar y dar cumplimiento a las normas implementadas en nuestra Organización del Sistema de Gestión en Control y Seguridad (BASC).</w:t>
      </w:r>
    </w:p>
    <w:p w:rsidR="00920536" w:rsidRDefault="00920536" w:rsidP="0092053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:rsidR="00920536" w:rsidRDefault="00920536" w:rsidP="00920536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s-ES"/>
        </w:rPr>
        <w:t xml:space="preserve">MECANISMOS DE PREVENCIÓN Y CONTROL DEL LAVADO DE ACTIVOS </w:t>
      </w:r>
    </w:p>
    <w:p w:rsidR="00920536" w:rsidRDefault="00920536" w:rsidP="009205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20536" w:rsidRDefault="00920536" w:rsidP="0092053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sz w:val="20"/>
          <w:szCs w:val="20"/>
          <w:lang w:eastAsia="es-ES"/>
        </w:rPr>
        <w:t>Nuestra empresa ha venido implementando la Circular Externa No.170 de la DIAN, la cual contiene el procedimiento para la “Prevención de Lavado de Activos”, de igual manera, dando cumplimiento a la normatividad emitida por el estado colombiano frente al Lavado de Activos y Financiación del Terrorismo (LA/FT) Se cuenta con el SIPLAFT en donde esta Organización NO aceptará la inmersión de estos riesgos por parte de ustedes como proveedores.</w:t>
      </w:r>
    </w:p>
    <w:p w:rsidR="00920536" w:rsidRDefault="00920536" w:rsidP="0092053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:rsidR="00920536" w:rsidRDefault="00920536" w:rsidP="00920536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  <w:lang w:eastAsia="es-ES"/>
        </w:rPr>
      </w:pPr>
      <w:r>
        <w:rPr>
          <w:rFonts w:ascii="Arial" w:eastAsia="Times New Roman" w:hAnsi="Arial" w:cs="Arial"/>
          <w:bCs/>
          <w:sz w:val="20"/>
          <w:szCs w:val="20"/>
          <w:lang w:eastAsia="es-ES"/>
        </w:rPr>
        <w:t>MOVITRANS S.A.S</w:t>
      </w:r>
      <w:r>
        <w:rPr>
          <w:rFonts w:ascii="Arial" w:eastAsia="Times New Roman" w:hAnsi="Arial" w:cs="Arial"/>
          <w:sz w:val="20"/>
          <w:szCs w:val="20"/>
          <w:lang w:eastAsia="es-ES"/>
        </w:rPr>
        <w:t>, mantiene un estricto control y seguimiento en cuanto a la calidad y atención del servicio que ustedes nos prestan, y/o los productos que compramos. Este control   nos permite establecer si las condiciones del servicio se encuentran acorde a las establecidas al inicio de la prestación del servicio.</w:t>
      </w:r>
    </w:p>
    <w:p w:rsidR="00920536" w:rsidRDefault="00920536" w:rsidP="00920536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es-ES"/>
        </w:rPr>
      </w:pPr>
    </w:p>
    <w:p w:rsidR="00920536" w:rsidRDefault="00920536" w:rsidP="00920536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s-ES"/>
        </w:rPr>
        <w:t xml:space="preserve">PROCEDIMIENTO REGISTRO DE </w:t>
      </w:r>
      <w:r w:rsidR="00AB7EB7">
        <w:rPr>
          <w:rFonts w:ascii="Arial" w:eastAsia="Times New Roman" w:hAnsi="Arial" w:cs="Arial"/>
          <w:b/>
          <w:bCs/>
          <w:sz w:val="20"/>
          <w:szCs w:val="20"/>
          <w:lang w:eastAsia="es-ES"/>
        </w:rPr>
        <w:t>CLIENTES</w:t>
      </w:r>
      <w:r>
        <w:rPr>
          <w:rFonts w:ascii="Arial" w:eastAsia="Times New Roman" w:hAnsi="Arial" w:cs="Arial"/>
          <w:b/>
          <w:bCs/>
          <w:sz w:val="20"/>
          <w:szCs w:val="20"/>
          <w:lang w:eastAsia="es-ES"/>
        </w:rPr>
        <w:t xml:space="preserve"> </w:t>
      </w:r>
    </w:p>
    <w:p w:rsidR="00920536" w:rsidRDefault="00920536" w:rsidP="00920536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es-ES"/>
        </w:rPr>
      </w:pPr>
    </w:p>
    <w:p w:rsidR="00920536" w:rsidRDefault="00920536" w:rsidP="0092053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sz w:val="20"/>
          <w:szCs w:val="20"/>
          <w:lang w:eastAsia="es-ES"/>
        </w:rPr>
        <w:t>La empresa ha establecido un procedimiento alineado a las directrices definidas por el Sistema de Gestión en Control y Seguridad BASC.</w:t>
      </w:r>
    </w:p>
    <w:p w:rsidR="00920536" w:rsidRDefault="00920536" w:rsidP="0092053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:rsidR="00920536" w:rsidRDefault="00920536" w:rsidP="0092053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sz w:val="20"/>
          <w:szCs w:val="20"/>
          <w:lang w:eastAsia="es-ES"/>
        </w:rPr>
        <w:t xml:space="preserve">a.    Conocimiento del </w:t>
      </w:r>
      <w:r w:rsidR="00AB7EB7">
        <w:rPr>
          <w:rFonts w:ascii="Arial" w:eastAsia="Times New Roman" w:hAnsi="Arial" w:cs="Arial"/>
          <w:bCs/>
          <w:sz w:val="20"/>
          <w:szCs w:val="20"/>
          <w:lang w:eastAsia="es-ES"/>
        </w:rPr>
        <w:t>CLIENTE</w:t>
      </w:r>
      <w:r>
        <w:rPr>
          <w:rFonts w:ascii="Arial" w:eastAsia="Times New Roman" w:hAnsi="Arial" w:cs="Arial"/>
          <w:bCs/>
          <w:sz w:val="20"/>
          <w:szCs w:val="20"/>
          <w:lang w:eastAsia="es-ES"/>
        </w:rPr>
        <w:t>.</w:t>
      </w:r>
      <w:r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</w:p>
    <w:p w:rsidR="00920536" w:rsidRPr="00920536" w:rsidRDefault="00920536" w:rsidP="0092053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sz w:val="20"/>
          <w:szCs w:val="20"/>
          <w:lang w:eastAsia="es-ES"/>
        </w:rPr>
        <w:t>b.    Controles para lograr el cumplimiento de las normas contenidas en el procedimiento</w:t>
      </w:r>
    </w:p>
    <w:p w:rsidR="00920536" w:rsidRDefault="00920536" w:rsidP="0092053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sz w:val="20"/>
          <w:szCs w:val="20"/>
          <w:lang w:eastAsia="es-ES"/>
        </w:rPr>
        <w:t xml:space="preserve">Este Procedimiento será actualizado de acuerdo con las necesidades de las entidades y los cambios normativos. </w:t>
      </w:r>
    </w:p>
    <w:p w:rsidR="00920536" w:rsidRDefault="00920536" w:rsidP="0092053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:rsidR="00920536" w:rsidRDefault="00920536" w:rsidP="00920536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s-ES"/>
        </w:rPr>
        <w:t xml:space="preserve">REQUISITOS DE LA PRESTACIÓN DEL SERVICIO </w:t>
      </w:r>
    </w:p>
    <w:p w:rsidR="00920536" w:rsidRDefault="00920536" w:rsidP="0092053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:rsidR="00920536" w:rsidRDefault="00920536" w:rsidP="0092053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sz w:val="20"/>
          <w:szCs w:val="20"/>
          <w:lang w:eastAsia="es-ES"/>
        </w:rPr>
        <w:t>Quienes nos apoyan en el  cumplimiento y desarrollo del objeto social deben de cumplir los siguientes parámetros:</w:t>
      </w:r>
    </w:p>
    <w:p w:rsidR="00920536" w:rsidRDefault="00920536" w:rsidP="0092053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:rsidR="00920536" w:rsidRDefault="00920536" w:rsidP="00920536">
      <w:pPr>
        <w:pStyle w:val="Prrafodelista"/>
        <w:numPr>
          <w:ilvl w:val="0"/>
          <w:numId w:val="10"/>
        </w:numPr>
        <w:spacing w:after="0" w:line="240" w:lineRule="auto"/>
        <w:ind w:left="360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sz w:val="20"/>
          <w:szCs w:val="20"/>
          <w:lang w:eastAsia="es-ES"/>
        </w:rPr>
        <w:t xml:space="preserve">Información oportuna y confiable para  determinar la satisfacción total del producto que nos entregan, sea tangible o intangible. </w:t>
      </w:r>
    </w:p>
    <w:p w:rsidR="00920536" w:rsidRDefault="00920536" w:rsidP="0092053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:rsidR="00920536" w:rsidRDefault="00920536" w:rsidP="00920536">
      <w:pPr>
        <w:pStyle w:val="Prrafodelista"/>
        <w:numPr>
          <w:ilvl w:val="0"/>
          <w:numId w:val="10"/>
        </w:numPr>
        <w:spacing w:after="0" w:line="240" w:lineRule="auto"/>
        <w:ind w:left="360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sz w:val="20"/>
          <w:szCs w:val="20"/>
          <w:lang w:eastAsia="es-ES"/>
        </w:rPr>
        <w:t>Por escrito, acciones de corrección y mejoras basadas en sus procesos en caso que esta sea necesaria.</w:t>
      </w:r>
    </w:p>
    <w:p w:rsidR="00920536" w:rsidRDefault="00920536" w:rsidP="0092053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:rsidR="00920536" w:rsidRDefault="00920536" w:rsidP="00920536">
      <w:pPr>
        <w:pStyle w:val="Prrafodelista"/>
        <w:numPr>
          <w:ilvl w:val="0"/>
          <w:numId w:val="10"/>
        </w:numPr>
        <w:spacing w:after="0" w:line="240" w:lineRule="auto"/>
        <w:ind w:left="360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sz w:val="20"/>
          <w:szCs w:val="20"/>
          <w:lang w:eastAsia="es-ES"/>
        </w:rPr>
        <w:t xml:space="preserve">El </w:t>
      </w:r>
      <w:r w:rsidR="00AB7EB7">
        <w:rPr>
          <w:rFonts w:ascii="Arial" w:eastAsia="Times New Roman" w:hAnsi="Arial" w:cs="Arial"/>
          <w:sz w:val="20"/>
          <w:szCs w:val="20"/>
          <w:lang w:eastAsia="es-ES"/>
        </w:rPr>
        <w:t>CLIENTE</w:t>
      </w:r>
      <w:r>
        <w:rPr>
          <w:rFonts w:ascii="Arial" w:eastAsia="Times New Roman" w:hAnsi="Arial" w:cs="Arial"/>
          <w:sz w:val="20"/>
          <w:szCs w:val="20"/>
          <w:lang w:eastAsia="es-ES"/>
        </w:rPr>
        <w:t xml:space="preserve"> en conjunto con la empresa, neutralizan la contaminación de sustancias ilícitas o actividades conexas al terrorismo.</w:t>
      </w:r>
    </w:p>
    <w:p w:rsidR="001F2FDD" w:rsidRPr="00A6393E" w:rsidRDefault="001F2FDD" w:rsidP="00A6393E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:rsidR="001F2FDD" w:rsidRPr="00761722" w:rsidRDefault="001F2FDD" w:rsidP="00A6393E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es-ES"/>
        </w:rPr>
      </w:pPr>
      <w:r w:rsidRPr="00761722">
        <w:rPr>
          <w:rFonts w:ascii="Arial" w:eastAsia="Times New Roman" w:hAnsi="Arial" w:cs="Arial"/>
          <w:b/>
          <w:bCs/>
          <w:sz w:val="20"/>
          <w:szCs w:val="20"/>
          <w:lang w:eastAsia="es-ES"/>
        </w:rPr>
        <w:t xml:space="preserve">REQUISITOS ESPECIFICOS PARA LA PRESTACIÓN DEL SERVICIO </w:t>
      </w:r>
    </w:p>
    <w:p w:rsidR="001F2FDD" w:rsidRPr="00761722" w:rsidRDefault="001F2FDD" w:rsidP="00A6393E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</w:p>
    <w:p w:rsidR="001F2FDD" w:rsidRPr="00A6393E" w:rsidRDefault="001F2FDD" w:rsidP="00A6393E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A6393E">
        <w:rPr>
          <w:rFonts w:ascii="Arial" w:eastAsia="Times New Roman" w:hAnsi="Arial" w:cs="Arial"/>
          <w:sz w:val="20"/>
          <w:szCs w:val="20"/>
          <w:lang w:eastAsia="es-ES"/>
        </w:rPr>
        <w:t xml:space="preserve">Con el fin de establecer un acuerdo en seguridad frente al servicio que </w:t>
      </w:r>
      <w:r w:rsidR="00AB7EB7">
        <w:rPr>
          <w:rFonts w:ascii="Arial" w:eastAsia="Times New Roman" w:hAnsi="Arial" w:cs="Arial"/>
          <w:sz w:val="20"/>
          <w:szCs w:val="20"/>
          <w:lang w:eastAsia="es-ES"/>
        </w:rPr>
        <w:t>le prestamos a nuestros</w:t>
      </w:r>
      <w:r w:rsidRPr="00A6393E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r w:rsidR="00AB7EB7">
        <w:rPr>
          <w:rFonts w:ascii="Arial" w:eastAsia="Times New Roman" w:hAnsi="Arial" w:cs="Arial"/>
          <w:sz w:val="20"/>
          <w:szCs w:val="20"/>
          <w:lang w:eastAsia="es-ES"/>
        </w:rPr>
        <w:t>CLIENTES</w:t>
      </w:r>
      <w:r w:rsidRPr="00A6393E">
        <w:rPr>
          <w:rFonts w:ascii="Arial" w:eastAsia="Times New Roman" w:hAnsi="Arial" w:cs="Arial"/>
          <w:sz w:val="20"/>
          <w:szCs w:val="20"/>
          <w:lang w:eastAsia="es-ES"/>
        </w:rPr>
        <w:t xml:space="preserve">, las partes establecen que:  </w:t>
      </w:r>
    </w:p>
    <w:p w:rsidR="001F2FDD" w:rsidRPr="00A6393E" w:rsidRDefault="001F2FDD" w:rsidP="00A6393E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:rsidR="00EE1CAF" w:rsidRDefault="001F2FDD" w:rsidP="00A6393E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EE1CAF">
        <w:rPr>
          <w:rFonts w:ascii="Arial" w:eastAsia="Times New Roman" w:hAnsi="Arial" w:cs="Arial"/>
          <w:sz w:val="20"/>
          <w:szCs w:val="20"/>
          <w:lang w:eastAsia="es-ES"/>
        </w:rPr>
        <w:t xml:space="preserve">Dentro del cumplimiento del Objeto Social de su empresa, tuviese conocimiento de situaciones propias de </w:t>
      </w:r>
      <w:r w:rsidRPr="00EE1CAF">
        <w:rPr>
          <w:rFonts w:ascii="Arial" w:eastAsia="Times New Roman" w:hAnsi="Arial" w:cs="Arial"/>
          <w:bCs/>
          <w:sz w:val="20"/>
          <w:szCs w:val="20"/>
          <w:lang w:eastAsia="es-ES"/>
        </w:rPr>
        <w:t>MOVITRANS S.A.S</w:t>
      </w:r>
      <w:r w:rsidRPr="00EE1CAF">
        <w:rPr>
          <w:rFonts w:ascii="Arial" w:eastAsia="Times New Roman" w:hAnsi="Arial" w:cs="Arial"/>
          <w:sz w:val="20"/>
          <w:szCs w:val="20"/>
          <w:lang w:eastAsia="es-ES"/>
        </w:rPr>
        <w:t xml:space="preserve">, estas serán clasificadas como reservadas, las cuales </w:t>
      </w:r>
      <w:r w:rsidRPr="00EE1CAF">
        <w:rPr>
          <w:rFonts w:ascii="Arial" w:eastAsia="Times New Roman" w:hAnsi="Arial" w:cs="Arial"/>
          <w:bCs/>
          <w:sz w:val="20"/>
          <w:szCs w:val="20"/>
          <w:lang w:eastAsia="es-ES"/>
        </w:rPr>
        <w:t>NO</w:t>
      </w:r>
      <w:r w:rsidRPr="00EE1CAF">
        <w:rPr>
          <w:rFonts w:ascii="Arial" w:eastAsia="Times New Roman" w:hAnsi="Arial" w:cs="Arial"/>
          <w:sz w:val="20"/>
          <w:szCs w:val="20"/>
          <w:lang w:eastAsia="es-ES"/>
        </w:rPr>
        <w:t xml:space="preserve"> se deben dar a conocer a la opinión pública, llámese medios electrónicos, prensa hablada o escrita y televisión.</w:t>
      </w:r>
    </w:p>
    <w:p w:rsidR="00EE1CAF" w:rsidRDefault="00EE1CAF" w:rsidP="00EE1CAF">
      <w:pPr>
        <w:pStyle w:val="Prrafodelista"/>
        <w:spacing w:after="0" w:line="240" w:lineRule="auto"/>
        <w:ind w:left="360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:rsidR="001F2FDD" w:rsidRPr="00EE1CAF" w:rsidRDefault="001F2FDD" w:rsidP="00A6393E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EE1CAF">
        <w:rPr>
          <w:rFonts w:ascii="Arial" w:eastAsia="Times New Roman" w:hAnsi="Arial" w:cs="Arial"/>
          <w:sz w:val="20"/>
          <w:szCs w:val="20"/>
          <w:lang w:eastAsia="es-ES"/>
        </w:rPr>
        <w:t xml:space="preserve">Toda la información debe ser oportuna y confiable. </w:t>
      </w:r>
    </w:p>
    <w:p w:rsidR="001F2FDD" w:rsidRPr="00A6393E" w:rsidRDefault="001F2FDD" w:rsidP="00A6393E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:rsidR="001F2FDD" w:rsidRPr="00EE1CAF" w:rsidRDefault="001F2FDD" w:rsidP="00EE1CAF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EE1CAF">
        <w:rPr>
          <w:rFonts w:ascii="Arial" w:eastAsia="Times New Roman" w:hAnsi="Arial" w:cs="Arial"/>
          <w:sz w:val="20"/>
          <w:szCs w:val="20"/>
          <w:lang w:eastAsia="es-ES"/>
        </w:rPr>
        <w:t>Cualquier acción que se gene</w:t>
      </w:r>
      <w:r w:rsidR="00EE1CAF">
        <w:rPr>
          <w:rFonts w:ascii="Arial" w:eastAsia="Times New Roman" w:hAnsi="Arial" w:cs="Arial"/>
          <w:sz w:val="20"/>
          <w:szCs w:val="20"/>
          <w:lang w:eastAsia="es-ES"/>
        </w:rPr>
        <w:t xml:space="preserve">re por el servicio </w:t>
      </w:r>
      <w:r w:rsidR="00AB7EB7">
        <w:rPr>
          <w:rFonts w:ascii="Arial" w:eastAsia="Times New Roman" w:hAnsi="Arial" w:cs="Arial"/>
          <w:sz w:val="20"/>
          <w:szCs w:val="20"/>
          <w:lang w:eastAsia="es-ES"/>
        </w:rPr>
        <w:t>prestado por</w:t>
      </w:r>
      <w:r w:rsidR="00EE1CAF">
        <w:rPr>
          <w:rFonts w:ascii="Arial" w:eastAsia="Times New Roman" w:hAnsi="Arial" w:cs="Arial"/>
          <w:sz w:val="20"/>
          <w:szCs w:val="20"/>
          <w:lang w:eastAsia="es-ES"/>
        </w:rPr>
        <w:t xml:space="preserve"> MOVITRANS S.A.S</w:t>
      </w:r>
      <w:r w:rsidRPr="00EE1CAF">
        <w:rPr>
          <w:rFonts w:ascii="Arial" w:eastAsia="Times New Roman" w:hAnsi="Arial" w:cs="Arial"/>
          <w:sz w:val="20"/>
          <w:szCs w:val="20"/>
          <w:lang w:eastAsia="es-ES"/>
        </w:rPr>
        <w:t xml:space="preserve"> debe ser por escrito al igual que las acciones de corrección y mejora basadas en sus procesos</w:t>
      </w:r>
    </w:p>
    <w:p w:rsidR="001F2FDD" w:rsidRPr="00A6393E" w:rsidRDefault="001F2FDD" w:rsidP="00A6393E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:rsidR="001F2FDD" w:rsidRPr="00AB7EB7" w:rsidRDefault="00AB7EB7" w:rsidP="00B85458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sz w:val="20"/>
          <w:szCs w:val="20"/>
          <w:lang w:eastAsia="es-ES"/>
        </w:rPr>
        <w:t>XXXXXXX</w:t>
      </w:r>
      <w:r w:rsidR="00B85458" w:rsidRPr="00AB7EB7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r w:rsidR="001F2FDD" w:rsidRPr="00AB7EB7">
        <w:rPr>
          <w:rFonts w:ascii="Arial" w:eastAsia="Times New Roman" w:hAnsi="Arial" w:cs="Arial"/>
          <w:sz w:val="20"/>
          <w:szCs w:val="20"/>
          <w:lang w:eastAsia="es-ES"/>
        </w:rPr>
        <w:t>debe neutralizar cualquier acción que redunde en contra de nuestra imagen, contra el lavado de activos</w:t>
      </w:r>
      <w:r w:rsidR="00EE1CAF" w:rsidRPr="00AB7EB7">
        <w:rPr>
          <w:rFonts w:ascii="Arial" w:eastAsia="Times New Roman" w:hAnsi="Arial" w:cs="Arial"/>
          <w:sz w:val="20"/>
          <w:szCs w:val="20"/>
          <w:lang w:eastAsia="es-ES"/>
        </w:rPr>
        <w:t>.</w:t>
      </w:r>
      <w:r w:rsidR="001F2FDD" w:rsidRPr="00AB7EB7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r w:rsidR="00EE1CAF" w:rsidRPr="00AB7EB7">
        <w:rPr>
          <w:rFonts w:ascii="Arial" w:eastAsia="Times New Roman" w:hAnsi="Arial" w:cs="Arial"/>
          <w:sz w:val="20"/>
          <w:szCs w:val="20"/>
          <w:lang w:eastAsia="es-ES"/>
        </w:rPr>
        <w:t>E</w:t>
      </w:r>
      <w:r w:rsidR="001F2FDD" w:rsidRPr="00AB7EB7">
        <w:rPr>
          <w:rFonts w:ascii="Arial" w:eastAsia="Times New Roman" w:hAnsi="Arial" w:cs="Arial"/>
          <w:sz w:val="20"/>
          <w:szCs w:val="20"/>
          <w:lang w:eastAsia="es-ES"/>
        </w:rPr>
        <w:t xml:space="preserve">s de recalcar que MOVITRANS S.A.S no acepta bajo ninguna figura, que nuestros </w:t>
      </w:r>
      <w:r>
        <w:rPr>
          <w:rFonts w:ascii="Arial" w:eastAsia="Times New Roman" w:hAnsi="Arial" w:cs="Arial"/>
          <w:sz w:val="20"/>
          <w:szCs w:val="20"/>
          <w:lang w:eastAsia="es-ES"/>
        </w:rPr>
        <w:t>CLIENTES</w:t>
      </w:r>
      <w:r w:rsidR="00EE1CAF" w:rsidRPr="00AB7EB7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r w:rsidR="001F2FDD" w:rsidRPr="00AB7EB7">
        <w:rPr>
          <w:rFonts w:ascii="Arial" w:eastAsia="Times New Roman" w:hAnsi="Arial" w:cs="Arial"/>
          <w:sz w:val="20"/>
          <w:szCs w:val="20"/>
          <w:lang w:eastAsia="es-ES"/>
        </w:rPr>
        <w:t>estén inmersos dentro de actividades del accionar delincuencial del terrorismo, cualquier situación que se genere por estos casos será causal de la terminación de nuestra vinculación comercial.</w:t>
      </w:r>
    </w:p>
    <w:p w:rsidR="0004500A" w:rsidRPr="00A6393E" w:rsidRDefault="0004500A" w:rsidP="00A6393E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:rsidR="001F2FDD" w:rsidRPr="00AB7EB7" w:rsidRDefault="00AB7EB7" w:rsidP="00B85458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sz w:val="20"/>
          <w:szCs w:val="20"/>
          <w:lang w:eastAsia="es-ES"/>
        </w:rPr>
        <w:t>XXXXXXX</w:t>
      </w:r>
      <w:r w:rsidR="00B85458" w:rsidRPr="00AB7EB7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es-ES"/>
        </w:rPr>
        <w:t>n</w:t>
      </w:r>
      <w:r w:rsidR="001F2FDD" w:rsidRPr="00AB7EB7">
        <w:rPr>
          <w:rFonts w:ascii="Arial" w:eastAsia="Times New Roman" w:hAnsi="Arial" w:cs="Arial"/>
          <w:sz w:val="20"/>
          <w:szCs w:val="20"/>
          <w:lang w:eastAsia="es-ES"/>
        </w:rPr>
        <w:t>o divulgará información privilegiada, para dar cumplimiento a reglamentaciones vigentes en cuanto a seguridad.</w:t>
      </w:r>
    </w:p>
    <w:p w:rsidR="001F2FDD" w:rsidRPr="00A6393E" w:rsidRDefault="001F2FDD" w:rsidP="00A6393E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:rsidR="0004500A" w:rsidRDefault="001F2FDD" w:rsidP="00A6393E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A6393E">
        <w:rPr>
          <w:rFonts w:ascii="Arial" w:eastAsia="Times New Roman" w:hAnsi="Arial" w:cs="Arial"/>
          <w:sz w:val="20"/>
          <w:szCs w:val="20"/>
          <w:lang w:eastAsia="es-ES"/>
        </w:rPr>
        <w:t>Su colaboración es muy importante para</w:t>
      </w:r>
      <w:r w:rsidR="00EE1CAF">
        <w:rPr>
          <w:rFonts w:ascii="Arial" w:eastAsia="Times New Roman" w:hAnsi="Arial" w:cs="Arial"/>
          <w:sz w:val="20"/>
          <w:szCs w:val="20"/>
          <w:lang w:eastAsia="es-ES"/>
        </w:rPr>
        <w:t xml:space="preserve"> brindar un </w:t>
      </w:r>
      <w:r w:rsidR="00940F2A">
        <w:rPr>
          <w:rFonts w:ascii="Arial" w:eastAsia="Times New Roman" w:hAnsi="Arial" w:cs="Arial"/>
          <w:sz w:val="20"/>
          <w:szCs w:val="20"/>
          <w:lang w:eastAsia="es-ES"/>
        </w:rPr>
        <w:t>excelente</w:t>
      </w:r>
      <w:r w:rsidR="00EE1CAF">
        <w:rPr>
          <w:rFonts w:ascii="Arial" w:eastAsia="Times New Roman" w:hAnsi="Arial" w:cs="Arial"/>
          <w:sz w:val="20"/>
          <w:szCs w:val="20"/>
          <w:lang w:eastAsia="es-ES"/>
        </w:rPr>
        <w:t xml:space="preserve"> servicio y </w:t>
      </w:r>
      <w:r w:rsidR="00940F2A">
        <w:rPr>
          <w:rFonts w:ascii="Arial" w:eastAsia="Times New Roman" w:hAnsi="Arial" w:cs="Arial"/>
          <w:sz w:val="20"/>
          <w:szCs w:val="20"/>
          <w:lang w:eastAsia="es-ES"/>
        </w:rPr>
        <w:t xml:space="preserve">con </w:t>
      </w:r>
      <w:r w:rsidRPr="00A6393E">
        <w:rPr>
          <w:rFonts w:ascii="Arial" w:eastAsia="Times New Roman" w:hAnsi="Arial" w:cs="Arial"/>
          <w:sz w:val="20"/>
          <w:szCs w:val="20"/>
          <w:lang w:eastAsia="es-ES"/>
        </w:rPr>
        <w:t>seguridad.</w:t>
      </w:r>
    </w:p>
    <w:p w:rsidR="00920536" w:rsidRPr="00920536" w:rsidRDefault="00920536" w:rsidP="00A6393E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:rsidR="001F2FDD" w:rsidRPr="00A6393E" w:rsidRDefault="001F2FDD" w:rsidP="00A6393E">
      <w:pPr>
        <w:spacing w:after="0" w:line="240" w:lineRule="auto"/>
        <w:jc w:val="both"/>
        <w:rPr>
          <w:rFonts w:ascii="Arial" w:eastAsia="Times New Roman" w:hAnsi="Arial" w:cs="Arial"/>
          <w:sz w:val="20"/>
          <w:szCs w:val="24"/>
          <w:lang w:eastAsia="es-ES"/>
        </w:rPr>
      </w:pPr>
      <w:r w:rsidRPr="00A6393E">
        <w:rPr>
          <w:rFonts w:ascii="Arial" w:eastAsia="Times New Roman" w:hAnsi="Arial" w:cs="Arial"/>
          <w:sz w:val="20"/>
          <w:szCs w:val="24"/>
          <w:lang w:eastAsia="es-ES"/>
        </w:rPr>
        <w:t>Atentamente,</w:t>
      </w:r>
    </w:p>
    <w:p w:rsidR="001F2FDD" w:rsidRDefault="001F2FDD" w:rsidP="001F2FDD">
      <w:pPr>
        <w:spacing w:after="0" w:line="240" w:lineRule="auto"/>
        <w:rPr>
          <w:rFonts w:ascii="Arial" w:eastAsia="Times New Roman" w:hAnsi="Arial" w:cs="Arial"/>
          <w:sz w:val="20"/>
          <w:szCs w:val="24"/>
          <w:lang w:eastAsia="es-ES"/>
        </w:rPr>
      </w:pPr>
    </w:p>
    <w:p w:rsidR="00920536" w:rsidRDefault="00920536" w:rsidP="001F2FDD">
      <w:pPr>
        <w:spacing w:after="0" w:line="240" w:lineRule="auto"/>
        <w:rPr>
          <w:rFonts w:ascii="Arial" w:eastAsia="Times New Roman" w:hAnsi="Arial" w:cs="Arial"/>
          <w:sz w:val="20"/>
          <w:szCs w:val="24"/>
          <w:lang w:eastAsia="es-ES"/>
        </w:rPr>
      </w:pPr>
    </w:p>
    <w:p w:rsidR="00920536" w:rsidRPr="00A6393E" w:rsidRDefault="00920536" w:rsidP="001F2FDD">
      <w:pPr>
        <w:spacing w:after="0" w:line="240" w:lineRule="auto"/>
        <w:rPr>
          <w:rFonts w:ascii="Arial" w:eastAsia="Times New Roman" w:hAnsi="Arial" w:cs="Arial"/>
          <w:sz w:val="20"/>
          <w:szCs w:val="24"/>
          <w:lang w:eastAsia="es-ES"/>
        </w:rPr>
      </w:pPr>
    </w:p>
    <w:p w:rsidR="001F2FDD" w:rsidRPr="00A6393E" w:rsidRDefault="007D6DB3" w:rsidP="0004500A">
      <w:pPr>
        <w:pStyle w:val="Default"/>
        <w:rPr>
          <w:sz w:val="20"/>
        </w:rPr>
      </w:pPr>
      <w:r>
        <w:rPr>
          <w:rFonts w:eastAsia="Times New Roman"/>
          <w:b/>
          <w:bCs/>
          <w:sz w:val="20"/>
          <w:lang w:eastAsia="es-ES"/>
        </w:rPr>
        <w:t>ANA LUCÍA GÓMEZ R</w:t>
      </w:r>
      <w:r w:rsidR="00A6393E" w:rsidRPr="00A6393E">
        <w:rPr>
          <w:rFonts w:eastAsia="Times New Roman"/>
          <w:b/>
          <w:bCs/>
          <w:sz w:val="20"/>
          <w:lang w:eastAsia="es-ES"/>
        </w:rPr>
        <w:tab/>
      </w:r>
      <w:r w:rsidR="001F2FDD" w:rsidRPr="00A6393E">
        <w:rPr>
          <w:rFonts w:eastAsia="Times New Roman"/>
          <w:b/>
          <w:bCs/>
          <w:sz w:val="20"/>
          <w:lang w:eastAsia="es-ES"/>
        </w:rPr>
        <w:t xml:space="preserve">            </w:t>
      </w:r>
      <w:r w:rsidR="0004500A" w:rsidRPr="00A6393E">
        <w:rPr>
          <w:rFonts w:eastAsia="Times New Roman"/>
          <w:b/>
          <w:bCs/>
          <w:sz w:val="20"/>
          <w:lang w:eastAsia="es-ES"/>
        </w:rPr>
        <w:t xml:space="preserve">  </w:t>
      </w:r>
      <w:r w:rsidR="001F2FDD" w:rsidRPr="00A6393E">
        <w:rPr>
          <w:rFonts w:eastAsia="Times New Roman"/>
          <w:b/>
          <w:bCs/>
          <w:sz w:val="20"/>
          <w:lang w:eastAsia="es-ES"/>
        </w:rPr>
        <w:t xml:space="preserve">       </w:t>
      </w:r>
      <w:r>
        <w:rPr>
          <w:rFonts w:eastAsia="Times New Roman"/>
          <w:b/>
          <w:bCs/>
          <w:sz w:val="20"/>
          <w:lang w:eastAsia="es-ES"/>
        </w:rPr>
        <w:tab/>
      </w:r>
      <w:r>
        <w:rPr>
          <w:rFonts w:eastAsia="Times New Roman"/>
          <w:b/>
          <w:bCs/>
          <w:sz w:val="20"/>
          <w:lang w:eastAsia="es-ES"/>
        </w:rPr>
        <w:tab/>
      </w:r>
      <w:r w:rsidR="001F2FDD" w:rsidRPr="00A6393E">
        <w:rPr>
          <w:rFonts w:eastAsia="Times New Roman"/>
          <w:b/>
          <w:bCs/>
          <w:sz w:val="20"/>
          <w:lang w:eastAsia="es-ES"/>
        </w:rPr>
        <w:t xml:space="preserve"> FIRMA DE ACEPTACION</w:t>
      </w:r>
      <w:r w:rsidR="00A6393E">
        <w:rPr>
          <w:rFonts w:eastAsia="Times New Roman"/>
          <w:b/>
          <w:bCs/>
          <w:sz w:val="20"/>
          <w:lang w:eastAsia="es-ES"/>
        </w:rPr>
        <w:t xml:space="preserve"> </w:t>
      </w:r>
      <w:r w:rsidR="00A6393E" w:rsidRPr="00A6393E">
        <w:rPr>
          <w:rFonts w:eastAsia="Times New Roman"/>
          <w:b/>
          <w:bCs/>
          <w:sz w:val="20"/>
          <w:lang w:eastAsia="es-ES"/>
        </w:rPr>
        <w:t xml:space="preserve">DEL </w:t>
      </w:r>
      <w:r w:rsidR="00AB7EB7">
        <w:rPr>
          <w:rFonts w:eastAsia="Times New Roman"/>
          <w:b/>
          <w:bCs/>
          <w:sz w:val="20"/>
          <w:lang w:eastAsia="es-ES"/>
        </w:rPr>
        <w:t>CLIENTE</w:t>
      </w:r>
      <w:r w:rsidR="0004500A" w:rsidRPr="00A6393E">
        <w:rPr>
          <w:sz w:val="20"/>
        </w:rPr>
        <w:t xml:space="preserve">                                              </w:t>
      </w:r>
    </w:p>
    <w:p w:rsidR="001F2FDD" w:rsidRPr="00A6393E" w:rsidRDefault="001F2FDD" w:rsidP="001F2FD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4"/>
          <w:lang w:eastAsia="es-ES"/>
        </w:rPr>
      </w:pPr>
      <w:r w:rsidRPr="00A6393E">
        <w:rPr>
          <w:rFonts w:ascii="Arial" w:eastAsia="Times New Roman" w:hAnsi="Arial" w:cs="Arial"/>
          <w:b/>
          <w:bCs/>
          <w:sz w:val="20"/>
          <w:szCs w:val="24"/>
          <w:lang w:eastAsia="es-ES"/>
        </w:rPr>
        <w:t xml:space="preserve">CC. </w:t>
      </w:r>
      <w:r w:rsidR="007D6DB3">
        <w:rPr>
          <w:rFonts w:ascii="Arial" w:eastAsia="Times New Roman" w:hAnsi="Arial" w:cs="Arial"/>
          <w:b/>
          <w:bCs/>
          <w:sz w:val="20"/>
          <w:szCs w:val="24"/>
          <w:lang w:eastAsia="es-ES"/>
        </w:rPr>
        <w:t>29.108.342</w:t>
      </w:r>
      <w:r w:rsidR="00A6393E" w:rsidRPr="00A6393E">
        <w:rPr>
          <w:rFonts w:ascii="Arial" w:eastAsia="Times New Roman" w:hAnsi="Arial" w:cs="Arial"/>
          <w:b/>
          <w:bCs/>
          <w:sz w:val="20"/>
          <w:szCs w:val="24"/>
          <w:lang w:eastAsia="es-ES"/>
        </w:rPr>
        <w:t xml:space="preserve">                         </w:t>
      </w:r>
      <w:r w:rsidRPr="00A6393E">
        <w:rPr>
          <w:rFonts w:ascii="Arial" w:eastAsia="Times New Roman" w:hAnsi="Arial" w:cs="Arial"/>
          <w:b/>
          <w:bCs/>
          <w:sz w:val="20"/>
          <w:szCs w:val="24"/>
          <w:lang w:eastAsia="es-ES"/>
        </w:rPr>
        <w:t xml:space="preserve">           </w:t>
      </w:r>
      <w:r w:rsidR="0004500A" w:rsidRPr="00A6393E">
        <w:rPr>
          <w:rFonts w:ascii="Arial" w:eastAsia="Times New Roman" w:hAnsi="Arial" w:cs="Arial"/>
          <w:b/>
          <w:bCs/>
          <w:sz w:val="20"/>
          <w:szCs w:val="24"/>
          <w:lang w:eastAsia="es-ES"/>
        </w:rPr>
        <w:t xml:space="preserve">             </w:t>
      </w:r>
      <w:r w:rsidRPr="00A6393E">
        <w:rPr>
          <w:rFonts w:ascii="Arial" w:eastAsia="Times New Roman" w:hAnsi="Arial" w:cs="Arial"/>
          <w:b/>
          <w:bCs/>
          <w:sz w:val="20"/>
          <w:szCs w:val="24"/>
          <w:lang w:eastAsia="es-ES"/>
        </w:rPr>
        <w:t xml:space="preserve"> </w:t>
      </w:r>
    </w:p>
    <w:p w:rsidR="001F2FDD" w:rsidRPr="00A6393E" w:rsidRDefault="001F2FDD" w:rsidP="00A62713">
      <w:pPr>
        <w:pStyle w:val="Default"/>
        <w:rPr>
          <w:sz w:val="20"/>
        </w:rPr>
      </w:pPr>
      <w:r w:rsidRPr="00A6393E">
        <w:rPr>
          <w:rFonts w:eastAsia="Times New Roman"/>
          <w:b/>
          <w:bCs/>
          <w:sz w:val="20"/>
          <w:lang w:eastAsia="es-ES"/>
        </w:rPr>
        <w:t>Gerente</w:t>
      </w:r>
      <w:r w:rsidR="007D6DB3">
        <w:rPr>
          <w:rFonts w:eastAsia="Times New Roman"/>
          <w:b/>
          <w:bCs/>
          <w:sz w:val="20"/>
          <w:lang w:eastAsia="es-ES"/>
        </w:rPr>
        <w:t xml:space="preserve"> Financiera</w:t>
      </w:r>
      <w:r w:rsidR="0004500A" w:rsidRPr="00A6393E">
        <w:rPr>
          <w:rFonts w:eastAsia="Times New Roman"/>
          <w:b/>
          <w:bCs/>
          <w:sz w:val="20"/>
          <w:lang w:eastAsia="es-ES"/>
        </w:rPr>
        <w:t xml:space="preserve">                                                              </w:t>
      </w:r>
      <w:r w:rsidR="0004500A" w:rsidRPr="00A6393E">
        <w:rPr>
          <w:sz w:val="20"/>
        </w:rPr>
        <w:t xml:space="preserve"> </w:t>
      </w:r>
    </w:p>
    <w:sectPr w:rsidR="001F2FDD" w:rsidRPr="00A6393E" w:rsidSect="00920536">
      <w:pgSz w:w="11906" w:h="16838"/>
      <w:pgMar w:top="2552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C7374"/>
    <w:multiLevelType w:val="hybridMultilevel"/>
    <w:tmpl w:val="8BC231BE"/>
    <w:lvl w:ilvl="0" w:tplc="FE8869B4">
      <w:numFmt w:val="bullet"/>
      <w:lvlText w:val="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C6270"/>
    <w:multiLevelType w:val="hybridMultilevel"/>
    <w:tmpl w:val="5BE28B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C67E15"/>
    <w:multiLevelType w:val="hybridMultilevel"/>
    <w:tmpl w:val="7A64BB2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2C461F"/>
    <w:multiLevelType w:val="hybridMultilevel"/>
    <w:tmpl w:val="A09AB17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33005D"/>
    <w:multiLevelType w:val="hybridMultilevel"/>
    <w:tmpl w:val="975C28E8"/>
    <w:lvl w:ilvl="0" w:tplc="F4B443AC">
      <w:numFmt w:val="bullet"/>
      <w:lvlText w:val="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A39AB"/>
    <w:multiLevelType w:val="hybridMultilevel"/>
    <w:tmpl w:val="8750855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3305C54"/>
    <w:multiLevelType w:val="hybridMultilevel"/>
    <w:tmpl w:val="9EB2BEE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905A6C"/>
    <w:multiLevelType w:val="hybridMultilevel"/>
    <w:tmpl w:val="38E4CF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E564A7"/>
    <w:multiLevelType w:val="hybridMultilevel"/>
    <w:tmpl w:val="C604FA92"/>
    <w:lvl w:ilvl="0" w:tplc="E0A48B42">
      <w:numFmt w:val="bullet"/>
      <w:lvlText w:val="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FDD"/>
    <w:rsid w:val="0004500A"/>
    <w:rsid w:val="00074A41"/>
    <w:rsid w:val="001F2FDD"/>
    <w:rsid w:val="003506B8"/>
    <w:rsid w:val="00372C1A"/>
    <w:rsid w:val="0046472E"/>
    <w:rsid w:val="00554F57"/>
    <w:rsid w:val="005B75D4"/>
    <w:rsid w:val="006C0767"/>
    <w:rsid w:val="00761722"/>
    <w:rsid w:val="007D6DB3"/>
    <w:rsid w:val="008B5C16"/>
    <w:rsid w:val="00920536"/>
    <w:rsid w:val="00940F2A"/>
    <w:rsid w:val="009E6923"/>
    <w:rsid w:val="00A62713"/>
    <w:rsid w:val="00A6393E"/>
    <w:rsid w:val="00AB7EB7"/>
    <w:rsid w:val="00B85458"/>
    <w:rsid w:val="00BA21A4"/>
    <w:rsid w:val="00BE0B4F"/>
    <w:rsid w:val="00C55A00"/>
    <w:rsid w:val="00CF23E7"/>
    <w:rsid w:val="00EE1CAF"/>
    <w:rsid w:val="00F106BE"/>
    <w:rsid w:val="00F151C8"/>
    <w:rsid w:val="00F3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45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0450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45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045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FBEA05-B85C-4F6A-80F0-87E371BD2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721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4682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 PC</dc:creator>
  <cp:lastModifiedBy>Pavilion g4-1087la</cp:lastModifiedBy>
  <cp:revision>2</cp:revision>
  <dcterms:created xsi:type="dcterms:W3CDTF">2015-05-07T16:22:00Z</dcterms:created>
  <dcterms:modified xsi:type="dcterms:W3CDTF">2015-05-07T16:22:00Z</dcterms:modified>
</cp:coreProperties>
</file>