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4" w:rsidRPr="00357900" w:rsidRDefault="00114304">
      <w:pPr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 xml:space="preserve">1.  OBJETO:  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sz w:val="22"/>
          <w:szCs w:val="22"/>
        </w:rPr>
        <w:t xml:space="preserve">Establecer las responsabilidades para el manejo, almacenamiento, embalaje, preservación y entrega </w:t>
      </w:r>
      <w:r w:rsidRPr="008944BC">
        <w:rPr>
          <w:rFonts w:ascii="Arial" w:hAnsi="Arial"/>
          <w:sz w:val="22"/>
          <w:szCs w:val="22"/>
          <w:u w:val="single"/>
        </w:rPr>
        <w:t xml:space="preserve">de los </w:t>
      </w:r>
      <w:r w:rsidR="004E51AC" w:rsidRPr="008944BC">
        <w:rPr>
          <w:rFonts w:ascii="Arial" w:hAnsi="Arial"/>
          <w:sz w:val="22"/>
          <w:szCs w:val="22"/>
          <w:u w:val="single"/>
        </w:rPr>
        <w:t xml:space="preserve">insumos, </w:t>
      </w:r>
      <w:r w:rsidRPr="008944BC">
        <w:rPr>
          <w:rFonts w:ascii="Arial" w:hAnsi="Arial"/>
          <w:sz w:val="22"/>
          <w:szCs w:val="22"/>
          <w:u w:val="single"/>
        </w:rPr>
        <w:t xml:space="preserve">materiales </w:t>
      </w:r>
      <w:r w:rsidR="004E51AC" w:rsidRPr="008944BC">
        <w:rPr>
          <w:rFonts w:ascii="Arial" w:hAnsi="Arial"/>
          <w:sz w:val="22"/>
          <w:szCs w:val="22"/>
          <w:u w:val="single"/>
        </w:rPr>
        <w:t xml:space="preserve">y productos </w:t>
      </w:r>
      <w:r w:rsidRPr="008944BC">
        <w:rPr>
          <w:rFonts w:ascii="Arial" w:hAnsi="Arial"/>
          <w:sz w:val="22"/>
          <w:szCs w:val="22"/>
          <w:u w:val="single"/>
        </w:rPr>
        <w:t xml:space="preserve">con el fin de evitar </w:t>
      </w:r>
      <w:r w:rsidR="004E51AC" w:rsidRPr="008944BC">
        <w:rPr>
          <w:rFonts w:ascii="Arial" w:hAnsi="Arial"/>
          <w:sz w:val="22"/>
          <w:szCs w:val="22"/>
          <w:u w:val="single"/>
        </w:rPr>
        <w:t xml:space="preserve">usos y/o </w:t>
      </w:r>
      <w:r w:rsidRPr="008944BC">
        <w:rPr>
          <w:rFonts w:ascii="Arial" w:hAnsi="Arial"/>
          <w:sz w:val="22"/>
          <w:szCs w:val="22"/>
          <w:u w:val="single"/>
        </w:rPr>
        <w:t xml:space="preserve">deterioros de los </w:t>
      </w:r>
      <w:r w:rsidR="004E51AC" w:rsidRPr="008944BC">
        <w:rPr>
          <w:rFonts w:ascii="Arial" w:hAnsi="Arial"/>
          <w:sz w:val="22"/>
          <w:szCs w:val="22"/>
          <w:u w:val="single"/>
        </w:rPr>
        <w:t xml:space="preserve">insumos, </w:t>
      </w:r>
      <w:r w:rsidRPr="008944BC">
        <w:rPr>
          <w:rFonts w:ascii="Arial" w:hAnsi="Arial"/>
          <w:sz w:val="22"/>
          <w:szCs w:val="22"/>
          <w:u w:val="single"/>
        </w:rPr>
        <w:t>materiales</w:t>
      </w:r>
      <w:r w:rsidR="004E51AC" w:rsidRPr="008944BC">
        <w:rPr>
          <w:rFonts w:ascii="Arial" w:hAnsi="Arial"/>
          <w:sz w:val="22"/>
          <w:szCs w:val="22"/>
          <w:u w:val="single"/>
        </w:rPr>
        <w:t xml:space="preserve"> </w:t>
      </w:r>
      <w:r w:rsidRPr="008944BC">
        <w:rPr>
          <w:rFonts w:ascii="Arial" w:hAnsi="Arial"/>
          <w:sz w:val="22"/>
          <w:szCs w:val="22"/>
          <w:u w:val="single"/>
        </w:rPr>
        <w:t>o productos</w:t>
      </w:r>
      <w:r w:rsidRPr="00357900">
        <w:rPr>
          <w:rFonts w:ascii="Arial" w:hAnsi="Arial"/>
          <w:sz w:val="22"/>
          <w:szCs w:val="22"/>
        </w:rPr>
        <w:t xml:space="preserve"> que no cumplan con los requisitos establecidos por la compañía.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numPr>
          <w:ilvl w:val="0"/>
          <w:numId w:val="21"/>
        </w:numPr>
        <w:tabs>
          <w:tab w:val="left" w:pos="180"/>
        </w:tabs>
        <w:jc w:val="both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ALCANCE: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sz w:val="22"/>
          <w:szCs w:val="22"/>
        </w:rPr>
        <w:t xml:space="preserve">Aplica a los </w:t>
      </w:r>
      <w:r w:rsidR="004E51AC">
        <w:rPr>
          <w:rFonts w:ascii="Arial" w:hAnsi="Arial"/>
          <w:sz w:val="22"/>
          <w:szCs w:val="22"/>
        </w:rPr>
        <w:t xml:space="preserve">insumos, </w:t>
      </w:r>
      <w:r w:rsidRPr="00357900">
        <w:rPr>
          <w:rFonts w:ascii="Arial" w:hAnsi="Arial"/>
          <w:sz w:val="22"/>
          <w:szCs w:val="22"/>
        </w:rPr>
        <w:t xml:space="preserve">materiales </w:t>
      </w:r>
      <w:r w:rsidR="004E51AC" w:rsidRPr="00357900">
        <w:rPr>
          <w:rFonts w:ascii="Arial" w:hAnsi="Arial"/>
          <w:sz w:val="22"/>
          <w:szCs w:val="22"/>
        </w:rPr>
        <w:t xml:space="preserve">productos </w:t>
      </w:r>
      <w:r w:rsidRPr="00357900">
        <w:rPr>
          <w:rFonts w:ascii="Arial" w:hAnsi="Arial"/>
          <w:sz w:val="22"/>
          <w:szCs w:val="22"/>
        </w:rPr>
        <w:t xml:space="preserve">que se utilicen en el área </w:t>
      </w:r>
      <w:r w:rsidR="007207E4">
        <w:rPr>
          <w:rFonts w:ascii="Arial" w:hAnsi="Arial"/>
          <w:sz w:val="22"/>
          <w:szCs w:val="22"/>
        </w:rPr>
        <w:t>operativa</w:t>
      </w:r>
      <w:r w:rsidRPr="00357900">
        <w:rPr>
          <w:rFonts w:ascii="Arial" w:hAnsi="Arial"/>
          <w:sz w:val="22"/>
          <w:szCs w:val="22"/>
        </w:rPr>
        <w:t xml:space="preserve"> para la prestación del servicio</w:t>
      </w:r>
      <w:r w:rsidR="004E51AC">
        <w:rPr>
          <w:rFonts w:ascii="Arial" w:hAnsi="Arial"/>
          <w:sz w:val="22"/>
          <w:szCs w:val="22"/>
        </w:rPr>
        <w:t xml:space="preserve"> a los clientes</w:t>
      </w:r>
      <w:r w:rsidRPr="00357900">
        <w:rPr>
          <w:rFonts w:ascii="Arial" w:hAnsi="Arial"/>
          <w:sz w:val="22"/>
          <w:szCs w:val="22"/>
        </w:rPr>
        <w:t>.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numPr>
          <w:ilvl w:val="0"/>
          <w:numId w:val="20"/>
        </w:numPr>
        <w:tabs>
          <w:tab w:val="left" w:pos="180"/>
        </w:tabs>
        <w:jc w:val="both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DEFINICIONES:</w:t>
      </w:r>
    </w:p>
    <w:p w:rsidR="00114304" w:rsidRPr="00357900" w:rsidRDefault="00114304">
      <w:pPr>
        <w:tabs>
          <w:tab w:val="left" w:pos="180"/>
        </w:tabs>
        <w:jc w:val="both"/>
        <w:rPr>
          <w:rFonts w:ascii="Arial" w:hAnsi="Arial"/>
          <w:b/>
          <w:sz w:val="22"/>
          <w:szCs w:val="22"/>
        </w:rPr>
      </w:pPr>
    </w:p>
    <w:p w:rsidR="00114304" w:rsidRPr="00357900" w:rsidRDefault="00114304">
      <w:pPr>
        <w:pStyle w:val="Encabezado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MANEJO</w:t>
      </w:r>
      <w:r w:rsidR="00357900" w:rsidRPr="00357900">
        <w:rPr>
          <w:rFonts w:ascii="Arial" w:hAnsi="Arial"/>
          <w:sz w:val="22"/>
          <w:szCs w:val="22"/>
        </w:rPr>
        <w:t xml:space="preserve">: </w:t>
      </w:r>
      <w:r w:rsidR="007207E4">
        <w:rPr>
          <w:rFonts w:ascii="Arial" w:hAnsi="Arial"/>
          <w:sz w:val="22"/>
          <w:szCs w:val="22"/>
        </w:rPr>
        <w:t xml:space="preserve">comprende la manipulación de los </w:t>
      </w:r>
      <w:r w:rsidR="004E51AC">
        <w:rPr>
          <w:rFonts w:ascii="Arial" w:hAnsi="Arial"/>
          <w:sz w:val="22"/>
          <w:szCs w:val="22"/>
        </w:rPr>
        <w:t xml:space="preserve">insumos, </w:t>
      </w:r>
      <w:r w:rsidR="007207E4">
        <w:rPr>
          <w:rFonts w:ascii="Arial" w:hAnsi="Arial"/>
          <w:sz w:val="22"/>
          <w:szCs w:val="22"/>
        </w:rPr>
        <w:t>materiales y productos e incluye</w:t>
      </w:r>
      <w:r w:rsidRPr="00357900">
        <w:rPr>
          <w:rFonts w:ascii="Arial" w:hAnsi="Arial"/>
          <w:sz w:val="22"/>
          <w:szCs w:val="22"/>
        </w:rPr>
        <w:t xml:space="preserve"> la protección contra los riesgos propios de la operación</w:t>
      </w:r>
      <w:r w:rsidR="007207E4">
        <w:rPr>
          <w:rFonts w:ascii="Arial" w:hAnsi="Arial"/>
          <w:sz w:val="22"/>
          <w:szCs w:val="22"/>
        </w:rPr>
        <w:t>.</w:t>
      </w:r>
      <w:r w:rsidRPr="00357900">
        <w:rPr>
          <w:rFonts w:ascii="Arial" w:hAnsi="Arial"/>
          <w:sz w:val="22"/>
          <w:szCs w:val="22"/>
        </w:rPr>
        <w:t xml:space="preserve">  </w:t>
      </w:r>
    </w:p>
    <w:p w:rsidR="00114304" w:rsidRPr="00357900" w:rsidRDefault="00114304">
      <w:pPr>
        <w:pStyle w:val="Encabezado"/>
        <w:rPr>
          <w:rFonts w:ascii="Arial" w:hAnsi="Arial"/>
          <w:sz w:val="22"/>
          <w:szCs w:val="22"/>
        </w:rPr>
      </w:pPr>
    </w:p>
    <w:p w:rsidR="00114304" w:rsidRPr="00357900" w:rsidRDefault="00114304">
      <w:pPr>
        <w:pStyle w:val="Encabezado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ALMACENAMIENTO</w:t>
      </w:r>
      <w:r w:rsidR="00357900" w:rsidRPr="00357900">
        <w:rPr>
          <w:rFonts w:ascii="Arial" w:hAnsi="Arial"/>
          <w:b/>
          <w:sz w:val="22"/>
          <w:szCs w:val="22"/>
        </w:rPr>
        <w:t>:</w:t>
      </w:r>
      <w:r w:rsidR="007207E4">
        <w:rPr>
          <w:rFonts w:ascii="Arial" w:hAnsi="Arial"/>
          <w:sz w:val="22"/>
          <w:szCs w:val="22"/>
        </w:rPr>
        <w:t xml:space="preserve"> e</w:t>
      </w:r>
      <w:r w:rsidR="00357900" w:rsidRPr="00357900">
        <w:rPr>
          <w:rFonts w:ascii="Arial" w:hAnsi="Arial"/>
          <w:sz w:val="22"/>
          <w:szCs w:val="22"/>
        </w:rPr>
        <w:t>s</w:t>
      </w:r>
      <w:r w:rsidRPr="00357900">
        <w:rPr>
          <w:rFonts w:ascii="Arial" w:hAnsi="Arial"/>
          <w:sz w:val="22"/>
          <w:szCs w:val="22"/>
        </w:rPr>
        <w:t xml:space="preserve"> la condición bajo la cual un </w:t>
      </w:r>
      <w:r w:rsidR="004E51AC">
        <w:rPr>
          <w:rFonts w:ascii="Arial" w:hAnsi="Arial"/>
          <w:sz w:val="22"/>
          <w:szCs w:val="22"/>
        </w:rPr>
        <w:t xml:space="preserve">insumo, material o </w:t>
      </w:r>
      <w:r w:rsidRPr="00357900">
        <w:rPr>
          <w:rFonts w:ascii="Arial" w:hAnsi="Arial"/>
          <w:sz w:val="22"/>
          <w:szCs w:val="22"/>
        </w:rPr>
        <w:t xml:space="preserve">producto debe ser almacenado con el fin de evitar su deterioro. Dichas condiciones dependen de la rotación y naturaleza del </w:t>
      </w:r>
      <w:r w:rsidR="004E51AC">
        <w:rPr>
          <w:rFonts w:ascii="Arial" w:hAnsi="Arial"/>
          <w:sz w:val="22"/>
          <w:szCs w:val="22"/>
        </w:rPr>
        <w:t xml:space="preserve">insumo, material o </w:t>
      </w:r>
      <w:r w:rsidRPr="00357900">
        <w:rPr>
          <w:rFonts w:ascii="Arial" w:hAnsi="Arial"/>
          <w:sz w:val="22"/>
          <w:szCs w:val="22"/>
        </w:rPr>
        <w:t>producto.</w:t>
      </w:r>
    </w:p>
    <w:p w:rsidR="00114304" w:rsidRPr="00357900" w:rsidRDefault="00114304">
      <w:pPr>
        <w:pStyle w:val="Encabezado"/>
        <w:rPr>
          <w:rFonts w:ascii="Arial" w:hAnsi="Arial"/>
          <w:sz w:val="22"/>
          <w:szCs w:val="22"/>
        </w:rPr>
      </w:pPr>
    </w:p>
    <w:p w:rsidR="00114304" w:rsidRPr="00357900" w:rsidRDefault="00114304">
      <w:pPr>
        <w:pStyle w:val="Textoindependiente"/>
        <w:rPr>
          <w:sz w:val="22"/>
          <w:szCs w:val="22"/>
        </w:rPr>
      </w:pPr>
      <w:r w:rsidRPr="00357900">
        <w:rPr>
          <w:b/>
          <w:sz w:val="22"/>
          <w:szCs w:val="22"/>
        </w:rPr>
        <w:t>PRESERVACIÓN</w:t>
      </w:r>
      <w:r w:rsidR="007207E4">
        <w:rPr>
          <w:sz w:val="22"/>
          <w:szCs w:val="22"/>
        </w:rPr>
        <w:t>: es</w:t>
      </w:r>
      <w:r w:rsidRPr="00357900">
        <w:rPr>
          <w:sz w:val="22"/>
          <w:szCs w:val="22"/>
        </w:rPr>
        <w:t xml:space="preserve"> refiere a la protección contra el deterioro y la contaminación durante el almacenamiento, el transporte y etapas posteriores.</w:t>
      </w:r>
    </w:p>
    <w:p w:rsidR="00114304" w:rsidRPr="00357900" w:rsidRDefault="00114304">
      <w:pPr>
        <w:tabs>
          <w:tab w:val="left" w:pos="180"/>
        </w:tabs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jc w:val="both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4.</w:t>
      </w:r>
      <w:r w:rsidRPr="00357900">
        <w:rPr>
          <w:rFonts w:ascii="Arial" w:hAnsi="Arial"/>
          <w:b/>
          <w:sz w:val="22"/>
          <w:szCs w:val="22"/>
        </w:rPr>
        <w:tab/>
        <w:t>REFERENCIAS: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numPr>
          <w:ilvl w:val="0"/>
          <w:numId w:val="18"/>
        </w:numPr>
        <w:tabs>
          <w:tab w:val="clear" w:pos="1410"/>
          <w:tab w:val="num" w:pos="720"/>
        </w:tabs>
        <w:ind w:left="0" w:firstLine="180"/>
        <w:jc w:val="both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sz w:val="22"/>
          <w:szCs w:val="22"/>
        </w:rPr>
        <w:t xml:space="preserve">Fichas técnicas, </w:t>
      </w:r>
      <w:r w:rsidR="00B4389D">
        <w:rPr>
          <w:rFonts w:ascii="Arial" w:hAnsi="Arial"/>
          <w:sz w:val="22"/>
          <w:szCs w:val="22"/>
        </w:rPr>
        <w:t xml:space="preserve">Hojas de Seguridad y </w:t>
      </w:r>
      <w:r w:rsidRPr="00357900">
        <w:rPr>
          <w:rFonts w:ascii="Arial" w:hAnsi="Arial"/>
          <w:sz w:val="22"/>
          <w:szCs w:val="22"/>
        </w:rPr>
        <w:t xml:space="preserve">especificaciones de los </w:t>
      </w:r>
      <w:r w:rsidR="00142A2E">
        <w:rPr>
          <w:rFonts w:ascii="Arial" w:hAnsi="Arial"/>
          <w:sz w:val="22"/>
          <w:szCs w:val="22"/>
        </w:rPr>
        <w:t xml:space="preserve">insumos, </w:t>
      </w:r>
      <w:r w:rsidRPr="00357900">
        <w:rPr>
          <w:rFonts w:ascii="Arial" w:hAnsi="Arial"/>
          <w:sz w:val="22"/>
          <w:szCs w:val="22"/>
        </w:rPr>
        <w:t xml:space="preserve">productos o materiales críticos.  </w:t>
      </w:r>
    </w:p>
    <w:p w:rsidR="00114304" w:rsidRPr="00357900" w:rsidRDefault="00114304">
      <w:pPr>
        <w:jc w:val="both"/>
        <w:rPr>
          <w:rFonts w:ascii="Arial" w:hAnsi="Arial"/>
          <w:sz w:val="22"/>
          <w:szCs w:val="22"/>
        </w:rPr>
      </w:pPr>
    </w:p>
    <w:p w:rsidR="00114304" w:rsidRPr="00357900" w:rsidRDefault="00114304">
      <w:pPr>
        <w:jc w:val="both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5. CONDICIONES GENERALES:</w:t>
      </w:r>
    </w:p>
    <w:p w:rsidR="00114304" w:rsidRPr="00357900" w:rsidRDefault="00114304">
      <w:pPr>
        <w:jc w:val="both"/>
        <w:rPr>
          <w:rFonts w:ascii="Arial" w:hAnsi="Arial"/>
          <w:b/>
          <w:sz w:val="22"/>
          <w:szCs w:val="22"/>
        </w:rPr>
      </w:pPr>
    </w:p>
    <w:p w:rsidR="00E82628" w:rsidRPr="009853D0" w:rsidRDefault="00E82628" w:rsidP="00E82628">
      <w:pPr>
        <w:pStyle w:val="Sangra3detindependiente"/>
        <w:numPr>
          <w:ilvl w:val="0"/>
          <w:numId w:val="22"/>
        </w:numPr>
        <w:rPr>
          <w:sz w:val="22"/>
          <w:szCs w:val="22"/>
          <w:u w:val="single"/>
        </w:rPr>
      </w:pPr>
      <w:r w:rsidRPr="009853D0">
        <w:rPr>
          <w:sz w:val="22"/>
          <w:szCs w:val="22"/>
          <w:u w:val="single"/>
        </w:rPr>
        <w:t xml:space="preserve">Antes de comenzar a manipular los insumos </w:t>
      </w:r>
      <w:r w:rsidR="00142A2E">
        <w:rPr>
          <w:sz w:val="22"/>
          <w:szCs w:val="22"/>
          <w:u w:val="single"/>
        </w:rPr>
        <w:t xml:space="preserve">o materiales o </w:t>
      </w:r>
      <w:r w:rsidR="00142A2E" w:rsidRPr="009853D0">
        <w:rPr>
          <w:sz w:val="22"/>
          <w:szCs w:val="22"/>
          <w:u w:val="single"/>
        </w:rPr>
        <w:t xml:space="preserve">productos </w:t>
      </w:r>
      <w:r w:rsidRPr="009853D0">
        <w:rPr>
          <w:sz w:val="22"/>
          <w:szCs w:val="22"/>
          <w:u w:val="single"/>
        </w:rPr>
        <w:t xml:space="preserve">químicos, es necesario </w:t>
      </w:r>
      <w:r w:rsidR="007207E4">
        <w:rPr>
          <w:sz w:val="22"/>
          <w:szCs w:val="22"/>
          <w:u w:val="single"/>
        </w:rPr>
        <w:t>conocer con certeza</w:t>
      </w:r>
      <w:r w:rsidRPr="009853D0">
        <w:rPr>
          <w:sz w:val="22"/>
          <w:szCs w:val="22"/>
          <w:u w:val="single"/>
        </w:rPr>
        <w:t xml:space="preserve"> información para identificar con exactitud a qué tipo de sustancia se está exponiendo.</w:t>
      </w:r>
    </w:p>
    <w:p w:rsidR="00114304" w:rsidRPr="009853D0" w:rsidRDefault="00E82628" w:rsidP="00E82628">
      <w:pPr>
        <w:pStyle w:val="Sangra3detindependiente"/>
        <w:numPr>
          <w:ilvl w:val="0"/>
          <w:numId w:val="22"/>
        </w:numPr>
        <w:rPr>
          <w:sz w:val="22"/>
          <w:szCs w:val="22"/>
          <w:u w:val="single"/>
        </w:rPr>
      </w:pPr>
      <w:r w:rsidRPr="009853D0">
        <w:rPr>
          <w:sz w:val="22"/>
          <w:szCs w:val="22"/>
          <w:u w:val="single"/>
        </w:rPr>
        <w:t>Comprobar que el producto químico recibido y despachado en la bodega est</w:t>
      </w:r>
      <w:r w:rsidR="00142A2E">
        <w:rPr>
          <w:sz w:val="22"/>
          <w:szCs w:val="22"/>
          <w:u w:val="single"/>
        </w:rPr>
        <w:t>é</w:t>
      </w:r>
      <w:r w:rsidRPr="009853D0">
        <w:rPr>
          <w:sz w:val="22"/>
          <w:szCs w:val="22"/>
          <w:u w:val="single"/>
        </w:rPr>
        <w:t xml:space="preserve"> etiquetado y contiene la información, pictogramas e indicaciones de peligro </w:t>
      </w:r>
      <w:r w:rsidR="00142A2E">
        <w:rPr>
          <w:sz w:val="22"/>
          <w:szCs w:val="22"/>
          <w:u w:val="single"/>
        </w:rPr>
        <w:t>requeridas</w:t>
      </w:r>
      <w:r w:rsidRPr="009853D0">
        <w:rPr>
          <w:sz w:val="22"/>
          <w:szCs w:val="22"/>
          <w:u w:val="single"/>
        </w:rPr>
        <w:t>.</w:t>
      </w:r>
    </w:p>
    <w:p w:rsidR="00E82628" w:rsidRPr="009853D0" w:rsidRDefault="00E92EFC" w:rsidP="00E82628">
      <w:pPr>
        <w:pStyle w:val="Sangra3detindependiente"/>
        <w:numPr>
          <w:ilvl w:val="0"/>
          <w:numId w:val="22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</w:t>
      </w:r>
      <w:r w:rsidR="00E82628" w:rsidRPr="009853D0">
        <w:rPr>
          <w:sz w:val="22"/>
          <w:szCs w:val="22"/>
          <w:u w:val="single"/>
        </w:rPr>
        <w:t xml:space="preserve">e debe asegurar que </w:t>
      </w:r>
      <w:r>
        <w:rPr>
          <w:sz w:val="22"/>
          <w:szCs w:val="22"/>
          <w:u w:val="single"/>
        </w:rPr>
        <w:t xml:space="preserve">se cuente y </w:t>
      </w:r>
      <w:r w:rsidR="00E82628" w:rsidRPr="009853D0">
        <w:rPr>
          <w:sz w:val="22"/>
          <w:szCs w:val="22"/>
          <w:u w:val="single"/>
        </w:rPr>
        <w:t>utili</w:t>
      </w:r>
      <w:r>
        <w:rPr>
          <w:sz w:val="22"/>
          <w:szCs w:val="22"/>
          <w:u w:val="single"/>
        </w:rPr>
        <w:t>ce</w:t>
      </w:r>
      <w:r w:rsidR="00142A2E">
        <w:rPr>
          <w:sz w:val="22"/>
          <w:szCs w:val="22"/>
          <w:u w:val="single"/>
        </w:rPr>
        <w:t>n</w:t>
      </w:r>
      <w:r w:rsidR="00E82628" w:rsidRPr="009853D0">
        <w:rPr>
          <w:sz w:val="22"/>
          <w:szCs w:val="22"/>
          <w:u w:val="single"/>
        </w:rPr>
        <w:t xml:space="preserve"> </w:t>
      </w:r>
      <w:r w:rsidR="0055708D" w:rsidRPr="009853D0">
        <w:rPr>
          <w:sz w:val="22"/>
          <w:szCs w:val="22"/>
          <w:u w:val="single"/>
        </w:rPr>
        <w:t xml:space="preserve">los elementos de protección personal idóneos para la manipulación de cada </w:t>
      </w:r>
      <w:r w:rsidR="00142A2E">
        <w:rPr>
          <w:sz w:val="22"/>
          <w:szCs w:val="22"/>
          <w:u w:val="single"/>
        </w:rPr>
        <w:t xml:space="preserve">insumo, material o </w:t>
      </w:r>
      <w:r w:rsidR="0055708D" w:rsidRPr="009853D0">
        <w:rPr>
          <w:sz w:val="22"/>
          <w:szCs w:val="22"/>
          <w:u w:val="single"/>
        </w:rPr>
        <w:t>producto químico.</w:t>
      </w:r>
    </w:p>
    <w:p w:rsidR="0055708D" w:rsidRPr="009853D0" w:rsidRDefault="0055708D" w:rsidP="00E82628">
      <w:pPr>
        <w:pStyle w:val="Sangra3detindependiente"/>
        <w:numPr>
          <w:ilvl w:val="0"/>
          <w:numId w:val="22"/>
        </w:numPr>
        <w:rPr>
          <w:sz w:val="22"/>
          <w:szCs w:val="22"/>
          <w:u w:val="single"/>
        </w:rPr>
      </w:pPr>
      <w:r w:rsidRPr="009853D0">
        <w:rPr>
          <w:sz w:val="22"/>
          <w:szCs w:val="22"/>
          <w:u w:val="single"/>
        </w:rPr>
        <w:t>En caso de haber</w:t>
      </w:r>
      <w:r w:rsidR="007207E4">
        <w:rPr>
          <w:sz w:val="22"/>
          <w:szCs w:val="22"/>
          <w:u w:val="single"/>
        </w:rPr>
        <w:t xml:space="preserve"> </w:t>
      </w:r>
      <w:r w:rsidR="00142A2E">
        <w:rPr>
          <w:sz w:val="22"/>
          <w:szCs w:val="22"/>
          <w:u w:val="single"/>
        </w:rPr>
        <w:t xml:space="preserve">insumos, materiales o </w:t>
      </w:r>
      <w:r w:rsidR="007207E4">
        <w:rPr>
          <w:sz w:val="22"/>
          <w:szCs w:val="22"/>
          <w:u w:val="single"/>
        </w:rPr>
        <w:t>productos</w:t>
      </w:r>
      <w:r w:rsidRPr="009853D0">
        <w:rPr>
          <w:sz w:val="22"/>
          <w:szCs w:val="22"/>
          <w:u w:val="single"/>
        </w:rPr>
        <w:t xml:space="preserve"> re envasados, </w:t>
      </w:r>
      <w:r w:rsidR="007207E4">
        <w:rPr>
          <w:sz w:val="22"/>
          <w:szCs w:val="22"/>
          <w:u w:val="single"/>
        </w:rPr>
        <w:t xml:space="preserve">se deben </w:t>
      </w:r>
      <w:r w:rsidRPr="009853D0">
        <w:rPr>
          <w:sz w:val="22"/>
          <w:szCs w:val="22"/>
          <w:u w:val="single"/>
        </w:rPr>
        <w:t xml:space="preserve">utilizar las etiquetas adhesivas </w:t>
      </w:r>
      <w:r w:rsidR="00142A2E">
        <w:rPr>
          <w:sz w:val="22"/>
          <w:szCs w:val="22"/>
          <w:u w:val="single"/>
        </w:rPr>
        <w:t xml:space="preserve">apropiadas </w:t>
      </w:r>
      <w:r w:rsidRPr="009853D0">
        <w:rPr>
          <w:sz w:val="22"/>
          <w:szCs w:val="22"/>
          <w:u w:val="single"/>
        </w:rPr>
        <w:t>para identificar los nuevos recipientes, asegurando que estos tengan las características que exig</w:t>
      </w:r>
      <w:r w:rsidR="00142A2E">
        <w:rPr>
          <w:sz w:val="22"/>
          <w:szCs w:val="22"/>
          <w:u w:val="single"/>
        </w:rPr>
        <w:t>idas</w:t>
      </w:r>
      <w:r w:rsidRPr="009853D0">
        <w:rPr>
          <w:sz w:val="22"/>
          <w:szCs w:val="22"/>
          <w:u w:val="single"/>
        </w:rPr>
        <w:t xml:space="preserve"> en la Hoja de Seguridad.</w:t>
      </w:r>
    </w:p>
    <w:p w:rsidR="0055708D" w:rsidRDefault="0055708D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5929AB" w:rsidRPr="00357900" w:rsidRDefault="005929AB" w:rsidP="0055708D">
      <w:pPr>
        <w:pStyle w:val="Sangra3detindependiente"/>
        <w:ind w:left="720" w:firstLine="0"/>
        <w:rPr>
          <w:sz w:val="22"/>
          <w:szCs w:val="22"/>
        </w:rPr>
      </w:pPr>
    </w:p>
    <w:p w:rsidR="00114304" w:rsidRPr="00357900" w:rsidRDefault="00E82628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>6. DESARROLLO</w:t>
      </w:r>
    </w:p>
    <w:p w:rsidR="00213F66" w:rsidRDefault="00213F66">
      <w:pPr>
        <w:jc w:val="both"/>
        <w:rPr>
          <w:rFonts w:ascii="Arial" w:hAnsi="Arial"/>
          <w:b/>
          <w:sz w:val="22"/>
          <w:szCs w:val="22"/>
        </w:rPr>
      </w:pPr>
    </w:p>
    <w:p w:rsidR="00114304" w:rsidRDefault="00114304">
      <w:pPr>
        <w:jc w:val="both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6.1.</w:t>
      </w:r>
      <w:r w:rsidRPr="00357900">
        <w:rPr>
          <w:rFonts w:ascii="Arial" w:hAnsi="Arial"/>
          <w:sz w:val="22"/>
          <w:szCs w:val="22"/>
        </w:rPr>
        <w:t xml:space="preserve">  </w:t>
      </w:r>
      <w:r w:rsidR="004568AF" w:rsidRPr="004568AF">
        <w:rPr>
          <w:rFonts w:ascii="Arial" w:hAnsi="Arial"/>
          <w:b/>
          <w:sz w:val="22"/>
          <w:szCs w:val="22"/>
        </w:rPr>
        <w:t>MANEJO,</w:t>
      </w:r>
      <w:r w:rsidR="004568AF">
        <w:rPr>
          <w:rFonts w:ascii="Arial" w:hAnsi="Arial"/>
          <w:sz w:val="22"/>
          <w:szCs w:val="22"/>
        </w:rPr>
        <w:t xml:space="preserve"> </w:t>
      </w:r>
      <w:r w:rsidRPr="00357900">
        <w:rPr>
          <w:rFonts w:ascii="Arial" w:hAnsi="Arial"/>
          <w:b/>
          <w:sz w:val="22"/>
          <w:szCs w:val="22"/>
        </w:rPr>
        <w:t>ALMACENAMIENTO, EMBALAJE, PRESERVACIÓN Y ENTREGA</w:t>
      </w:r>
    </w:p>
    <w:p w:rsidR="00213F66" w:rsidRDefault="00213F66">
      <w:pPr>
        <w:jc w:val="both"/>
        <w:rPr>
          <w:rFonts w:ascii="Arial" w:hAnsi="Arial"/>
          <w:b/>
          <w:sz w:val="22"/>
          <w:szCs w:val="22"/>
        </w:rPr>
      </w:pP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5127"/>
        <w:gridCol w:w="2244"/>
        <w:gridCol w:w="1701"/>
      </w:tblGrid>
      <w:tr w:rsidR="00114304" w:rsidRPr="00357900">
        <w:tc>
          <w:tcPr>
            <w:tcW w:w="1063" w:type="dxa"/>
            <w:vAlign w:val="center"/>
          </w:tcPr>
          <w:p w:rsidR="00114304" w:rsidRPr="00357900" w:rsidRDefault="00114304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357900">
              <w:rPr>
                <w:rFonts w:ascii="Arial" w:hAnsi="Arial"/>
                <w:b/>
                <w:sz w:val="22"/>
                <w:szCs w:val="22"/>
              </w:rPr>
              <w:t>PASOS</w:t>
            </w:r>
          </w:p>
        </w:tc>
        <w:tc>
          <w:tcPr>
            <w:tcW w:w="5127" w:type="dxa"/>
          </w:tcPr>
          <w:p w:rsidR="00114304" w:rsidRPr="00357900" w:rsidRDefault="00114304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357900">
              <w:rPr>
                <w:rFonts w:ascii="Arial" w:hAnsi="Arial"/>
                <w:b/>
                <w:sz w:val="22"/>
                <w:szCs w:val="22"/>
              </w:rPr>
              <w:t>ACTIVIDAD</w:t>
            </w:r>
          </w:p>
        </w:tc>
        <w:tc>
          <w:tcPr>
            <w:tcW w:w="2244" w:type="dxa"/>
          </w:tcPr>
          <w:p w:rsidR="00114304" w:rsidRPr="00357900" w:rsidRDefault="00114304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357900">
              <w:rPr>
                <w:rFonts w:ascii="Arial" w:hAnsi="Arial"/>
                <w:b/>
                <w:sz w:val="22"/>
                <w:szCs w:val="22"/>
              </w:rPr>
              <w:t>RESPONSABLES</w:t>
            </w:r>
          </w:p>
        </w:tc>
        <w:tc>
          <w:tcPr>
            <w:tcW w:w="1701" w:type="dxa"/>
          </w:tcPr>
          <w:p w:rsidR="00114304" w:rsidRPr="00357900" w:rsidRDefault="0011430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357900">
              <w:rPr>
                <w:rFonts w:ascii="Arial" w:hAnsi="Arial"/>
                <w:b/>
                <w:sz w:val="22"/>
                <w:szCs w:val="22"/>
              </w:rPr>
              <w:t>REGISTROS</w:t>
            </w:r>
          </w:p>
        </w:tc>
      </w:tr>
      <w:tr w:rsidR="00114304" w:rsidRPr="00357900" w:rsidTr="00752AE7">
        <w:tc>
          <w:tcPr>
            <w:tcW w:w="1063" w:type="dxa"/>
            <w:vAlign w:val="center"/>
          </w:tcPr>
          <w:p w:rsidR="00114304" w:rsidRPr="00357900" w:rsidRDefault="00114304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57900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127" w:type="dxa"/>
            <w:vAlign w:val="center"/>
          </w:tcPr>
          <w:p w:rsidR="00FC365B" w:rsidRDefault="00FC365B" w:rsidP="008A27B5">
            <w:pPr>
              <w:pStyle w:val="Sangra3detindependiente"/>
              <w:ind w:firstLine="17"/>
              <w:rPr>
                <w:b/>
                <w:sz w:val="22"/>
                <w:szCs w:val="22"/>
              </w:rPr>
            </w:pPr>
          </w:p>
          <w:p w:rsidR="001B0E6A" w:rsidRDefault="008770F5" w:rsidP="008A27B5">
            <w:pPr>
              <w:pStyle w:val="Sangra3detindependiente"/>
              <w:ind w:firstLine="1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Manejo</w:t>
            </w:r>
            <w:r w:rsidR="001B0E6A" w:rsidRPr="001B0E6A">
              <w:rPr>
                <w:b/>
                <w:sz w:val="22"/>
                <w:szCs w:val="22"/>
              </w:rPr>
              <w:t xml:space="preserve">: </w:t>
            </w:r>
          </w:p>
          <w:p w:rsidR="00021C00" w:rsidRDefault="00021C00" w:rsidP="008A27B5">
            <w:pPr>
              <w:pStyle w:val="Sangra3detindependiente"/>
              <w:ind w:firstLine="17"/>
              <w:rPr>
                <w:sz w:val="22"/>
                <w:szCs w:val="22"/>
              </w:rPr>
            </w:pPr>
          </w:p>
          <w:p w:rsidR="008770F5" w:rsidRDefault="00114304" w:rsidP="00A075A4">
            <w:pPr>
              <w:pStyle w:val="Sangra3detindependiente"/>
              <w:numPr>
                <w:ilvl w:val="1"/>
                <w:numId w:val="23"/>
              </w:numPr>
              <w:rPr>
                <w:sz w:val="22"/>
                <w:szCs w:val="22"/>
                <w:u w:val="single"/>
              </w:rPr>
            </w:pPr>
            <w:r w:rsidRPr="008770F5">
              <w:rPr>
                <w:sz w:val="22"/>
                <w:szCs w:val="22"/>
              </w:rPr>
              <w:t>Una vez llega el pedid</w:t>
            </w:r>
            <w:r w:rsidR="00B4389D" w:rsidRPr="008770F5">
              <w:rPr>
                <w:sz w:val="22"/>
                <w:szCs w:val="22"/>
              </w:rPr>
              <w:t xml:space="preserve">o </w:t>
            </w:r>
            <w:r w:rsidR="00E92EFC">
              <w:rPr>
                <w:sz w:val="22"/>
                <w:szCs w:val="22"/>
              </w:rPr>
              <w:t>de insumos</w:t>
            </w:r>
            <w:r w:rsidR="005929AB">
              <w:rPr>
                <w:sz w:val="22"/>
                <w:szCs w:val="22"/>
              </w:rPr>
              <w:t xml:space="preserve">, </w:t>
            </w:r>
            <w:r w:rsidR="00E92EFC">
              <w:rPr>
                <w:sz w:val="22"/>
                <w:szCs w:val="22"/>
              </w:rPr>
              <w:t xml:space="preserve"> materiales</w:t>
            </w:r>
            <w:r w:rsidR="005929AB">
              <w:rPr>
                <w:sz w:val="22"/>
                <w:szCs w:val="22"/>
              </w:rPr>
              <w:t xml:space="preserve"> o productos para </w:t>
            </w:r>
            <w:r w:rsidR="00E92EFC">
              <w:rPr>
                <w:sz w:val="22"/>
                <w:szCs w:val="22"/>
              </w:rPr>
              <w:t xml:space="preserve">aseo, </w:t>
            </w:r>
            <w:r w:rsidR="00B4389D" w:rsidRPr="008770F5">
              <w:rPr>
                <w:sz w:val="22"/>
                <w:szCs w:val="22"/>
              </w:rPr>
              <w:t>este es recibido en bodega</w:t>
            </w:r>
            <w:r w:rsidR="00D96B63" w:rsidRPr="008770F5">
              <w:rPr>
                <w:sz w:val="22"/>
                <w:szCs w:val="22"/>
              </w:rPr>
              <w:t xml:space="preserve">, </w:t>
            </w:r>
            <w:r w:rsidR="00B4389D" w:rsidRPr="008770F5">
              <w:rPr>
                <w:sz w:val="22"/>
                <w:szCs w:val="22"/>
              </w:rPr>
              <w:t>se verifica</w:t>
            </w:r>
            <w:r w:rsidR="005929AB">
              <w:rPr>
                <w:sz w:val="22"/>
                <w:szCs w:val="22"/>
              </w:rPr>
              <w:t xml:space="preserve">: i) </w:t>
            </w:r>
            <w:r w:rsidR="00B4389D" w:rsidRPr="008770F5">
              <w:rPr>
                <w:sz w:val="22"/>
                <w:szCs w:val="22"/>
              </w:rPr>
              <w:t xml:space="preserve">que </w:t>
            </w:r>
            <w:r w:rsidR="00B4389D" w:rsidRPr="008770F5">
              <w:rPr>
                <w:sz w:val="22"/>
                <w:szCs w:val="22"/>
                <w:u w:val="single"/>
              </w:rPr>
              <w:t>lo relacionado en la factura concuerde con las cantidades que se está</w:t>
            </w:r>
            <w:r w:rsidR="000C5CB9">
              <w:rPr>
                <w:sz w:val="22"/>
                <w:szCs w:val="22"/>
                <w:u w:val="single"/>
              </w:rPr>
              <w:t>n</w:t>
            </w:r>
            <w:r w:rsidR="00B4389D" w:rsidRPr="008770F5">
              <w:rPr>
                <w:sz w:val="22"/>
                <w:szCs w:val="22"/>
                <w:u w:val="single"/>
              </w:rPr>
              <w:t xml:space="preserve"> recibiendo,</w:t>
            </w:r>
            <w:r w:rsidRPr="008770F5">
              <w:rPr>
                <w:sz w:val="22"/>
                <w:szCs w:val="22"/>
                <w:u w:val="single"/>
              </w:rPr>
              <w:t xml:space="preserve"> </w:t>
            </w:r>
            <w:r w:rsidR="005929AB">
              <w:rPr>
                <w:sz w:val="22"/>
                <w:szCs w:val="22"/>
                <w:u w:val="single"/>
              </w:rPr>
              <w:t xml:space="preserve">ii) </w:t>
            </w:r>
            <w:r w:rsidR="00B4389D" w:rsidRPr="008770F5">
              <w:rPr>
                <w:sz w:val="22"/>
                <w:szCs w:val="22"/>
                <w:u w:val="single"/>
              </w:rPr>
              <w:t>que los</w:t>
            </w:r>
            <w:r w:rsidR="00E1734E" w:rsidRPr="008770F5">
              <w:rPr>
                <w:sz w:val="22"/>
                <w:szCs w:val="22"/>
                <w:u w:val="single"/>
              </w:rPr>
              <w:t xml:space="preserve"> </w:t>
            </w:r>
            <w:r w:rsidR="005929AB">
              <w:rPr>
                <w:sz w:val="22"/>
                <w:szCs w:val="22"/>
                <w:u w:val="single"/>
              </w:rPr>
              <w:t xml:space="preserve">insumos, materiales o productos </w:t>
            </w:r>
            <w:r w:rsidR="00B4389D" w:rsidRPr="008770F5">
              <w:rPr>
                <w:sz w:val="22"/>
                <w:szCs w:val="22"/>
                <w:u w:val="single"/>
              </w:rPr>
              <w:t>lleguen en buen estado</w:t>
            </w:r>
            <w:r w:rsidR="00E1734E" w:rsidRPr="008770F5">
              <w:rPr>
                <w:sz w:val="22"/>
                <w:szCs w:val="22"/>
                <w:u w:val="single"/>
              </w:rPr>
              <w:t xml:space="preserve">, </w:t>
            </w:r>
            <w:r w:rsidR="005929AB">
              <w:rPr>
                <w:sz w:val="22"/>
                <w:szCs w:val="22"/>
                <w:u w:val="single"/>
              </w:rPr>
              <w:t xml:space="preserve">iii) </w:t>
            </w:r>
            <w:r w:rsidR="00E1734E" w:rsidRPr="008770F5">
              <w:rPr>
                <w:sz w:val="22"/>
                <w:szCs w:val="22"/>
                <w:u w:val="single"/>
              </w:rPr>
              <w:t xml:space="preserve">que los recipientes o empaques lleguen sin defectos, averías, </w:t>
            </w:r>
            <w:r w:rsidR="0069062A">
              <w:rPr>
                <w:sz w:val="22"/>
                <w:szCs w:val="22"/>
                <w:u w:val="single"/>
              </w:rPr>
              <w:t>abolladuras, golpes y sin fugas.</w:t>
            </w:r>
            <w:r w:rsidR="00E1734E" w:rsidRPr="008770F5">
              <w:rPr>
                <w:sz w:val="22"/>
                <w:szCs w:val="22"/>
                <w:u w:val="single"/>
              </w:rPr>
              <w:t xml:space="preserve"> </w:t>
            </w:r>
            <w:r w:rsidR="0069062A">
              <w:rPr>
                <w:sz w:val="22"/>
                <w:szCs w:val="22"/>
                <w:u w:val="single"/>
              </w:rPr>
              <w:t>E</w:t>
            </w:r>
            <w:r w:rsidR="00E1734E" w:rsidRPr="008770F5">
              <w:rPr>
                <w:sz w:val="22"/>
                <w:szCs w:val="22"/>
                <w:u w:val="single"/>
              </w:rPr>
              <w:t>n caso de que se</w:t>
            </w:r>
            <w:r w:rsidR="005929AB">
              <w:rPr>
                <w:sz w:val="22"/>
                <w:szCs w:val="22"/>
                <w:u w:val="single"/>
              </w:rPr>
              <w:t xml:space="preserve"> trate de un insumo, material o producto </w:t>
            </w:r>
            <w:r w:rsidR="008770F5" w:rsidRPr="008770F5">
              <w:rPr>
                <w:sz w:val="22"/>
                <w:szCs w:val="22"/>
                <w:u w:val="single"/>
              </w:rPr>
              <w:t>químico</w:t>
            </w:r>
            <w:r w:rsidR="005929AB">
              <w:rPr>
                <w:sz w:val="22"/>
                <w:szCs w:val="22"/>
                <w:u w:val="single"/>
              </w:rPr>
              <w:t xml:space="preserve">, se debe </w:t>
            </w:r>
            <w:r w:rsidR="00E1734E" w:rsidRPr="008770F5">
              <w:rPr>
                <w:sz w:val="22"/>
                <w:szCs w:val="22"/>
                <w:u w:val="single"/>
              </w:rPr>
              <w:t xml:space="preserve"> comprobar que </w:t>
            </w:r>
            <w:r w:rsidR="00E92EFC">
              <w:rPr>
                <w:sz w:val="22"/>
                <w:szCs w:val="22"/>
                <w:u w:val="single"/>
              </w:rPr>
              <w:t>esté</w:t>
            </w:r>
            <w:r w:rsidR="008770F5" w:rsidRPr="008770F5">
              <w:rPr>
                <w:sz w:val="22"/>
                <w:szCs w:val="22"/>
                <w:u w:val="single"/>
              </w:rPr>
              <w:t xml:space="preserve"> correctamente etiquetado. </w:t>
            </w:r>
            <w:r w:rsidR="008770F5" w:rsidRPr="008770F5">
              <w:rPr>
                <w:b/>
                <w:sz w:val="22"/>
                <w:szCs w:val="22"/>
                <w:u w:val="single"/>
              </w:rPr>
              <w:t>Nota:</w:t>
            </w:r>
            <w:r w:rsidR="008770F5">
              <w:rPr>
                <w:b/>
                <w:sz w:val="22"/>
                <w:szCs w:val="22"/>
                <w:u w:val="single"/>
              </w:rPr>
              <w:t xml:space="preserve"> </w:t>
            </w:r>
            <w:r w:rsidR="0069062A">
              <w:rPr>
                <w:sz w:val="22"/>
                <w:szCs w:val="22"/>
                <w:u w:val="single"/>
              </w:rPr>
              <w:t xml:space="preserve">para </w:t>
            </w:r>
            <w:r w:rsidR="005929AB">
              <w:rPr>
                <w:sz w:val="22"/>
                <w:szCs w:val="22"/>
                <w:u w:val="single"/>
              </w:rPr>
              <w:t xml:space="preserve">insumos, materiales o </w:t>
            </w:r>
            <w:r w:rsidR="008770F5" w:rsidRPr="008770F5">
              <w:rPr>
                <w:sz w:val="22"/>
                <w:szCs w:val="22"/>
                <w:u w:val="single"/>
              </w:rPr>
              <w:t xml:space="preserve">productos </w:t>
            </w:r>
            <w:r w:rsidR="0069062A">
              <w:rPr>
                <w:sz w:val="22"/>
                <w:szCs w:val="22"/>
                <w:u w:val="single"/>
              </w:rPr>
              <w:t xml:space="preserve">cuyas </w:t>
            </w:r>
            <w:r w:rsidR="008770F5" w:rsidRPr="008770F5">
              <w:rPr>
                <w:sz w:val="22"/>
                <w:szCs w:val="22"/>
                <w:u w:val="single"/>
              </w:rPr>
              <w:t xml:space="preserve">cantidades </w:t>
            </w:r>
            <w:r w:rsidR="005929AB">
              <w:rPr>
                <w:sz w:val="22"/>
                <w:szCs w:val="22"/>
                <w:u w:val="single"/>
              </w:rPr>
              <w:t xml:space="preserve">recibidas </w:t>
            </w:r>
            <w:r w:rsidR="008770F5" w:rsidRPr="008770F5">
              <w:rPr>
                <w:sz w:val="22"/>
                <w:szCs w:val="22"/>
                <w:u w:val="single"/>
              </w:rPr>
              <w:t>sean superior</w:t>
            </w:r>
            <w:r w:rsidR="0069062A">
              <w:rPr>
                <w:sz w:val="22"/>
                <w:szCs w:val="22"/>
                <w:u w:val="single"/>
              </w:rPr>
              <w:t>es</w:t>
            </w:r>
            <w:r w:rsidR="008770F5" w:rsidRPr="008770F5">
              <w:rPr>
                <w:sz w:val="22"/>
                <w:szCs w:val="22"/>
                <w:u w:val="single"/>
              </w:rPr>
              <w:t xml:space="preserve"> a 100 unidades se inspecc</w:t>
            </w:r>
            <w:r w:rsidR="008770F5">
              <w:rPr>
                <w:sz w:val="22"/>
                <w:szCs w:val="22"/>
                <w:u w:val="single"/>
              </w:rPr>
              <w:t>iona el 10% del pedido general.</w:t>
            </w:r>
          </w:p>
          <w:p w:rsidR="008770F5" w:rsidRDefault="008770F5" w:rsidP="008770F5">
            <w:pPr>
              <w:pStyle w:val="Sangra3detindependiente"/>
              <w:ind w:left="437" w:firstLine="0"/>
              <w:rPr>
                <w:sz w:val="22"/>
                <w:szCs w:val="22"/>
                <w:u w:val="single"/>
              </w:rPr>
            </w:pPr>
          </w:p>
          <w:p w:rsidR="008770F5" w:rsidRPr="008770F5" w:rsidRDefault="008770F5" w:rsidP="008770F5">
            <w:pPr>
              <w:pStyle w:val="Sangra3detindependiente"/>
              <w:numPr>
                <w:ilvl w:val="2"/>
                <w:numId w:val="23"/>
              </w:numPr>
              <w:ind w:left="497" w:hanging="463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S</w:t>
            </w:r>
            <w:r w:rsidRPr="008770F5">
              <w:rPr>
                <w:sz w:val="22"/>
                <w:szCs w:val="22"/>
                <w:u w:val="single"/>
              </w:rPr>
              <w:t xml:space="preserve">i se presenta una no conformidad, </w:t>
            </w:r>
            <w:r w:rsidR="0069062A">
              <w:rPr>
                <w:sz w:val="22"/>
                <w:szCs w:val="22"/>
                <w:u w:val="single"/>
              </w:rPr>
              <w:t>se debe manifestar</w:t>
            </w:r>
            <w:r w:rsidRPr="008770F5">
              <w:rPr>
                <w:sz w:val="22"/>
                <w:szCs w:val="22"/>
                <w:u w:val="single"/>
              </w:rPr>
              <w:t xml:space="preserve"> en el mismo momento a la persona que está haciendo la entrega, y </w:t>
            </w:r>
            <w:r w:rsidR="0069062A">
              <w:rPr>
                <w:sz w:val="22"/>
                <w:szCs w:val="22"/>
                <w:u w:val="single"/>
              </w:rPr>
              <w:t>adjuntar</w:t>
            </w:r>
            <w:r w:rsidRPr="008770F5">
              <w:rPr>
                <w:sz w:val="22"/>
                <w:szCs w:val="22"/>
                <w:u w:val="single"/>
              </w:rPr>
              <w:t xml:space="preserve"> en la factura una nota aclarando el inconveniente presentado. Devolver el artículo no conforme y dar aviso al proveedor,  para que proceda a su debido cambio, quedando consignado en el formato </w:t>
            </w:r>
            <w:r w:rsidRPr="008770F5">
              <w:rPr>
                <w:b/>
                <w:sz w:val="22"/>
                <w:szCs w:val="22"/>
                <w:u w:val="single"/>
              </w:rPr>
              <w:t>Reclamo a proveedores (FL-007-R1)</w:t>
            </w:r>
          </w:p>
          <w:p w:rsidR="008770F5" w:rsidRDefault="008770F5" w:rsidP="008770F5">
            <w:pPr>
              <w:pStyle w:val="Sangra3detindependiente"/>
              <w:ind w:left="437" w:firstLine="0"/>
              <w:rPr>
                <w:sz w:val="22"/>
                <w:szCs w:val="22"/>
                <w:u w:val="single"/>
              </w:rPr>
            </w:pPr>
          </w:p>
          <w:p w:rsidR="00446623" w:rsidRPr="00357900" w:rsidRDefault="00B4389D" w:rsidP="00E1734E">
            <w:pPr>
              <w:pStyle w:val="Sangra3detindependiente"/>
              <w:ind w:left="437"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44" w:type="dxa"/>
            <w:vAlign w:val="center"/>
          </w:tcPr>
          <w:p w:rsidR="00114304" w:rsidRPr="00357900" w:rsidRDefault="00114304" w:rsidP="00752AE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114304" w:rsidRPr="00357900" w:rsidRDefault="00114304" w:rsidP="00752AE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114304" w:rsidRPr="00357900" w:rsidRDefault="00213F66" w:rsidP="00752AE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Jefe de Bodega</w:t>
            </w:r>
          </w:p>
          <w:p w:rsidR="00114304" w:rsidRPr="00357900" w:rsidRDefault="00114304" w:rsidP="00752AE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114304" w:rsidRPr="00357900" w:rsidRDefault="00114304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114304" w:rsidRPr="00357900" w:rsidRDefault="00114304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114304" w:rsidRDefault="008A27B5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FL007-R1</w:t>
            </w:r>
          </w:p>
          <w:p w:rsidR="008A27B5" w:rsidRPr="00357900" w:rsidRDefault="008A27B5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8770F5" w:rsidRPr="00357900" w:rsidTr="00CB638B">
        <w:trPr>
          <w:trHeight w:val="834"/>
        </w:trPr>
        <w:tc>
          <w:tcPr>
            <w:tcW w:w="1063" w:type="dxa"/>
            <w:vAlign w:val="center"/>
          </w:tcPr>
          <w:p w:rsidR="008770F5" w:rsidRPr="00357900" w:rsidRDefault="008770F5" w:rsidP="008770F5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57900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127" w:type="dxa"/>
            <w:vAlign w:val="center"/>
          </w:tcPr>
          <w:p w:rsidR="00021C00" w:rsidRDefault="00021C00" w:rsidP="008770F5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</w:p>
          <w:p w:rsidR="008770F5" w:rsidRDefault="008770F5" w:rsidP="008770F5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8770F5">
              <w:rPr>
                <w:rFonts w:ascii="Arial" w:hAnsi="Arial"/>
                <w:b/>
                <w:sz w:val="22"/>
                <w:szCs w:val="22"/>
                <w:u w:val="single"/>
              </w:rPr>
              <w:t>Almacenamiento</w:t>
            </w:r>
            <w:r w:rsidR="00021C00">
              <w:rPr>
                <w:rFonts w:ascii="Arial" w:hAnsi="Arial"/>
                <w:b/>
                <w:sz w:val="22"/>
                <w:szCs w:val="22"/>
                <w:u w:val="single"/>
              </w:rPr>
              <w:t xml:space="preserve"> y Preservación</w:t>
            </w:r>
            <w:r w:rsidRPr="008770F5">
              <w:rPr>
                <w:rFonts w:ascii="Arial" w:hAnsi="Arial"/>
                <w:b/>
                <w:sz w:val="22"/>
                <w:szCs w:val="22"/>
                <w:u w:val="single"/>
              </w:rPr>
              <w:t>: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</w:p>
          <w:p w:rsidR="00021C00" w:rsidRDefault="00021C00" w:rsidP="008770F5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9853D0" w:rsidRPr="00160903" w:rsidRDefault="009853D0" w:rsidP="00160903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 Trasladar de la zona de descargue a las zonas de almacenamiento</w:t>
            </w:r>
            <w:r w:rsidR="00021C00" w:rsidRPr="00160903">
              <w:rPr>
                <w:rFonts w:ascii="Arial" w:hAnsi="Arial"/>
                <w:sz w:val="22"/>
                <w:szCs w:val="22"/>
                <w:u w:val="single"/>
              </w:rPr>
              <w:t xml:space="preserve"> y preservación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 detalladas  en el </w:t>
            </w:r>
            <w:r w:rsidRPr="00160903">
              <w:rPr>
                <w:rFonts w:ascii="Arial" w:hAnsi="Arial"/>
                <w:b/>
                <w:sz w:val="22"/>
                <w:szCs w:val="22"/>
                <w:u w:val="single"/>
              </w:rPr>
              <w:t>Plan de manejo y almacenamiento del producto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 todos los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insumos, materiales o 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productos que son </w:t>
            </w:r>
            <w:r w:rsidR="00E92EFC" w:rsidRPr="00160903">
              <w:rPr>
                <w:rFonts w:ascii="Arial" w:hAnsi="Arial"/>
                <w:sz w:val="22"/>
                <w:szCs w:val="22"/>
                <w:u w:val="single"/>
              </w:rPr>
              <w:t>recibidos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. </w:t>
            </w:r>
          </w:p>
          <w:p w:rsidR="009853D0" w:rsidRDefault="009853D0" w:rsidP="008770F5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4568AF" w:rsidRPr="009853D0" w:rsidRDefault="009853D0" w:rsidP="00CB638B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296679">
              <w:rPr>
                <w:rFonts w:ascii="Arial" w:hAnsi="Arial"/>
                <w:b/>
                <w:sz w:val="22"/>
                <w:szCs w:val="22"/>
                <w:u w:val="single"/>
              </w:rPr>
              <w:t>Nota: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la actividad de traslado dentro de la bodega debe llevarse</w:t>
            </w:r>
            <w:r w:rsidR="00296679">
              <w:rPr>
                <w:rFonts w:ascii="Arial" w:hAnsi="Arial"/>
                <w:sz w:val="22"/>
                <w:szCs w:val="22"/>
                <w:u w:val="single"/>
              </w:rPr>
              <w:t xml:space="preserve"> a cabo según </w:t>
            </w:r>
            <w:r w:rsidR="0069062A">
              <w:rPr>
                <w:rFonts w:ascii="Arial" w:hAnsi="Arial"/>
                <w:sz w:val="22"/>
                <w:szCs w:val="22"/>
                <w:u w:val="single"/>
              </w:rPr>
              <w:t xml:space="preserve">el peso, utilizando </w:t>
            </w:r>
            <w:r w:rsidR="0069062A">
              <w:rPr>
                <w:rFonts w:ascii="Arial" w:hAnsi="Arial"/>
                <w:sz w:val="22"/>
                <w:szCs w:val="22"/>
                <w:u w:val="single"/>
              </w:rPr>
              <w:lastRenderedPageBreak/>
              <w:t>cuando sea necesario equipo para facilitar el transporte, como la carretilla</w:t>
            </w:r>
            <w:r w:rsidR="00296679">
              <w:rPr>
                <w:rFonts w:ascii="Arial" w:hAnsi="Arial"/>
                <w:sz w:val="22"/>
                <w:szCs w:val="22"/>
                <w:u w:val="single"/>
              </w:rPr>
              <w:t>.</w:t>
            </w:r>
          </w:p>
        </w:tc>
        <w:tc>
          <w:tcPr>
            <w:tcW w:w="2244" w:type="dxa"/>
            <w:vAlign w:val="center"/>
          </w:tcPr>
          <w:p w:rsidR="008770F5" w:rsidRPr="00357900" w:rsidRDefault="008770F5" w:rsidP="008770F5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Jefe de Bodega</w:t>
            </w:r>
          </w:p>
          <w:p w:rsidR="008770F5" w:rsidRPr="00357900" w:rsidRDefault="009853D0" w:rsidP="008770F5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Auxiliares de Bodega</w:t>
            </w:r>
          </w:p>
        </w:tc>
        <w:tc>
          <w:tcPr>
            <w:tcW w:w="1701" w:type="dxa"/>
            <w:vAlign w:val="center"/>
          </w:tcPr>
          <w:p w:rsidR="008770F5" w:rsidRPr="00357900" w:rsidRDefault="0069062A" w:rsidP="0069062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AL03-R1</w:t>
            </w:r>
          </w:p>
        </w:tc>
      </w:tr>
      <w:tr w:rsidR="00296679" w:rsidRPr="00357900" w:rsidTr="00213F66">
        <w:trPr>
          <w:trHeight w:val="1412"/>
        </w:trPr>
        <w:tc>
          <w:tcPr>
            <w:tcW w:w="1063" w:type="dxa"/>
            <w:vAlign w:val="center"/>
          </w:tcPr>
          <w:p w:rsidR="00296679" w:rsidRPr="00357900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57900">
              <w:rPr>
                <w:rFonts w:ascii="Arial" w:hAnsi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5127" w:type="dxa"/>
            <w:vAlign w:val="center"/>
          </w:tcPr>
          <w:p w:rsidR="00021C00" w:rsidRDefault="00021C00" w:rsidP="00296679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</w:p>
          <w:p w:rsidR="00100906" w:rsidRDefault="00100906" w:rsidP="00296679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100906">
              <w:rPr>
                <w:rFonts w:ascii="Arial" w:hAnsi="Arial"/>
                <w:b/>
                <w:sz w:val="22"/>
                <w:szCs w:val="22"/>
                <w:u w:val="single"/>
              </w:rPr>
              <w:t>Embalaje</w:t>
            </w:r>
            <w:r w:rsidR="00296679" w:rsidRPr="00100906">
              <w:rPr>
                <w:rFonts w:ascii="Arial" w:hAnsi="Arial"/>
                <w:b/>
                <w:sz w:val="22"/>
                <w:szCs w:val="22"/>
                <w:u w:val="single"/>
              </w:rPr>
              <w:t>:</w:t>
            </w:r>
          </w:p>
          <w:p w:rsidR="00021C00" w:rsidRDefault="00021C00" w:rsidP="00296679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100906" w:rsidRDefault="004568AF" w:rsidP="00160903">
            <w:pPr>
              <w:numPr>
                <w:ilvl w:val="1"/>
                <w:numId w:val="20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L</w:t>
            </w:r>
            <w:r w:rsidR="00100906">
              <w:rPr>
                <w:rFonts w:ascii="Arial" w:hAnsi="Arial"/>
                <w:sz w:val="22"/>
                <w:szCs w:val="22"/>
                <w:u w:val="single"/>
              </w:rPr>
              <w:t xml:space="preserve">as  </w:t>
            </w:r>
            <w:r w:rsidR="00100906" w:rsidRPr="00100906">
              <w:rPr>
                <w:rFonts w:ascii="Arial" w:hAnsi="Arial"/>
                <w:b/>
                <w:sz w:val="22"/>
                <w:szCs w:val="22"/>
                <w:u w:val="single"/>
              </w:rPr>
              <w:t>R</w:t>
            </w:r>
            <w:r w:rsidR="00100906">
              <w:rPr>
                <w:rFonts w:ascii="Arial" w:hAnsi="Arial"/>
                <w:b/>
                <w:sz w:val="22"/>
                <w:szCs w:val="22"/>
                <w:u w:val="single"/>
              </w:rPr>
              <w:t xml:space="preserve">equisiciones de </w:t>
            </w:r>
            <w:r w:rsidR="00CB638B">
              <w:rPr>
                <w:rFonts w:ascii="Arial" w:hAnsi="Arial"/>
                <w:b/>
                <w:sz w:val="22"/>
                <w:szCs w:val="22"/>
                <w:u w:val="single"/>
              </w:rPr>
              <w:t xml:space="preserve">Insumos, </w:t>
            </w:r>
            <w:r w:rsidR="00100906">
              <w:rPr>
                <w:rFonts w:ascii="Arial" w:hAnsi="Arial"/>
                <w:b/>
                <w:sz w:val="22"/>
                <w:szCs w:val="22"/>
                <w:u w:val="single"/>
              </w:rPr>
              <w:t>M</w:t>
            </w:r>
            <w:r w:rsidR="00100906" w:rsidRPr="00100906">
              <w:rPr>
                <w:rFonts w:ascii="Arial" w:hAnsi="Arial"/>
                <w:b/>
                <w:sz w:val="22"/>
                <w:szCs w:val="22"/>
                <w:u w:val="single"/>
              </w:rPr>
              <w:t>ateriales</w:t>
            </w:r>
            <w:r w:rsidR="00100906" w:rsidRPr="00213F66"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  <w:r w:rsidR="00CB638B" w:rsidRPr="00CB638B">
              <w:rPr>
                <w:rFonts w:ascii="Arial" w:hAnsi="Arial"/>
                <w:b/>
                <w:sz w:val="22"/>
                <w:szCs w:val="22"/>
                <w:u w:val="single"/>
              </w:rPr>
              <w:t>o Productos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  <w:r w:rsidR="00100906">
              <w:rPr>
                <w:rFonts w:ascii="Arial" w:hAnsi="Arial"/>
                <w:sz w:val="22"/>
                <w:szCs w:val="22"/>
                <w:u w:val="single"/>
              </w:rPr>
              <w:t xml:space="preserve">que son </w:t>
            </w:r>
            <w:r w:rsidR="00E92EFC">
              <w:rPr>
                <w:rFonts w:ascii="Arial" w:hAnsi="Arial"/>
                <w:sz w:val="22"/>
                <w:szCs w:val="22"/>
                <w:u w:val="single"/>
              </w:rPr>
              <w:t xml:space="preserve">autorizadas y </w:t>
            </w:r>
            <w:r w:rsidR="00100906" w:rsidRPr="00213F66">
              <w:rPr>
                <w:rFonts w:ascii="Arial" w:hAnsi="Arial"/>
                <w:sz w:val="22"/>
                <w:szCs w:val="22"/>
                <w:u w:val="single"/>
              </w:rPr>
              <w:t>entregadas por el Área Operativa</w:t>
            </w:r>
            <w:r w:rsidR="007B6BF9"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o Comercial </w:t>
            </w:r>
            <w:r w:rsidR="007B6BF9">
              <w:rPr>
                <w:rFonts w:ascii="Arial" w:hAnsi="Arial"/>
                <w:sz w:val="22"/>
                <w:szCs w:val="22"/>
                <w:u w:val="single"/>
              </w:rPr>
              <w:t>(de acuerdo a la ruta de despacho que se tiene establecida semanalmente)</w:t>
            </w:r>
            <w:r w:rsidR="00100906" w:rsidRPr="00213F66">
              <w:rPr>
                <w:rFonts w:ascii="Arial" w:hAnsi="Arial"/>
                <w:sz w:val="22"/>
                <w:szCs w:val="22"/>
                <w:u w:val="single"/>
              </w:rPr>
              <w:t xml:space="preserve"> y</w:t>
            </w:r>
            <w:r w:rsidR="0069062A">
              <w:rPr>
                <w:rFonts w:ascii="Arial" w:hAnsi="Arial"/>
                <w:sz w:val="22"/>
                <w:szCs w:val="22"/>
                <w:u w:val="single"/>
              </w:rPr>
              <w:t>/o</w:t>
            </w:r>
            <w:r w:rsidR="00100906" w:rsidRPr="00213F66">
              <w:rPr>
                <w:rFonts w:ascii="Arial" w:hAnsi="Arial"/>
                <w:sz w:val="22"/>
                <w:szCs w:val="22"/>
                <w:u w:val="single"/>
              </w:rPr>
              <w:t xml:space="preserve"> por el Jefe de Servicios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Especiales</w:t>
            </w:r>
            <w:r w:rsidR="00100906"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  <w:r w:rsidR="00E92EFC">
              <w:rPr>
                <w:rFonts w:ascii="Arial" w:hAnsi="Arial"/>
                <w:sz w:val="22"/>
                <w:szCs w:val="22"/>
                <w:u w:val="single"/>
              </w:rPr>
              <w:t>a</w:t>
            </w:r>
            <w:r w:rsidR="00100906">
              <w:rPr>
                <w:rFonts w:ascii="Arial" w:hAnsi="Arial"/>
                <w:sz w:val="22"/>
                <w:szCs w:val="22"/>
                <w:u w:val="single"/>
              </w:rPr>
              <w:t>l Jefe de Bodega</w:t>
            </w:r>
            <w:r w:rsidR="00E92EFC">
              <w:rPr>
                <w:rFonts w:ascii="Arial" w:hAnsi="Arial"/>
                <w:sz w:val="22"/>
                <w:szCs w:val="22"/>
                <w:u w:val="single"/>
              </w:rPr>
              <w:t xml:space="preserve">, este las debe </w:t>
            </w:r>
            <w:r>
              <w:rPr>
                <w:rFonts w:ascii="Arial" w:hAnsi="Arial"/>
                <w:sz w:val="22"/>
                <w:szCs w:val="22"/>
                <w:u w:val="single"/>
              </w:rPr>
              <w:t>distribu</w:t>
            </w:r>
            <w:r w:rsidR="00E92EFC">
              <w:rPr>
                <w:rFonts w:ascii="Arial" w:hAnsi="Arial"/>
                <w:sz w:val="22"/>
                <w:szCs w:val="22"/>
                <w:u w:val="single"/>
              </w:rPr>
              <w:t>ir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entre los Auxiliares de Bodega para que procedan a</w:t>
            </w:r>
            <w:r w:rsidR="00E92EFC">
              <w:rPr>
                <w:rFonts w:ascii="Arial" w:hAnsi="Arial"/>
                <w:sz w:val="22"/>
                <w:szCs w:val="22"/>
                <w:u w:val="single"/>
              </w:rPr>
              <w:t>l debido alistamiento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. </w:t>
            </w:r>
            <w:r w:rsidR="00296679" w:rsidRPr="00213F66"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</w:p>
          <w:p w:rsidR="00CC33CC" w:rsidRDefault="00CC33CC" w:rsidP="00CC33CC">
            <w:pPr>
              <w:ind w:left="42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160903" w:rsidRPr="00160903" w:rsidRDefault="00F12F77" w:rsidP="00F44C45">
            <w:pPr>
              <w:numPr>
                <w:ilvl w:val="2"/>
                <w:numId w:val="20"/>
              </w:num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  <w:r w:rsidRPr="00160903">
              <w:rPr>
                <w:rFonts w:ascii="Arial" w:hAnsi="Arial"/>
                <w:b/>
                <w:sz w:val="22"/>
                <w:szCs w:val="22"/>
                <w:u w:val="single"/>
              </w:rPr>
              <w:t xml:space="preserve">Rotulación: 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Todos los líquidos y </w:t>
            </w:r>
            <w:r w:rsidR="009D7504" w:rsidRPr="00160903">
              <w:rPr>
                <w:rFonts w:ascii="Arial" w:hAnsi="Arial"/>
                <w:sz w:val="22"/>
                <w:szCs w:val="22"/>
                <w:u w:val="single"/>
              </w:rPr>
              <w:t>sólidos</w:t>
            </w:r>
            <w:r w:rsidRPr="00160903">
              <w:rPr>
                <w:rFonts w:ascii="Arial" w:hAnsi="Arial"/>
                <w:sz w:val="22"/>
                <w:szCs w:val="22"/>
                <w:u w:val="single"/>
              </w:rPr>
              <w:t xml:space="preserve"> químicos</w:t>
            </w:r>
            <w:r w:rsidR="009D7504" w:rsidRPr="00160903">
              <w:rPr>
                <w:rFonts w:ascii="Arial" w:hAnsi="Arial"/>
                <w:sz w:val="22"/>
                <w:szCs w:val="22"/>
                <w:u w:val="single"/>
              </w:rPr>
              <w:t xml:space="preserve"> requieren que todo envase o empaque que se utilice para almacenar o despachar a un cliente, contenga la rotulación apropiada para el tipo de </w:t>
            </w:r>
            <w:r w:rsidR="00160903" w:rsidRPr="00160903">
              <w:rPr>
                <w:rFonts w:ascii="Arial" w:hAnsi="Arial"/>
                <w:sz w:val="22"/>
                <w:szCs w:val="22"/>
                <w:u w:val="single"/>
              </w:rPr>
              <w:t>líquido/material que se está re-envasando/ empacando. Esto debe incluir un pictograma de riesgos, la información sobre el lote y la fecha de re-envase</w:t>
            </w:r>
            <w:r w:rsidR="00160903">
              <w:rPr>
                <w:rFonts w:ascii="Arial" w:hAnsi="Arial"/>
                <w:sz w:val="22"/>
                <w:szCs w:val="22"/>
                <w:u w:val="single"/>
              </w:rPr>
              <w:t>.</w:t>
            </w:r>
          </w:p>
          <w:p w:rsidR="009D7504" w:rsidRPr="009D7504" w:rsidRDefault="009D7504" w:rsidP="00160903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</w:p>
          <w:p w:rsidR="00100906" w:rsidRDefault="004568AF" w:rsidP="00160903">
            <w:pPr>
              <w:numPr>
                <w:ilvl w:val="1"/>
                <w:numId w:val="20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 xml:space="preserve">Una vez los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insumos, 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materiales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o productos </w:t>
            </w:r>
            <w:r>
              <w:rPr>
                <w:rFonts w:ascii="Arial" w:hAnsi="Arial"/>
                <w:sz w:val="22"/>
                <w:szCs w:val="22"/>
                <w:u w:val="single"/>
              </w:rPr>
              <w:t>estén listos, el Auxiliar de Bodega traslada los suministros al área de carga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 y devuelve al Jefe de Bodega las </w:t>
            </w:r>
            <w:r w:rsidR="00CC33CC" w:rsidRPr="00CC33CC">
              <w:rPr>
                <w:rFonts w:ascii="Arial" w:hAnsi="Arial"/>
                <w:b/>
                <w:sz w:val="22"/>
                <w:szCs w:val="22"/>
                <w:u w:val="single"/>
              </w:rPr>
              <w:t>Requisiciones de Materiales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 que le fueron entregadas.</w:t>
            </w:r>
          </w:p>
          <w:p w:rsidR="00CC33CC" w:rsidRDefault="00CC33CC" w:rsidP="00CC33CC">
            <w:pPr>
              <w:ind w:left="42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4568AF" w:rsidRDefault="004568AF" w:rsidP="00160903">
            <w:pPr>
              <w:numPr>
                <w:ilvl w:val="1"/>
                <w:numId w:val="20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 xml:space="preserve">Estando los productos en la zona de carga, el Jefe de Bodega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utiliza el </w:t>
            </w:r>
            <w:r w:rsidR="009257D5">
              <w:rPr>
                <w:rFonts w:ascii="Arial" w:hAnsi="Arial"/>
                <w:sz w:val="22"/>
                <w:szCs w:val="22"/>
                <w:u w:val="single"/>
              </w:rPr>
              <w:t xml:space="preserve">formato de </w:t>
            </w:r>
            <w:r w:rsidR="009257D5" w:rsidRPr="009257D5">
              <w:rPr>
                <w:rFonts w:ascii="Arial" w:hAnsi="Arial"/>
                <w:b/>
                <w:sz w:val="22"/>
                <w:szCs w:val="22"/>
                <w:u w:val="single"/>
              </w:rPr>
              <w:t>Requisición de Materiales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>para realizar una inspección</w:t>
            </w:r>
            <w:r w:rsidR="00A8706D">
              <w:rPr>
                <w:rFonts w:ascii="Arial" w:hAnsi="Arial"/>
                <w:sz w:val="22"/>
                <w:szCs w:val="22"/>
                <w:u w:val="single"/>
              </w:rPr>
              <w:t xml:space="preserve"> y medición a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  <w:u w:val="single"/>
              </w:rPr>
              <w:t xml:space="preserve"> lo alistad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o por los Auxiliares </w:t>
            </w:r>
            <w:r w:rsidR="00CB638B">
              <w:rPr>
                <w:rFonts w:ascii="Arial" w:hAnsi="Arial"/>
                <w:sz w:val="22"/>
                <w:szCs w:val="22"/>
                <w:u w:val="single"/>
              </w:rPr>
              <w:t xml:space="preserve">con el fin de verificar una vez más, 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que todo lo </w:t>
            </w:r>
            <w:r w:rsidR="007B6BF9">
              <w:rPr>
                <w:rFonts w:ascii="Arial" w:hAnsi="Arial"/>
                <w:sz w:val="22"/>
                <w:szCs w:val="22"/>
                <w:u w:val="single"/>
              </w:rPr>
              <w:t xml:space="preserve">solicitado y 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alistado sea lo </w:t>
            </w:r>
            <w:r w:rsidR="007B6BF9">
              <w:rPr>
                <w:rFonts w:ascii="Arial" w:hAnsi="Arial"/>
                <w:sz w:val="22"/>
                <w:szCs w:val="22"/>
                <w:u w:val="single"/>
              </w:rPr>
              <w:t xml:space="preserve">que 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 xml:space="preserve">realmente </w:t>
            </w:r>
            <w:r w:rsidR="007B6BF9">
              <w:rPr>
                <w:rFonts w:ascii="Arial" w:hAnsi="Arial"/>
                <w:sz w:val="22"/>
                <w:szCs w:val="22"/>
                <w:u w:val="single"/>
              </w:rPr>
              <w:t>se va a despachar</w:t>
            </w:r>
            <w:r w:rsidR="00CC33CC">
              <w:rPr>
                <w:rFonts w:ascii="Arial" w:hAnsi="Arial"/>
                <w:sz w:val="22"/>
                <w:szCs w:val="22"/>
                <w:u w:val="single"/>
              </w:rPr>
              <w:t>.</w:t>
            </w:r>
          </w:p>
          <w:p w:rsidR="00FD07C8" w:rsidRDefault="00FD07C8" w:rsidP="00FD07C8">
            <w:pPr>
              <w:pStyle w:val="Prrafodelista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FD07C8" w:rsidRDefault="00FD07C8" w:rsidP="00160903">
            <w:pPr>
              <w:numPr>
                <w:ilvl w:val="1"/>
                <w:numId w:val="20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Una vez verificada cada requisición, se hace el cargue del vehículo de acuerdo a la ruta de despacho establecida</w:t>
            </w:r>
            <w:r w:rsidR="009D7504">
              <w:rPr>
                <w:rFonts w:ascii="Arial" w:hAnsi="Arial"/>
                <w:sz w:val="22"/>
                <w:szCs w:val="22"/>
                <w:u w:val="single"/>
              </w:rPr>
              <w:t>. S</w:t>
            </w:r>
            <w:r>
              <w:rPr>
                <w:rFonts w:ascii="Arial" w:hAnsi="Arial"/>
                <w:sz w:val="22"/>
                <w:szCs w:val="22"/>
                <w:u w:val="single"/>
              </w:rPr>
              <w:t>e le entrega</w:t>
            </w:r>
            <w:r w:rsidR="009D7504">
              <w:rPr>
                <w:rFonts w:ascii="Arial" w:hAnsi="Arial"/>
                <w:sz w:val="22"/>
                <w:szCs w:val="22"/>
                <w:u w:val="single"/>
              </w:rPr>
              <w:t>n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de manera organizada al conductor todas las requisiciones que debe de repartir en el día, indicándole que las debe regresar firmadas </w:t>
            </w:r>
            <w:r>
              <w:rPr>
                <w:rFonts w:ascii="Arial" w:hAnsi="Arial"/>
                <w:sz w:val="22"/>
                <w:szCs w:val="22"/>
                <w:u w:val="single"/>
              </w:rPr>
              <w:lastRenderedPageBreak/>
              <w:t>por quien recibe y con la respectiva fecha</w:t>
            </w:r>
            <w:r w:rsidR="0085516B">
              <w:rPr>
                <w:rFonts w:ascii="Arial" w:hAnsi="Arial"/>
                <w:sz w:val="22"/>
                <w:szCs w:val="22"/>
                <w:u w:val="single"/>
              </w:rPr>
              <w:t xml:space="preserve"> de entrega.</w:t>
            </w:r>
          </w:p>
          <w:p w:rsidR="00296679" w:rsidRPr="00446623" w:rsidRDefault="007B6BF9" w:rsidP="00100906">
            <w:pPr>
              <w:jc w:val="both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2244" w:type="dxa"/>
            <w:vAlign w:val="center"/>
          </w:tcPr>
          <w:p w:rsidR="00296679" w:rsidRPr="00357900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Jefe de Bodega</w:t>
            </w:r>
          </w:p>
        </w:tc>
        <w:tc>
          <w:tcPr>
            <w:tcW w:w="1701" w:type="dxa"/>
            <w:vAlign w:val="center"/>
          </w:tcPr>
          <w:p w:rsidR="00296679" w:rsidRPr="00357900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752AE7" w:rsidP="0029667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FL006-R4 </w:t>
            </w:r>
            <w:r w:rsidR="00296679" w:rsidRPr="00357900">
              <w:rPr>
                <w:rFonts w:ascii="Arial" w:hAnsi="Arial"/>
                <w:sz w:val="22"/>
                <w:szCs w:val="22"/>
              </w:rPr>
              <w:t>AL003</w:t>
            </w:r>
            <w:r>
              <w:rPr>
                <w:rFonts w:ascii="Arial" w:hAnsi="Arial"/>
                <w:sz w:val="22"/>
                <w:szCs w:val="22"/>
              </w:rPr>
              <w:t>-R1</w:t>
            </w:r>
          </w:p>
        </w:tc>
      </w:tr>
      <w:tr w:rsidR="00296679" w:rsidRPr="00357900" w:rsidTr="00752AE7">
        <w:tc>
          <w:tcPr>
            <w:tcW w:w="1063" w:type="dxa"/>
            <w:vAlign w:val="center"/>
          </w:tcPr>
          <w:p w:rsidR="00296679" w:rsidRPr="00357900" w:rsidRDefault="00021C00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5127" w:type="dxa"/>
            <w:vAlign w:val="center"/>
          </w:tcPr>
          <w:p w:rsidR="00021C00" w:rsidRDefault="00021C00" w:rsidP="00296679">
            <w:pPr>
              <w:jc w:val="both"/>
              <w:rPr>
                <w:rFonts w:ascii="Arial" w:hAnsi="Arial"/>
                <w:b/>
                <w:sz w:val="22"/>
                <w:szCs w:val="22"/>
                <w:u w:val="single"/>
              </w:rPr>
            </w:pPr>
          </w:p>
          <w:p w:rsidR="00CC33CC" w:rsidRDefault="00CC33CC" w:rsidP="00296679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CC33CC">
              <w:rPr>
                <w:rFonts w:ascii="Arial" w:hAnsi="Arial"/>
                <w:b/>
                <w:sz w:val="22"/>
                <w:szCs w:val="22"/>
                <w:u w:val="single"/>
              </w:rPr>
              <w:t>Entrega:</w:t>
            </w:r>
            <w:r>
              <w:rPr>
                <w:rFonts w:ascii="Arial" w:hAnsi="Arial"/>
                <w:sz w:val="22"/>
                <w:szCs w:val="22"/>
                <w:u w:val="single"/>
              </w:rPr>
              <w:t xml:space="preserve"> </w:t>
            </w:r>
          </w:p>
          <w:p w:rsidR="00021C00" w:rsidRDefault="00021C00" w:rsidP="00296679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296679" w:rsidRPr="00357900" w:rsidRDefault="0085516B" w:rsidP="00DE5FE2">
            <w:pPr>
              <w:pStyle w:val="Prrafodelista"/>
              <w:numPr>
                <w:ilvl w:val="1"/>
                <w:numId w:val="24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</w:rPr>
            </w:pPr>
            <w:r w:rsidRPr="00021C00">
              <w:rPr>
                <w:rFonts w:ascii="Arial" w:hAnsi="Arial"/>
                <w:sz w:val="22"/>
                <w:szCs w:val="22"/>
                <w:u w:val="single"/>
              </w:rPr>
              <w:t xml:space="preserve"> El conductor inicia la entrega de las requisiciones de acuerdo a la ruta establecida, verificando </w:t>
            </w:r>
            <w:r w:rsidR="009257D5">
              <w:rPr>
                <w:rFonts w:ascii="Arial" w:hAnsi="Arial"/>
                <w:sz w:val="22"/>
                <w:szCs w:val="22"/>
                <w:u w:val="single"/>
              </w:rPr>
              <w:t xml:space="preserve"> en el momento de la entrega </w:t>
            </w:r>
            <w:r w:rsidRPr="00021C00">
              <w:rPr>
                <w:rFonts w:ascii="Arial" w:hAnsi="Arial"/>
                <w:sz w:val="22"/>
                <w:szCs w:val="22"/>
                <w:u w:val="single"/>
              </w:rPr>
              <w:t>las cantidades ítem por ítem y haciendo firmar la requisición</w:t>
            </w:r>
            <w:r w:rsidR="00BC5374">
              <w:rPr>
                <w:rFonts w:ascii="Arial" w:hAnsi="Arial"/>
                <w:sz w:val="22"/>
                <w:szCs w:val="22"/>
                <w:u w:val="single"/>
              </w:rPr>
              <w:t xml:space="preserve"> de quien está recibiendo el pedido</w:t>
            </w:r>
            <w:r w:rsidRPr="00021C00">
              <w:rPr>
                <w:rFonts w:ascii="Arial" w:hAnsi="Arial"/>
                <w:sz w:val="22"/>
                <w:szCs w:val="22"/>
                <w:u w:val="single"/>
              </w:rPr>
              <w:t>.  Una vez termina</w:t>
            </w:r>
            <w:r w:rsidR="00BC5374">
              <w:rPr>
                <w:rFonts w:ascii="Arial" w:hAnsi="Arial"/>
                <w:sz w:val="22"/>
                <w:szCs w:val="22"/>
                <w:u w:val="single"/>
              </w:rPr>
              <w:t xml:space="preserve"> de entregar todas las requisiciones de la ruta, </w:t>
            </w:r>
            <w:r w:rsidRPr="00021C00">
              <w:rPr>
                <w:rFonts w:ascii="Arial" w:hAnsi="Arial"/>
                <w:sz w:val="22"/>
                <w:szCs w:val="22"/>
                <w:u w:val="single"/>
              </w:rPr>
              <w:t xml:space="preserve"> el conductor debe de regresar a bodega y entregar al jefe de bodega todas las requisiciones debidamente firmadas.</w:t>
            </w:r>
          </w:p>
        </w:tc>
        <w:tc>
          <w:tcPr>
            <w:tcW w:w="2244" w:type="dxa"/>
            <w:vAlign w:val="center"/>
          </w:tcPr>
          <w:p w:rsidR="00296679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Jefe de Bodega</w:t>
            </w:r>
          </w:p>
        </w:tc>
        <w:tc>
          <w:tcPr>
            <w:tcW w:w="1701" w:type="dxa"/>
            <w:vAlign w:val="center"/>
          </w:tcPr>
          <w:p w:rsidR="00296679" w:rsidRDefault="00296679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752AE7" w:rsidP="00752A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FL007-R1</w:t>
            </w:r>
          </w:p>
        </w:tc>
      </w:tr>
      <w:tr w:rsidR="00296679" w:rsidRPr="00357900" w:rsidTr="00213F66">
        <w:tc>
          <w:tcPr>
            <w:tcW w:w="1063" w:type="dxa"/>
            <w:vAlign w:val="center"/>
          </w:tcPr>
          <w:p w:rsidR="00296679" w:rsidRPr="00357900" w:rsidRDefault="00021C00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5127" w:type="dxa"/>
            <w:vAlign w:val="center"/>
          </w:tcPr>
          <w:p w:rsidR="00021C00" w:rsidRDefault="00021C00" w:rsidP="0029667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296679" w:rsidRDefault="00296679" w:rsidP="00160903">
            <w:pPr>
              <w:pStyle w:val="Encabezado"/>
              <w:numPr>
                <w:ilvl w:val="1"/>
                <w:numId w:val="25"/>
              </w:numPr>
              <w:tabs>
                <w:tab w:val="clear" w:pos="4419"/>
                <w:tab w:val="clear" w:pos="8838"/>
              </w:tabs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213F66">
              <w:rPr>
                <w:rFonts w:ascii="Arial" w:hAnsi="Arial"/>
                <w:sz w:val="22"/>
                <w:szCs w:val="22"/>
                <w:u w:val="single"/>
              </w:rPr>
              <w:t>Se realiza el descargue en el sistema (Salida de Almacén) de cada una de las requisiciones de materiales que se han despachado tanto para los mantenimientos como para los servicios especiales.</w:t>
            </w:r>
          </w:p>
          <w:p w:rsidR="00021C00" w:rsidRPr="00213F66" w:rsidRDefault="00021C00" w:rsidP="00021C00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2244" w:type="dxa"/>
            <w:vAlign w:val="center"/>
          </w:tcPr>
          <w:p w:rsidR="00296679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Asistente </w:t>
            </w:r>
          </w:p>
          <w:p w:rsidR="00296679" w:rsidRPr="00357900" w:rsidRDefault="00296679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 L</w:t>
            </w:r>
            <w:r w:rsidRPr="00357900">
              <w:rPr>
                <w:rFonts w:ascii="Arial" w:hAnsi="Arial"/>
                <w:sz w:val="22"/>
                <w:szCs w:val="22"/>
              </w:rPr>
              <w:t>ogística</w:t>
            </w:r>
          </w:p>
        </w:tc>
        <w:tc>
          <w:tcPr>
            <w:tcW w:w="1701" w:type="dxa"/>
            <w:vAlign w:val="center"/>
          </w:tcPr>
          <w:p w:rsidR="00296679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57900">
              <w:rPr>
                <w:rFonts w:ascii="Arial" w:hAnsi="Arial"/>
                <w:sz w:val="22"/>
                <w:szCs w:val="22"/>
              </w:rPr>
              <w:t>FL006</w:t>
            </w:r>
          </w:p>
          <w:p w:rsidR="00296679" w:rsidRPr="00357900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296679" w:rsidRPr="00357900" w:rsidTr="00213F66">
        <w:tc>
          <w:tcPr>
            <w:tcW w:w="1063" w:type="dxa"/>
            <w:vAlign w:val="center"/>
          </w:tcPr>
          <w:p w:rsidR="00296679" w:rsidRPr="00357900" w:rsidRDefault="00021C00" w:rsidP="0029667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5127" w:type="dxa"/>
            <w:vAlign w:val="center"/>
          </w:tcPr>
          <w:p w:rsidR="00021C00" w:rsidRDefault="00021C00" w:rsidP="00296679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:rsidR="00296679" w:rsidRDefault="00296679" w:rsidP="00160903">
            <w:pPr>
              <w:pStyle w:val="Prrafodelista"/>
              <w:numPr>
                <w:ilvl w:val="1"/>
                <w:numId w:val="26"/>
              </w:numPr>
              <w:ind w:left="705" w:hanging="705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021C00">
              <w:rPr>
                <w:rFonts w:ascii="Arial" w:hAnsi="Arial"/>
                <w:sz w:val="22"/>
                <w:szCs w:val="22"/>
                <w:u w:val="single"/>
              </w:rPr>
              <w:t>En caso de que haya</w:t>
            </w:r>
            <w:r w:rsidR="00A072C2">
              <w:rPr>
                <w:rFonts w:ascii="Arial" w:hAnsi="Arial"/>
                <w:sz w:val="22"/>
                <w:szCs w:val="22"/>
                <w:u w:val="single"/>
              </w:rPr>
              <w:t>n</w:t>
            </w:r>
            <w:r w:rsidRPr="00021C00">
              <w:rPr>
                <w:rFonts w:ascii="Arial" w:hAnsi="Arial"/>
                <w:sz w:val="22"/>
                <w:szCs w:val="22"/>
                <w:u w:val="single"/>
              </w:rPr>
              <w:t xml:space="preserve"> quedado materiales e insumos de aseo  pendientes por despachar y sean de suma  urgencia, una vez llegue el producto a bodega, se hace el debido alistamiento y se reprograma la entrega, en un tiempo máximo de ocho (8) días hábiles siguientes.</w:t>
            </w:r>
          </w:p>
          <w:p w:rsidR="00021C00" w:rsidRPr="00021C00" w:rsidRDefault="00021C00" w:rsidP="00021C00">
            <w:pPr>
              <w:pStyle w:val="Prrafodelista"/>
              <w:ind w:left="36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2244" w:type="dxa"/>
            <w:vAlign w:val="center"/>
          </w:tcPr>
          <w:p w:rsidR="00296679" w:rsidRPr="00213F66" w:rsidRDefault="00296679" w:rsidP="00296679">
            <w:pPr>
              <w:pStyle w:val="Ttulo1"/>
              <w:ind w:left="290"/>
              <w:jc w:val="center"/>
              <w:rPr>
                <w:b w:val="0"/>
                <w:sz w:val="22"/>
                <w:szCs w:val="22"/>
              </w:rPr>
            </w:pPr>
            <w:r w:rsidRPr="00213F66">
              <w:rPr>
                <w:b w:val="0"/>
                <w:sz w:val="22"/>
                <w:szCs w:val="22"/>
              </w:rPr>
              <w:t>Jefe de Bodega</w:t>
            </w:r>
          </w:p>
        </w:tc>
        <w:tc>
          <w:tcPr>
            <w:tcW w:w="1701" w:type="dxa"/>
          </w:tcPr>
          <w:p w:rsidR="00296679" w:rsidRPr="00357900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ind w:left="386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ind w:left="386"/>
              <w:rPr>
                <w:rFonts w:ascii="Arial" w:hAnsi="Arial"/>
                <w:sz w:val="22"/>
                <w:szCs w:val="22"/>
              </w:rPr>
            </w:pPr>
          </w:p>
          <w:p w:rsidR="00296679" w:rsidRPr="00357900" w:rsidRDefault="00296679" w:rsidP="0029667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57900">
              <w:rPr>
                <w:rFonts w:ascii="Arial" w:hAnsi="Arial"/>
                <w:sz w:val="22"/>
                <w:szCs w:val="22"/>
              </w:rPr>
              <w:t xml:space="preserve">  _______</w:t>
            </w:r>
          </w:p>
        </w:tc>
      </w:tr>
    </w:tbl>
    <w:p w:rsidR="004A3588" w:rsidRDefault="004A3588">
      <w:pPr>
        <w:pStyle w:val="Sangra2detindependiente"/>
        <w:ind w:left="0" w:firstLine="0"/>
        <w:rPr>
          <w:rFonts w:ascii="Arial" w:hAnsi="Arial"/>
          <w:b/>
          <w:sz w:val="22"/>
          <w:szCs w:val="22"/>
        </w:rPr>
      </w:pPr>
    </w:p>
    <w:p w:rsidR="00DE5FE2" w:rsidRPr="00DE5FE2" w:rsidRDefault="00DE5FE2" w:rsidP="00DE5FE2">
      <w:pPr>
        <w:jc w:val="both"/>
        <w:rPr>
          <w:rFonts w:ascii="Arial" w:hAnsi="Arial"/>
          <w:sz w:val="22"/>
          <w:szCs w:val="22"/>
          <w:u w:val="single"/>
        </w:rPr>
      </w:pPr>
      <w:r w:rsidRPr="00DE5FE2">
        <w:rPr>
          <w:rFonts w:ascii="Arial" w:hAnsi="Arial"/>
          <w:b/>
          <w:sz w:val="22"/>
          <w:szCs w:val="22"/>
        </w:rPr>
        <w:t xml:space="preserve">Nota: </w:t>
      </w:r>
      <w:r w:rsidRPr="00DE5FE2">
        <w:rPr>
          <w:rFonts w:ascii="Arial" w:hAnsi="Arial"/>
          <w:sz w:val="22"/>
          <w:szCs w:val="22"/>
          <w:u w:val="single"/>
        </w:rPr>
        <w:t xml:space="preserve">En caso de que </w:t>
      </w:r>
      <w:r>
        <w:rPr>
          <w:rFonts w:ascii="Arial" w:hAnsi="Arial"/>
          <w:sz w:val="22"/>
          <w:szCs w:val="22"/>
          <w:u w:val="single"/>
        </w:rPr>
        <w:t xml:space="preserve">un insumo, material o producto, </w:t>
      </w:r>
      <w:r w:rsidRPr="00DE5FE2">
        <w:rPr>
          <w:rFonts w:ascii="Arial" w:hAnsi="Arial"/>
          <w:sz w:val="22"/>
          <w:szCs w:val="22"/>
          <w:u w:val="single"/>
        </w:rPr>
        <w:t xml:space="preserve"> </w:t>
      </w:r>
      <w:r>
        <w:rPr>
          <w:rFonts w:ascii="Arial" w:hAnsi="Arial"/>
          <w:sz w:val="22"/>
          <w:szCs w:val="22"/>
          <w:u w:val="single"/>
        </w:rPr>
        <w:t xml:space="preserve">haya sido </w:t>
      </w:r>
      <w:r w:rsidRPr="00DE5FE2">
        <w:rPr>
          <w:rFonts w:ascii="Arial" w:hAnsi="Arial"/>
          <w:sz w:val="22"/>
          <w:szCs w:val="22"/>
          <w:u w:val="single"/>
        </w:rPr>
        <w:t xml:space="preserve">recibido a conformidad y </w:t>
      </w:r>
      <w:r>
        <w:rPr>
          <w:rFonts w:ascii="Arial" w:hAnsi="Arial"/>
          <w:sz w:val="22"/>
          <w:szCs w:val="22"/>
          <w:u w:val="single"/>
        </w:rPr>
        <w:t xml:space="preserve">posteriormente </w:t>
      </w:r>
      <w:r w:rsidRPr="00DE5FE2">
        <w:rPr>
          <w:rFonts w:ascii="Arial" w:hAnsi="Arial"/>
          <w:sz w:val="22"/>
          <w:szCs w:val="22"/>
          <w:u w:val="single"/>
        </w:rPr>
        <w:t>se presente</w:t>
      </w:r>
      <w:r>
        <w:rPr>
          <w:rFonts w:ascii="Arial" w:hAnsi="Arial"/>
          <w:sz w:val="22"/>
          <w:szCs w:val="22"/>
          <w:u w:val="single"/>
        </w:rPr>
        <w:t>n</w:t>
      </w:r>
      <w:r w:rsidRPr="00DE5FE2">
        <w:rPr>
          <w:rFonts w:ascii="Arial" w:hAnsi="Arial"/>
          <w:sz w:val="22"/>
          <w:szCs w:val="22"/>
          <w:u w:val="single"/>
        </w:rPr>
        <w:t xml:space="preserve"> anomalías cuando se le esté dando uso, </w:t>
      </w:r>
      <w:r>
        <w:rPr>
          <w:rFonts w:ascii="Arial" w:hAnsi="Arial"/>
          <w:sz w:val="22"/>
          <w:szCs w:val="22"/>
          <w:u w:val="single"/>
        </w:rPr>
        <w:t xml:space="preserve">el </w:t>
      </w:r>
      <w:r w:rsidRPr="00DE5FE2">
        <w:rPr>
          <w:rFonts w:ascii="Arial" w:hAnsi="Arial"/>
          <w:sz w:val="22"/>
          <w:szCs w:val="22"/>
          <w:u w:val="single"/>
        </w:rPr>
        <w:t>área operativa</w:t>
      </w:r>
      <w:r>
        <w:rPr>
          <w:rFonts w:ascii="Arial" w:hAnsi="Arial"/>
          <w:sz w:val="22"/>
          <w:szCs w:val="22"/>
          <w:u w:val="single"/>
        </w:rPr>
        <w:t xml:space="preserve"> debe informar a Bodega</w:t>
      </w:r>
      <w:r w:rsidRPr="00DE5FE2">
        <w:rPr>
          <w:rFonts w:ascii="Arial" w:hAnsi="Arial"/>
          <w:sz w:val="22"/>
          <w:szCs w:val="22"/>
          <w:u w:val="single"/>
        </w:rPr>
        <w:t xml:space="preserve"> para que </w:t>
      </w:r>
      <w:r>
        <w:rPr>
          <w:rFonts w:ascii="Arial" w:hAnsi="Arial"/>
          <w:sz w:val="22"/>
          <w:szCs w:val="22"/>
          <w:u w:val="single"/>
        </w:rPr>
        <w:t>se proceda a recoger el ítem defectuoso e</w:t>
      </w:r>
      <w:r w:rsidRPr="00DE5FE2">
        <w:rPr>
          <w:rFonts w:ascii="Arial" w:hAnsi="Arial"/>
          <w:sz w:val="22"/>
          <w:szCs w:val="22"/>
          <w:u w:val="single"/>
        </w:rPr>
        <w:t xml:space="preserve"> inform</w:t>
      </w:r>
      <w:r>
        <w:rPr>
          <w:rFonts w:ascii="Arial" w:hAnsi="Arial"/>
          <w:sz w:val="22"/>
          <w:szCs w:val="22"/>
          <w:u w:val="single"/>
        </w:rPr>
        <w:t>e</w:t>
      </w:r>
      <w:r w:rsidRPr="00DE5FE2">
        <w:rPr>
          <w:rFonts w:ascii="Arial" w:hAnsi="Arial"/>
          <w:sz w:val="22"/>
          <w:szCs w:val="22"/>
          <w:u w:val="single"/>
        </w:rPr>
        <w:t xml:space="preserve"> al proveedor para que recoja y reemplace el insumo</w:t>
      </w:r>
      <w:r>
        <w:rPr>
          <w:rFonts w:ascii="Arial" w:hAnsi="Arial"/>
          <w:sz w:val="22"/>
          <w:szCs w:val="22"/>
          <w:u w:val="single"/>
        </w:rPr>
        <w:t xml:space="preserve">, material o producto defectuoso. Lo anterior se </w:t>
      </w:r>
      <w:proofErr w:type="spellStart"/>
      <w:r w:rsidRPr="00DE5FE2">
        <w:rPr>
          <w:rFonts w:ascii="Arial" w:hAnsi="Arial"/>
          <w:sz w:val="22"/>
          <w:szCs w:val="22"/>
          <w:u w:val="single"/>
        </w:rPr>
        <w:t>se</w:t>
      </w:r>
      <w:proofErr w:type="spellEnd"/>
      <w:r w:rsidRPr="00DE5FE2">
        <w:rPr>
          <w:rFonts w:ascii="Arial" w:hAnsi="Arial"/>
          <w:sz w:val="22"/>
          <w:szCs w:val="22"/>
          <w:u w:val="single"/>
        </w:rPr>
        <w:t xml:space="preserve"> evidencia en el formato  </w:t>
      </w:r>
      <w:r w:rsidRPr="00DE5FE2">
        <w:rPr>
          <w:rFonts w:ascii="Arial" w:hAnsi="Arial"/>
          <w:b/>
          <w:sz w:val="22"/>
          <w:szCs w:val="22"/>
          <w:u w:val="single"/>
        </w:rPr>
        <w:t>Reclamo a proveedor</w:t>
      </w:r>
      <w:r w:rsidRPr="00DE5FE2">
        <w:rPr>
          <w:rFonts w:ascii="Arial" w:hAnsi="Arial"/>
          <w:sz w:val="22"/>
          <w:szCs w:val="22"/>
          <w:u w:val="single"/>
        </w:rPr>
        <w:t>.</w:t>
      </w:r>
    </w:p>
    <w:p w:rsidR="00DE5FE2" w:rsidRDefault="00DE5FE2">
      <w:pPr>
        <w:pStyle w:val="Sangra2detindependiente"/>
        <w:ind w:left="0" w:firstLine="0"/>
        <w:rPr>
          <w:rFonts w:ascii="Arial" w:hAnsi="Arial"/>
          <w:b/>
          <w:sz w:val="22"/>
          <w:szCs w:val="22"/>
        </w:rPr>
      </w:pPr>
    </w:p>
    <w:p w:rsidR="00DE5FE2" w:rsidRDefault="00DE5FE2">
      <w:pPr>
        <w:pStyle w:val="Sangra2detindependiente"/>
        <w:ind w:left="0" w:firstLine="0"/>
        <w:rPr>
          <w:rFonts w:ascii="Arial" w:hAnsi="Arial"/>
          <w:b/>
          <w:sz w:val="22"/>
          <w:szCs w:val="22"/>
        </w:rPr>
      </w:pPr>
    </w:p>
    <w:p w:rsidR="00114304" w:rsidRDefault="00EE447E">
      <w:pPr>
        <w:pStyle w:val="Sangra2detindependiente"/>
        <w:ind w:left="0" w:firstLine="0"/>
        <w:rPr>
          <w:rFonts w:ascii="Arial" w:hAnsi="Arial"/>
          <w:b/>
          <w:sz w:val="22"/>
          <w:szCs w:val="22"/>
        </w:rPr>
      </w:pPr>
      <w:r w:rsidRPr="00357900">
        <w:rPr>
          <w:rFonts w:ascii="Arial" w:hAnsi="Arial"/>
          <w:b/>
          <w:sz w:val="22"/>
          <w:szCs w:val="22"/>
        </w:rPr>
        <w:t>7. ANEXOS</w:t>
      </w:r>
    </w:p>
    <w:p w:rsidR="00213F66" w:rsidRDefault="00213F66">
      <w:pPr>
        <w:pStyle w:val="Sangra2detindependiente"/>
        <w:ind w:left="0" w:firstLine="0"/>
        <w:rPr>
          <w:rFonts w:ascii="Arial" w:hAnsi="Arial"/>
          <w:b/>
          <w:sz w:val="22"/>
          <w:szCs w:val="22"/>
        </w:rPr>
      </w:pPr>
    </w:p>
    <w:p w:rsidR="00752AE7" w:rsidRDefault="00752AE7">
      <w:pPr>
        <w:pStyle w:val="Sangra2detindependiente"/>
        <w:ind w:left="0" w:firstLine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Requisición de materiales</w:t>
      </w:r>
    </w:p>
    <w:p w:rsidR="00114304" w:rsidRPr="00357900" w:rsidRDefault="00114304">
      <w:pPr>
        <w:pStyle w:val="Sangra2detindependiente"/>
        <w:ind w:left="0" w:firstLine="0"/>
        <w:rPr>
          <w:rFonts w:ascii="Arial" w:hAnsi="Arial"/>
          <w:sz w:val="22"/>
          <w:szCs w:val="22"/>
        </w:rPr>
      </w:pPr>
      <w:r w:rsidRPr="00357900">
        <w:rPr>
          <w:rFonts w:ascii="Arial" w:hAnsi="Arial"/>
          <w:sz w:val="22"/>
          <w:szCs w:val="22"/>
        </w:rPr>
        <w:t>Reclamo a proveedores</w:t>
      </w:r>
    </w:p>
    <w:p w:rsidR="00114304" w:rsidRDefault="00114304">
      <w:pPr>
        <w:pStyle w:val="Sangra2detindependiente"/>
        <w:ind w:left="0" w:firstLine="0"/>
      </w:pPr>
      <w:r w:rsidRPr="00357900">
        <w:rPr>
          <w:rFonts w:ascii="Arial" w:hAnsi="Arial"/>
          <w:sz w:val="22"/>
          <w:szCs w:val="22"/>
        </w:rPr>
        <w:t>Plan de manej</w:t>
      </w:r>
      <w:r w:rsidR="00EE447E" w:rsidRPr="00357900">
        <w:rPr>
          <w:rFonts w:ascii="Arial" w:hAnsi="Arial"/>
          <w:sz w:val="22"/>
          <w:szCs w:val="22"/>
        </w:rPr>
        <w:t>o y almacenamiento del producto</w:t>
      </w:r>
      <w:r w:rsidRPr="00357900">
        <w:rPr>
          <w:rFonts w:ascii="Arial" w:hAnsi="Arial"/>
          <w:sz w:val="22"/>
          <w:szCs w:val="22"/>
        </w:rPr>
        <w:t>.</w:t>
      </w: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</w:t>
      </w:r>
    </w:p>
    <w:sectPr w:rsidR="00114304" w:rsidSect="00357900">
      <w:headerReference w:type="default" r:id="rId8"/>
      <w:footerReference w:type="default" r:id="rId9"/>
      <w:pgSz w:w="12240" w:h="15840"/>
      <w:pgMar w:top="1701" w:right="1134" w:bottom="1701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69" w:rsidRDefault="00624069">
      <w:r>
        <w:separator/>
      </w:r>
    </w:p>
  </w:endnote>
  <w:endnote w:type="continuationSeparator" w:id="0">
    <w:p w:rsidR="00624069" w:rsidRDefault="0062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23" w:rsidRPr="00446623" w:rsidRDefault="00446623" w:rsidP="00446623">
    <w:pPr>
      <w:pStyle w:val="Piedepgina"/>
      <w:tabs>
        <w:tab w:val="clear" w:pos="4419"/>
        <w:tab w:val="clear" w:pos="8838"/>
        <w:tab w:val="center" w:pos="0"/>
      </w:tabs>
      <w:rPr>
        <w:rFonts w:ascii="Arial" w:hAnsi="Arial"/>
        <w:sz w:val="16"/>
        <w:szCs w:val="16"/>
      </w:rPr>
    </w:pPr>
    <w:r>
      <w:rPr>
        <w:rFonts w:ascii="Arial" w:hAnsi="Arial"/>
        <w:b/>
        <w:sz w:val="20"/>
      </w:rPr>
      <w:t>_________________________________________________________________________________________</w:t>
    </w:r>
    <w:r w:rsidRPr="00446623">
      <w:rPr>
        <w:rFonts w:ascii="Arial" w:hAnsi="Arial"/>
        <w:sz w:val="16"/>
        <w:szCs w:val="16"/>
      </w:rPr>
      <w:t xml:space="preserve"> </w:t>
    </w:r>
  </w:p>
  <w:p w:rsidR="00114304" w:rsidRDefault="00752AE7" w:rsidP="00446623">
    <w:pPr>
      <w:pStyle w:val="Piedepgina"/>
      <w:tabs>
        <w:tab w:val="clear" w:pos="4419"/>
        <w:tab w:val="clear" w:pos="8838"/>
        <w:tab w:val="center" w:pos="0"/>
      </w:tabs>
      <w:jc w:val="right"/>
      <w:rPr>
        <w:rFonts w:ascii="Arial" w:hAnsi="Arial"/>
        <w:sz w:val="20"/>
      </w:rPr>
    </w:pPr>
    <w:r>
      <w:rPr>
        <w:rFonts w:ascii="Arial" w:hAnsi="Arial"/>
        <w:sz w:val="16"/>
        <w:szCs w:val="16"/>
      </w:rPr>
      <w:t xml:space="preserve">                                                               </w:t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</w:r>
    <w:r w:rsidR="00446623">
      <w:rPr>
        <w:rFonts w:ascii="Arial" w:hAnsi="Arial"/>
        <w:sz w:val="16"/>
        <w:szCs w:val="16"/>
      </w:rPr>
      <w:tab/>
      <w:t xml:space="preserve">     </w:t>
    </w:r>
    <w:r>
      <w:rPr>
        <w:rFonts w:ascii="Arial" w:hAnsi="Arial"/>
        <w:sz w:val="16"/>
        <w:szCs w:val="16"/>
      </w:rPr>
      <w:t xml:space="preserve">    APROBO: GERENTE GENERAL </w:t>
    </w:r>
    <w:r w:rsidR="00446623" w:rsidRPr="00446623">
      <w:rPr>
        <w:rFonts w:ascii="Arial" w:hAnsi="Arial"/>
        <w:sz w:val="16"/>
        <w:szCs w:val="16"/>
      </w:rPr>
      <w:t>PÁGINA</w:t>
    </w:r>
    <w:r w:rsidR="00114304" w:rsidRPr="00446623">
      <w:rPr>
        <w:rFonts w:ascii="Arial" w:hAnsi="Arial"/>
        <w:sz w:val="16"/>
        <w:szCs w:val="16"/>
      </w:rPr>
      <w:t xml:space="preserve"> </w:t>
    </w:r>
    <w:r w:rsidR="00114304" w:rsidRPr="00446623">
      <w:rPr>
        <w:rStyle w:val="Nmerodepgina"/>
        <w:sz w:val="16"/>
        <w:szCs w:val="16"/>
      </w:rPr>
      <w:fldChar w:fldCharType="begin"/>
    </w:r>
    <w:r w:rsidR="00114304" w:rsidRPr="00446623">
      <w:rPr>
        <w:rStyle w:val="Nmerodepgina"/>
        <w:sz w:val="16"/>
        <w:szCs w:val="16"/>
      </w:rPr>
      <w:instrText xml:space="preserve"> PAGE </w:instrText>
    </w:r>
    <w:r w:rsidR="00114304" w:rsidRPr="00446623">
      <w:rPr>
        <w:rStyle w:val="Nmerodepgina"/>
        <w:sz w:val="16"/>
        <w:szCs w:val="16"/>
      </w:rPr>
      <w:fldChar w:fldCharType="separate"/>
    </w:r>
    <w:r w:rsidR="00A8706D">
      <w:rPr>
        <w:rStyle w:val="Nmerodepgina"/>
        <w:noProof/>
        <w:sz w:val="16"/>
        <w:szCs w:val="16"/>
      </w:rPr>
      <w:t>4</w:t>
    </w:r>
    <w:r w:rsidR="00114304" w:rsidRPr="00446623">
      <w:rPr>
        <w:rStyle w:val="Nmerodepgina"/>
        <w:sz w:val="16"/>
        <w:szCs w:val="16"/>
      </w:rPr>
      <w:fldChar w:fldCharType="end"/>
    </w:r>
    <w:r w:rsidR="00114304" w:rsidRPr="00446623">
      <w:rPr>
        <w:rFonts w:ascii="Arial" w:hAnsi="Arial"/>
        <w:sz w:val="16"/>
        <w:szCs w:val="16"/>
      </w:rPr>
      <w:t xml:space="preserve"> DE </w:t>
    </w:r>
    <w:r w:rsidR="00114304" w:rsidRPr="00446623">
      <w:rPr>
        <w:rStyle w:val="Nmerodepgina"/>
        <w:sz w:val="16"/>
        <w:szCs w:val="16"/>
      </w:rPr>
      <w:fldChar w:fldCharType="begin"/>
    </w:r>
    <w:r w:rsidR="00114304" w:rsidRPr="00446623">
      <w:rPr>
        <w:rStyle w:val="Nmerodepgina"/>
        <w:sz w:val="16"/>
        <w:szCs w:val="16"/>
      </w:rPr>
      <w:instrText xml:space="preserve"> NUMPAGES </w:instrText>
    </w:r>
    <w:r w:rsidR="00114304" w:rsidRPr="00446623">
      <w:rPr>
        <w:rStyle w:val="Nmerodepgina"/>
        <w:sz w:val="16"/>
        <w:szCs w:val="16"/>
      </w:rPr>
      <w:fldChar w:fldCharType="separate"/>
    </w:r>
    <w:r w:rsidR="00A8706D">
      <w:rPr>
        <w:rStyle w:val="Nmerodepgina"/>
        <w:noProof/>
        <w:sz w:val="16"/>
        <w:szCs w:val="16"/>
      </w:rPr>
      <w:t>4</w:t>
    </w:r>
    <w:r w:rsidR="00114304" w:rsidRPr="00446623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69" w:rsidRDefault="00624069">
      <w:r>
        <w:separator/>
      </w:r>
    </w:p>
  </w:footnote>
  <w:footnote w:type="continuationSeparator" w:id="0">
    <w:p w:rsidR="00624069" w:rsidRDefault="00624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4878"/>
      <w:gridCol w:w="1985"/>
    </w:tblGrid>
    <w:tr w:rsidR="00114304" w:rsidTr="00263AB1">
      <w:trPr>
        <w:cantSplit/>
        <w:trHeight w:val="978"/>
      </w:trPr>
      <w:tc>
        <w:tcPr>
          <w:tcW w:w="3060" w:type="dxa"/>
          <w:tcBorders>
            <w:top w:val="single" w:sz="6" w:space="0" w:color="auto"/>
            <w:bottom w:val="single" w:sz="6" w:space="0" w:color="auto"/>
          </w:tcBorders>
        </w:tcPr>
        <w:p w:rsidR="00F775AA" w:rsidRDefault="002B0691">
          <w:pPr>
            <w:jc w:val="both"/>
            <w:rPr>
              <w:rFonts w:ascii="Arial" w:hAnsi="Arial"/>
              <w:b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0</wp:posOffset>
                </wp:positionV>
                <wp:extent cx="1453515" cy="659765"/>
                <wp:effectExtent l="19050" t="0" r="0" b="0"/>
                <wp:wrapNone/>
                <wp:docPr id="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515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14304" w:rsidRPr="00F775AA" w:rsidRDefault="00114304" w:rsidP="00F775AA">
          <w:pPr>
            <w:ind w:firstLine="708"/>
            <w:rPr>
              <w:rFonts w:ascii="Arial" w:hAnsi="Arial"/>
            </w:rPr>
          </w:pPr>
        </w:p>
      </w:tc>
      <w:tc>
        <w:tcPr>
          <w:tcW w:w="4878" w:type="dxa"/>
          <w:vAlign w:val="center"/>
        </w:tcPr>
        <w:p w:rsidR="00114304" w:rsidRPr="00357900" w:rsidRDefault="00213F66" w:rsidP="00263AB1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</w:t>
          </w:r>
          <w:r w:rsidR="00114304" w:rsidRPr="00357900">
            <w:rPr>
              <w:rFonts w:ascii="Arial" w:hAnsi="Arial"/>
              <w:b/>
              <w:sz w:val="22"/>
              <w:szCs w:val="22"/>
            </w:rPr>
            <w:t xml:space="preserve">ROCEDIMIENTO </w:t>
          </w:r>
          <w:r w:rsidR="008770F5">
            <w:rPr>
              <w:rFonts w:ascii="Arial" w:hAnsi="Arial"/>
              <w:b/>
              <w:sz w:val="22"/>
              <w:szCs w:val="22"/>
            </w:rPr>
            <w:t xml:space="preserve">MANEJO, </w:t>
          </w:r>
          <w:r w:rsidR="00114304" w:rsidRPr="00357900">
            <w:rPr>
              <w:rFonts w:ascii="Arial" w:hAnsi="Arial"/>
              <w:b/>
              <w:sz w:val="22"/>
              <w:szCs w:val="22"/>
            </w:rPr>
            <w:t>ALMACENAMIENTO, EMBALAJE, PRESERVACION Y ENTREGA</w:t>
          </w:r>
        </w:p>
      </w:tc>
      <w:tc>
        <w:tcPr>
          <w:tcW w:w="1985" w:type="dxa"/>
        </w:tcPr>
        <w:p w:rsidR="00114304" w:rsidRPr="00357900" w:rsidRDefault="00114304">
          <w:pPr>
            <w:jc w:val="center"/>
            <w:rPr>
              <w:rFonts w:ascii="Arial" w:hAnsi="Arial"/>
              <w:b/>
              <w:sz w:val="22"/>
              <w:szCs w:val="22"/>
            </w:rPr>
          </w:pPr>
        </w:p>
        <w:p w:rsidR="00114304" w:rsidRPr="00357900" w:rsidRDefault="00213F66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PL003–R2</w:t>
          </w:r>
        </w:p>
        <w:p w:rsidR="00114304" w:rsidRPr="00357900" w:rsidRDefault="00D96B63" w:rsidP="00213F66">
          <w:pPr>
            <w:jc w:val="center"/>
            <w:rPr>
              <w:rFonts w:ascii="Arial" w:hAnsi="Arial"/>
              <w:b/>
              <w:sz w:val="22"/>
              <w:szCs w:val="22"/>
            </w:rPr>
          </w:pPr>
          <w:r>
            <w:rPr>
              <w:rFonts w:ascii="Arial" w:hAnsi="Arial"/>
              <w:b/>
              <w:sz w:val="22"/>
              <w:szCs w:val="22"/>
            </w:rPr>
            <w:t>1</w:t>
          </w:r>
          <w:r w:rsidR="00213F66">
            <w:rPr>
              <w:rFonts w:ascii="Arial" w:hAnsi="Arial"/>
              <w:b/>
              <w:sz w:val="22"/>
              <w:szCs w:val="22"/>
            </w:rPr>
            <w:t>1</w:t>
          </w:r>
          <w:r>
            <w:rPr>
              <w:rFonts w:ascii="Arial" w:hAnsi="Arial"/>
              <w:b/>
              <w:sz w:val="22"/>
              <w:szCs w:val="22"/>
            </w:rPr>
            <w:t>/0</w:t>
          </w:r>
          <w:r w:rsidR="00213F66">
            <w:rPr>
              <w:rFonts w:ascii="Arial" w:hAnsi="Arial"/>
              <w:b/>
              <w:sz w:val="22"/>
              <w:szCs w:val="22"/>
            </w:rPr>
            <w:t>1</w:t>
          </w:r>
          <w:r>
            <w:rPr>
              <w:rFonts w:ascii="Arial" w:hAnsi="Arial"/>
              <w:b/>
              <w:sz w:val="22"/>
              <w:szCs w:val="22"/>
            </w:rPr>
            <w:t>/201</w:t>
          </w:r>
          <w:r w:rsidR="00213F66">
            <w:rPr>
              <w:rFonts w:ascii="Arial" w:hAnsi="Arial"/>
              <w:b/>
              <w:sz w:val="22"/>
              <w:szCs w:val="22"/>
            </w:rPr>
            <w:t>6</w:t>
          </w:r>
        </w:p>
      </w:tc>
    </w:tr>
  </w:tbl>
  <w:p w:rsidR="00114304" w:rsidRDefault="001143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6F6A"/>
    <w:multiLevelType w:val="multilevel"/>
    <w:tmpl w:val="21D41E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161E2DE3"/>
    <w:multiLevelType w:val="hybridMultilevel"/>
    <w:tmpl w:val="7A4E615A"/>
    <w:lvl w:ilvl="0" w:tplc="7A1643B8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3B3867A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61567E88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B4325CC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22C4BDC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A0267BD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6A42C93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3086DBE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ACD4ADB2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163B108A"/>
    <w:multiLevelType w:val="multilevel"/>
    <w:tmpl w:val="5DDE6978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">
    <w:nsid w:val="17415CD0"/>
    <w:multiLevelType w:val="multilevel"/>
    <w:tmpl w:val="A25651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37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5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71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165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559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936" w:hanging="1800"/>
      </w:pPr>
      <w:rPr>
        <w:rFonts w:hint="default"/>
        <w:u w:val="none"/>
      </w:rPr>
    </w:lvl>
  </w:abstractNum>
  <w:abstractNum w:abstractNumId="4">
    <w:nsid w:val="18AF1698"/>
    <w:multiLevelType w:val="multilevel"/>
    <w:tmpl w:val="142894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677F88"/>
    <w:multiLevelType w:val="multilevel"/>
    <w:tmpl w:val="9C52A1E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  <w:b/>
      </w:rPr>
    </w:lvl>
  </w:abstractNum>
  <w:abstractNum w:abstractNumId="6">
    <w:nsid w:val="1D533492"/>
    <w:multiLevelType w:val="multilevel"/>
    <w:tmpl w:val="2D100D6E"/>
    <w:lvl w:ilvl="0">
      <w:start w:val="5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  <w:b/>
      </w:rPr>
    </w:lvl>
  </w:abstractNum>
  <w:abstractNum w:abstractNumId="7">
    <w:nsid w:val="1DF2062F"/>
    <w:multiLevelType w:val="hybridMultilevel"/>
    <w:tmpl w:val="943E7290"/>
    <w:lvl w:ilvl="0" w:tplc="27568A7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EAB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56F4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4AD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443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6C2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BAF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80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444F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05140C"/>
    <w:multiLevelType w:val="multilevel"/>
    <w:tmpl w:val="7C04154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9">
    <w:nsid w:val="35617D9B"/>
    <w:multiLevelType w:val="multilevel"/>
    <w:tmpl w:val="E51A9E8A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0"/>
        </w:tabs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0">
    <w:nsid w:val="362E33FC"/>
    <w:multiLevelType w:val="hybridMultilevel"/>
    <w:tmpl w:val="2402B788"/>
    <w:lvl w:ilvl="0" w:tplc="CB1C6D56">
      <w:start w:val="4"/>
      <w:numFmt w:val="decimal"/>
      <w:lvlText w:val="%1"/>
      <w:lvlJc w:val="left"/>
      <w:pPr>
        <w:tabs>
          <w:tab w:val="num" w:pos="4050"/>
        </w:tabs>
        <w:ind w:left="4050" w:hanging="2670"/>
      </w:pPr>
      <w:rPr>
        <w:rFonts w:hint="default"/>
        <w:b/>
      </w:rPr>
    </w:lvl>
    <w:lvl w:ilvl="1" w:tplc="F46671DA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52306E22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9E7C75A4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93B63350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CA0815F4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75944132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682482AC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A50EB474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1">
    <w:nsid w:val="37F857E9"/>
    <w:multiLevelType w:val="hybridMultilevel"/>
    <w:tmpl w:val="770EF1AC"/>
    <w:lvl w:ilvl="0" w:tplc="2280DF1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136C7144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A4DC2056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D1675AA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8EF24670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AE244CA2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799A7966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CB62134C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94D40994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12">
    <w:nsid w:val="3F7C2A4E"/>
    <w:multiLevelType w:val="multilevel"/>
    <w:tmpl w:val="3FE47620"/>
    <w:lvl w:ilvl="0">
      <w:start w:val="3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90"/>
        </w:tabs>
        <w:ind w:left="12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5580"/>
        </w:tabs>
        <w:ind w:left="55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7380"/>
        </w:tabs>
        <w:ind w:left="73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1340"/>
        </w:tabs>
        <w:ind w:left="11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500"/>
        </w:tabs>
        <w:ind w:left="13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300"/>
        </w:tabs>
        <w:ind w:left="15300" w:hanging="1800"/>
      </w:pPr>
      <w:rPr>
        <w:rFonts w:hint="default"/>
        <w:b/>
      </w:rPr>
    </w:lvl>
  </w:abstractNum>
  <w:abstractNum w:abstractNumId="13">
    <w:nsid w:val="41A76DFC"/>
    <w:multiLevelType w:val="multilevel"/>
    <w:tmpl w:val="6DAE06B0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4">
    <w:nsid w:val="430D7C66"/>
    <w:multiLevelType w:val="multilevel"/>
    <w:tmpl w:val="5B5433BA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50"/>
        </w:tabs>
        <w:ind w:left="13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5">
    <w:nsid w:val="4A24042A"/>
    <w:multiLevelType w:val="singleLevel"/>
    <w:tmpl w:val="C6462746"/>
    <w:lvl w:ilvl="0">
      <w:start w:val="7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</w:abstractNum>
  <w:abstractNum w:abstractNumId="16">
    <w:nsid w:val="4BFD6F91"/>
    <w:multiLevelType w:val="singleLevel"/>
    <w:tmpl w:val="A9967CBC"/>
    <w:lvl w:ilvl="0">
      <w:start w:val="4"/>
      <w:numFmt w:val="bullet"/>
      <w:lvlText w:val="-"/>
      <w:lvlJc w:val="left"/>
      <w:pPr>
        <w:tabs>
          <w:tab w:val="num" w:pos="1410"/>
        </w:tabs>
        <w:ind w:left="1410" w:hanging="510"/>
      </w:pPr>
      <w:rPr>
        <w:rFonts w:ascii="Times New Roman" w:hAnsi="Times New Roman" w:hint="default"/>
      </w:rPr>
    </w:lvl>
  </w:abstractNum>
  <w:abstractNum w:abstractNumId="17">
    <w:nsid w:val="5F005CEF"/>
    <w:multiLevelType w:val="multilevel"/>
    <w:tmpl w:val="23503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388346E"/>
    <w:multiLevelType w:val="hybridMultilevel"/>
    <w:tmpl w:val="37B6BC94"/>
    <w:lvl w:ilvl="0" w:tplc="58D682DE">
      <w:start w:val="4"/>
      <w:numFmt w:val="decimal"/>
      <w:lvlText w:val="%1"/>
      <w:lvlJc w:val="left"/>
      <w:pPr>
        <w:tabs>
          <w:tab w:val="num" w:pos="3528"/>
        </w:tabs>
        <w:ind w:left="3528" w:hanging="2220"/>
      </w:pPr>
      <w:rPr>
        <w:rFonts w:hint="default"/>
        <w:b/>
      </w:rPr>
    </w:lvl>
    <w:lvl w:ilvl="1" w:tplc="1368EFD6" w:tentative="1">
      <w:start w:val="1"/>
      <w:numFmt w:val="lowerLetter"/>
      <w:lvlText w:val="%2."/>
      <w:lvlJc w:val="left"/>
      <w:pPr>
        <w:tabs>
          <w:tab w:val="num" w:pos="2388"/>
        </w:tabs>
        <w:ind w:left="2388" w:hanging="360"/>
      </w:pPr>
    </w:lvl>
    <w:lvl w:ilvl="2" w:tplc="A768F26A" w:tentative="1">
      <w:start w:val="1"/>
      <w:numFmt w:val="lowerRoman"/>
      <w:lvlText w:val="%3."/>
      <w:lvlJc w:val="right"/>
      <w:pPr>
        <w:tabs>
          <w:tab w:val="num" w:pos="3108"/>
        </w:tabs>
        <w:ind w:left="3108" w:hanging="180"/>
      </w:pPr>
    </w:lvl>
    <w:lvl w:ilvl="3" w:tplc="60B213F6" w:tentative="1">
      <w:start w:val="1"/>
      <w:numFmt w:val="decimal"/>
      <w:lvlText w:val="%4."/>
      <w:lvlJc w:val="left"/>
      <w:pPr>
        <w:tabs>
          <w:tab w:val="num" w:pos="3828"/>
        </w:tabs>
        <w:ind w:left="3828" w:hanging="360"/>
      </w:pPr>
    </w:lvl>
    <w:lvl w:ilvl="4" w:tplc="0DACD526" w:tentative="1">
      <w:start w:val="1"/>
      <w:numFmt w:val="lowerLetter"/>
      <w:lvlText w:val="%5."/>
      <w:lvlJc w:val="left"/>
      <w:pPr>
        <w:tabs>
          <w:tab w:val="num" w:pos="4548"/>
        </w:tabs>
        <w:ind w:left="4548" w:hanging="360"/>
      </w:pPr>
    </w:lvl>
    <w:lvl w:ilvl="5" w:tplc="BE60FAF8" w:tentative="1">
      <w:start w:val="1"/>
      <w:numFmt w:val="lowerRoman"/>
      <w:lvlText w:val="%6."/>
      <w:lvlJc w:val="right"/>
      <w:pPr>
        <w:tabs>
          <w:tab w:val="num" w:pos="5268"/>
        </w:tabs>
        <w:ind w:left="5268" w:hanging="180"/>
      </w:pPr>
    </w:lvl>
    <w:lvl w:ilvl="6" w:tplc="99FA7658" w:tentative="1">
      <w:start w:val="1"/>
      <w:numFmt w:val="decimal"/>
      <w:lvlText w:val="%7."/>
      <w:lvlJc w:val="left"/>
      <w:pPr>
        <w:tabs>
          <w:tab w:val="num" w:pos="5988"/>
        </w:tabs>
        <w:ind w:left="5988" w:hanging="360"/>
      </w:pPr>
    </w:lvl>
    <w:lvl w:ilvl="7" w:tplc="8BFA7DC0" w:tentative="1">
      <w:start w:val="1"/>
      <w:numFmt w:val="lowerLetter"/>
      <w:lvlText w:val="%8."/>
      <w:lvlJc w:val="left"/>
      <w:pPr>
        <w:tabs>
          <w:tab w:val="num" w:pos="6708"/>
        </w:tabs>
        <w:ind w:left="6708" w:hanging="360"/>
      </w:pPr>
    </w:lvl>
    <w:lvl w:ilvl="8" w:tplc="A4FE418E" w:tentative="1">
      <w:start w:val="1"/>
      <w:numFmt w:val="lowerRoman"/>
      <w:lvlText w:val="%9."/>
      <w:lvlJc w:val="right"/>
      <w:pPr>
        <w:tabs>
          <w:tab w:val="num" w:pos="7428"/>
        </w:tabs>
        <w:ind w:left="7428" w:hanging="180"/>
      </w:pPr>
    </w:lvl>
  </w:abstractNum>
  <w:abstractNum w:abstractNumId="19">
    <w:nsid w:val="63B60CBE"/>
    <w:multiLevelType w:val="multilevel"/>
    <w:tmpl w:val="234EBE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6B623C1"/>
    <w:multiLevelType w:val="hybridMultilevel"/>
    <w:tmpl w:val="A3929B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C76C6"/>
    <w:multiLevelType w:val="multilevel"/>
    <w:tmpl w:val="AE14E468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>
    <w:nsid w:val="6E0A520D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1A87B61"/>
    <w:multiLevelType w:val="hybridMultilevel"/>
    <w:tmpl w:val="D3ACFE4A"/>
    <w:lvl w:ilvl="0" w:tplc="91060D82">
      <w:start w:val="3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8BC2F70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BE4E3E9E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BE6A7B4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8D82198E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B7245B4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72B88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78B9D8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117AC9C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74A4114E"/>
    <w:multiLevelType w:val="multilevel"/>
    <w:tmpl w:val="6D20C3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B793164"/>
    <w:multiLevelType w:val="hybridMultilevel"/>
    <w:tmpl w:val="769A73B6"/>
    <w:lvl w:ilvl="0" w:tplc="F8CE9E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4ED0DE0E">
      <w:start w:val="4"/>
      <w:numFmt w:val="decimal"/>
      <w:lvlText w:val="%2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2" w:tplc="3B546B1A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389C0AF2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1FA46076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110428EC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4DCE3900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28B61A86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D2CC5752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18"/>
  </w:num>
  <w:num w:numId="6">
    <w:abstractNumId w:val="21"/>
  </w:num>
  <w:num w:numId="7">
    <w:abstractNumId w:val="25"/>
  </w:num>
  <w:num w:numId="8">
    <w:abstractNumId w:val="7"/>
  </w:num>
  <w:num w:numId="9">
    <w:abstractNumId w:val="1"/>
  </w:num>
  <w:num w:numId="10">
    <w:abstractNumId w:val="2"/>
  </w:num>
  <w:num w:numId="11">
    <w:abstractNumId w:val="14"/>
  </w:num>
  <w:num w:numId="12">
    <w:abstractNumId w:val="23"/>
  </w:num>
  <w:num w:numId="13">
    <w:abstractNumId w:val="8"/>
  </w:num>
  <w:num w:numId="14">
    <w:abstractNumId w:val="5"/>
  </w:num>
  <w:num w:numId="15">
    <w:abstractNumId w:val="6"/>
  </w:num>
  <w:num w:numId="16">
    <w:abstractNumId w:val="15"/>
  </w:num>
  <w:num w:numId="17">
    <w:abstractNumId w:val="9"/>
  </w:num>
  <w:num w:numId="18">
    <w:abstractNumId w:val="16"/>
  </w:num>
  <w:num w:numId="19">
    <w:abstractNumId w:val="22"/>
  </w:num>
  <w:num w:numId="20">
    <w:abstractNumId w:val="24"/>
  </w:num>
  <w:num w:numId="21">
    <w:abstractNumId w:val="0"/>
  </w:num>
  <w:num w:numId="22">
    <w:abstractNumId w:val="20"/>
  </w:num>
  <w:num w:numId="23">
    <w:abstractNumId w:val="3"/>
  </w:num>
  <w:num w:numId="24">
    <w:abstractNumId w:val="17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26"/>
    <w:rsid w:val="00021C00"/>
    <w:rsid w:val="00056385"/>
    <w:rsid w:val="000746CA"/>
    <w:rsid w:val="000958B6"/>
    <w:rsid w:val="000C5CB9"/>
    <w:rsid w:val="00100906"/>
    <w:rsid w:val="00114304"/>
    <w:rsid w:val="00142A2E"/>
    <w:rsid w:val="00160903"/>
    <w:rsid w:val="001716D3"/>
    <w:rsid w:val="001B0E6A"/>
    <w:rsid w:val="00210F48"/>
    <w:rsid w:val="00213F66"/>
    <w:rsid w:val="00247A00"/>
    <w:rsid w:val="00263AB1"/>
    <w:rsid w:val="00282A8E"/>
    <w:rsid w:val="00296679"/>
    <w:rsid w:val="002B0691"/>
    <w:rsid w:val="002E5181"/>
    <w:rsid w:val="002E7600"/>
    <w:rsid w:val="00314B91"/>
    <w:rsid w:val="00321A4E"/>
    <w:rsid w:val="00341175"/>
    <w:rsid w:val="00357900"/>
    <w:rsid w:val="003F636F"/>
    <w:rsid w:val="00404858"/>
    <w:rsid w:val="00446623"/>
    <w:rsid w:val="004568AF"/>
    <w:rsid w:val="0049185F"/>
    <w:rsid w:val="004A3588"/>
    <w:rsid w:val="004E0354"/>
    <w:rsid w:val="004E4590"/>
    <w:rsid w:val="004E51AC"/>
    <w:rsid w:val="005055A2"/>
    <w:rsid w:val="00551FB1"/>
    <w:rsid w:val="0055708D"/>
    <w:rsid w:val="005929AB"/>
    <w:rsid w:val="005B2728"/>
    <w:rsid w:val="005F13CF"/>
    <w:rsid w:val="00623C2C"/>
    <w:rsid w:val="00624069"/>
    <w:rsid w:val="00685088"/>
    <w:rsid w:val="0069062A"/>
    <w:rsid w:val="006E130E"/>
    <w:rsid w:val="006E473F"/>
    <w:rsid w:val="007207E4"/>
    <w:rsid w:val="00745202"/>
    <w:rsid w:val="00752AE7"/>
    <w:rsid w:val="007A7426"/>
    <w:rsid w:val="007B6BF9"/>
    <w:rsid w:val="0085516B"/>
    <w:rsid w:val="00871BA0"/>
    <w:rsid w:val="008770F5"/>
    <w:rsid w:val="008944BC"/>
    <w:rsid w:val="008A27B5"/>
    <w:rsid w:val="008C716E"/>
    <w:rsid w:val="009160C4"/>
    <w:rsid w:val="009257D5"/>
    <w:rsid w:val="00947618"/>
    <w:rsid w:val="009616C1"/>
    <w:rsid w:val="009770D5"/>
    <w:rsid w:val="009853D0"/>
    <w:rsid w:val="009D7504"/>
    <w:rsid w:val="009E006E"/>
    <w:rsid w:val="009E1BF2"/>
    <w:rsid w:val="00A06778"/>
    <w:rsid w:val="00A072C2"/>
    <w:rsid w:val="00A075A4"/>
    <w:rsid w:val="00A07AE7"/>
    <w:rsid w:val="00A66ABC"/>
    <w:rsid w:val="00A7684B"/>
    <w:rsid w:val="00A8706D"/>
    <w:rsid w:val="00AB3616"/>
    <w:rsid w:val="00B00A97"/>
    <w:rsid w:val="00B1259C"/>
    <w:rsid w:val="00B3636D"/>
    <w:rsid w:val="00B4389D"/>
    <w:rsid w:val="00B472D1"/>
    <w:rsid w:val="00B53870"/>
    <w:rsid w:val="00BA6DDA"/>
    <w:rsid w:val="00BC5374"/>
    <w:rsid w:val="00C22DCF"/>
    <w:rsid w:val="00C42F3E"/>
    <w:rsid w:val="00C5309F"/>
    <w:rsid w:val="00C627A6"/>
    <w:rsid w:val="00C76BC9"/>
    <w:rsid w:val="00CB638B"/>
    <w:rsid w:val="00CC33CC"/>
    <w:rsid w:val="00CD7BAA"/>
    <w:rsid w:val="00CF21F3"/>
    <w:rsid w:val="00D20097"/>
    <w:rsid w:val="00D41B6B"/>
    <w:rsid w:val="00D96B63"/>
    <w:rsid w:val="00D9713C"/>
    <w:rsid w:val="00DA00B2"/>
    <w:rsid w:val="00DE5FE2"/>
    <w:rsid w:val="00E10ECB"/>
    <w:rsid w:val="00E1734E"/>
    <w:rsid w:val="00E47633"/>
    <w:rsid w:val="00E65BB0"/>
    <w:rsid w:val="00E731AD"/>
    <w:rsid w:val="00E82628"/>
    <w:rsid w:val="00E84573"/>
    <w:rsid w:val="00E92EFC"/>
    <w:rsid w:val="00E96DE9"/>
    <w:rsid w:val="00EE447E"/>
    <w:rsid w:val="00EE68D2"/>
    <w:rsid w:val="00F12F77"/>
    <w:rsid w:val="00F61EFE"/>
    <w:rsid w:val="00F673CF"/>
    <w:rsid w:val="00F775AA"/>
    <w:rsid w:val="00F84465"/>
    <w:rsid w:val="00F975B2"/>
    <w:rsid w:val="00F97E78"/>
    <w:rsid w:val="00FA1027"/>
    <w:rsid w:val="00FC365B"/>
    <w:rsid w:val="00F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7C5A5-4668-4267-8C2F-DD65D6A5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-540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ind w:left="2832" w:firstLine="708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290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ind w:left="1380"/>
      <w:jc w:val="both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900"/>
      <w:jc w:val="both"/>
    </w:pPr>
  </w:style>
  <w:style w:type="paragraph" w:styleId="Sangra2detindependiente">
    <w:name w:val="Body Text Indent 2"/>
    <w:basedOn w:val="Normal"/>
    <w:pPr>
      <w:ind w:left="900" w:firstLine="390"/>
      <w:jc w:val="both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3detindependiente">
    <w:name w:val="Body Text Indent 3"/>
    <w:basedOn w:val="Normal"/>
    <w:pPr>
      <w:ind w:firstLine="900"/>
      <w:jc w:val="both"/>
    </w:pPr>
    <w:rPr>
      <w:rFonts w:ascii="Arial" w:hAnsi="Arial" w:cs="Arial"/>
    </w:rPr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rPr>
      <w:rFonts w:ascii="Arial" w:hAnsi="Arial"/>
      <w:u w:val="single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FA10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A1027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FD07C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66E0-6A4D-4B9A-9AFF-949C67EF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1035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MANEJO, ALMACENAMIENTO, EMBALAJE, PRESERVACION</vt:lpstr>
    </vt:vector>
  </TitlesOfParts>
  <Manager>OLGA MARIA SALAZAR SERNA</Manager>
  <Company>METROALARMAS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MANEJO, ALMACENAMIENTO, EMBALAJE, PRESERVACION</dc:title>
  <dc:creator>user</dc:creator>
  <cp:lastModifiedBy>Calidad</cp:lastModifiedBy>
  <cp:revision>5</cp:revision>
  <cp:lastPrinted>2016-04-06T21:45:00Z</cp:lastPrinted>
  <dcterms:created xsi:type="dcterms:W3CDTF">2016-04-18T13:35:00Z</dcterms:created>
  <dcterms:modified xsi:type="dcterms:W3CDTF">2016-05-11T20:26:00Z</dcterms:modified>
</cp:coreProperties>
</file>