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17"/>
        <w:gridCol w:w="2126"/>
      </w:tblGrid>
      <w:tr w:rsidR="00FD5A6C" w:rsidRPr="00552C54" w:rsidTr="0017384F">
        <w:trPr>
          <w:trHeight w:val="1780"/>
        </w:trPr>
        <w:tc>
          <w:tcPr>
            <w:tcW w:w="7117" w:type="dxa"/>
            <w:shd w:val="clear" w:color="auto" w:fill="auto"/>
            <w:vAlign w:val="center"/>
          </w:tcPr>
          <w:p w:rsidR="00FD5A6C" w:rsidRPr="003E087B" w:rsidRDefault="00FD5A6C" w:rsidP="0017384F">
            <w:pPr>
              <w:spacing w:line="360" w:lineRule="auto"/>
              <w:jc w:val="center"/>
              <w:rPr>
                <w:rFonts w:ascii="PetitaMedium" w:hAnsi="PetitaMedium"/>
                <w:b/>
              </w:rPr>
            </w:pPr>
            <w:r>
              <w:rPr>
                <w:rFonts w:ascii="PetitaMedium" w:hAnsi="PetitaMedium"/>
                <w:b/>
              </w:rPr>
              <w:t>POLITICA DE GESTIÓN INTEGRAL</w:t>
            </w:r>
          </w:p>
          <w:p w:rsidR="00FD5A6C" w:rsidRPr="003E087B" w:rsidRDefault="00FD5A6C" w:rsidP="0017384F">
            <w:pPr>
              <w:rPr>
                <w:rFonts w:ascii="PetitaMedium" w:hAnsi="PetitaMedium"/>
                <w:i/>
              </w:rPr>
            </w:pPr>
            <w:r>
              <w:rPr>
                <w:rFonts w:ascii="PetitaMedium" w:hAnsi="PetitaMedium"/>
                <w:i/>
              </w:rPr>
              <w:t>GE-PL-04</w:t>
            </w:r>
          </w:p>
          <w:p w:rsidR="00FD5A6C" w:rsidRPr="003E087B" w:rsidRDefault="00FD5A6C" w:rsidP="0017384F">
            <w:pPr>
              <w:rPr>
                <w:rFonts w:ascii="PetitaMedium" w:hAnsi="PetitaMedium"/>
                <w:i/>
              </w:rPr>
            </w:pPr>
            <w:r w:rsidRPr="003E087B">
              <w:rPr>
                <w:rFonts w:ascii="PetitaMedium" w:hAnsi="PetitaMedium"/>
                <w:i/>
              </w:rPr>
              <w:t xml:space="preserve">Versión: </w:t>
            </w:r>
            <w:r>
              <w:rPr>
                <w:rFonts w:ascii="PetitaMedium" w:hAnsi="PetitaMedium"/>
                <w:i/>
              </w:rPr>
              <w:t>0</w:t>
            </w:r>
          </w:p>
          <w:p w:rsidR="00FD5A6C" w:rsidRDefault="00FD5A6C" w:rsidP="0017384F">
            <w:pPr>
              <w:rPr>
                <w:rFonts w:ascii="PetitaMedium" w:hAnsi="PetitaMedium"/>
                <w:i/>
              </w:rPr>
            </w:pPr>
            <w:r>
              <w:rPr>
                <w:rFonts w:ascii="PetitaMedium" w:hAnsi="PetitaMedium"/>
                <w:i/>
              </w:rPr>
              <w:t xml:space="preserve">Fecha de creación: 15/04/2014 </w:t>
            </w:r>
          </w:p>
          <w:p w:rsidR="00FD5A6C" w:rsidRPr="00552C54" w:rsidRDefault="00FD5A6C" w:rsidP="0017384F">
            <w:pPr>
              <w:rPr>
                <w:rFonts w:ascii="Verdana" w:hAnsi="Verdana"/>
              </w:rPr>
            </w:pPr>
            <w:r>
              <w:rPr>
                <w:rFonts w:ascii="PetitaMedium" w:hAnsi="PetitaMedium"/>
                <w:i/>
              </w:rPr>
              <w:t>Fecha de actualización</w:t>
            </w:r>
            <w:r w:rsidRPr="003E087B">
              <w:rPr>
                <w:rFonts w:ascii="PetitaMedium" w:hAnsi="PetitaMedium"/>
                <w:i/>
              </w:rPr>
              <w:t>:</w:t>
            </w:r>
            <w:r>
              <w:rPr>
                <w:rFonts w:ascii="PetitaMedium" w:hAnsi="PetitaMedium"/>
                <w:i/>
              </w:rPr>
              <w:t xml:space="preserve"> 10/05/2015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5A6C" w:rsidRPr="00552C54" w:rsidRDefault="00FD5A6C" w:rsidP="0017384F">
            <w:pPr>
              <w:jc w:val="center"/>
            </w:pPr>
            <w:r w:rsidRPr="001E1D3F">
              <w:rPr>
                <w:noProof/>
                <w:lang w:val="es-CO" w:eastAsia="es-CO"/>
              </w:rPr>
              <w:drawing>
                <wp:inline distT="0" distB="0" distL="0" distR="0" wp14:anchorId="11415C32" wp14:editId="137AAE47">
                  <wp:extent cx="1171575" cy="938150"/>
                  <wp:effectExtent l="0" t="0" r="0" b="0"/>
                  <wp:docPr id="1" name="Imagen 1" descr="RED NAVEM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D NAVEM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827" cy="939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4852" w:rsidRDefault="00514852"/>
    <w:p w:rsidR="00FD5A6C" w:rsidRDefault="00FD5A6C" w:rsidP="00FD5A6C">
      <w:pPr>
        <w:spacing w:line="276" w:lineRule="auto"/>
        <w:jc w:val="both"/>
      </w:pPr>
    </w:p>
    <w:p w:rsidR="00FD5A6C" w:rsidRPr="00FD5A6C" w:rsidRDefault="00FD5A6C" w:rsidP="00FD5A6C">
      <w:pPr>
        <w:spacing w:line="276" w:lineRule="auto"/>
        <w:jc w:val="both"/>
        <w:rPr>
          <w:rFonts w:ascii="PetitaMedium" w:hAnsi="PetitaMedium"/>
          <w:b/>
          <w:lang w:val="es-CO"/>
        </w:rPr>
      </w:pPr>
      <w:bookmarkStart w:id="0" w:name="_GoBack"/>
      <w:bookmarkEnd w:id="0"/>
    </w:p>
    <w:p w:rsidR="00FD5A6C" w:rsidRPr="00FD5A6C" w:rsidRDefault="00FD5A6C" w:rsidP="00FD5A6C">
      <w:pPr>
        <w:spacing w:line="276" w:lineRule="auto"/>
        <w:jc w:val="both"/>
        <w:rPr>
          <w:rFonts w:ascii="PetitaMedium" w:hAnsi="PetitaMedium"/>
          <w:lang w:val="es-CO"/>
        </w:rPr>
      </w:pPr>
      <w:r w:rsidRPr="00FD5A6C">
        <w:rPr>
          <w:rFonts w:ascii="PetitaMedium" w:hAnsi="PetitaMedium"/>
          <w:lang w:val="es-CO"/>
        </w:rPr>
        <w:t xml:space="preserve">En la Red </w:t>
      </w:r>
      <w:proofErr w:type="spellStart"/>
      <w:r w:rsidRPr="00FD5A6C">
        <w:rPr>
          <w:rFonts w:ascii="PetitaMedium" w:hAnsi="PetitaMedium"/>
          <w:lang w:val="es-CO"/>
        </w:rPr>
        <w:t>Navemar</w:t>
      </w:r>
      <w:proofErr w:type="spellEnd"/>
      <w:r w:rsidRPr="00FD5A6C">
        <w:rPr>
          <w:rFonts w:ascii="PetitaMedium" w:hAnsi="PetitaMedium"/>
          <w:lang w:val="es-CO"/>
        </w:rPr>
        <w:t xml:space="preserve"> ofrecemos soluciones logísticas integrales en la cadena de abastecimiento con el firme propósito de satisfacer las necesidades de nuestros clientes, por lo que nos compromete a optimizar nuestros procesos y recursos, a desarrollar nuestra actividad de forma segura, minimizando y controlando los riesgos inherentes a nuestras operaciones y buscando no afectar la salud de nuestros colaboradores, aliados estratégicos, ni al medio ambiente.</w:t>
      </w:r>
      <w:r w:rsidRPr="00FD5A6C">
        <w:rPr>
          <w:rFonts w:ascii="Cambria" w:hAnsi="Cambria" w:cs="Cambria"/>
          <w:lang w:val="es-CO"/>
        </w:rPr>
        <w:t> </w:t>
      </w:r>
    </w:p>
    <w:p w:rsidR="00FD5A6C" w:rsidRPr="00FD5A6C" w:rsidRDefault="00FD5A6C" w:rsidP="00FD5A6C">
      <w:pPr>
        <w:spacing w:line="276" w:lineRule="auto"/>
        <w:jc w:val="both"/>
        <w:rPr>
          <w:rFonts w:ascii="PetitaMedium" w:hAnsi="PetitaMedium"/>
          <w:lang w:val="es-CO"/>
        </w:rPr>
      </w:pPr>
      <w:r w:rsidRPr="00FD5A6C">
        <w:rPr>
          <w:rFonts w:ascii="PetitaMedium" w:hAnsi="PetitaMedium"/>
          <w:lang w:val="es-CO"/>
        </w:rPr>
        <w:t>Contamos con un alto compromiso gerencial por mantener personal calificado para el desarrollo de los procesos propios e inherentes a la prestación de nuestros servicios, orientando la cultura organizacional a las buenas prácticas empresariales que contribuyan al mejoramiento continuo de nuestro sistema de gestión y la transformación cultural de los grupos de interés, dando cumplimiento a los requisitos legales aplicables a la prestación de nuestros servicios, seguridad industrial, salud en el trabajo, medio ambiente, requisitos de los clientes y otros aplicables.</w:t>
      </w:r>
    </w:p>
    <w:p w:rsidR="00FD5A6C" w:rsidRDefault="00FD5A6C"/>
    <w:p w:rsidR="00FD5A6C" w:rsidRDefault="00FD5A6C"/>
    <w:sectPr w:rsidR="00FD5A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etitaMedium">
    <w:panose1 w:val="02000604060000020003"/>
    <w:charset w:val="00"/>
    <w:family w:val="auto"/>
    <w:pitch w:val="variable"/>
    <w:sig w:usb0="8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6C"/>
    <w:rsid w:val="00514852"/>
    <w:rsid w:val="00FD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EC2D6F0-6619-4B8B-880D-8E06B6D9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A6C"/>
    <w:pPr>
      <w:spacing w:after="0" w:line="240" w:lineRule="auto"/>
    </w:pPr>
    <w:rPr>
      <w:rFonts w:ascii="Calibri" w:eastAsia="Calibri" w:hAnsi="Calibri" w:cs="Times New Roman"/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NAVESOFT</dc:creator>
  <cp:keywords/>
  <dc:description/>
  <cp:lastModifiedBy>NAVESOFT</cp:lastModifiedBy>
  <cp:revision>1</cp:revision>
  <dcterms:created xsi:type="dcterms:W3CDTF">2015-12-23T17:15:00Z</dcterms:created>
  <dcterms:modified xsi:type="dcterms:W3CDTF">2015-12-23T17:19:00Z</dcterms:modified>
</cp:coreProperties>
</file>