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27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7380"/>
        <w:gridCol w:w="7"/>
      </w:tblGrid>
      <w:tr w:rsidR="00172A7B" w:rsidRPr="00607A53" w:rsidTr="00DA01C0">
        <w:trPr>
          <w:trHeight w:val="466"/>
        </w:trPr>
        <w:tc>
          <w:tcPr>
            <w:tcW w:w="10627" w:type="dxa"/>
            <w:gridSpan w:val="3"/>
            <w:shd w:val="clear" w:color="auto" w:fill="CCCCCC"/>
            <w:vAlign w:val="center"/>
          </w:tcPr>
          <w:p w:rsidR="00172A7B" w:rsidRPr="00607A53" w:rsidRDefault="00172A7B" w:rsidP="00DA01C0">
            <w:pPr>
              <w:numPr>
                <w:ilvl w:val="0"/>
                <w:numId w:val="2"/>
              </w:numPr>
              <w:jc w:val="center"/>
              <w:rPr>
                <w:rFonts w:ascii="Arial Narrow" w:hAnsi="Arial Narrow" w:cs="Arial"/>
                <w:b/>
                <w:bCs/>
                <w:szCs w:val="22"/>
              </w:rPr>
            </w:pPr>
            <w:r w:rsidRPr="00607A53">
              <w:rPr>
                <w:rFonts w:ascii="Arial Narrow" w:hAnsi="Arial Narrow" w:cs="Arial"/>
                <w:b/>
                <w:bCs/>
                <w:szCs w:val="22"/>
              </w:rPr>
              <w:t>INFORMACIÓN GENERAL DEL DOCUMENTO</w:t>
            </w:r>
          </w:p>
        </w:tc>
      </w:tr>
      <w:tr w:rsidR="00172A7B" w:rsidRPr="00607A53" w:rsidTr="00DA01C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7" w:type="dxa"/>
          <w:trHeight w:val="826"/>
        </w:trPr>
        <w:tc>
          <w:tcPr>
            <w:tcW w:w="3240" w:type="dxa"/>
          </w:tcPr>
          <w:p w:rsidR="00172A7B" w:rsidRDefault="00172A7B" w:rsidP="00DA01C0">
            <w:pPr>
              <w:jc w:val="both"/>
              <w:rPr>
                <w:rFonts w:ascii="Arial Narrow" w:hAnsi="Arial Narrow" w:cs="Arial"/>
                <w:b/>
                <w:bCs/>
                <w:iCs/>
                <w:szCs w:val="22"/>
              </w:rPr>
            </w:pPr>
          </w:p>
          <w:p w:rsidR="00236B90" w:rsidRPr="00236B90" w:rsidRDefault="00236B90" w:rsidP="00DA01C0">
            <w:pPr>
              <w:jc w:val="both"/>
              <w:rPr>
                <w:rFonts w:ascii="Arial Narrow" w:hAnsi="Arial Narrow" w:cs="Arial"/>
                <w:b/>
                <w:bCs/>
                <w:iCs/>
                <w:sz w:val="14"/>
                <w:szCs w:val="22"/>
              </w:rPr>
            </w:pPr>
          </w:p>
          <w:p w:rsidR="00172A7B" w:rsidRPr="00607A53" w:rsidRDefault="00172A7B" w:rsidP="00DA01C0">
            <w:pPr>
              <w:rPr>
                <w:rFonts w:ascii="Arial Narrow" w:hAnsi="Arial Narrow" w:cs="Arial"/>
                <w:szCs w:val="22"/>
              </w:rPr>
            </w:pPr>
            <w:r w:rsidRPr="00607A53">
              <w:rPr>
                <w:rFonts w:ascii="Arial Narrow" w:hAnsi="Arial Narrow" w:cs="Arial"/>
                <w:b/>
                <w:bCs/>
                <w:iCs/>
                <w:szCs w:val="22"/>
              </w:rPr>
              <w:t>OBJETIVO:</w:t>
            </w:r>
          </w:p>
        </w:tc>
        <w:tc>
          <w:tcPr>
            <w:tcW w:w="7380" w:type="dxa"/>
            <w:vAlign w:val="center"/>
          </w:tcPr>
          <w:p w:rsidR="00172A7B" w:rsidRPr="00607A53" w:rsidRDefault="00172A7B" w:rsidP="00DA01C0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szCs w:val="22"/>
              </w:rPr>
            </w:pPr>
            <w:r w:rsidRPr="00607A53">
              <w:rPr>
                <w:rFonts w:ascii="Arial Narrow" w:eastAsia="Calibri" w:hAnsi="Arial Narrow" w:cs="ArialNarrow"/>
                <w:szCs w:val="22"/>
                <w:lang w:val="es-CO"/>
              </w:rPr>
              <w:t>Definir las actividades a realizar para la conservación y custodia de la información magnética de la organización, a fin de garantizar su trazabilidad y seguridad en caso de un desastre físico (daño en el disco duro, robo, explosión, incendio) o humano (borrado de archivos, perdida de archivos, cambio de archivos), en TIMON S.A</w:t>
            </w:r>
            <w:r w:rsidR="00551F03" w:rsidRPr="00607A53">
              <w:rPr>
                <w:rFonts w:ascii="Arial Narrow" w:eastAsia="Calibri" w:hAnsi="Arial Narrow" w:cs="ArialNarrow"/>
                <w:szCs w:val="22"/>
                <w:lang w:val="es-CO"/>
              </w:rPr>
              <w:t xml:space="preserve">. </w:t>
            </w:r>
          </w:p>
        </w:tc>
      </w:tr>
      <w:tr w:rsidR="00172A7B" w:rsidRPr="00607A53" w:rsidTr="00DA01C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7" w:type="dxa"/>
          <w:trHeight w:val="468"/>
        </w:trPr>
        <w:tc>
          <w:tcPr>
            <w:tcW w:w="3240" w:type="dxa"/>
          </w:tcPr>
          <w:p w:rsidR="00551F03" w:rsidRPr="00236B90" w:rsidRDefault="00551F03" w:rsidP="00DA01C0">
            <w:pPr>
              <w:rPr>
                <w:rFonts w:ascii="Arial Narrow" w:hAnsi="Arial Narrow" w:cs="Arial"/>
                <w:b/>
                <w:sz w:val="12"/>
                <w:szCs w:val="22"/>
              </w:rPr>
            </w:pPr>
          </w:p>
          <w:p w:rsidR="00172A7B" w:rsidRPr="00607A53" w:rsidRDefault="00172A7B" w:rsidP="00DA01C0">
            <w:pPr>
              <w:rPr>
                <w:rFonts w:ascii="Arial Narrow" w:hAnsi="Arial Narrow" w:cs="Arial"/>
                <w:b/>
                <w:szCs w:val="22"/>
              </w:rPr>
            </w:pPr>
            <w:r w:rsidRPr="00607A53">
              <w:rPr>
                <w:rFonts w:ascii="Arial Narrow" w:hAnsi="Arial Narrow" w:cs="Arial"/>
                <w:b/>
                <w:szCs w:val="22"/>
              </w:rPr>
              <w:t>DUEÑO DEL PROCESO:</w:t>
            </w:r>
            <w:r w:rsidRPr="00607A53">
              <w:rPr>
                <w:rFonts w:ascii="Arial Narrow" w:hAnsi="Arial Narrow" w:cs="Arial"/>
                <w:b/>
                <w:szCs w:val="22"/>
              </w:rPr>
              <w:tab/>
            </w:r>
          </w:p>
        </w:tc>
        <w:tc>
          <w:tcPr>
            <w:tcW w:w="7380" w:type="dxa"/>
            <w:vAlign w:val="center"/>
          </w:tcPr>
          <w:p w:rsidR="00172A7B" w:rsidRPr="00607A53" w:rsidRDefault="002466EA" w:rsidP="00551F03">
            <w:pPr>
              <w:jc w:val="both"/>
              <w:rPr>
                <w:rFonts w:ascii="Arial Narrow" w:hAnsi="Arial Narrow" w:cs="Arial"/>
                <w:szCs w:val="22"/>
              </w:rPr>
            </w:pPr>
            <w:r>
              <w:rPr>
                <w:rFonts w:ascii="Arial Narrow" w:hAnsi="Arial Narrow" w:cs="Arial"/>
                <w:szCs w:val="22"/>
              </w:rPr>
              <w:t>Facilitador junior</w:t>
            </w:r>
            <w:r w:rsidR="00551F03" w:rsidRPr="00607A53">
              <w:rPr>
                <w:rFonts w:ascii="Arial Narrow" w:hAnsi="Arial Narrow" w:cs="Arial"/>
                <w:szCs w:val="22"/>
              </w:rPr>
              <w:t xml:space="preserve"> de Tecnología</w:t>
            </w:r>
          </w:p>
        </w:tc>
      </w:tr>
      <w:tr w:rsidR="00172A7B" w:rsidRPr="00607A53" w:rsidTr="00DA01C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7" w:type="dxa"/>
          <w:trHeight w:val="684"/>
        </w:trPr>
        <w:tc>
          <w:tcPr>
            <w:tcW w:w="3240" w:type="dxa"/>
          </w:tcPr>
          <w:p w:rsidR="00172A7B" w:rsidRPr="00607A53" w:rsidRDefault="00172A7B" w:rsidP="00DA01C0">
            <w:pPr>
              <w:rPr>
                <w:rFonts w:ascii="Arial Narrow" w:hAnsi="Arial Narrow" w:cs="Arial"/>
                <w:szCs w:val="22"/>
              </w:rPr>
            </w:pPr>
          </w:p>
          <w:p w:rsidR="00172A7B" w:rsidRPr="00607A53" w:rsidRDefault="00172A7B" w:rsidP="00DA01C0">
            <w:pPr>
              <w:rPr>
                <w:rFonts w:ascii="Arial Narrow" w:hAnsi="Arial Narrow" w:cs="Arial"/>
                <w:b/>
                <w:szCs w:val="22"/>
              </w:rPr>
            </w:pPr>
            <w:r w:rsidRPr="00607A53">
              <w:rPr>
                <w:rFonts w:ascii="Arial Narrow" w:hAnsi="Arial Narrow" w:cs="Arial"/>
                <w:b/>
                <w:szCs w:val="22"/>
              </w:rPr>
              <w:t>ALCANCE:</w:t>
            </w:r>
          </w:p>
        </w:tc>
        <w:tc>
          <w:tcPr>
            <w:tcW w:w="7380" w:type="dxa"/>
            <w:vAlign w:val="center"/>
          </w:tcPr>
          <w:p w:rsidR="00172A7B" w:rsidRPr="00607A53" w:rsidRDefault="00172A7B" w:rsidP="00DA01C0">
            <w:pPr>
              <w:jc w:val="both"/>
              <w:rPr>
                <w:rFonts w:ascii="Arial Narrow" w:hAnsi="Arial Narrow"/>
                <w:szCs w:val="22"/>
              </w:rPr>
            </w:pPr>
          </w:p>
          <w:p w:rsidR="00172A7B" w:rsidRPr="00607A53" w:rsidRDefault="00172A7B" w:rsidP="00DA01C0">
            <w:pPr>
              <w:pStyle w:val="Textoindependiente"/>
              <w:rPr>
                <w:rFonts w:ascii="Arial Narrow" w:hAnsi="Arial Narrow" w:cs="Arial Narrow"/>
                <w:color w:val="000000"/>
                <w:sz w:val="22"/>
                <w:szCs w:val="22"/>
              </w:rPr>
            </w:pPr>
            <w:r w:rsidRPr="00607A53">
              <w:rPr>
                <w:rFonts w:ascii="Arial Narrow" w:hAnsi="Arial Narrow" w:cs="Arial Narrow"/>
                <w:color w:val="000000"/>
                <w:sz w:val="22"/>
                <w:szCs w:val="22"/>
              </w:rPr>
              <w:t>Aplica a todos los procesos de la organización en el ámbito local</w:t>
            </w:r>
          </w:p>
          <w:p w:rsidR="00172A7B" w:rsidRPr="00607A53" w:rsidRDefault="00172A7B" w:rsidP="00DA01C0">
            <w:pPr>
              <w:jc w:val="both"/>
              <w:rPr>
                <w:rFonts w:ascii="Arial Narrow" w:hAnsi="Arial Narrow" w:cs="Arial"/>
                <w:szCs w:val="22"/>
              </w:rPr>
            </w:pPr>
          </w:p>
        </w:tc>
      </w:tr>
      <w:tr w:rsidR="00172A7B" w:rsidRPr="00607A53" w:rsidTr="00DA01C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7" w:type="dxa"/>
          <w:trHeight w:val="684"/>
        </w:trPr>
        <w:tc>
          <w:tcPr>
            <w:tcW w:w="10620" w:type="dxa"/>
            <w:gridSpan w:val="2"/>
          </w:tcPr>
          <w:p w:rsidR="00172A7B" w:rsidRPr="00607A53" w:rsidRDefault="00172A7B" w:rsidP="00DA01C0">
            <w:pPr>
              <w:rPr>
                <w:rFonts w:ascii="Arial Narrow" w:hAnsi="Arial Narrow" w:cs="Arial"/>
                <w:b/>
                <w:szCs w:val="22"/>
              </w:rPr>
            </w:pPr>
          </w:p>
          <w:p w:rsidR="00172A7B" w:rsidRPr="00607A53" w:rsidRDefault="00172A7B" w:rsidP="00DA01C0">
            <w:pPr>
              <w:jc w:val="both"/>
              <w:rPr>
                <w:rFonts w:ascii="Arial Narrow" w:hAnsi="Arial Narrow" w:cs="Arial"/>
                <w:b/>
                <w:szCs w:val="22"/>
              </w:rPr>
            </w:pPr>
            <w:r w:rsidRPr="00607A53">
              <w:rPr>
                <w:rFonts w:ascii="Arial Narrow" w:hAnsi="Arial Narrow" w:cs="Arial"/>
                <w:b/>
                <w:szCs w:val="22"/>
              </w:rPr>
              <w:t>DEFINICIONES:</w:t>
            </w:r>
          </w:p>
          <w:p w:rsidR="00172A7B" w:rsidRPr="00607A53" w:rsidRDefault="00172A7B" w:rsidP="00DA01C0">
            <w:pPr>
              <w:jc w:val="both"/>
              <w:rPr>
                <w:rFonts w:ascii="Arial Narrow" w:hAnsi="Arial Narrow" w:cs="Arial"/>
                <w:b/>
                <w:szCs w:val="22"/>
              </w:rPr>
            </w:pPr>
          </w:p>
          <w:p w:rsidR="00172A7B" w:rsidRPr="00607A53" w:rsidRDefault="00172A7B" w:rsidP="00DA01C0">
            <w:pPr>
              <w:jc w:val="both"/>
              <w:rPr>
                <w:rFonts w:ascii="Arial Narrow" w:hAnsi="Arial Narrow" w:cs="Arial"/>
                <w:b/>
                <w:szCs w:val="22"/>
              </w:rPr>
            </w:pPr>
            <w:r w:rsidRPr="00607A53">
              <w:rPr>
                <w:rFonts w:ascii="Arial Narrow" w:hAnsi="Arial Narrow" w:cs="Arial"/>
                <w:szCs w:val="22"/>
              </w:rPr>
              <w:t>BACKUP:</w:t>
            </w:r>
            <w:r w:rsidR="002466EA">
              <w:rPr>
                <w:rFonts w:ascii="Arial Narrow" w:hAnsi="Arial Narrow" w:cs="Arial"/>
                <w:szCs w:val="22"/>
              </w:rPr>
              <w:t xml:space="preserve"> </w:t>
            </w:r>
            <w:r w:rsidRPr="00607A53">
              <w:rPr>
                <w:rFonts w:ascii="Arial Narrow" w:eastAsia="Calibri" w:hAnsi="Arial Narrow" w:cs="ArialNarrow"/>
                <w:szCs w:val="22"/>
                <w:lang w:val="es-CO"/>
              </w:rPr>
              <w:t>Copia de seguridad informática</w:t>
            </w:r>
          </w:p>
          <w:p w:rsidR="00172A7B" w:rsidRPr="00607A53" w:rsidRDefault="00172A7B" w:rsidP="00DA01C0">
            <w:pPr>
              <w:jc w:val="both"/>
              <w:rPr>
                <w:rFonts w:ascii="Arial Narrow" w:hAnsi="Arial Narrow" w:cs="Arial"/>
                <w:b/>
                <w:szCs w:val="22"/>
              </w:rPr>
            </w:pPr>
          </w:p>
          <w:p w:rsidR="00172A7B" w:rsidRPr="00607A53" w:rsidRDefault="00172A7B" w:rsidP="00DA01C0">
            <w:pPr>
              <w:jc w:val="both"/>
              <w:rPr>
                <w:rStyle w:val="apple-converted-space"/>
                <w:rFonts w:ascii="Arial Narrow" w:hAnsi="Arial Narrow" w:cs="Arial"/>
                <w:color w:val="000000"/>
                <w:szCs w:val="22"/>
              </w:rPr>
            </w:pPr>
            <w:r w:rsidRPr="00607A53">
              <w:rPr>
                <w:rFonts w:ascii="Arial Narrow" w:hAnsi="Arial Narrow" w:cs="Arial"/>
                <w:szCs w:val="22"/>
              </w:rPr>
              <w:t>DISCO DURO:</w:t>
            </w:r>
            <w:r w:rsidR="002466EA">
              <w:rPr>
                <w:rFonts w:ascii="Arial Narrow" w:hAnsi="Arial Narrow" w:cs="Arial"/>
                <w:szCs w:val="22"/>
              </w:rPr>
              <w:t xml:space="preserve"> </w:t>
            </w:r>
            <w:r w:rsidR="002466EA">
              <w:rPr>
                <w:rStyle w:val="apple-style-span"/>
                <w:rFonts w:ascii="Arial Narrow" w:hAnsi="Arial Narrow" w:cs="Arial"/>
                <w:color w:val="000000"/>
                <w:szCs w:val="22"/>
              </w:rPr>
              <w:t>E</w:t>
            </w:r>
            <w:r w:rsidRPr="00607A53">
              <w:rPr>
                <w:rStyle w:val="apple-style-span"/>
                <w:rFonts w:ascii="Arial Narrow" w:hAnsi="Arial Narrow" w:cs="Arial"/>
                <w:color w:val="000000"/>
                <w:szCs w:val="22"/>
              </w:rPr>
              <w:t>s un dispositivo no volátil, que conserva la información aun con la pérdida de energía, que emplea un sistema de</w:t>
            </w:r>
            <w:r w:rsidRPr="00607A53">
              <w:rPr>
                <w:rStyle w:val="apple-converted-space"/>
                <w:rFonts w:ascii="Arial Narrow" w:hAnsi="Arial Narrow" w:cs="Arial"/>
                <w:color w:val="000000"/>
                <w:szCs w:val="22"/>
              </w:rPr>
              <w:t> grabación magnética digital</w:t>
            </w:r>
          </w:p>
          <w:p w:rsidR="00172A7B" w:rsidRPr="00607A53" w:rsidRDefault="00172A7B" w:rsidP="00DA01C0">
            <w:pPr>
              <w:jc w:val="both"/>
              <w:rPr>
                <w:rFonts w:ascii="Arial Narrow" w:eastAsia="Calibri" w:hAnsi="Arial Narrow" w:cs="ArialNarrow"/>
                <w:szCs w:val="22"/>
              </w:rPr>
            </w:pPr>
          </w:p>
          <w:p w:rsidR="00172A7B" w:rsidRPr="00607A53" w:rsidRDefault="00172A7B" w:rsidP="00DA01C0">
            <w:pPr>
              <w:jc w:val="both"/>
              <w:rPr>
                <w:rFonts w:ascii="Arial Narrow" w:hAnsi="Arial Narrow" w:cs="Arial"/>
                <w:bCs/>
                <w:szCs w:val="22"/>
              </w:rPr>
            </w:pPr>
            <w:r w:rsidRPr="00607A53">
              <w:rPr>
                <w:rFonts w:ascii="Arial Narrow" w:eastAsia="Calibri" w:hAnsi="Arial Narrow" w:cs="ArialNarrow"/>
                <w:szCs w:val="22"/>
                <w:lang w:val="es-CO"/>
              </w:rPr>
              <w:t>SERVIDOR: Computadora donde se almacena la información de la compañía</w:t>
            </w:r>
          </w:p>
        </w:tc>
      </w:tr>
      <w:tr w:rsidR="00172A7B" w:rsidRPr="00607A53" w:rsidTr="00DA01C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7" w:type="dxa"/>
          <w:trHeight w:val="684"/>
        </w:trPr>
        <w:tc>
          <w:tcPr>
            <w:tcW w:w="10620" w:type="dxa"/>
            <w:gridSpan w:val="2"/>
          </w:tcPr>
          <w:p w:rsidR="00172A7B" w:rsidRPr="00607A53" w:rsidRDefault="00172A7B" w:rsidP="00DA01C0">
            <w:pPr>
              <w:ind w:left="-198" w:firstLine="198"/>
              <w:rPr>
                <w:rFonts w:ascii="Arial Narrow" w:hAnsi="Arial Narrow" w:cs="Arial"/>
                <w:bCs/>
                <w:szCs w:val="22"/>
              </w:rPr>
            </w:pPr>
          </w:p>
          <w:p w:rsidR="00172A7B" w:rsidRPr="00607A53" w:rsidRDefault="00172A7B" w:rsidP="00DA01C0">
            <w:pPr>
              <w:ind w:left="-198" w:firstLine="198"/>
              <w:rPr>
                <w:rFonts w:ascii="Arial Narrow" w:hAnsi="Arial Narrow" w:cs="Arial"/>
                <w:b/>
                <w:szCs w:val="22"/>
              </w:rPr>
            </w:pPr>
            <w:r w:rsidRPr="00607A53">
              <w:rPr>
                <w:rFonts w:ascii="Arial Narrow" w:hAnsi="Arial Narrow" w:cs="Arial"/>
                <w:b/>
                <w:szCs w:val="22"/>
              </w:rPr>
              <w:t>DOCUMENTOS RELACIONADOS</w:t>
            </w:r>
          </w:p>
          <w:p w:rsidR="00172A7B" w:rsidRPr="00607A53" w:rsidRDefault="00172A7B" w:rsidP="004C34DD">
            <w:pPr>
              <w:rPr>
                <w:rFonts w:ascii="Arial Narrow" w:eastAsia="Calibri" w:hAnsi="Arial Narrow" w:cs="ArialNarrow"/>
                <w:szCs w:val="22"/>
                <w:lang w:val="es-CO"/>
              </w:rPr>
            </w:pPr>
            <w:r w:rsidRPr="00607A53">
              <w:rPr>
                <w:rFonts w:ascii="Arial Narrow" w:eastAsia="Calibri" w:hAnsi="Arial Narrow" w:cs="ArialNarrow"/>
                <w:szCs w:val="22"/>
                <w:lang w:val="es-CO"/>
              </w:rPr>
              <w:t xml:space="preserve">GA I </w:t>
            </w:r>
            <w:smartTag w:uri="urn:schemas-microsoft-com:office:smarttags" w:element="metricconverter">
              <w:smartTagPr>
                <w:attr w:name="ProductID" w:val="01 F"/>
              </w:smartTagPr>
              <w:r w:rsidRPr="00607A53">
                <w:rPr>
                  <w:rFonts w:ascii="Arial Narrow" w:eastAsia="Calibri" w:hAnsi="Arial Narrow" w:cs="ArialNarrow"/>
                  <w:szCs w:val="22"/>
                  <w:lang w:val="es-CO"/>
                </w:rPr>
                <w:t>01 F</w:t>
              </w:r>
            </w:smartTag>
            <w:r w:rsidRPr="00607A53">
              <w:rPr>
                <w:rFonts w:ascii="Arial Narrow" w:eastAsia="Calibri" w:hAnsi="Arial Narrow" w:cs="ArialNarrow"/>
                <w:szCs w:val="22"/>
                <w:lang w:val="es-CO"/>
              </w:rPr>
              <w:t xml:space="preserve"> 0</w:t>
            </w:r>
            <w:r w:rsidR="004C34DD" w:rsidRPr="00607A53">
              <w:rPr>
                <w:rFonts w:ascii="Arial Narrow" w:eastAsia="Calibri" w:hAnsi="Arial Narrow" w:cs="ArialNarrow"/>
                <w:szCs w:val="22"/>
                <w:lang w:val="es-CO"/>
              </w:rPr>
              <w:t>1</w:t>
            </w:r>
            <w:r w:rsidRPr="00607A53">
              <w:rPr>
                <w:rFonts w:ascii="Arial Narrow" w:eastAsia="Calibri" w:hAnsi="Arial Narrow" w:cs="ArialNarrow"/>
                <w:szCs w:val="22"/>
                <w:lang w:val="es-CO"/>
              </w:rPr>
              <w:t xml:space="preserve"> Entrega Copias de Seguridad para </w:t>
            </w:r>
            <w:r w:rsidR="00DA01C0" w:rsidRPr="00607A53">
              <w:rPr>
                <w:rFonts w:ascii="Arial Narrow" w:eastAsia="Calibri" w:hAnsi="Arial Narrow" w:cs="ArialNarrow"/>
                <w:szCs w:val="22"/>
                <w:lang w:val="es-CO"/>
              </w:rPr>
              <w:t>C</w:t>
            </w:r>
            <w:r w:rsidRPr="00607A53">
              <w:rPr>
                <w:rFonts w:ascii="Arial Narrow" w:eastAsia="Calibri" w:hAnsi="Arial Narrow" w:cs="ArialNarrow"/>
                <w:szCs w:val="22"/>
                <w:lang w:val="es-CO"/>
              </w:rPr>
              <w:t>ustodia</w:t>
            </w:r>
          </w:p>
          <w:p w:rsidR="00DA01C0" w:rsidRPr="00607A53" w:rsidRDefault="00DA01C0" w:rsidP="004C34DD">
            <w:pPr>
              <w:rPr>
                <w:rFonts w:ascii="Arial Narrow" w:hAnsi="Arial Narrow" w:cs="Arial"/>
                <w:bCs/>
                <w:szCs w:val="22"/>
              </w:rPr>
            </w:pPr>
          </w:p>
        </w:tc>
      </w:tr>
      <w:tr w:rsidR="00172A7B" w:rsidRPr="00607A53" w:rsidTr="00DA01C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7" w:type="dxa"/>
          <w:trHeight w:val="684"/>
        </w:trPr>
        <w:tc>
          <w:tcPr>
            <w:tcW w:w="10620" w:type="dxa"/>
            <w:gridSpan w:val="2"/>
          </w:tcPr>
          <w:p w:rsidR="00172A7B" w:rsidRPr="00607A53" w:rsidRDefault="00172A7B" w:rsidP="00DA01C0">
            <w:pPr>
              <w:rPr>
                <w:rFonts w:ascii="Arial Narrow" w:hAnsi="Arial Narrow"/>
                <w:b/>
                <w:szCs w:val="22"/>
              </w:rPr>
            </w:pPr>
          </w:p>
          <w:p w:rsidR="00172A7B" w:rsidRPr="00607A53" w:rsidRDefault="00172A7B" w:rsidP="00DA01C0">
            <w:pPr>
              <w:jc w:val="both"/>
              <w:rPr>
                <w:rFonts w:ascii="Arial Narrow" w:hAnsi="Arial Narrow"/>
                <w:b/>
                <w:szCs w:val="22"/>
              </w:rPr>
            </w:pPr>
            <w:r w:rsidRPr="00607A53">
              <w:rPr>
                <w:rFonts w:ascii="Arial Narrow" w:hAnsi="Arial Narrow"/>
                <w:b/>
                <w:szCs w:val="22"/>
              </w:rPr>
              <w:t>ASPECTOS GENERALES:</w:t>
            </w:r>
          </w:p>
          <w:p w:rsidR="00172A7B" w:rsidRPr="00607A53" w:rsidRDefault="00172A7B" w:rsidP="00DA01C0">
            <w:pPr>
              <w:jc w:val="both"/>
              <w:rPr>
                <w:rFonts w:ascii="Arial Narrow" w:hAnsi="Arial Narrow"/>
                <w:b/>
                <w:szCs w:val="22"/>
              </w:rPr>
            </w:pPr>
          </w:p>
          <w:p w:rsidR="00172A7B" w:rsidRPr="00607A53" w:rsidRDefault="00172A7B" w:rsidP="00DA01C0">
            <w:pPr>
              <w:numPr>
                <w:ilvl w:val="0"/>
                <w:numId w:val="1"/>
              </w:numPr>
              <w:tabs>
                <w:tab w:val="left" w:pos="328"/>
              </w:tabs>
              <w:autoSpaceDE w:val="0"/>
              <w:autoSpaceDN w:val="0"/>
              <w:adjustRightInd w:val="0"/>
              <w:ind w:left="328" w:hanging="284"/>
              <w:jc w:val="both"/>
              <w:rPr>
                <w:rFonts w:ascii="Arial Narrow" w:eastAsia="Calibri" w:hAnsi="Arial Narrow" w:cs="ArialNarrow"/>
                <w:szCs w:val="22"/>
                <w:lang w:val="es-CO"/>
              </w:rPr>
            </w:pPr>
            <w:r w:rsidRPr="00607A53">
              <w:rPr>
                <w:rFonts w:ascii="Arial Narrow" w:eastAsia="Calibri" w:hAnsi="Arial Narrow" w:cs="ArialNarrow"/>
                <w:szCs w:val="22"/>
                <w:lang w:val="es-CO"/>
              </w:rPr>
              <w:t>El Analista de Tecnología identifica en cada equipo de trabajo un directorio en donde debe quedar almacenada la información de cada usuario.</w:t>
            </w:r>
          </w:p>
          <w:p w:rsidR="00172A7B" w:rsidRPr="00607A53" w:rsidRDefault="00172A7B" w:rsidP="00DA01C0">
            <w:pPr>
              <w:tabs>
                <w:tab w:val="left" w:pos="328"/>
              </w:tabs>
              <w:autoSpaceDE w:val="0"/>
              <w:autoSpaceDN w:val="0"/>
              <w:adjustRightInd w:val="0"/>
              <w:ind w:left="328"/>
              <w:jc w:val="both"/>
              <w:rPr>
                <w:rFonts w:ascii="Arial Narrow" w:eastAsia="Calibri" w:hAnsi="Arial Narrow" w:cs="ArialNarrow"/>
                <w:szCs w:val="22"/>
                <w:lang w:val="es-CO"/>
              </w:rPr>
            </w:pPr>
          </w:p>
          <w:p w:rsidR="00172A7B" w:rsidRPr="00607A53" w:rsidRDefault="00CC02EA" w:rsidP="00DA01C0">
            <w:pPr>
              <w:numPr>
                <w:ilvl w:val="0"/>
                <w:numId w:val="1"/>
              </w:numPr>
              <w:tabs>
                <w:tab w:val="left" w:pos="328"/>
              </w:tabs>
              <w:autoSpaceDE w:val="0"/>
              <w:autoSpaceDN w:val="0"/>
              <w:adjustRightInd w:val="0"/>
              <w:ind w:left="328" w:hanging="284"/>
              <w:jc w:val="both"/>
              <w:rPr>
                <w:rFonts w:ascii="Arial Narrow" w:eastAsia="Calibri" w:hAnsi="Arial Narrow" w:cs="ArialNarrow"/>
                <w:szCs w:val="22"/>
                <w:lang w:val="es-CO"/>
              </w:rPr>
            </w:pPr>
            <w:r>
              <w:rPr>
                <w:rFonts w:ascii="Arial Narrow" w:hAnsi="Arial Narrow" w:cs="Arial"/>
                <w:szCs w:val="22"/>
              </w:rPr>
              <w:t>El Facilitador junior</w:t>
            </w:r>
            <w:r w:rsidRPr="00607A53">
              <w:rPr>
                <w:rFonts w:ascii="Arial Narrow" w:hAnsi="Arial Narrow" w:cs="Arial"/>
                <w:szCs w:val="22"/>
              </w:rPr>
              <w:t xml:space="preserve"> </w:t>
            </w:r>
            <w:r w:rsidR="00172A7B" w:rsidRPr="00607A53">
              <w:rPr>
                <w:rFonts w:ascii="Arial Narrow" w:eastAsia="Calibri" w:hAnsi="Arial Narrow" w:cs="ArialNarrow"/>
                <w:szCs w:val="22"/>
                <w:lang w:val="es-CO"/>
              </w:rPr>
              <w:t>programa un Back Up mensual a cada equipo en uso, donde se almacena la información en un disco duro y luego se trasfiere al servidor</w:t>
            </w:r>
            <w:r w:rsidR="00DA01C0" w:rsidRPr="00607A53">
              <w:rPr>
                <w:rFonts w:ascii="Arial Narrow" w:eastAsia="Calibri" w:hAnsi="Arial Narrow" w:cs="ArialNarrow"/>
                <w:szCs w:val="22"/>
                <w:lang w:val="es-CO"/>
              </w:rPr>
              <w:t xml:space="preserve">, y se entrega una copia al proceso de Seguridad. </w:t>
            </w:r>
          </w:p>
          <w:p w:rsidR="00172A7B" w:rsidRPr="00607A53" w:rsidRDefault="00172A7B" w:rsidP="00DA01C0">
            <w:pPr>
              <w:tabs>
                <w:tab w:val="left" w:pos="328"/>
              </w:tabs>
              <w:autoSpaceDE w:val="0"/>
              <w:autoSpaceDN w:val="0"/>
              <w:adjustRightInd w:val="0"/>
              <w:jc w:val="both"/>
              <w:rPr>
                <w:rFonts w:ascii="Arial Narrow" w:eastAsia="Calibri" w:hAnsi="Arial Narrow" w:cs="ArialNarrow"/>
                <w:szCs w:val="22"/>
                <w:lang w:val="es-CO"/>
              </w:rPr>
            </w:pPr>
          </w:p>
          <w:p w:rsidR="00172A7B" w:rsidRPr="00607A53" w:rsidRDefault="00172A7B" w:rsidP="00DA01C0">
            <w:pPr>
              <w:numPr>
                <w:ilvl w:val="0"/>
                <w:numId w:val="1"/>
              </w:numPr>
              <w:tabs>
                <w:tab w:val="left" w:pos="328"/>
              </w:tabs>
              <w:autoSpaceDE w:val="0"/>
              <w:autoSpaceDN w:val="0"/>
              <w:adjustRightInd w:val="0"/>
              <w:ind w:left="328" w:hanging="284"/>
              <w:jc w:val="both"/>
              <w:rPr>
                <w:rFonts w:ascii="Arial Narrow" w:eastAsia="Calibri" w:hAnsi="Arial Narrow" w:cs="ArialNarrow"/>
                <w:szCs w:val="22"/>
                <w:lang w:val="es-CO"/>
              </w:rPr>
            </w:pPr>
            <w:r w:rsidRPr="00607A53">
              <w:rPr>
                <w:rFonts w:ascii="Arial Narrow" w:eastAsia="Calibri" w:hAnsi="Arial Narrow" w:cs="ArialNarrow"/>
                <w:szCs w:val="22"/>
                <w:lang w:val="es-CO"/>
              </w:rPr>
              <w:t xml:space="preserve">El usuario guarda la información de TIMON S.A. que considere necesaria proteger, en la carpeta “MIS DOCUMENTOS”. </w:t>
            </w:r>
          </w:p>
          <w:p w:rsidR="00DA01C0" w:rsidRPr="00607A53" w:rsidRDefault="00DA01C0" w:rsidP="00DA01C0">
            <w:pPr>
              <w:pStyle w:val="Prrafodelista"/>
              <w:rPr>
                <w:rFonts w:ascii="Arial Narrow" w:eastAsia="Calibri" w:hAnsi="Arial Narrow" w:cs="ArialNarrow"/>
                <w:szCs w:val="22"/>
                <w:lang w:val="es-CO"/>
              </w:rPr>
            </w:pPr>
          </w:p>
          <w:p w:rsidR="00172A7B" w:rsidRPr="00072D21" w:rsidRDefault="00172A7B" w:rsidP="00DA01C0">
            <w:pPr>
              <w:numPr>
                <w:ilvl w:val="0"/>
                <w:numId w:val="1"/>
              </w:numPr>
              <w:tabs>
                <w:tab w:val="left" w:pos="328"/>
              </w:tabs>
              <w:autoSpaceDE w:val="0"/>
              <w:autoSpaceDN w:val="0"/>
              <w:adjustRightInd w:val="0"/>
              <w:ind w:left="328" w:hanging="284"/>
              <w:jc w:val="both"/>
              <w:rPr>
                <w:rFonts w:ascii="Arial Narrow" w:eastAsia="Calibri" w:hAnsi="Arial Narrow" w:cs="ArialNarrow"/>
                <w:szCs w:val="22"/>
                <w:lang w:val="es-CO"/>
              </w:rPr>
            </w:pPr>
            <w:r w:rsidRPr="00072D21">
              <w:rPr>
                <w:rFonts w:ascii="Arial Narrow" w:eastAsia="Calibri" w:hAnsi="Arial Narrow"/>
                <w:szCs w:val="22"/>
                <w:lang w:val="es-CO"/>
              </w:rPr>
              <w:t>Cada usuario es responsable de los archivos que se van a guardar, y el Analista es quien coordina la realización de la copia de seguridad.</w:t>
            </w:r>
          </w:p>
          <w:p w:rsidR="00DA01C0" w:rsidRPr="00072D21" w:rsidRDefault="00DA01C0" w:rsidP="00DA01C0">
            <w:pPr>
              <w:pStyle w:val="Prrafodelista"/>
              <w:rPr>
                <w:rFonts w:ascii="Arial Narrow" w:eastAsia="Calibri" w:hAnsi="Arial Narrow" w:cs="ArialNarrow"/>
                <w:szCs w:val="22"/>
                <w:lang w:val="es-CO"/>
              </w:rPr>
            </w:pPr>
          </w:p>
          <w:p w:rsidR="007304C6" w:rsidRPr="00072D21" w:rsidRDefault="00072D21" w:rsidP="007304C6">
            <w:pPr>
              <w:numPr>
                <w:ilvl w:val="0"/>
                <w:numId w:val="1"/>
              </w:numPr>
              <w:tabs>
                <w:tab w:val="left" w:pos="328"/>
              </w:tabs>
              <w:autoSpaceDE w:val="0"/>
              <w:autoSpaceDN w:val="0"/>
              <w:adjustRightInd w:val="0"/>
              <w:ind w:left="328" w:hanging="284"/>
              <w:jc w:val="both"/>
              <w:rPr>
                <w:rFonts w:ascii="Arial Narrow" w:eastAsia="Calibri" w:hAnsi="Arial Narrow" w:cs="ArialNarrow"/>
                <w:szCs w:val="22"/>
                <w:lang w:val="es-CO"/>
              </w:rPr>
            </w:pPr>
            <w:r w:rsidRPr="00072D21">
              <w:rPr>
                <w:rFonts w:ascii="Arial Narrow" w:eastAsia="Calibri" w:hAnsi="Arial Narrow" w:cs="ArialNarrow"/>
                <w:szCs w:val="22"/>
                <w:lang w:val="es-CO"/>
              </w:rPr>
              <w:t xml:space="preserve">La información generada por el sistema </w:t>
            </w:r>
            <w:r w:rsidR="00DA01C0" w:rsidRPr="00072D21">
              <w:rPr>
                <w:rFonts w:ascii="Arial Narrow" w:eastAsia="Calibri" w:hAnsi="Arial Narrow" w:cs="ArialNarrow"/>
                <w:szCs w:val="22"/>
                <w:lang w:val="es-CO"/>
              </w:rPr>
              <w:t>de información</w:t>
            </w:r>
            <w:r w:rsidRPr="00072D21">
              <w:rPr>
                <w:rFonts w:ascii="Arial Narrow" w:eastAsia="Calibri" w:hAnsi="Arial Narrow" w:cs="ArialNarrow"/>
                <w:szCs w:val="22"/>
                <w:lang w:val="es-CO"/>
              </w:rPr>
              <w:t xml:space="preserve"> SAT el cual</w:t>
            </w:r>
            <w:r w:rsidR="003F22D6" w:rsidRPr="00072D21">
              <w:rPr>
                <w:rFonts w:ascii="Arial Narrow" w:eastAsia="Calibri" w:hAnsi="Arial Narrow" w:cs="ArialNarrow"/>
                <w:szCs w:val="22"/>
                <w:lang w:val="es-CO"/>
              </w:rPr>
              <w:t xml:space="preserve"> </w:t>
            </w:r>
            <w:r w:rsidRPr="00072D21">
              <w:rPr>
                <w:rFonts w:ascii="Arial Narrow" w:eastAsia="Calibri" w:hAnsi="Arial Narrow" w:cs="ArialNarrow"/>
                <w:szCs w:val="22"/>
                <w:lang w:val="es-CO"/>
              </w:rPr>
              <w:t>es administrado por proveedor</w:t>
            </w:r>
            <w:r w:rsidR="003F22D6" w:rsidRPr="00072D21">
              <w:rPr>
                <w:rFonts w:ascii="Arial Narrow" w:eastAsia="Calibri" w:hAnsi="Arial Narrow" w:cs="ArialNarrow"/>
                <w:szCs w:val="22"/>
                <w:lang w:val="es-CO"/>
              </w:rPr>
              <w:t xml:space="preserve">, se realiza </w:t>
            </w:r>
            <w:r w:rsidRPr="00072D21">
              <w:rPr>
                <w:rFonts w:ascii="Arial Narrow" w:eastAsia="Calibri" w:hAnsi="Arial Narrow" w:cs="ArialNarrow"/>
                <w:szCs w:val="22"/>
                <w:lang w:val="es-CO"/>
              </w:rPr>
              <w:t xml:space="preserve">la </w:t>
            </w:r>
            <w:r w:rsidR="003F22D6" w:rsidRPr="00072D21">
              <w:rPr>
                <w:rFonts w:ascii="Arial Narrow" w:eastAsia="Calibri" w:hAnsi="Arial Narrow" w:cs="ArialNarrow"/>
                <w:szCs w:val="22"/>
                <w:lang w:val="es-CO"/>
              </w:rPr>
              <w:t>solicitud del</w:t>
            </w:r>
            <w:r w:rsidR="00240D27" w:rsidRPr="00072D21">
              <w:rPr>
                <w:rFonts w:ascii="Arial Narrow" w:eastAsia="Calibri" w:hAnsi="Arial Narrow" w:cs="ArialNarrow"/>
                <w:szCs w:val="22"/>
                <w:lang w:val="es-CO"/>
              </w:rPr>
              <w:t xml:space="preserve"> </w:t>
            </w:r>
            <w:r w:rsidR="00DA01C0" w:rsidRPr="00072D21">
              <w:rPr>
                <w:rFonts w:ascii="Arial Narrow" w:eastAsia="Calibri" w:hAnsi="Arial Narrow" w:cs="ArialNarrow"/>
                <w:szCs w:val="22"/>
                <w:lang w:val="es-CO"/>
              </w:rPr>
              <w:t>back up de información mensualmente</w:t>
            </w:r>
            <w:r w:rsidR="003F22D6" w:rsidRPr="00072D21">
              <w:rPr>
                <w:rFonts w:ascii="Arial Narrow" w:eastAsia="Calibri" w:hAnsi="Arial Narrow" w:cs="ArialNarrow"/>
                <w:szCs w:val="22"/>
                <w:lang w:val="es-CO"/>
              </w:rPr>
              <w:t xml:space="preserve">. </w:t>
            </w:r>
            <w:r w:rsidRPr="00072D21">
              <w:rPr>
                <w:rFonts w:ascii="Arial Narrow" w:eastAsia="Calibri" w:hAnsi="Arial Narrow" w:cs="ArialNarrow"/>
                <w:szCs w:val="22"/>
                <w:lang w:val="es-CO"/>
              </w:rPr>
              <w:t xml:space="preserve">  Según acuerdo realizado con el proveedor</w:t>
            </w:r>
            <w:r w:rsidR="007304C6" w:rsidRPr="00072D21">
              <w:rPr>
                <w:rFonts w:ascii="Arial Narrow" w:eastAsia="Calibri" w:hAnsi="Arial Narrow" w:cs="ArialNarrow"/>
                <w:szCs w:val="22"/>
                <w:lang w:val="es-CO"/>
              </w:rPr>
              <w:t xml:space="preserve"> para la confidencialidad de la información. </w:t>
            </w:r>
          </w:p>
          <w:p w:rsidR="00157A8B" w:rsidRPr="00072D21" w:rsidRDefault="00157A8B" w:rsidP="00157A8B">
            <w:pPr>
              <w:pStyle w:val="Prrafodelista"/>
              <w:rPr>
                <w:rFonts w:ascii="Arial Narrow" w:eastAsia="Calibri" w:hAnsi="Arial Narrow" w:cs="ArialNarrow"/>
                <w:szCs w:val="22"/>
                <w:lang w:val="es-CO"/>
              </w:rPr>
            </w:pPr>
          </w:p>
          <w:p w:rsidR="00157A8B" w:rsidRPr="00607A53" w:rsidRDefault="00157A8B" w:rsidP="00DA01C0">
            <w:pPr>
              <w:numPr>
                <w:ilvl w:val="0"/>
                <w:numId w:val="1"/>
              </w:numPr>
              <w:tabs>
                <w:tab w:val="left" w:pos="328"/>
              </w:tabs>
              <w:autoSpaceDE w:val="0"/>
              <w:autoSpaceDN w:val="0"/>
              <w:adjustRightInd w:val="0"/>
              <w:ind w:left="328" w:hanging="284"/>
              <w:jc w:val="both"/>
              <w:rPr>
                <w:rFonts w:ascii="Arial Narrow" w:eastAsia="Calibri" w:hAnsi="Arial Narrow" w:cs="ArialNarrow"/>
                <w:szCs w:val="22"/>
                <w:lang w:val="es-CO"/>
              </w:rPr>
            </w:pPr>
            <w:r w:rsidRPr="00072D21">
              <w:rPr>
                <w:rFonts w:ascii="Arial Narrow" w:eastAsia="Calibri" w:hAnsi="Arial Narrow" w:cs="ArialNarrow"/>
                <w:szCs w:val="22"/>
                <w:lang w:val="es-CO"/>
              </w:rPr>
              <w:t>Tecnología realiza el back up de la información</w:t>
            </w:r>
            <w:r>
              <w:rPr>
                <w:rFonts w:ascii="Arial Narrow" w:eastAsia="Calibri" w:hAnsi="Arial Narrow" w:cs="ArialNarrow"/>
                <w:szCs w:val="22"/>
                <w:lang w:val="es-CO"/>
              </w:rPr>
              <w:t xml:space="preserve"> a nivel nacional.  </w:t>
            </w:r>
          </w:p>
          <w:p w:rsidR="00DA01C0" w:rsidRPr="00607A53" w:rsidRDefault="00DA01C0" w:rsidP="00DA01C0">
            <w:pPr>
              <w:pStyle w:val="Prrafodelista"/>
              <w:rPr>
                <w:rFonts w:ascii="Arial Narrow" w:eastAsia="Calibri" w:hAnsi="Arial Narrow" w:cs="ArialNarrow"/>
                <w:szCs w:val="22"/>
                <w:lang w:val="es-CO"/>
              </w:rPr>
            </w:pPr>
          </w:p>
          <w:p w:rsidR="00DA01C0" w:rsidRPr="00607A53" w:rsidRDefault="00DA01C0" w:rsidP="00DA01C0">
            <w:pPr>
              <w:tabs>
                <w:tab w:val="left" w:pos="328"/>
              </w:tabs>
              <w:autoSpaceDE w:val="0"/>
              <w:autoSpaceDN w:val="0"/>
              <w:adjustRightInd w:val="0"/>
              <w:ind w:left="328"/>
              <w:jc w:val="both"/>
              <w:rPr>
                <w:rFonts w:ascii="Arial Narrow" w:eastAsia="Calibri" w:hAnsi="Arial Narrow" w:cs="ArialNarrow"/>
                <w:szCs w:val="22"/>
                <w:lang w:val="es-CO"/>
              </w:rPr>
            </w:pPr>
          </w:p>
        </w:tc>
      </w:tr>
    </w:tbl>
    <w:p w:rsidR="00172A7B" w:rsidRDefault="00172A7B" w:rsidP="00172A7B">
      <w:pPr>
        <w:rPr>
          <w:rFonts w:ascii="Arial Narrow" w:hAnsi="Arial Narrow" w:cs="Arial"/>
          <w:szCs w:val="22"/>
        </w:rPr>
      </w:pPr>
    </w:p>
    <w:p w:rsidR="00072D21" w:rsidRDefault="00072D21" w:rsidP="00172A7B">
      <w:pPr>
        <w:rPr>
          <w:rFonts w:ascii="Arial Narrow" w:hAnsi="Arial Narrow" w:cs="Arial"/>
          <w:szCs w:val="22"/>
        </w:rPr>
      </w:pPr>
    </w:p>
    <w:p w:rsidR="00072D21" w:rsidRPr="00607A53" w:rsidRDefault="00072D21" w:rsidP="00172A7B">
      <w:pPr>
        <w:rPr>
          <w:rFonts w:ascii="Arial Narrow" w:hAnsi="Arial Narrow" w:cs="Arial"/>
          <w:szCs w:val="22"/>
        </w:rPr>
      </w:pPr>
    </w:p>
    <w:tbl>
      <w:tblPr>
        <w:tblW w:w="1062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 w:firstRow="1" w:lastRow="1" w:firstColumn="1" w:lastColumn="1" w:noHBand="0" w:noVBand="0"/>
      </w:tblPr>
      <w:tblGrid>
        <w:gridCol w:w="539"/>
        <w:gridCol w:w="1620"/>
        <w:gridCol w:w="5041"/>
        <w:gridCol w:w="1800"/>
        <w:gridCol w:w="1620"/>
      </w:tblGrid>
      <w:tr w:rsidR="00172A7B" w:rsidRPr="00027C79" w:rsidTr="00607A53">
        <w:trPr>
          <w:trHeight w:val="178"/>
        </w:trPr>
        <w:tc>
          <w:tcPr>
            <w:tcW w:w="10620" w:type="dxa"/>
            <w:gridSpan w:val="5"/>
            <w:shd w:val="clear" w:color="auto" w:fill="CCCCCC"/>
          </w:tcPr>
          <w:p w:rsidR="00172A7B" w:rsidRPr="00027C79" w:rsidRDefault="00607A53" w:rsidP="00DA01C0">
            <w:pPr>
              <w:numPr>
                <w:ilvl w:val="0"/>
                <w:numId w:val="2"/>
              </w:numPr>
              <w:jc w:val="center"/>
              <w:rPr>
                <w:rFonts w:ascii="Arial Narrow" w:hAnsi="Arial Narrow" w:cs="Arial"/>
                <w:b/>
                <w:bCs/>
                <w:sz w:val="21"/>
                <w:szCs w:val="21"/>
              </w:rPr>
            </w:pPr>
            <w:r w:rsidRPr="00027C79">
              <w:rPr>
                <w:rFonts w:ascii="Arial Narrow" w:hAnsi="Arial Narrow" w:cs="Arial"/>
                <w:b/>
                <w:bCs/>
                <w:sz w:val="21"/>
                <w:szCs w:val="21"/>
              </w:rPr>
              <w:t>DESCRIPCIÓN DE LAS ACTIVIDADES</w:t>
            </w:r>
          </w:p>
        </w:tc>
      </w:tr>
      <w:tr w:rsidR="00172A7B" w:rsidRPr="00027C79" w:rsidTr="00607A5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</w:tblPrEx>
        <w:trPr>
          <w:trHeight w:val="499"/>
          <w:tblHeader/>
        </w:trPr>
        <w:tc>
          <w:tcPr>
            <w:tcW w:w="539" w:type="dxa"/>
            <w:shd w:val="clear" w:color="auto" w:fill="auto"/>
            <w:vAlign w:val="center"/>
          </w:tcPr>
          <w:p w:rsidR="00172A7B" w:rsidRPr="00027C79" w:rsidRDefault="00172A7B" w:rsidP="00607A53">
            <w:pPr>
              <w:jc w:val="center"/>
              <w:rPr>
                <w:rFonts w:ascii="Arial Narrow" w:hAnsi="Arial Narrow"/>
                <w:b/>
                <w:bCs/>
                <w:sz w:val="21"/>
                <w:szCs w:val="21"/>
              </w:rPr>
            </w:pPr>
            <w:r w:rsidRPr="00027C79">
              <w:rPr>
                <w:rFonts w:ascii="Arial Narrow" w:hAnsi="Arial Narrow"/>
                <w:b/>
                <w:bCs/>
                <w:sz w:val="21"/>
                <w:szCs w:val="21"/>
              </w:rPr>
              <w:t>No.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72A7B" w:rsidRPr="00027C79" w:rsidRDefault="00172A7B" w:rsidP="00607A53">
            <w:pPr>
              <w:jc w:val="center"/>
              <w:rPr>
                <w:rFonts w:ascii="Arial Narrow" w:hAnsi="Arial Narrow"/>
                <w:b/>
                <w:bCs/>
                <w:sz w:val="21"/>
                <w:szCs w:val="21"/>
              </w:rPr>
            </w:pPr>
            <w:r w:rsidRPr="00027C79">
              <w:rPr>
                <w:rFonts w:ascii="Arial Narrow" w:hAnsi="Arial Narrow"/>
                <w:b/>
                <w:bCs/>
                <w:sz w:val="21"/>
                <w:szCs w:val="21"/>
              </w:rPr>
              <w:t>ACTIVIDAD</w:t>
            </w:r>
          </w:p>
        </w:tc>
        <w:tc>
          <w:tcPr>
            <w:tcW w:w="5041" w:type="dxa"/>
            <w:shd w:val="clear" w:color="auto" w:fill="auto"/>
            <w:vAlign w:val="center"/>
          </w:tcPr>
          <w:p w:rsidR="00172A7B" w:rsidRPr="00027C79" w:rsidRDefault="00172A7B" w:rsidP="00607A53">
            <w:pPr>
              <w:ind w:firstLine="12"/>
              <w:jc w:val="center"/>
              <w:rPr>
                <w:rFonts w:ascii="Arial Narrow" w:hAnsi="Arial Narrow"/>
                <w:b/>
                <w:bCs/>
                <w:sz w:val="21"/>
                <w:szCs w:val="21"/>
              </w:rPr>
            </w:pPr>
            <w:r w:rsidRPr="00027C79">
              <w:rPr>
                <w:rFonts w:ascii="Arial Narrow" w:hAnsi="Arial Narrow"/>
                <w:b/>
                <w:bCs/>
                <w:sz w:val="21"/>
                <w:szCs w:val="21"/>
              </w:rPr>
              <w:t>DETALLE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172A7B" w:rsidRPr="00027C79" w:rsidRDefault="00172A7B" w:rsidP="00607A53">
            <w:pPr>
              <w:ind w:left="34" w:hanging="34"/>
              <w:jc w:val="center"/>
              <w:rPr>
                <w:rFonts w:ascii="Arial Narrow" w:hAnsi="Arial Narrow"/>
                <w:b/>
                <w:bCs/>
                <w:sz w:val="21"/>
                <w:szCs w:val="21"/>
              </w:rPr>
            </w:pPr>
            <w:r w:rsidRPr="00027C79">
              <w:rPr>
                <w:rFonts w:ascii="Arial Narrow" w:hAnsi="Arial Narrow"/>
                <w:b/>
                <w:bCs/>
                <w:sz w:val="21"/>
                <w:szCs w:val="21"/>
              </w:rPr>
              <w:t>RESPONSABLE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72A7B" w:rsidRPr="00027C79" w:rsidRDefault="00172A7B" w:rsidP="00607A53">
            <w:pPr>
              <w:jc w:val="center"/>
              <w:rPr>
                <w:rFonts w:ascii="Arial Narrow" w:hAnsi="Arial Narrow"/>
                <w:b/>
                <w:bCs/>
                <w:sz w:val="21"/>
                <w:szCs w:val="21"/>
              </w:rPr>
            </w:pPr>
            <w:r w:rsidRPr="00027C79">
              <w:rPr>
                <w:rFonts w:ascii="Arial Narrow" w:hAnsi="Arial Narrow"/>
                <w:b/>
                <w:bCs/>
                <w:sz w:val="21"/>
                <w:szCs w:val="21"/>
              </w:rPr>
              <w:t>REGISTRO</w:t>
            </w:r>
          </w:p>
        </w:tc>
      </w:tr>
      <w:tr w:rsidR="00172A7B" w:rsidRPr="00027C79" w:rsidTr="00607A5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</w:tblPrEx>
        <w:trPr>
          <w:trHeight w:val="70"/>
        </w:trPr>
        <w:tc>
          <w:tcPr>
            <w:tcW w:w="539" w:type="dxa"/>
            <w:vAlign w:val="center"/>
          </w:tcPr>
          <w:p w:rsidR="00172A7B" w:rsidRPr="00027C79" w:rsidRDefault="00172A7B" w:rsidP="00607A53">
            <w:pPr>
              <w:jc w:val="center"/>
              <w:rPr>
                <w:rFonts w:ascii="Arial Narrow" w:hAnsi="Arial Narrow"/>
                <w:sz w:val="21"/>
                <w:szCs w:val="21"/>
              </w:rPr>
            </w:pPr>
            <w:r w:rsidRPr="00027C79">
              <w:rPr>
                <w:rFonts w:ascii="Arial Narrow" w:hAnsi="Arial Narrow"/>
                <w:sz w:val="21"/>
                <w:szCs w:val="21"/>
              </w:rPr>
              <w:t>1</w:t>
            </w:r>
          </w:p>
        </w:tc>
        <w:tc>
          <w:tcPr>
            <w:tcW w:w="1620" w:type="dxa"/>
            <w:vAlign w:val="center"/>
          </w:tcPr>
          <w:p w:rsidR="00172A7B" w:rsidRPr="00027C79" w:rsidRDefault="00172A7B" w:rsidP="00607A53">
            <w:pPr>
              <w:autoSpaceDE w:val="0"/>
              <w:autoSpaceDN w:val="0"/>
              <w:adjustRightInd w:val="0"/>
              <w:jc w:val="center"/>
              <w:rPr>
                <w:rFonts w:ascii="Arial Narrow" w:eastAsia="Calibri" w:hAnsi="Arial Narrow" w:cs="ArialNarrow"/>
                <w:sz w:val="21"/>
                <w:szCs w:val="21"/>
                <w:lang w:val="es-CO"/>
              </w:rPr>
            </w:pPr>
            <w:r w:rsidRPr="00027C79">
              <w:rPr>
                <w:rFonts w:ascii="Arial Narrow" w:eastAsia="Calibri" w:hAnsi="Arial Narrow" w:cs="ArialNarrow"/>
                <w:sz w:val="21"/>
                <w:szCs w:val="21"/>
                <w:lang w:val="es-CO"/>
              </w:rPr>
              <w:t>Generación  de  las copias de seguridad</w:t>
            </w:r>
          </w:p>
        </w:tc>
        <w:tc>
          <w:tcPr>
            <w:tcW w:w="5041" w:type="dxa"/>
            <w:vAlign w:val="center"/>
          </w:tcPr>
          <w:p w:rsidR="00172A7B" w:rsidRPr="00027C79" w:rsidRDefault="00DA01C0" w:rsidP="00607A53">
            <w:pPr>
              <w:autoSpaceDE w:val="0"/>
              <w:autoSpaceDN w:val="0"/>
              <w:adjustRightInd w:val="0"/>
              <w:jc w:val="both"/>
              <w:rPr>
                <w:rFonts w:ascii="Arial Narrow" w:eastAsia="Calibri" w:hAnsi="Arial Narrow" w:cs="ArialNarrow"/>
                <w:sz w:val="21"/>
                <w:szCs w:val="21"/>
                <w:lang w:val="es-CO"/>
              </w:rPr>
            </w:pPr>
            <w:r w:rsidRPr="00027C79">
              <w:rPr>
                <w:rFonts w:ascii="Arial Narrow" w:eastAsia="Calibri" w:hAnsi="Arial Narrow" w:cs="ArialNarrow"/>
                <w:sz w:val="21"/>
                <w:szCs w:val="21"/>
                <w:lang w:val="es-CO"/>
              </w:rPr>
              <w:t xml:space="preserve">Los </w:t>
            </w:r>
            <w:r w:rsidR="003F22D6">
              <w:rPr>
                <w:rFonts w:ascii="Arial Narrow" w:eastAsia="Calibri" w:hAnsi="Arial Narrow" w:cs="ArialNarrow"/>
                <w:sz w:val="21"/>
                <w:szCs w:val="21"/>
                <w:lang w:val="es-CO"/>
              </w:rPr>
              <w:t xml:space="preserve">equipos de computación cuentan con </w:t>
            </w:r>
            <w:r w:rsidRPr="00027C79">
              <w:rPr>
                <w:rFonts w:ascii="Arial Narrow" w:eastAsia="Calibri" w:hAnsi="Arial Narrow" w:cs="ArialNarrow"/>
                <w:sz w:val="21"/>
                <w:szCs w:val="21"/>
                <w:lang w:val="es-CO"/>
              </w:rPr>
              <w:t xml:space="preserve">un software para la generación de copias de respaldo automáticamente, adicionalmente el auxiliar de tecnología realiza el back up  mensual  </w:t>
            </w:r>
            <w:r w:rsidR="003F22D6">
              <w:rPr>
                <w:rFonts w:ascii="Arial Narrow" w:eastAsia="Calibri" w:hAnsi="Arial Narrow" w:cs="ArialNarrow"/>
                <w:sz w:val="21"/>
                <w:szCs w:val="21"/>
                <w:lang w:val="es-CO"/>
              </w:rPr>
              <w:t xml:space="preserve">a cada uno de los equipos de la organización en un disco </w:t>
            </w:r>
            <w:r w:rsidRPr="00027C79">
              <w:rPr>
                <w:rFonts w:ascii="Arial Narrow" w:eastAsia="Calibri" w:hAnsi="Arial Narrow" w:cs="ArialNarrow"/>
                <w:sz w:val="21"/>
                <w:szCs w:val="21"/>
                <w:lang w:val="es-CO"/>
              </w:rPr>
              <w:t>duro extraíble.</w:t>
            </w:r>
          </w:p>
          <w:p w:rsidR="00607A53" w:rsidRPr="00027C79" w:rsidRDefault="00607A53" w:rsidP="00607A53">
            <w:pPr>
              <w:autoSpaceDE w:val="0"/>
              <w:autoSpaceDN w:val="0"/>
              <w:adjustRightInd w:val="0"/>
              <w:jc w:val="both"/>
              <w:rPr>
                <w:rFonts w:ascii="Arial Narrow" w:eastAsia="Calibri" w:hAnsi="Arial Narrow" w:cs="ArialNarrow"/>
                <w:sz w:val="21"/>
                <w:szCs w:val="21"/>
                <w:lang w:val="es-CO"/>
              </w:rPr>
            </w:pPr>
          </w:p>
          <w:p w:rsidR="00607A53" w:rsidRDefault="002466EA" w:rsidP="002466EA">
            <w:pPr>
              <w:autoSpaceDE w:val="0"/>
              <w:autoSpaceDN w:val="0"/>
              <w:adjustRightInd w:val="0"/>
              <w:ind w:left="708" w:hanging="708"/>
              <w:jc w:val="both"/>
              <w:rPr>
                <w:rFonts w:ascii="Arial Narrow" w:eastAsia="Calibri" w:hAnsi="Arial Narrow" w:cs="ArialNarrow"/>
                <w:sz w:val="21"/>
                <w:szCs w:val="21"/>
                <w:lang w:val="es-CO"/>
              </w:rPr>
            </w:pPr>
            <w:r>
              <w:rPr>
                <w:rFonts w:ascii="Arial Narrow" w:eastAsia="Calibri" w:hAnsi="Arial Narrow" w:cs="ArialNarrow"/>
                <w:sz w:val="21"/>
                <w:szCs w:val="21"/>
                <w:lang w:val="es-CO"/>
              </w:rPr>
              <w:t xml:space="preserve">El </w:t>
            </w:r>
            <w:r w:rsidR="00607A53" w:rsidRPr="00027C79">
              <w:rPr>
                <w:rFonts w:ascii="Arial Narrow" w:eastAsia="Calibri" w:hAnsi="Arial Narrow" w:cs="ArialNarrow"/>
                <w:sz w:val="21"/>
                <w:szCs w:val="21"/>
                <w:lang w:val="es-CO"/>
              </w:rPr>
              <w:t xml:space="preserve"> de tecnología realiza la verificación del cumplimiento de esta actividad mensualmente, ingresando al servidor.</w:t>
            </w:r>
          </w:p>
          <w:p w:rsidR="004C4260" w:rsidRDefault="004C4260" w:rsidP="00607A53">
            <w:pPr>
              <w:autoSpaceDE w:val="0"/>
              <w:autoSpaceDN w:val="0"/>
              <w:adjustRightInd w:val="0"/>
              <w:jc w:val="both"/>
              <w:rPr>
                <w:rFonts w:ascii="Arial Narrow" w:eastAsia="Calibri" w:hAnsi="Arial Narrow" w:cs="ArialNarrow"/>
                <w:sz w:val="21"/>
                <w:szCs w:val="21"/>
                <w:lang w:val="es-CO"/>
              </w:rPr>
            </w:pPr>
          </w:p>
          <w:p w:rsidR="004C4260" w:rsidRPr="00027C79" w:rsidRDefault="004C4260" w:rsidP="00607A53">
            <w:pPr>
              <w:autoSpaceDE w:val="0"/>
              <w:autoSpaceDN w:val="0"/>
              <w:adjustRightInd w:val="0"/>
              <w:jc w:val="both"/>
              <w:rPr>
                <w:rFonts w:ascii="Arial Narrow" w:eastAsia="Calibri" w:hAnsi="Arial Narrow" w:cs="ArialNarrow"/>
                <w:sz w:val="21"/>
                <w:szCs w:val="21"/>
                <w:lang w:val="es-CO"/>
              </w:rPr>
            </w:pPr>
            <w:r w:rsidRPr="00072D21">
              <w:rPr>
                <w:rFonts w:ascii="Arial Narrow" w:eastAsia="Calibri" w:hAnsi="Arial Narrow" w:cs="ArialNarrow"/>
                <w:sz w:val="21"/>
                <w:szCs w:val="21"/>
                <w:lang w:val="es-CO"/>
              </w:rPr>
              <w:t>Para  la realización del bac</w:t>
            </w:r>
            <w:r w:rsidR="007E04B6" w:rsidRPr="00072D21">
              <w:rPr>
                <w:rFonts w:ascii="Arial Narrow" w:eastAsia="Calibri" w:hAnsi="Arial Narrow" w:cs="ArialNarrow"/>
                <w:sz w:val="21"/>
                <w:szCs w:val="21"/>
                <w:lang w:val="es-CO"/>
              </w:rPr>
              <w:t>k up de la información del CIOT se realiza a las regionales mensualmente y se almacena en el servidor.</w:t>
            </w:r>
          </w:p>
        </w:tc>
        <w:tc>
          <w:tcPr>
            <w:tcW w:w="1800" w:type="dxa"/>
            <w:vAlign w:val="center"/>
          </w:tcPr>
          <w:p w:rsidR="00607A53" w:rsidRPr="00027C79" w:rsidRDefault="00607A53" w:rsidP="00607A53">
            <w:pPr>
              <w:ind w:left="55" w:firstLine="8"/>
              <w:jc w:val="center"/>
              <w:rPr>
                <w:rFonts w:ascii="Arial Narrow" w:hAnsi="Arial Narrow"/>
                <w:sz w:val="21"/>
                <w:szCs w:val="21"/>
              </w:rPr>
            </w:pPr>
            <w:r w:rsidRPr="00027C79">
              <w:rPr>
                <w:rFonts w:ascii="Arial Narrow" w:hAnsi="Arial Narrow"/>
                <w:sz w:val="21"/>
                <w:szCs w:val="21"/>
              </w:rPr>
              <w:t>Auxiliar de Tecnología</w:t>
            </w:r>
          </w:p>
          <w:p w:rsidR="00607A53" w:rsidRPr="00027C79" w:rsidRDefault="00607A53" w:rsidP="00607A53">
            <w:pPr>
              <w:ind w:left="55" w:firstLine="8"/>
              <w:jc w:val="center"/>
              <w:rPr>
                <w:rFonts w:ascii="Arial Narrow" w:hAnsi="Arial Narrow"/>
                <w:sz w:val="21"/>
                <w:szCs w:val="21"/>
              </w:rPr>
            </w:pPr>
          </w:p>
          <w:p w:rsidR="00607A53" w:rsidRPr="00027C79" w:rsidRDefault="00607A53" w:rsidP="00607A53">
            <w:pPr>
              <w:ind w:left="55" w:firstLine="8"/>
              <w:jc w:val="center"/>
              <w:rPr>
                <w:rFonts w:ascii="Arial Narrow" w:hAnsi="Arial Narrow"/>
                <w:sz w:val="21"/>
                <w:szCs w:val="21"/>
              </w:rPr>
            </w:pPr>
          </w:p>
          <w:p w:rsidR="00172A7B" w:rsidRPr="00027C79" w:rsidRDefault="002466EA" w:rsidP="00607A53">
            <w:pPr>
              <w:ind w:left="55" w:firstLine="8"/>
              <w:jc w:val="center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Facilitador junior</w:t>
            </w:r>
            <w:r w:rsidR="00172A7B" w:rsidRPr="00027C79">
              <w:rPr>
                <w:rFonts w:ascii="Arial Narrow" w:hAnsi="Arial Narrow"/>
                <w:sz w:val="21"/>
                <w:szCs w:val="21"/>
              </w:rPr>
              <w:t xml:space="preserve"> de tecnología</w:t>
            </w:r>
          </w:p>
        </w:tc>
        <w:tc>
          <w:tcPr>
            <w:tcW w:w="1620" w:type="dxa"/>
            <w:vAlign w:val="center"/>
          </w:tcPr>
          <w:p w:rsidR="00172A7B" w:rsidRPr="00027C79" w:rsidRDefault="00607A53" w:rsidP="00607A53">
            <w:pPr>
              <w:autoSpaceDE w:val="0"/>
              <w:autoSpaceDN w:val="0"/>
              <w:adjustRightInd w:val="0"/>
              <w:jc w:val="center"/>
              <w:rPr>
                <w:rFonts w:ascii="Arial Narrow" w:eastAsia="Calibri" w:hAnsi="Arial Narrow" w:cs="ArialNarrow"/>
                <w:sz w:val="21"/>
                <w:szCs w:val="21"/>
                <w:lang w:val="es-CO"/>
              </w:rPr>
            </w:pPr>
            <w:r w:rsidRPr="00027C79">
              <w:rPr>
                <w:rFonts w:ascii="Arial Narrow" w:eastAsia="Calibri" w:hAnsi="Arial Narrow" w:cs="ArialNarrow"/>
                <w:sz w:val="21"/>
                <w:szCs w:val="21"/>
                <w:lang w:val="es-CO"/>
              </w:rPr>
              <w:t>Carpeta de Tecnología en el servidor</w:t>
            </w:r>
          </w:p>
        </w:tc>
      </w:tr>
      <w:tr w:rsidR="00172A7B" w:rsidRPr="00027C79" w:rsidTr="00607A5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</w:tblPrEx>
        <w:tc>
          <w:tcPr>
            <w:tcW w:w="539" w:type="dxa"/>
            <w:vAlign w:val="center"/>
          </w:tcPr>
          <w:p w:rsidR="00172A7B" w:rsidRPr="00027C79" w:rsidRDefault="00172A7B" w:rsidP="00607A53">
            <w:pPr>
              <w:jc w:val="center"/>
              <w:rPr>
                <w:rFonts w:ascii="Arial Narrow" w:hAnsi="Arial Narrow"/>
                <w:sz w:val="21"/>
                <w:szCs w:val="21"/>
              </w:rPr>
            </w:pPr>
            <w:r w:rsidRPr="00027C79">
              <w:rPr>
                <w:rFonts w:ascii="Arial Narrow" w:hAnsi="Arial Narrow"/>
                <w:sz w:val="21"/>
                <w:szCs w:val="21"/>
              </w:rPr>
              <w:t>2</w:t>
            </w:r>
          </w:p>
        </w:tc>
        <w:tc>
          <w:tcPr>
            <w:tcW w:w="1620" w:type="dxa"/>
            <w:vAlign w:val="center"/>
          </w:tcPr>
          <w:p w:rsidR="00172A7B" w:rsidRPr="00027C79" w:rsidRDefault="00172A7B" w:rsidP="00607A53">
            <w:pPr>
              <w:pStyle w:val="Encabezado"/>
              <w:tabs>
                <w:tab w:val="clear" w:pos="4252"/>
                <w:tab w:val="clear" w:pos="8504"/>
              </w:tabs>
              <w:ind w:left="-5"/>
              <w:jc w:val="center"/>
              <w:rPr>
                <w:rFonts w:ascii="Arial Narrow" w:hAnsi="Arial Narrow" w:cs="Arial"/>
                <w:sz w:val="21"/>
                <w:szCs w:val="21"/>
                <w:lang w:val="es-CO"/>
              </w:rPr>
            </w:pPr>
            <w:r w:rsidRPr="00027C79">
              <w:rPr>
                <w:rFonts w:ascii="Arial Narrow" w:hAnsi="Arial Narrow" w:cs="Arial"/>
                <w:sz w:val="21"/>
                <w:szCs w:val="21"/>
                <w:lang w:val="es-CO"/>
              </w:rPr>
              <w:t>Almacenamiento de la información</w:t>
            </w:r>
          </w:p>
        </w:tc>
        <w:tc>
          <w:tcPr>
            <w:tcW w:w="5041" w:type="dxa"/>
            <w:vAlign w:val="center"/>
          </w:tcPr>
          <w:p w:rsidR="00172A7B" w:rsidRPr="00027C79" w:rsidRDefault="00607A53" w:rsidP="00607A5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sz w:val="21"/>
                <w:szCs w:val="21"/>
                <w:lang w:val="es-CO"/>
              </w:rPr>
            </w:pPr>
            <w:r w:rsidRPr="00027C79">
              <w:rPr>
                <w:rFonts w:ascii="Arial Narrow" w:hAnsi="Arial Narrow" w:cs="Arial"/>
                <w:sz w:val="21"/>
                <w:szCs w:val="21"/>
                <w:lang w:val="es-CO"/>
              </w:rPr>
              <w:t xml:space="preserve">Luego de realizar el back up el auxiliar de tecnología realiza el almacenamiento de la información en el </w:t>
            </w:r>
            <w:r w:rsidR="00172A7B" w:rsidRPr="00027C79">
              <w:rPr>
                <w:rFonts w:ascii="Arial Narrow" w:hAnsi="Arial Narrow" w:cs="Arial"/>
                <w:sz w:val="21"/>
                <w:szCs w:val="21"/>
                <w:lang w:val="es-CO"/>
              </w:rPr>
              <w:t xml:space="preserve"> servidor donde está a disposición en caso de que algún usuario la solicite</w:t>
            </w:r>
            <w:r w:rsidRPr="00027C79">
              <w:rPr>
                <w:rFonts w:ascii="Arial Narrow" w:hAnsi="Arial Narrow" w:cs="Arial"/>
                <w:sz w:val="21"/>
                <w:szCs w:val="21"/>
                <w:lang w:val="es-CO"/>
              </w:rPr>
              <w:t>.</w:t>
            </w:r>
          </w:p>
          <w:p w:rsidR="0073199D" w:rsidRPr="00027C79" w:rsidRDefault="0073199D" w:rsidP="00607A5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 Narrow" w:hAnsi="Arial Narrow" w:cs="Arial"/>
                <w:sz w:val="21"/>
                <w:szCs w:val="21"/>
                <w:lang w:val="es-CO"/>
              </w:rPr>
            </w:pPr>
          </w:p>
          <w:p w:rsidR="0073199D" w:rsidRPr="00027C79" w:rsidRDefault="0073199D" w:rsidP="002466EA">
            <w:pPr>
              <w:pStyle w:val="Encabezado"/>
              <w:tabs>
                <w:tab w:val="clear" w:pos="4252"/>
                <w:tab w:val="clear" w:pos="8504"/>
              </w:tabs>
              <w:ind w:left="708" w:hanging="708"/>
              <w:jc w:val="both"/>
              <w:rPr>
                <w:rFonts w:ascii="Arial Narrow" w:hAnsi="Arial Narrow" w:cs="Arial"/>
                <w:sz w:val="21"/>
                <w:szCs w:val="21"/>
                <w:lang w:val="es-CO"/>
              </w:rPr>
            </w:pPr>
            <w:r w:rsidRPr="00072D21">
              <w:rPr>
                <w:rFonts w:ascii="Arial Narrow" w:hAnsi="Arial Narrow" w:cs="Arial"/>
                <w:sz w:val="21"/>
                <w:szCs w:val="21"/>
                <w:lang w:val="es-CO"/>
              </w:rPr>
              <w:t>El periodo de retención</w:t>
            </w:r>
            <w:r w:rsidR="008B58A5" w:rsidRPr="00072D21">
              <w:rPr>
                <w:rFonts w:ascii="Arial Narrow" w:hAnsi="Arial Narrow" w:cs="Arial"/>
                <w:sz w:val="21"/>
                <w:szCs w:val="21"/>
                <w:lang w:val="es-CO"/>
              </w:rPr>
              <w:t xml:space="preserve"> para los archivos que se encuentran  almacenados en el </w:t>
            </w:r>
            <w:r w:rsidR="002466EA" w:rsidRPr="00072D21">
              <w:rPr>
                <w:rFonts w:ascii="Arial Narrow" w:hAnsi="Arial Narrow" w:cs="Arial"/>
                <w:sz w:val="21"/>
                <w:szCs w:val="21"/>
                <w:lang w:val="es-CO"/>
              </w:rPr>
              <w:t>servidor, se</w:t>
            </w:r>
            <w:r w:rsidR="007304C6" w:rsidRPr="00072D21">
              <w:rPr>
                <w:rFonts w:ascii="Arial Narrow" w:hAnsi="Arial Narrow" w:cs="Arial"/>
                <w:sz w:val="21"/>
                <w:szCs w:val="21"/>
                <w:lang w:val="es-CO"/>
              </w:rPr>
              <w:t xml:space="preserve"> determina teniendo en cuenta la capacidad de almacenamiento del disco, cuando se identifique que la capacidad de almacenamiento supera el 80%, se procede a realizar la eliminación de los archivos más antiguos organizándolos cronológicamente</w:t>
            </w:r>
            <w:r w:rsidR="00072D21" w:rsidRPr="00072D21">
              <w:rPr>
                <w:rFonts w:ascii="Arial Narrow" w:hAnsi="Arial Narrow" w:cs="Arial"/>
                <w:sz w:val="21"/>
                <w:szCs w:val="21"/>
                <w:lang w:val="es-CO"/>
              </w:rPr>
              <w:t>.</w:t>
            </w:r>
            <w:r w:rsidR="00072D21">
              <w:rPr>
                <w:rFonts w:ascii="Arial Narrow" w:hAnsi="Arial Narrow" w:cs="Arial"/>
                <w:sz w:val="21"/>
                <w:szCs w:val="21"/>
                <w:lang w:val="es-CO"/>
              </w:rPr>
              <w:t xml:space="preserve">  </w:t>
            </w:r>
            <w:r w:rsidR="006A5412">
              <w:rPr>
                <w:rFonts w:ascii="Arial Narrow" w:hAnsi="Arial Narrow" w:cs="Arial"/>
                <w:sz w:val="21"/>
                <w:szCs w:val="21"/>
                <w:lang w:val="es-CO"/>
              </w:rPr>
              <w:t xml:space="preserve">(revisar si es viable eliminarlas o será mejor mantener esta información o cada vez que se hace back up se cuenta con toda la información hasta la fecha). </w:t>
            </w:r>
          </w:p>
        </w:tc>
        <w:tc>
          <w:tcPr>
            <w:tcW w:w="1800" w:type="dxa"/>
            <w:vAlign w:val="center"/>
          </w:tcPr>
          <w:p w:rsidR="00172A7B" w:rsidRPr="00027C79" w:rsidRDefault="00607A53" w:rsidP="00607A53">
            <w:pPr>
              <w:jc w:val="center"/>
              <w:rPr>
                <w:rFonts w:ascii="Arial Narrow" w:hAnsi="Arial Narrow"/>
                <w:sz w:val="21"/>
                <w:szCs w:val="21"/>
                <w:lang w:val="es-CO"/>
              </w:rPr>
            </w:pPr>
            <w:r w:rsidRPr="00027C79">
              <w:rPr>
                <w:rFonts w:ascii="Arial Narrow" w:hAnsi="Arial Narrow"/>
                <w:sz w:val="21"/>
                <w:szCs w:val="21"/>
              </w:rPr>
              <w:t>Auxiliar de Tecnología</w:t>
            </w:r>
          </w:p>
        </w:tc>
        <w:tc>
          <w:tcPr>
            <w:tcW w:w="1620" w:type="dxa"/>
            <w:vAlign w:val="center"/>
          </w:tcPr>
          <w:p w:rsidR="00172A7B" w:rsidRPr="00027C79" w:rsidRDefault="00607A53" w:rsidP="00607A53">
            <w:pPr>
              <w:jc w:val="center"/>
              <w:rPr>
                <w:rFonts w:ascii="Arial Narrow" w:hAnsi="Arial Narrow" w:cs="Arial"/>
                <w:sz w:val="21"/>
                <w:szCs w:val="21"/>
                <w:lang w:val="es-CO"/>
              </w:rPr>
            </w:pPr>
            <w:r w:rsidRPr="00027C79">
              <w:rPr>
                <w:rFonts w:ascii="Arial Narrow" w:hAnsi="Arial Narrow" w:cs="Arial"/>
                <w:sz w:val="21"/>
                <w:szCs w:val="21"/>
                <w:lang w:val="es-CO"/>
              </w:rPr>
              <w:t>S</w:t>
            </w:r>
            <w:r w:rsidR="00172A7B" w:rsidRPr="00027C79">
              <w:rPr>
                <w:rFonts w:ascii="Arial Narrow" w:hAnsi="Arial Narrow" w:cs="Arial"/>
                <w:sz w:val="21"/>
                <w:szCs w:val="21"/>
                <w:lang w:val="es-CO"/>
              </w:rPr>
              <w:t>ervidor</w:t>
            </w:r>
          </w:p>
        </w:tc>
      </w:tr>
      <w:tr w:rsidR="00185A81" w:rsidRPr="00027C79" w:rsidTr="00607A5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</w:tblPrEx>
        <w:tc>
          <w:tcPr>
            <w:tcW w:w="539" w:type="dxa"/>
            <w:vAlign w:val="center"/>
          </w:tcPr>
          <w:p w:rsidR="00185A81" w:rsidRPr="00027C79" w:rsidRDefault="00185A81" w:rsidP="00607A53">
            <w:pPr>
              <w:jc w:val="center"/>
              <w:rPr>
                <w:rFonts w:ascii="Arial Narrow" w:hAnsi="Arial Narrow"/>
                <w:sz w:val="21"/>
                <w:szCs w:val="21"/>
              </w:rPr>
            </w:pPr>
            <w:r w:rsidRPr="00027C79">
              <w:rPr>
                <w:rFonts w:ascii="Arial Narrow" w:hAnsi="Arial Narrow"/>
                <w:sz w:val="21"/>
                <w:szCs w:val="21"/>
              </w:rPr>
              <w:t>3</w:t>
            </w:r>
          </w:p>
        </w:tc>
        <w:tc>
          <w:tcPr>
            <w:tcW w:w="1620" w:type="dxa"/>
            <w:vAlign w:val="center"/>
          </w:tcPr>
          <w:p w:rsidR="00185A81" w:rsidRPr="00027C79" w:rsidRDefault="009D149F" w:rsidP="00607A53">
            <w:pPr>
              <w:pStyle w:val="Encabezado"/>
              <w:tabs>
                <w:tab w:val="clear" w:pos="4252"/>
                <w:tab w:val="clear" w:pos="8504"/>
              </w:tabs>
              <w:ind w:left="-5"/>
              <w:jc w:val="center"/>
              <w:rPr>
                <w:rFonts w:ascii="Arial Narrow" w:hAnsi="Arial Narrow" w:cs="Arial"/>
                <w:sz w:val="21"/>
                <w:szCs w:val="21"/>
                <w:lang w:val="es-CO"/>
              </w:rPr>
            </w:pPr>
            <w:r w:rsidRPr="00027C79">
              <w:rPr>
                <w:rFonts w:ascii="Arial Narrow" w:hAnsi="Arial Narrow" w:cs="Arial"/>
                <w:sz w:val="21"/>
                <w:szCs w:val="21"/>
                <w:lang w:val="es-CO"/>
              </w:rPr>
              <w:t xml:space="preserve">Confidencialidad de la información </w:t>
            </w:r>
          </w:p>
        </w:tc>
        <w:tc>
          <w:tcPr>
            <w:tcW w:w="5041" w:type="dxa"/>
            <w:vAlign w:val="center"/>
          </w:tcPr>
          <w:p w:rsidR="00027C79" w:rsidRPr="00027C79" w:rsidRDefault="009D149F" w:rsidP="006A5412">
            <w:pPr>
              <w:pStyle w:val="Encabezado"/>
              <w:tabs>
                <w:tab w:val="clear" w:pos="4252"/>
                <w:tab w:val="clear" w:pos="8504"/>
              </w:tabs>
              <w:ind w:left="-5"/>
              <w:jc w:val="both"/>
              <w:rPr>
                <w:rFonts w:ascii="Arial Narrow" w:hAnsi="Arial Narrow" w:cs="Arial"/>
                <w:sz w:val="21"/>
                <w:szCs w:val="21"/>
                <w:lang w:val="es-CO"/>
              </w:rPr>
            </w:pPr>
            <w:r w:rsidRPr="00027C79">
              <w:rPr>
                <w:rFonts w:ascii="Arial Narrow" w:hAnsi="Arial Narrow" w:cs="Arial"/>
                <w:sz w:val="21"/>
                <w:szCs w:val="21"/>
                <w:lang w:val="es-CO"/>
              </w:rPr>
              <w:t xml:space="preserve">Las oficinas de tecnología están identificadas como zonas de acceso restringido, por lo tanto la información que se encuentra ubicada dentro </w:t>
            </w:r>
            <w:r w:rsidR="006A5412">
              <w:rPr>
                <w:rFonts w:ascii="Arial Narrow" w:hAnsi="Arial Narrow" w:cs="Arial"/>
                <w:sz w:val="21"/>
                <w:szCs w:val="21"/>
                <w:lang w:val="es-CO"/>
              </w:rPr>
              <w:t>de estas son c</w:t>
            </w:r>
            <w:r w:rsidRPr="00027C79">
              <w:rPr>
                <w:rFonts w:ascii="Arial Narrow" w:hAnsi="Arial Narrow" w:cs="Arial"/>
                <w:sz w:val="21"/>
                <w:szCs w:val="21"/>
                <w:lang w:val="es-CO"/>
              </w:rPr>
              <w:t>ustodiadas</w:t>
            </w:r>
            <w:r w:rsidR="006A5412">
              <w:rPr>
                <w:rFonts w:ascii="Arial Narrow" w:hAnsi="Arial Narrow" w:cs="Arial"/>
                <w:sz w:val="21"/>
                <w:szCs w:val="21"/>
                <w:lang w:val="es-CO"/>
              </w:rPr>
              <w:t xml:space="preserve"> y protegidas para evitar el acceso a información de personal no autorizado</w:t>
            </w:r>
            <w:r w:rsidRPr="00027C79">
              <w:rPr>
                <w:rFonts w:ascii="Arial Narrow" w:hAnsi="Arial Narrow" w:cs="Arial"/>
                <w:sz w:val="21"/>
                <w:szCs w:val="21"/>
                <w:lang w:val="es-CO"/>
              </w:rPr>
              <w:t>, el cuarto de computo también se encuentra identificad</w:t>
            </w:r>
            <w:r w:rsidR="006A5412">
              <w:rPr>
                <w:rFonts w:ascii="Arial Narrow" w:hAnsi="Arial Narrow" w:cs="Arial"/>
                <w:sz w:val="21"/>
                <w:szCs w:val="21"/>
                <w:lang w:val="es-CO"/>
              </w:rPr>
              <w:t>o,  el acceso es restringido y cualquier persona que requiera ingresar al mismo debe ser acompañada por el analista y/o auxiliar de tecnología.</w:t>
            </w:r>
          </w:p>
        </w:tc>
        <w:tc>
          <w:tcPr>
            <w:tcW w:w="1800" w:type="dxa"/>
            <w:vAlign w:val="center"/>
          </w:tcPr>
          <w:p w:rsidR="00185A81" w:rsidRPr="00027C79" w:rsidRDefault="002466EA" w:rsidP="00607A53">
            <w:pPr>
              <w:jc w:val="center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Facilitador junior</w:t>
            </w:r>
            <w:r w:rsidR="00157A8B">
              <w:rPr>
                <w:rFonts w:ascii="Arial Narrow" w:hAnsi="Arial Narrow"/>
                <w:sz w:val="21"/>
                <w:szCs w:val="21"/>
              </w:rPr>
              <w:t xml:space="preserve"> de Tecnología y  Auxiliar de Tecnología </w:t>
            </w:r>
          </w:p>
        </w:tc>
        <w:tc>
          <w:tcPr>
            <w:tcW w:w="1620" w:type="dxa"/>
            <w:vAlign w:val="center"/>
          </w:tcPr>
          <w:p w:rsidR="00465E9C" w:rsidRPr="00157A8B" w:rsidRDefault="00465E9C" w:rsidP="00465E9C">
            <w:pPr>
              <w:jc w:val="center"/>
              <w:rPr>
                <w:rFonts w:ascii="Arial Narrow" w:eastAsia="Calibri" w:hAnsi="Arial Narrow" w:cs="ArialNarrow"/>
                <w:sz w:val="21"/>
                <w:szCs w:val="21"/>
              </w:rPr>
            </w:pPr>
            <w:r>
              <w:rPr>
                <w:rFonts w:ascii="Arial Narrow" w:eastAsia="Calibri" w:hAnsi="Arial Narrow" w:cs="ArialNarrow"/>
                <w:sz w:val="21"/>
                <w:szCs w:val="21"/>
              </w:rPr>
              <w:t>Registro de ingreso al centro de computo</w:t>
            </w:r>
          </w:p>
        </w:tc>
      </w:tr>
      <w:tr w:rsidR="00172A7B" w:rsidRPr="00027C79" w:rsidTr="00B4026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</w:tblPrEx>
        <w:trPr>
          <w:trHeight w:val="909"/>
        </w:trPr>
        <w:tc>
          <w:tcPr>
            <w:tcW w:w="539" w:type="dxa"/>
            <w:vAlign w:val="center"/>
          </w:tcPr>
          <w:p w:rsidR="00172A7B" w:rsidRPr="00027C79" w:rsidRDefault="00185A81" w:rsidP="00607A53">
            <w:pPr>
              <w:jc w:val="center"/>
              <w:rPr>
                <w:rFonts w:ascii="Arial Narrow" w:hAnsi="Arial Narrow"/>
                <w:sz w:val="21"/>
                <w:szCs w:val="21"/>
              </w:rPr>
            </w:pPr>
            <w:r w:rsidRPr="00027C79">
              <w:rPr>
                <w:rFonts w:ascii="Arial Narrow" w:hAnsi="Arial Narrow"/>
                <w:sz w:val="21"/>
                <w:szCs w:val="21"/>
              </w:rPr>
              <w:t>4</w:t>
            </w:r>
          </w:p>
        </w:tc>
        <w:tc>
          <w:tcPr>
            <w:tcW w:w="1620" w:type="dxa"/>
            <w:vAlign w:val="center"/>
          </w:tcPr>
          <w:p w:rsidR="00172A7B" w:rsidRPr="00027C79" w:rsidRDefault="00172A7B" w:rsidP="00607A53">
            <w:pPr>
              <w:pStyle w:val="Encabezado"/>
              <w:tabs>
                <w:tab w:val="clear" w:pos="4252"/>
                <w:tab w:val="clear" w:pos="8504"/>
              </w:tabs>
              <w:ind w:left="-5"/>
              <w:jc w:val="center"/>
              <w:rPr>
                <w:rFonts w:ascii="Arial Narrow" w:hAnsi="Arial Narrow" w:cs="Arial"/>
                <w:sz w:val="21"/>
                <w:szCs w:val="21"/>
                <w:lang w:val="es-CO"/>
              </w:rPr>
            </w:pPr>
            <w:r w:rsidRPr="00027C79">
              <w:rPr>
                <w:rFonts w:ascii="Arial Narrow" w:hAnsi="Arial Narrow" w:cs="Arial"/>
                <w:sz w:val="21"/>
                <w:szCs w:val="21"/>
                <w:lang w:val="es-CO"/>
              </w:rPr>
              <w:t>Almacenamiento de la información en otra sede</w:t>
            </w:r>
          </w:p>
        </w:tc>
        <w:tc>
          <w:tcPr>
            <w:tcW w:w="5041" w:type="dxa"/>
            <w:vAlign w:val="center"/>
          </w:tcPr>
          <w:p w:rsidR="00172A7B" w:rsidRPr="00027C79" w:rsidRDefault="00172A7B" w:rsidP="00607A53">
            <w:pPr>
              <w:pStyle w:val="Encabezado"/>
              <w:tabs>
                <w:tab w:val="clear" w:pos="4252"/>
                <w:tab w:val="clear" w:pos="8504"/>
              </w:tabs>
              <w:ind w:left="-5"/>
              <w:jc w:val="both"/>
              <w:rPr>
                <w:rFonts w:ascii="Arial Narrow" w:hAnsi="Arial Narrow" w:cs="Arial"/>
                <w:sz w:val="21"/>
                <w:szCs w:val="21"/>
                <w:lang w:val="es-CO"/>
              </w:rPr>
            </w:pPr>
            <w:r w:rsidRPr="00027C79">
              <w:rPr>
                <w:rFonts w:ascii="Arial Narrow" w:hAnsi="Arial Narrow" w:cs="Arial"/>
                <w:sz w:val="21"/>
                <w:szCs w:val="21"/>
                <w:lang w:val="es-CO"/>
              </w:rPr>
              <w:t xml:space="preserve">El </w:t>
            </w:r>
            <w:r w:rsidR="002466EA">
              <w:rPr>
                <w:rFonts w:ascii="Arial Narrow" w:hAnsi="Arial Narrow" w:cs="Arial"/>
                <w:sz w:val="21"/>
                <w:szCs w:val="21"/>
                <w:lang w:val="es-CO"/>
              </w:rPr>
              <w:t>Facilitador junior</w:t>
            </w:r>
            <w:r w:rsidRPr="00027C79">
              <w:rPr>
                <w:rFonts w:ascii="Arial Narrow" w:hAnsi="Arial Narrow" w:cs="Arial"/>
                <w:sz w:val="21"/>
                <w:szCs w:val="21"/>
                <w:lang w:val="es-CO"/>
              </w:rPr>
              <w:t xml:space="preserve"> de tecnología salvaguarda la información en un disco duro</w:t>
            </w:r>
            <w:r w:rsidR="002466EA">
              <w:rPr>
                <w:rFonts w:ascii="Arial Narrow" w:hAnsi="Arial Narrow" w:cs="Arial"/>
                <w:sz w:val="21"/>
                <w:szCs w:val="21"/>
                <w:lang w:val="es-CO"/>
              </w:rPr>
              <w:t xml:space="preserve"> extraíble y</w:t>
            </w:r>
            <w:r w:rsidR="00607A53" w:rsidRPr="00027C79">
              <w:rPr>
                <w:rFonts w:ascii="Arial Narrow" w:hAnsi="Arial Narrow" w:cs="Arial"/>
                <w:sz w:val="21"/>
                <w:szCs w:val="21"/>
                <w:lang w:val="es-CO"/>
              </w:rPr>
              <w:t xml:space="preserve"> se entrega al proceso de seguridad que se encuentra en una sede </w:t>
            </w:r>
            <w:r w:rsidRPr="00027C79">
              <w:rPr>
                <w:rFonts w:ascii="Arial Narrow" w:hAnsi="Arial Narrow" w:cs="Arial"/>
                <w:sz w:val="21"/>
                <w:szCs w:val="21"/>
                <w:lang w:val="es-CO"/>
              </w:rPr>
              <w:t>diferente como plan de contingencia</w:t>
            </w:r>
            <w:r w:rsidR="00607A53" w:rsidRPr="00027C79">
              <w:rPr>
                <w:rFonts w:ascii="Arial Narrow" w:hAnsi="Arial Narrow" w:cs="Arial"/>
                <w:sz w:val="21"/>
                <w:szCs w:val="21"/>
                <w:lang w:val="es-CO"/>
              </w:rPr>
              <w:t>.</w:t>
            </w:r>
          </w:p>
        </w:tc>
        <w:tc>
          <w:tcPr>
            <w:tcW w:w="1800" w:type="dxa"/>
            <w:vAlign w:val="center"/>
          </w:tcPr>
          <w:p w:rsidR="00172A7B" w:rsidRPr="00027C79" w:rsidRDefault="002466EA" w:rsidP="00607A53">
            <w:pPr>
              <w:jc w:val="center"/>
              <w:rPr>
                <w:rFonts w:ascii="Arial Narrow" w:hAnsi="Arial Narrow"/>
                <w:sz w:val="21"/>
                <w:szCs w:val="21"/>
                <w:lang w:val="es-CO"/>
              </w:rPr>
            </w:pPr>
            <w:r>
              <w:rPr>
                <w:rFonts w:ascii="Arial Narrow" w:hAnsi="Arial Narrow"/>
                <w:sz w:val="21"/>
                <w:szCs w:val="21"/>
              </w:rPr>
              <w:t>Facilitador junior</w:t>
            </w:r>
            <w:r w:rsidR="00172A7B" w:rsidRPr="00027C79">
              <w:rPr>
                <w:rFonts w:ascii="Arial Narrow" w:hAnsi="Arial Narrow"/>
                <w:sz w:val="21"/>
                <w:szCs w:val="21"/>
              </w:rPr>
              <w:t xml:space="preserve"> de tecnología</w:t>
            </w:r>
          </w:p>
        </w:tc>
        <w:tc>
          <w:tcPr>
            <w:tcW w:w="1620" w:type="dxa"/>
            <w:vAlign w:val="center"/>
          </w:tcPr>
          <w:p w:rsidR="00172A7B" w:rsidRPr="00027C79" w:rsidRDefault="00172A7B" w:rsidP="00607A53">
            <w:pPr>
              <w:jc w:val="center"/>
              <w:rPr>
                <w:rFonts w:ascii="Arial Narrow" w:eastAsia="Calibri" w:hAnsi="Arial Narrow" w:cs="ArialNarrow"/>
                <w:sz w:val="21"/>
                <w:szCs w:val="21"/>
                <w:lang w:val="es-CO"/>
              </w:rPr>
            </w:pPr>
            <w:r w:rsidRPr="00027C79">
              <w:rPr>
                <w:rFonts w:ascii="Arial Narrow" w:eastAsia="Calibri" w:hAnsi="Arial Narrow" w:cs="ArialNarrow"/>
                <w:sz w:val="21"/>
                <w:szCs w:val="21"/>
                <w:lang w:val="es-CO"/>
              </w:rPr>
              <w:t xml:space="preserve">GA I </w:t>
            </w:r>
            <w:smartTag w:uri="urn:schemas-microsoft-com:office:smarttags" w:element="metricconverter">
              <w:smartTagPr>
                <w:attr w:name="ProductID" w:val="01 F"/>
              </w:smartTagPr>
              <w:r w:rsidRPr="00027C79">
                <w:rPr>
                  <w:rFonts w:ascii="Arial Narrow" w:eastAsia="Calibri" w:hAnsi="Arial Narrow" w:cs="ArialNarrow"/>
                  <w:sz w:val="21"/>
                  <w:szCs w:val="21"/>
                  <w:lang w:val="es-CO"/>
                </w:rPr>
                <w:t>01 F</w:t>
              </w:r>
            </w:smartTag>
            <w:r w:rsidR="00607A53" w:rsidRPr="00027C79">
              <w:rPr>
                <w:rFonts w:ascii="Arial Narrow" w:eastAsia="Calibri" w:hAnsi="Arial Narrow" w:cs="ArialNarrow"/>
                <w:sz w:val="21"/>
                <w:szCs w:val="21"/>
                <w:lang w:val="es-CO"/>
              </w:rPr>
              <w:t xml:space="preserve"> 01</w:t>
            </w:r>
          </w:p>
          <w:p w:rsidR="00172A7B" w:rsidRPr="00027C79" w:rsidRDefault="00172A7B" w:rsidP="00607A53">
            <w:pPr>
              <w:jc w:val="center"/>
              <w:rPr>
                <w:rFonts w:ascii="Arial Narrow" w:hAnsi="Arial Narrow" w:cs="Arial"/>
                <w:sz w:val="21"/>
                <w:szCs w:val="21"/>
                <w:lang w:val="es-CO"/>
              </w:rPr>
            </w:pPr>
            <w:r w:rsidRPr="00027C79">
              <w:rPr>
                <w:rFonts w:ascii="Arial Narrow" w:eastAsia="Calibri" w:hAnsi="Arial Narrow" w:cs="ArialNarrow"/>
                <w:sz w:val="21"/>
                <w:szCs w:val="21"/>
                <w:lang w:val="es-CO"/>
              </w:rPr>
              <w:t>Entrega copias de Seguridad</w:t>
            </w:r>
          </w:p>
        </w:tc>
      </w:tr>
      <w:tr w:rsidR="00607A53" w:rsidRPr="00027C79" w:rsidTr="00607A5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</w:tblPrEx>
        <w:tc>
          <w:tcPr>
            <w:tcW w:w="539" w:type="dxa"/>
            <w:vAlign w:val="center"/>
          </w:tcPr>
          <w:p w:rsidR="00607A53" w:rsidRPr="00027C79" w:rsidRDefault="00027C79" w:rsidP="00607A53">
            <w:pPr>
              <w:jc w:val="center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5</w:t>
            </w:r>
          </w:p>
        </w:tc>
        <w:tc>
          <w:tcPr>
            <w:tcW w:w="1620" w:type="dxa"/>
            <w:vAlign w:val="center"/>
          </w:tcPr>
          <w:p w:rsidR="00607A53" w:rsidRPr="00027C79" w:rsidRDefault="00027C79" w:rsidP="00607A53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 Narrow" w:hAnsi="Arial Narrow" w:cs="Arial"/>
                <w:sz w:val="21"/>
                <w:szCs w:val="21"/>
                <w:lang w:val="es-CO"/>
              </w:rPr>
            </w:pPr>
            <w:r>
              <w:rPr>
                <w:rFonts w:ascii="Arial Narrow" w:hAnsi="Arial Narrow" w:cs="Arial"/>
                <w:sz w:val="21"/>
                <w:szCs w:val="21"/>
                <w:lang w:val="es-CO"/>
              </w:rPr>
              <w:t xml:space="preserve">Clasificación de la información </w:t>
            </w:r>
          </w:p>
        </w:tc>
        <w:tc>
          <w:tcPr>
            <w:tcW w:w="5041" w:type="dxa"/>
            <w:vAlign w:val="center"/>
          </w:tcPr>
          <w:p w:rsidR="004C4260" w:rsidRDefault="00027C79" w:rsidP="00607A53">
            <w:pPr>
              <w:pStyle w:val="Encabezado"/>
              <w:tabs>
                <w:tab w:val="clear" w:pos="4252"/>
                <w:tab w:val="clear" w:pos="8504"/>
              </w:tabs>
              <w:ind w:left="-5"/>
              <w:jc w:val="both"/>
              <w:rPr>
                <w:rFonts w:ascii="Arial Narrow" w:hAnsi="Arial Narrow" w:cs="Arial"/>
                <w:sz w:val="21"/>
                <w:szCs w:val="21"/>
                <w:lang w:val="es-CO"/>
              </w:rPr>
            </w:pPr>
            <w:r>
              <w:rPr>
                <w:rFonts w:ascii="Arial Narrow" w:hAnsi="Arial Narrow" w:cs="Arial"/>
                <w:sz w:val="21"/>
                <w:szCs w:val="21"/>
                <w:lang w:val="es-CO"/>
              </w:rPr>
              <w:t>Se considera crítica la información referente a los sistemas de información que maneja la organización, los correos electrónicos, las grabaciones del CCTV</w:t>
            </w:r>
            <w:r w:rsidR="004C4260">
              <w:rPr>
                <w:rFonts w:ascii="Arial Narrow" w:hAnsi="Arial Narrow" w:cs="Arial"/>
                <w:sz w:val="21"/>
                <w:szCs w:val="21"/>
                <w:lang w:val="es-CO"/>
              </w:rPr>
              <w:t xml:space="preserve"> y la información manejada por el proceso financiero, la documentación del SIG.   </w:t>
            </w:r>
          </w:p>
          <w:p w:rsidR="004C4260" w:rsidRDefault="004C4260" w:rsidP="00607A53">
            <w:pPr>
              <w:pStyle w:val="Encabezado"/>
              <w:tabs>
                <w:tab w:val="clear" w:pos="4252"/>
                <w:tab w:val="clear" w:pos="8504"/>
              </w:tabs>
              <w:ind w:left="-5"/>
              <w:jc w:val="both"/>
              <w:rPr>
                <w:rFonts w:ascii="Arial Narrow" w:hAnsi="Arial Narrow" w:cs="Arial"/>
                <w:sz w:val="21"/>
                <w:szCs w:val="21"/>
                <w:lang w:val="es-CO"/>
              </w:rPr>
            </w:pPr>
          </w:p>
          <w:p w:rsidR="00607A53" w:rsidRPr="00027C79" w:rsidRDefault="004C4260" w:rsidP="004C4260">
            <w:pPr>
              <w:pStyle w:val="Encabezado"/>
              <w:tabs>
                <w:tab w:val="clear" w:pos="4252"/>
                <w:tab w:val="clear" w:pos="8504"/>
              </w:tabs>
              <w:ind w:left="-5"/>
              <w:jc w:val="both"/>
              <w:rPr>
                <w:rFonts w:ascii="Arial Narrow" w:hAnsi="Arial Narrow" w:cs="Arial"/>
                <w:sz w:val="21"/>
                <w:szCs w:val="21"/>
                <w:lang w:val="es-CO"/>
              </w:rPr>
            </w:pPr>
            <w:r>
              <w:rPr>
                <w:rFonts w:ascii="Arial Narrow" w:hAnsi="Arial Narrow" w:cs="Arial"/>
                <w:sz w:val="21"/>
                <w:szCs w:val="21"/>
                <w:lang w:val="es-CO"/>
              </w:rPr>
              <w:t>Los demás archivos a los que se les realiza back up son almacenados en la carpeta mis documentos que es el directorio designado por tecnología para el resguardo de la información.</w:t>
            </w:r>
          </w:p>
        </w:tc>
        <w:tc>
          <w:tcPr>
            <w:tcW w:w="1800" w:type="dxa"/>
            <w:vAlign w:val="center"/>
          </w:tcPr>
          <w:p w:rsidR="00607A53" w:rsidRPr="00027C79" w:rsidRDefault="002466EA" w:rsidP="00607A53">
            <w:pPr>
              <w:jc w:val="center"/>
              <w:rPr>
                <w:rFonts w:ascii="Arial Narrow" w:hAnsi="Arial Narrow"/>
                <w:sz w:val="21"/>
                <w:szCs w:val="21"/>
                <w:lang w:val="es-CO"/>
              </w:rPr>
            </w:pPr>
            <w:r>
              <w:rPr>
                <w:rFonts w:ascii="Arial Narrow" w:hAnsi="Arial Narrow"/>
                <w:sz w:val="21"/>
                <w:szCs w:val="21"/>
              </w:rPr>
              <w:t>Facilitador junior</w:t>
            </w:r>
            <w:r w:rsidR="00730478" w:rsidRPr="00027C79">
              <w:rPr>
                <w:rFonts w:ascii="Arial Narrow" w:hAnsi="Arial Narrow"/>
                <w:sz w:val="21"/>
                <w:szCs w:val="21"/>
              </w:rPr>
              <w:t xml:space="preserve"> de tecnología</w:t>
            </w:r>
          </w:p>
        </w:tc>
        <w:tc>
          <w:tcPr>
            <w:tcW w:w="1620" w:type="dxa"/>
            <w:vAlign w:val="center"/>
          </w:tcPr>
          <w:p w:rsidR="00607A53" w:rsidRPr="00027C79" w:rsidRDefault="00730478" w:rsidP="00607A53">
            <w:pPr>
              <w:jc w:val="center"/>
              <w:rPr>
                <w:rFonts w:ascii="Arial Narrow" w:eastAsia="Calibri" w:hAnsi="Arial Narrow" w:cs="ArialNarrow"/>
                <w:sz w:val="21"/>
                <w:szCs w:val="21"/>
                <w:lang w:val="es-CO"/>
              </w:rPr>
            </w:pPr>
            <w:r>
              <w:rPr>
                <w:rFonts w:ascii="Arial Narrow" w:eastAsia="Calibri" w:hAnsi="Arial Narrow" w:cs="ArialNarrow"/>
                <w:sz w:val="21"/>
                <w:szCs w:val="21"/>
                <w:lang w:val="es-CO"/>
              </w:rPr>
              <w:t>Directorio de Back up</w:t>
            </w:r>
          </w:p>
        </w:tc>
      </w:tr>
    </w:tbl>
    <w:p w:rsidR="006A5412" w:rsidRDefault="006A5412" w:rsidP="00172A7B">
      <w:pPr>
        <w:rPr>
          <w:rFonts w:ascii="Arial Narrow" w:hAnsi="Arial Narrow"/>
          <w:b/>
          <w:szCs w:val="22"/>
        </w:rPr>
      </w:pPr>
    </w:p>
    <w:p w:rsidR="00072D21" w:rsidRDefault="00072D21" w:rsidP="00172A7B">
      <w:pPr>
        <w:rPr>
          <w:rFonts w:ascii="Arial Narrow" w:hAnsi="Arial Narrow"/>
          <w:b/>
          <w:szCs w:val="22"/>
        </w:rPr>
      </w:pPr>
    </w:p>
    <w:p w:rsidR="006A5412" w:rsidRPr="00607A53" w:rsidRDefault="006A5412" w:rsidP="00172A7B">
      <w:pPr>
        <w:rPr>
          <w:rFonts w:ascii="Arial Narrow" w:hAnsi="Arial Narrow"/>
          <w:b/>
          <w:szCs w:val="22"/>
        </w:rPr>
      </w:pPr>
    </w:p>
    <w:tbl>
      <w:tblPr>
        <w:tblW w:w="1062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22"/>
        <w:gridCol w:w="8100"/>
        <w:gridCol w:w="1298"/>
      </w:tblGrid>
      <w:tr w:rsidR="00172A7B" w:rsidRPr="00607A53" w:rsidTr="00DA01C0">
        <w:trPr>
          <w:trHeight w:val="148"/>
        </w:trPr>
        <w:tc>
          <w:tcPr>
            <w:tcW w:w="10620" w:type="dxa"/>
            <w:gridSpan w:val="3"/>
            <w:shd w:val="clear" w:color="auto" w:fill="CCCCCC"/>
            <w:vAlign w:val="center"/>
          </w:tcPr>
          <w:p w:rsidR="00172A7B" w:rsidRPr="006A5412" w:rsidRDefault="00172A7B" w:rsidP="00607A53">
            <w:pPr>
              <w:numPr>
                <w:ilvl w:val="0"/>
                <w:numId w:val="2"/>
              </w:numPr>
              <w:jc w:val="center"/>
              <w:rPr>
                <w:rFonts w:ascii="Arial Narrow" w:hAnsi="Arial Narrow"/>
                <w:b/>
                <w:szCs w:val="22"/>
              </w:rPr>
            </w:pPr>
            <w:r w:rsidRPr="006A5412">
              <w:rPr>
                <w:rFonts w:ascii="Arial Narrow" w:hAnsi="Arial Narrow" w:cs="Arial"/>
                <w:b/>
                <w:bCs/>
                <w:szCs w:val="22"/>
              </w:rPr>
              <w:t>CONTROL DE CAMBIOS</w:t>
            </w:r>
          </w:p>
        </w:tc>
      </w:tr>
      <w:tr w:rsidR="00172A7B" w:rsidRPr="00607A53" w:rsidTr="00DA01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2A7B" w:rsidRPr="00607A53" w:rsidRDefault="00172A7B" w:rsidP="00DA01C0">
            <w:pPr>
              <w:snapToGrid w:val="0"/>
              <w:jc w:val="center"/>
              <w:rPr>
                <w:rFonts w:ascii="Arial Narrow" w:hAnsi="Arial Narrow" w:cs="Arial"/>
                <w:b/>
                <w:bCs/>
                <w:szCs w:val="22"/>
              </w:rPr>
            </w:pPr>
            <w:r w:rsidRPr="00607A53">
              <w:rPr>
                <w:rFonts w:ascii="Arial Narrow" w:hAnsi="Arial Narrow" w:cs="Arial"/>
                <w:b/>
                <w:bCs/>
                <w:szCs w:val="22"/>
              </w:rPr>
              <w:t>Versión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2A7B" w:rsidRPr="00607A53" w:rsidRDefault="00172A7B" w:rsidP="00DA01C0">
            <w:pPr>
              <w:snapToGrid w:val="0"/>
              <w:jc w:val="center"/>
              <w:rPr>
                <w:rFonts w:ascii="Arial Narrow" w:hAnsi="Arial Narrow" w:cs="Arial"/>
                <w:b/>
                <w:bCs/>
                <w:szCs w:val="22"/>
              </w:rPr>
            </w:pPr>
            <w:r w:rsidRPr="00607A53">
              <w:rPr>
                <w:rFonts w:ascii="Arial Narrow" w:hAnsi="Arial Narrow" w:cs="Arial"/>
                <w:b/>
                <w:bCs/>
                <w:szCs w:val="22"/>
              </w:rPr>
              <w:t>Modificación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A7B" w:rsidRPr="00607A53" w:rsidRDefault="00172A7B" w:rsidP="00DA01C0">
            <w:pPr>
              <w:snapToGrid w:val="0"/>
              <w:jc w:val="center"/>
              <w:rPr>
                <w:rFonts w:ascii="Arial Narrow" w:hAnsi="Arial Narrow" w:cs="Arial"/>
                <w:b/>
                <w:bCs/>
                <w:szCs w:val="22"/>
              </w:rPr>
            </w:pPr>
            <w:r w:rsidRPr="00607A53">
              <w:rPr>
                <w:rFonts w:ascii="Arial Narrow" w:hAnsi="Arial Narrow" w:cs="Arial"/>
                <w:b/>
                <w:bCs/>
                <w:szCs w:val="22"/>
              </w:rPr>
              <w:t xml:space="preserve">Fecha </w:t>
            </w:r>
          </w:p>
        </w:tc>
      </w:tr>
      <w:tr w:rsidR="00172A7B" w:rsidRPr="00607A53" w:rsidTr="00DA01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8"/>
        </w:trPr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72A7B" w:rsidRPr="00607A53" w:rsidRDefault="00172A7B" w:rsidP="00DA01C0">
            <w:pPr>
              <w:jc w:val="center"/>
              <w:rPr>
                <w:rFonts w:ascii="Arial Narrow" w:hAnsi="Arial Narrow"/>
                <w:szCs w:val="22"/>
              </w:rPr>
            </w:pPr>
            <w:r w:rsidRPr="00607A53">
              <w:rPr>
                <w:rFonts w:ascii="Arial Narrow" w:hAnsi="Arial Narrow"/>
                <w:szCs w:val="22"/>
              </w:rPr>
              <w:t>1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72A7B" w:rsidRPr="00607A53" w:rsidRDefault="00172A7B" w:rsidP="00DA01C0">
            <w:pPr>
              <w:jc w:val="both"/>
              <w:rPr>
                <w:rFonts w:ascii="Arial Narrow" w:hAnsi="Arial Narrow"/>
                <w:szCs w:val="22"/>
              </w:rPr>
            </w:pPr>
            <w:r w:rsidRPr="00607A53">
              <w:rPr>
                <w:rFonts w:ascii="Arial Narrow" w:hAnsi="Arial Narrow"/>
                <w:szCs w:val="22"/>
              </w:rPr>
              <w:t>Cambio en el modelo de documentación por mejoras al sistema, a fin de ajustar y evidenciar las actividades del proceso conforme al tipo de organización, e integración de las normas del Sistema.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2A7B" w:rsidRPr="00607A53" w:rsidRDefault="00172A7B" w:rsidP="00DA01C0">
            <w:pPr>
              <w:jc w:val="center"/>
              <w:rPr>
                <w:rFonts w:ascii="Arial Narrow" w:hAnsi="Arial Narrow"/>
                <w:szCs w:val="22"/>
              </w:rPr>
            </w:pPr>
            <w:r w:rsidRPr="00607A53">
              <w:rPr>
                <w:rFonts w:ascii="Arial Narrow" w:hAnsi="Arial Narrow"/>
                <w:szCs w:val="22"/>
              </w:rPr>
              <w:t>27/Ene/2010</w:t>
            </w:r>
          </w:p>
        </w:tc>
      </w:tr>
      <w:tr w:rsidR="00607A53" w:rsidRPr="00607A53" w:rsidTr="00DA01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8"/>
        </w:trPr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07A53" w:rsidRPr="00607A53" w:rsidRDefault="00607A53" w:rsidP="00DA01C0">
            <w:pPr>
              <w:jc w:val="center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2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07A53" w:rsidRPr="00607A53" w:rsidRDefault="007E04B6" w:rsidP="002466EA">
            <w:pPr>
              <w:jc w:val="both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 xml:space="preserve">Se cambia el nombre del responsable del </w:t>
            </w:r>
            <w:r w:rsidR="002466EA">
              <w:rPr>
                <w:rFonts w:ascii="Arial Narrow" w:hAnsi="Arial Narrow"/>
                <w:szCs w:val="22"/>
              </w:rPr>
              <w:t>proceso</w:t>
            </w:r>
            <w:r>
              <w:rPr>
                <w:rFonts w:ascii="Arial Narrow" w:hAnsi="Arial Narrow"/>
                <w:szCs w:val="22"/>
              </w:rPr>
              <w:t>,  se elimina el formato de Registro Back up cuyo objetivo era que los usuarios a quien se les realizaba back up firmaran una vez realizado, pero se  considera que no es necesario,  la realización del back up es responsabilidad de tecnología y queda evidencia en el servidor de la fecha de realización del último back up,   se incluye el tiempo de retención del back up, así mismo se incluye la con</w:t>
            </w:r>
            <w:r w:rsidR="002466EA">
              <w:rPr>
                <w:rFonts w:ascii="Arial Narrow" w:hAnsi="Arial Narrow"/>
                <w:szCs w:val="22"/>
              </w:rPr>
              <w:t>fidencialidad de la información.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7A53" w:rsidRPr="00607A53" w:rsidRDefault="00796377" w:rsidP="00DA01C0">
            <w:pPr>
              <w:jc w:val="center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03Oct</w:t>
            </w:r>
            <w:r w:rsidR="00607A53">
              <w:rPr>
                <w:rFonts w:ascii="Arial Narrow" w:hAnsi="Arial Narrow"/>
                <w:szCs w:val="22"/>
              </w:rPr>
              <w:t>/2011</w:t>
            </w:r>
          </w:p>
        </w:tc>
      </w:tr>
      <w:tr w:rsidR="00A66E99" w:rsidRPr="00607A53" w:rsidTr="00DA01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8"/>
        </w:trPr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6E99" w:rsidRDefault="00A66E99" w:rsidP="00DA01C0">
            <w:pPr>
              <w:jc w:val="center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3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6E99" w:rsidRDefault="00A66E99" w:rsidP="002466EA">
            <w:pPr>
              <w:jc w:val="both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Se realiza revisión general del documento y actualización por cambio de cargos en algunas actividades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6E99" w:rsidRDefault="00A66E99" w:rsidP="00DA01C0">
            <w:pPr>
              <w:jc w:val="center"/>
              <w:rPr>
                <w:rFonts w:ascii="Arial Narrow" w:hAnsi="Arial Narrow"/>
                <w:szCs w:val="22"/>
              </w:rPr>
            </w:pPr>
            <w:r>
              <w:rPr>
                <w:rFonts w:ascii="Arial Narrow" w:hAnsi="Arial Narrow"/>
                <w:szCs w:val="22"/>
              </w:rPr>
              <w:t>26/Ene/2015</w:t>
            </w:r>
          </w:p>
        </w:tc>
      </w:tr>
    </w:tbl>
    <w:p w:rsidR="00172A7B" w:rsidRPr="00607A53" w:rsidRDefault="00172A7B" w:rsidP="00172A7B">
      <w:pPr>
        <w:rPr>
          <w:rFonts w:ascii="Arial Narrow" w:hAnsi="Arial Narrow" w:cs="Arial"/>
          <w:szCs w:val="22"/>
        </w:rPr>
      </w:pPr>
    </w:p>
    <w:p w:rsidR="00172A7B" w:rsidRPr="00607A53" w:rsidRDefault="00172A7B" w:rsidP="00172A7B">
      <w:pPr>
        <w:jc w:val="center"/>
        <w:rPr>
          <w:rFonts w:ascii="Arial Narrow" w:hAnsi="Arial Narrow" w:cs="Arial"/>
          <w:szCs w:val="22"/>
        </w:rPr>
      </w:pPr>
    </w:p>
    <w:p w:rsidR="00A66E99" w:rsidRDefault="00A66E99">
      <w:pPr>
        <w:rPr>
          <w:rFonts w:ascii="Arial Narrow" w:hAnsi="Arial Narrow"/>
          <w:szCs w:val="22"/>
        </w:rPr>
      </w:pPr>
    </w:p>
    <w:p w:rsidR="00A66E99" w:rsidRDefault="00A66E99" w:rsidP="00A66E99">
      <w:pPr>
        <w:rPr>
          <w:rFonts w:ascii="Arial Narrow" w:hAnsi="Arial Narrow"/>
          <w:szCs w:val="22"/>
        </w:rPr>
      </w:pPr>
    </w:p>
    <w:p w:rsidR="00A54630" w:rsidRPr="00A66E99" w:rsidRDefault="00A66E99" w:rsidP="00A66E99">
      <w:pPr>
        <w:tabs>
          <w:tab w:val="left" w:pos="8252"/>
        </w:tabs>
        <w:rPr>
          <w:rFonts w:ascii="Arial Narrow" w:hAnsi="Arial Narrow"/>
          <w:szCs w:val="22"/>
        </w:rPr>
      </w:pPr>
      <w:r>
        <w:rPr>
          <w:rFonts w:ascii="Arial Narrow" w:hAnsi="Arial Narrow"/>
          <w:szCs w:val="22"/>
        </w:rPr>
        <w:tab/>
      </w:r>
      <w:bookmarkStart w:id="0" w:name="_GoBack"/>
      <w:bookmarkEnd w:id="0"/>
    </w:p>
    <w:sectPr w:rsidR="00A54630" w:rsidRPr="00A66E99" w:rsidSect="00DA01C0">
      <w:headerReference w:type="default" r:id="rId8"/>
      <w:footerReference w:type="default" r:id="rId9"/>
      <w:headerReference w:type="first" r:id="rId10"/>
      <w:footerReference w:type="first" r:id="rId11"/>
      <w:pgSz w:w="12242" w:h="15842" w:code="1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E1D" w:rsidRDefault="00875E1D">
      <w:r>
        <w:separator/>
      </w:r>
    </w:p>
  </w:endnote>
  <w:endnote w:type="continuationSeparator" w:id="0">
    <w:p w:rsidR="00875E1D" w:rsidRDefault="00875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E99" w:rsidRPr="00C651F7" w:rsidRDefault="00A66E99" w:rsidP="00A66E99">
    <w:pPr>
      <w:pStyle w:val="Piedepgina"/>
      <w:jc w:val="right"/>
      <w:rPr>
        <w:rFonts w:cs="Arial"/>
        <w:sz w:val="18"/>
        <w:szCs w:val="18"/>
      </w:rPr>
    </w:pPr>
    <w:r>
      <w:rPr>
        <w:rFonts w:cs="Arial"/>
        <w:sz w:val="18"/>
        <w:szCs w:val="18"/>
      </w:rPr>
      <w:t>26/Ene/2015</w:t>
    </w:r>
  </w:p>
  <w:p w:rsidR="00240D27" w:rsidRPr="00A66E99" w:rsidRDefault="00240D27" w:rsidP="00A66E9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794"/>
      <w:gridCol w:w="1364"/>
      <w:gridCol w:w="1833"/>
      <w:gridCol w:w="1426"/>
      <w:gridCol w:w="1809"/>
      <w:gridCol w:w="1640"/>
    </w:tblGrid>
    <w:tr w:rsidR="00240D27" w:rsidRPr="000C0478" w:rsidTr="00DA01C0">
      <w:trPr>
        <w:trHeight w:val="528"/>
        <w:jc w:val="center"/>
      </w:trPr>
      <w:tc>
        <w:tcPr>
          <w:tcW w:w="3158" w:type="dxa"/>
          <w:gridSpan w:val="2"/>
        </w:tcPr>
        <w:p w:rsidR="00240D27" w:rsidRDefault="00240D27" w:rsidP="00DA01C0">
          <w:pPr>
            <w:pStyle w:val="Piedepgina"/>
            <w:rPr>
              <w:b/>
              <w:sz w:val="16"/>
              <w:szCs w:val="16"/>
            </w:rPr>
          </w:pPr>
          <w:r w:rsidRPr="0007638A">
            <w:rPr>
              <w:b/>
              <w:sz w:val="16"/>
              <w:szCs w:val="16"/>
            </w:rPr>
            <w:t>ELABORÓ</w:t>
          </w:r>
        </w:p>
        <w:p w:rsidR="00240D27" w:rsidRPr="002B61E9" w:rsidRDefault="00240D27" w:rsidP="00DA01C0">
          <w:pPr>
            <w:pStyle w:val="Piedepgina"/>
            <w:jc w:val="center"/>
            <w:rPr>
              <w:rFonts w:ascii="Arial Narrow" w:hAnsi="Arial Narrow"/>
              <w:bCs/>
              <w:sz w:val="18"/>
              <w:szCs w:val="18"/>
            </w:rPr>
          </w:pPr>
          <w:r w:rsidRPr="002B61E9">
            <w:rPr>
              <w:rFonts w:ascii="Arial Narrow" w:hAnsi="Arial Narrow"/>
              <w:bCs/>
              <w:sz w:val="18"/>
              <w:szCs w:val="18"/>
            </w:rPr>
            <w:t>Rubén Darío Herrera</w:t>
          </w:r>
        </w:p>
        <w:p w:rsidR="00240D27" w:rsidRPr="0007638A" w:rsidRDefault="002466EA" w:rsidP="00DA01C0">
          <w:pPr>
            <w:pStyle w:val="Piedepgina"/>
            <w:jc w:val="center"/>
            <w:rPr>
              <w:sz w:val="16"/>
              <w:szCs w:val="16"/>
            </w:rPr>
          </w:pPr>
          <w:r>
            <w:rPr>
              <w:rFonts w:ascii="Arial Narrow" w:hAnsi="Arial Narrow"/>
              <w:bCs/>
              <w:sz w:val="18"/>
              <w:szCs w:val="18"/>
            </w:rPr>
            <w:t>Facilitador junior</w:t>
          </w:r>
          <w:r w:rsidR="00240D27" w:rsidRPr="002B61E9">
            <w:rPr>
              <w:rFonts w:ascii="Arial Narrow" w:hAnsi="Arial Narrow"/>
              <w:bCs/>
              <w:sz w:val="18"/>
              <w:szCs w:val="18"/>
            </w:rPr>
            <w:t xml:space="preserve"> de Tecnología</w:t>
          </w:r>
        </w:p>
      </w:tc>
      <w:tc>
        <w:tcPr>
          <w:tcW w:w="3259" w:type="dxa"/>
          <w:gridSpan w:val="2"/>
        </w:tcPr>
        <w:p w:rsidR="00240D27" w:rsidRPr="0007638A" w:rsidRDefault="00240D27" w:rsidP="00DA01C0">
          <w:pPr>
            <w:pStyle w:val="Piedepgina"/>
            <w:rPr>
              <w:b/>
              <w:sz w:val="16"/>
              <w:szCs w:val="16"/>
              <w:lang w:val="pt-BR"/>
            </w:rPr>
          </w:pPr>
          <w:r w:rsidRPr="0007638A">
            <w:rPr>
              <w:b/>
              <w:sz w:val="16"/>
              <w:szCs w:val="16"/>
              <w:lang w:val="pt-BR"/>
            </w:rPr>
            <w:t>REVISO</w:t>
          </w:r>
        </w:p>
        <w:p w:rsidR="00240D27" w:rsidRDefault="00240D27" w:rsidP="00DA01C0">
          <w:pPr>
            <w:pStyle w:val="Piedepgina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Carmen Lucia Rodríguez</w:t>
          </w:r>
        </w:p>
        <w:p w:rsidR="00240D27" w:rsidRPr="0007638A" w:rsidRDefault="00240D27" w:rsidP="00DA01C0">
          <w:pPr>
            <w:pStyle w:val="Piedepgina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Dinamizadora Ejecutiva  </w:t>
          </w:r>
        </w:p>
      </w:tc>
      <w:tc>
        <w:tcPr>
          <w:tcW w:w="3449" w:type="dxa"/>
          <w:gridSpan w:val="2"/>
        </w:tcPr>
        <w:p w:rsidR="00240D27" w:rsidRDefault="00240D27" w:rsidP="00DA01C0">
          <w:pPr>
            <w:pStyle w:val="Piedepgina"/>
            <w:rPr>
              <w:b/>
              <w:sz w:val="16"/>
              <w:szCs w:val="16"/>
            </w:rPr>
          </w:pPr>
          <w:r w:rsidRPr="0007638A">
            <w:rPr>
              <w:b/>
              <w:sz w:val="16"/>
              <w:szCs w:val="16"/>
            </w:rPr>
            <w:t>APROBÓ</w:t>
          </w:r>
        </w:p>
        <w:p w:rsidR="00240D27" w:rsidRDefault="00240D27" w:rsidP="00DA01C0">
          <w:pPr>
            <w:pStyle w:val="Piedepgina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Carmen Lucia Rodríguez</w:t>
          </w:r>
        </w:p>
        <w:p w:rsidR="00240D27" w:rsidRPr="0007638A" w:rsidRDefault="00240D27" w:rsidP="00DA01C0">
          <w:pPr>
            <w:pStyle w:val="Piedepgina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Dinamizadora Ejecutiva  </w:t>
          </w:r>
        </w:p>
      </w:tc>
    </w:tr>
    <w:tr w:rsidR="00240D27" w:rsidRPr="000C0478" w:rsidTr="00DA01C0">
      <w:trPr>
        <w:trHeight w:val="293"/>
        <w:jc w:val="center"/>
      </w:trPr>
      <w:tc>
        <w:tcPr>
          <w:tcW w:w="1794" w:type="dxa"/>
        </w:tcPr>
        <w:p w:rsidR="00240D27" w:rsidRPr="0007638A" w:rsidRDefault="00240D27" w:rsidP="00DA01C0">
          <w:pPr>
            <w:pStyle w:val="Piedepgina"/>
            <w:rPr>
              <w:b/>
              <w:sz w:val="16"/>
              <w:szCs w:val="16"/>
            </w:rPr>
          </w:pPr>
          <w:r w:rsidRPr="0007638A">
            <w:rPr>
              <w:b/>
              <w:sz w:val="16"/>
              <w:szCs w:val="16"/>
            </w:rPr>
            <w:t>FIRMA</w:t>
          </w:r>
        </w:p>
      </w:tc>
      <w:tc>
        <w:tcPr>
          <w:tcW w:w="1364" w:type="dxa"/>
        </w:tcPr>
        <w:p w:rsidR="00240D27" w:rsidRPr="0007638A" w:rsidRDefault="00240D27" w:rsidP="00DA01C0">
          <w:pPr>
            <w:pStyle w:val="Piedepgina"/>
            <w:rPr>
              <w:b/>
              <w:sz w:val="16"/>
              <w:szCs w:val="16"/>
            </w:rPr>
          </w:pPr>
          <w:r w:rsidRPr="0007638A">
            <w:rPr>
              <w:b/>
              <w:sz w:val="16"/>
              <w:szCs w:val="16"/>
            </w:rPr>
            <w:t>FECHA</w:t>
          </w:r>
        </w:p>
      </w:tc>
      <w:tc>
        <w:tcPr>
          <w:tcW w:w="1833" w:type="dxa"/>
        </w:tcPr>
        <w:p w:rsidR="00240D27" w:rsidRDefault="00240D27" w:rsidP="00DA01C0">
          <w:pPr>
            <w:pStyle w:val="Piedepgina"/>
            <w:rPr>
              <w:b/>
              <w:sz w:val="16"/>
              <w:szCs w:val="16"/>
            </w:rPr>
          </w:pPr>
          <w:r w:rsidRPr="0007638A">
            <w:rPr>
              <w:b/>
              <w:sz w:val="16"/>
              <w:szCs w:val="16"/>
            </w:rPr>
            <w:t>FIRMA</w:t>
          </w:r>
        </w:p>
        <w:p w:rsidR="00240D27" w:rsidRDefault="00240D27" w:rsidP="00DA01C0">
          <w:pPr>
            <w:pStyle w:val="Piedepgina"/>
            <w:rPr>
              <w:b/>
              <w:sz w:val="16"/>
              <w:szCs w:val="16"/>
            </w:rPr>
          </w:pPr>
        </w:p>
        <w:p w:rsidR="00240D27" w:rsidRDefault="00240D27" w:rsidP="00DA01C0">
          <w:pPr>
            <w:pStyle w:val="Piedepgina"/>
            <w:rPr>
              <w:b/>
              <w:sz w:val="16"/>
              <w:szCs w:val="16"/>
            </w:rPr>
          </w:pPr>
        </w:p>
        <w:p w:rsidR="00240D27" w:rsidRPr="0007638A" w:rsidRDefault="00240D27" w:rsidP="00DA01C0">
          <w:pPr>
            <w:pStyle w:val="Piedepgina"/>
            <w:rPr>
              <w:b/>
              <w:sz w:val="16"/>
              <w:szCs w:val="16"/>
            </w:rPr>
          </w:pPr>
        </w:p>
      </w:tc>
      <w:tc>
        <w:tcPr>
          <w:tcW w:w="1426" w:type="dxa"/>
        </w:tcPr>
        <w:p w:rsidR="00240D27" w:rsidRPr="0007638A" w:rsidRDefault="00240D27" w:rsidP="00DA01C0">
          <w:pPr>
            <w:pStyle w:val="Piedepgina"/>
            <w:rPr>
              <w:b/>
              <w:sz w:val="16"/>
              <w:szCs w:val="16"/>
            </w:rPr>
          </w:pPr>
          <w:r w:rsidRPr="0007638A">
            <w:rPr>
              <w:b/>
              <w:sz w:val="16"/>
              <w:szCs w:val="16"/>
            </w:rPr>
            <w:t>FECHA</w:t>
          </w:r>
        </w:p>
      </w:tc>
      <w:tc>
        <w:tcPr>
          <w:tcW w:w="1809" w:type="dxa"/>
        </w:tcPr>
        <w:p w:rsidR="00240D27" w:rsidRPr="0007638A" w:rsidRDefault="00240D27" w:rsidP="00DA01C0">
          <w:pPr>
            <w:pStyle w:val="Piedepgina"/>
            <w:rPr>
              <w:b/>
              <w:sz w:val="16"/>
              <w:szCs w:val="16"/>
            </w:rPr>
          </w:pPr>
          <w:r w:rsidRPr="0007638A">
            <w:rPr>
              <w:b/>
              <w:sz w:val="16"/>
              <w:szCs w:val="16"/>
            </w:rPr>
            <w:t>FIRMA</w:t>
          </w:r>
        </w:p>
      </w:tc>
      <w:tc>
        <w:tcPr>
          <w:tcW w:w="1640" w:type="dxa"/>
        </w:tcPr>
        <w:p w:rsidR="00240D27" w:rsidRPr="0007638A" w:rsidRDefault="00240D27" w:rsidP="00DA01C0">
          <w:pPr>
            <w:pStyle w:val="Piedepgina"/>
            <w:rPr>
              <w:b/>
              <w:sz w:val="16"/>
              <w:szCs w:val="16"/>
            </w:rPr>
          </w:pPr>
          <w:r w:rsidRPr="0007638A">
            <w:rPr>
              <w:b/>
              <w:sz w:val="16"/>
              <w:szCs w:val="16"/>
            </w:rPr>
            <w:t>FECHA</w:t>
          </w:r>
        </w:p>
      </w:tc>
    </w:tr>
  </w:tbl>
  <w:p w:rsidR="00240D27" w:rsidRPr="00C651F7" w:rsidRDefault="00A66E99" w:rsidP="00DA01C0">
    <w:pPr>
      <w:pStyle w:val="Piedepgina"/>
      <w:jc w:val="right"/>
      <w:rPr>
        <w:rFonts w:cs="Arial"/>
        <w:sz w:val="18"/>
        <w:szCs w:val="18"/>
      </w:rPr>
    </w:pPr>
    <w:r>
      <w:rPr>
        <w:rFonts w:cs="Arial"/>
        <w:sz w:val="18"/>
        <w:szCs w:val="18"/>
      </w:rPr>
      <w:t>26/Ene/2015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E1D" w:rsidRDefault="00875E1D">
      <w:r>
        <w:separator/>
      </w:r>
    </w:p>
  </w:footnote>
  <w:footnote w:type="continuationSeparator" w:id="0">
    <w:p w:rsidR="00875E1D" w:rsidRDefault="00875E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38"/>
      <w:gridCol w:w="4819"/>
      <w:gridCol w:w="993"/>
      <w:gridCol w:w="1396"/>
    </w:tblGrid>
    <w:tr w:rsidR="00240D27">
      <w:trPr>
        <w:cantSplit/>
        <w:trHeight w:val="130"/>
        <w:jc w:val="center"/>
      </w:trPr>
      <w:tc>
        <w:tcPr>
          <w:tcW w:w="2338" w:type="dxa"/>
          <w:vMerge w:val="restart"/>
          <w:shd w:val="clear" w:color="auto" w:fill="auto"/>
        </w:tcPr>
        <w:p w:rsidR="00240D27" w:rsidRDefault="00875E1D" w:rsidP="00DA01C0">
          <w:pPr>
            <w:pStyle w:val="Textoindependiente"/>
            <w:ind w:right="360" w:firstLine="360"/>
            <w:rPr>
              <w:noProof/>
            </w:rPr>
          </w:pPr>
          <w:r>
            <w:rPr>
              <w:noProof/>
            </w:rPr>
            <w:pict>
              <v:group id="_x0000_s2049" style="position:absolute;left:0;text-align:left;margin-left:-3pt;margin-top:2.15pt;width:114.2pt;height:32.3pt;z-index:251659264" coordorigin="720,432" coordsize="2523,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720;top:432;width:1140;height:660">
                  <v:imagedata r:id="rId1" o:title="TIMON TRIANG copy" croptop="5847f" cropbottom="16810f" cropleft="6746f" cropright="3855f"/>
                </v:shape>
                <v:shape id="_x0000_s2051" type="#_x0000_t75" style="position:absolute;left:1728;top:432;width:1515;height:405">
                  <v:imagedata r:id="rId1" o:title="TIMON TRIANG copy" croptop="49514f" cropbottom="5341f" cropleft="7469f" cropright="8783f"/>
                </v:shape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2052" type="#_x0000_t136" style="position:absolute;left:1872;top:864;width:1260;height:105" fillcolor="black">
                  <v:textpath style="font-family:&quot;Arial&quot;;font-size:8pt;font-style:italic;v-text-kern:t" trim="t" fitpath="t" string="EL CAMINO CORRECTO"/>
                  <o:lock v:ext="edit" text="f"/>
                </v:shape>
              </v:group>
            </w:pict>
          </w:r>
        </w:p>
      </w:tc>
      <w:tc>
        <w:tcPr>
          <w:tcW w:w="4819" w:type="dxa"/>
          <w:vMerge w:val="restart"/>
          <w:shd w:val="clear" w:color="auto" w:fill="auto"/>
          <w:vAlign w:val="center"/>
        </w:tcPr>
        <w:p w:rsidR="00240D27" w:rsidRPr="00495FB5" w:rsidRDefault="00240D27" w:rsidP="00DA01C0">
          <w:pPr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line="287" w:lineRule="auto"/>
            <w:jc w:val="center"/>
            <w:rPr>
              <w:rFonts w:ascii="Arial Narrow" w:hAnsi="Arial Narrow"/>
              <w:b/>
              <w:sz w:val="28"/>
              <w:szCs w:val="28"/>
            </w:rPr>
          </w:pPr>
          <w:r>
            <w:rPr>
              <w:rFonts w:ascii="Arial Narrow" w:hAnsi="Arial Narrow"/>
              <w:b/>
              <w:bCs/>
              <w:color w:val="000000"/>
              <w:sz w:val="28"/>
              <w:szCs w:val="28"/>
              <w:lang w:eastAsia="es-ES"/>
            </w:rPr>
            <w:t xml:space="preserve">INSTRUCTIVO PARA BACK UP </w:t>
          </w:r>
        </w:p>
      </w:tc>
      <w:tc>
        <w:tcPr>
          <w:tcW w:w="993" w:type="dxa"/>
          <w:shd w:val="clear" w:color="auto" w:fill="auto"/>
          <w:vAlign w:val="center"/>
        </w:tcPr>
        <w:p w:rsidR="00240D27" w:rsidRPr="00495FB5" w:rsidRDefault="00240D27" w:rsidP="00DA01C0">
          <w:pPr>
            <w:pStyle w:val="Textoindependiente"/>
            <w:jc w:val="center"/>
            <w:rPr>
              <w:rFonts w:ascii="Arial Narrow" w:hAnsi="Arial Narrow"/>
              <w:sz w:val="16"/>
            </w:rPr>
          </w:pPr>
          <w:r>
            <w:rPr>
              <w:rFonts w:ascii="Arial Narrow" w:hAnsi="Arial Narrow"/>
              <w:sz w:val="16"/>
            </w:rPr>
            <w:t>CÓ</w:t>
          </w:r>
          <w:r w:rsidRPr="00495FB5">
            <w:rPr>
              <w:rFonts w:ascii="Arial Narrow" w:hAnsi="Arial Narrow"/>
              <w:sz w:val="16"/>
            </w:rPr>
            <w:t>DIGO:</w:t>
          </w:r>
        </w:p>
      </w:tc>
      <w:tc>
        <w:tcPr>
          <w:tcW w:w="1396" w:type="dxa"/>
          <w:shd w:val="clear" w:color="auto" w:fill="auto"/>
          <w:vAlign w:val="center"/>
        </w:tcPr>
        <w:p w:rsidR="00240D27" w:rsidRPr="00495FB5" w:rsidRDefault="00240D27" w:rsidP="00DA01C0">
          <w:pPr>
            <w:pStyle w:val="Textoindependiente"/>
            <w:jc w:val="center"/>
            <w:rPr>
              <w:rFonts w:ascii="Arial Narrow" w:hAnsi="Arial Narrow"/>
              <w:sz w:val="16"/>
            </w:rPr>
          </w:pPr>
          <w:r>
            <w:rPr>
              <w:rFonts w:ascii="Arial Narrow" w:hAnsi="Arial Narrow"/>
              <w:sz w:val="16"/>
            </w:rPr>
            <w:t>GA I 01</w:t>
          </w:r>
        </w:p>
      </w:tc>
    </w:tr>
    <w:tr w:rsidR="00240D27">
      <w:trPr>
        <w:cantSplit/>
        <w:trHeight w:val="70"/>
        <w:jc w:val="center"/>
      </w:trPr>
      <w:tc>
        <w:tcPr>
          <w:tcW w:w="2338" w:type="dxa"/>
          <w:vMerge/>
          <w:shd w:val="clear" w:color="auto" w:fill="auto"/>
        </w:tcPr>
        <w:p w:rsidR="00240D27" w:rsidRDefault="00240D27" w:rsidP="00DA01C0">
          <w:pPr>
            <w:pStyle w:val="Textoindependiente"/>
          </w:pPr>
        </w:p>
      </w:tc>
      <w:tc>
        <w:tcPr>
          <w:tcW w:w="4819" w:type="dxa"/>
          <w:vMerge/>
          <w:shd w:val="clear" w:color="auto" w:fill="auto"/>
        </w:tcPr>
        <w:p w:rsidR="00240D27" w:rsidRDefault="00240D27" w:rsidP="00DA01C0">
          <w:pPr>
            <w:pStyle w:val="Textoindependiente"/>
            <w:jc w:val="center"/>
          </w:pPr>
        </w:p>
      </w:tc>
      <w:tc>
        <w:tcPr>
          <w:tcW w:w="993" w:type="dxa"/>
          <w:shd w:val="clear" w:color="auto" w:fill="auto"/>
          <w:vAlign w:val="center"/>
        </w:tcPr>
        <w:p w:rsidR="00240D27" w:rsidRPr="00495FB5" w:rsidRDefault="00240D27" w:rsidP="00DA01C0">
          <w:pPr>
            <w:pStyle w:val="Textoindependiente"/>
            <w:jc w:val="center"/>
            <w:rPr>
              <w:rFonts w:ascii="Arial Narrow" w:hAnsi="Arial Narrow"/>
              <w:sz w:val="16"/>
            </w:rPr>
          </w:pPr>
          <w:r>
            <w:rPr>
              <w:rFonts w:ascii="Arial Narrow" w:hAnsi="Arial Narrow"/>
              <w:sz w:val="16"/>
            </w:rPr>
            <w:t>VERSIÓ</w:t>
          </w:r>
          <w:r w:rsidRPr="00495FB5">
            <w:rPr>
              <w:rFonts w:ascii="Arial Narrow" w:hAnsi="Arial Narrow"/>
              <w:sz w:val="16"/>
            </w:rPr>
            <w:t>N:</w:t>
          </w:r>
        </w:p>
      </w:tc>
      <w:tc>
        <w:tcPr>
          <w:tcW w:w="1396" w:type="dxa"/>
          <w:shd w:val="clear" w:color="auto" w:fill="auto"/>
          <w:vAlign w:val="center"/>
        </w:tcPr>
        <w:p w:rsidR="00240D27" w:rsidRPr="00495FB5" w:rsidRDefault="00A66E99" w:rsidP="00DA01C0">
          <w:pPr>
            <w:pStyle w:val="Textoindependiente"/>
            <w:jc w:val="center"/>
            <w:rPr>
              <w:rFonts w:ascii="Arial Narrow" w:hAnsi="Arial Narrow"/>
              <w:sz w:val="16"/>
            </w:rPr>
          </w:pPr>
          <w:r>
            <w:rPr>
              <w:rFonts w:ascii="Arial Narrow" w:hAnsi="Arial Narrow"/>
              <w:sz w:val="16"/>
            </w:rPr>
            <w:t>3</w:t>
          </w:r>
        </w:p>
      </w:tc>
    </w:tr>
    <w:tr w:rsidR="00240D27">
      <w:trPr>
        <w:cantSplit/>
        <w:trHeight w:val="375"/>
        <w:jc w:val="center"/>
      </w:trPr>
      <w:tc>
        <w:tcPr>
          <w:tcW w:w="2338" w:type="dxa"/>
          <w:vMerge/>
          <w:shd w:val="clear" w:color="auto" w:fill="auto"/>
        </w:tcPr>
        <w:p w:rsidR="00240D27" w:rsidRDefault="00240D27" w:rsidP="00DA01C0">
          <w:pPr>
            <w:pStyle w:val="Textoindependiente"/>
          </w:pPr>
        </w:p>
      </w:tc>
      <w:tc>
        <w:tcPr>
          <w:tcW w:w="4819" w:type="dxa"/>
          <w:vMerge/>
          <w:shd w:val="clear" w:color="auto" w:fill="auto"/>
        </w:tcPr>
        <w:p w:rsidR="00240D27" w:rsidRDefault="00240D27" w:rsidP="00DA01C0">
          <w:pPr>
            <w:pStyle w:val="Textoindependiente"/>
          </w:pPr>
        </w:p>
      </w:tc>
      <w:tc>
        <w:tcPr>
          <w:tcW w:w="2389" w:type="dxa"/>
          <w:gridSpan w:val="2"/>
          <w:shd w:val="clear" w:color="auto" w:fill="auto"/>
          <w:vAlign w:val="center"/>
        </w:tcPr>
        <w:p w:rsidR="00240D27" w:rsidRPr="00495FB5" w:rsidRDefault="00240D27" w:rsidP="00DA01C0">
          <w:pPr>
            <w:pStyle w:val="Encabezado"/>
            <w:jc w:val="center"/>
            <w:rPr>
              <w:rFonts w:ascii="Arial Narrow" w:hAnsi="Arial Narrow"/>
              <w:sz w:val="16"/>
            </w:rPr>
          </w:pPr>
          <w:r w:rsidRPr="00495FB5">
            <w:rPr>
              <w:rFonts w:ascii="Arial Narrow" w:hAnsi="Arial Narrow"/>
              <w:sz w:val="16"/>
              <w:szCs w:val="16"/>
            </w:rPr>
            <w:t>P</w:t>
          </w:r>
          <w:r>
            <w:rPr>
              <w:rFonts w:ascii="Arial Narrow" w:hAnsi="Arial Narrow"/>
              <w:sz w:val="16"/>
              <w:szCs w:val="16"/>
            </w:rPr>
            <w:t>ágina</w:t>
          </w:r>
          <w:r w:rsidR="00A04EA6" w:rsidRPr="00495FB5">
            <w:rPr>
              <w:rStyle w:val="Nmerodepgina"/>
              <w:rFonts w:ascii="Arial Narrow" w:hAnsi="Arial Narrow"/>
              <w:sz w:val="16"/>
              <w:szCs w:val="16"/>
            </w:rPr>
            <w:fldChar w:fldCharType="begin"/>
          </w:r>
          <w:r w:rsidRPr="00495FB5">
            <w:rPr>
              <w:rStyle w:val="Nmerodepgina"/>
              <w:rFonts w:ascii="Arial Narrow" w:hAnsi="Arial Narrow"/>
              <w:sz w:val="16"/>
              <w:szCs w:val="16"/>
            </w:rPr>
            <w:instrText xml:space="preserve"> PAGE </w:instrText>
          </w:r>
          <w:r w:rsidR="00A04EA6" w:rsidRPr="00495FB5">
            <w:rPr>
              <w:rStyle w:val="Nmerodepgina"/>
              <w:rFonts w:ascii="Arial Narrow" w:hAnsi="Arial Narrow"/>
              <w:sz w:val="16"/>
              <w:szCs w:val="16"/>
            </w:rPr>
            <w:fldChar w:fldCharType="separate"/>
          </w:r>
          <w:r w:rsidR="00A66E99">
            <w:rPr>
              <w:rStyle w:val="Nmerodepgina"/>
              <w:rFonts w:ascii="Arial Narrow" w:hAnsi="Arial Narrow"/>
              <w:noProof/>
              <w:sz w:val="16"/>
              <w:szCs w:val="16"/>
            </w:rPr>
            <w:t>3</w:t>
          </w:r>
          <w:r w:rsidR="00A04EA6" w:rsidRPr="00495FB5">
            <w:rPr>
              <w:rStyle w:val="Nmerodepgina"/>
              <w:rFonts w:ascii="Arial Narrow" w:hAnsi="Arial Narrow"/>
              <w:sz w:val="16"/>
              <w:szCs w:val="16"/>
            </w:rPr>
            <w:fldChar w:fldCharType="end"/>
          </w:r>
          <w:r>
            <w:rPr>
              <w:rStyle w:val="Nmerodepgina"/>
              <w:rFonts w:ascii="Arial Narrow" w:hAnsi="Arial Narrow"/>
              <w:sz w:val="16"/>
              <w:szCs w:val="16"/>
            </w:rPr>
            <w:t>de</w:t>
          </w:r>
          <w:r w:rsidR="00A04EA6" w:rsidRPr="00495FB5">
            <w:rPr>
              <w:rStyle w:val="Nmerodepgina"/>
              <w:rFonts w:ascii="Arial Narrow" w:hAnsi="Arial Narrow"/>
              <w:sz w:val="16"/>
              <w:szCs w:val="16"/>
            </w:rPr>
            <w:fldChar w:fldCharType="begin"/>
          </w:r>
          <w:r w:rsidRPr="00495FB5">
            <w:rPr>
              <w:rStyle w:val="Nmerodepgina"/>
              <w:rFonts w:ascii="Arial Narrow" w:hAnsi="Arial Narrow"/>
              <w:sz w:val="16"/>
              <w:szCs w:val="16"/>
            </w:rPr>
            <w:instrText xml:space="preserve"> NUMPAGES </w:instrText>
          </w:r>
          <w:r w:rsidR="00A04EA6" w:rsidRPr="00495FB5">
            <w:rPr>
              <w:rStyle w:val="Nmerodepgina"/>
              <w:rFonts w:ascii="Arial Narrow" w:hAnsi="Arial Narrow"/>
              <w:sz w:val="16"/>
              <w:szCs w:val="16"/>
            </w:rPr>
            <w:fldChar w:fldCharType="separate"/>
          </w:r>
          <w:r w:rsidR="00A66E99">
            <w:rPr>
              <w:rStyle w:val="Nmerodepgina"/>
              <w:rFonts w:ascii="Arial Narrow" w:hAnsi="Arial Narrow"/>
              <w:noProof/>
              <w:sz w:val="16"/>
              <w:szCs w:val="16"/>
            </w:rPr>
            <w:t>3</w:t>
          </w:r>
          <w:r w:rsidR="00A04EA6" w:rsidRPr="00495FB5">
            <w:rPr>
              <w:rStyle w:val="Nmerodepgina"/>
              <w:rFonts w:ascii="Arial Narrow" w:hAnsi="Arial Narrow"/>
              <w:sz w:val="16"/>
              <w:szCs w:val="16"/>
            </w:rPr>
            <w:fldChar w:fldCharType="end"/>
          </w:r>
        </w:p>
      </w:tc>
    </w:tr>
  </w:tbl>
  <w:p w:rsidR="00240D27" w:rsidRDefault="00240D2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27"/>
      <w:gridCol w:w="4819"/>
      <w:gridCol w:w="993"/>
      <w:gridCol w:w="1413"/>
    </w:tblGrid>
    <w:tr w:rsidR="00240D27" w:rsidTr="00DA01C0">
      <w:trPr>
        <w:cantSplit/>
        <w:trHeight w:val="130"/>
        <w:jc w:val="center"/>
      </w:trPr>
      <w:tc>
        <w:tcPr>
          <w:tcW w:w="2527" w:type="dxa"/>
          <w:vMerge w:val="restart"/>
          <w:shd w:val="clear" w:color="auto" w:fill="auto"/>
        </w:tcPr>
        <w:p w:rsidR="00240D27" w:rsidRDefault="00875E1D" w:rsidP="00DA01C0">
          <w:pPr>
            <w:pStyle w:val="Textoindependiente"/>
            <w:ind w:right="360" w:firstLine="360"/>
            <w:rPr>
              <w:noProof/>
            </w:rPr>
          </w:pPr>
          <w:r>
            <w:rPr>
              <w:noProof/>
            </w:rPr>
            <w:pict>
              <v:group id="_x0000_s2053" style="position:absolute;left:0;text-align:left;margin-left:-3pt;margin-top:2.15pt;width:114.2pt;height:32.3pt;z-index:251660288" coordorigin="720,432" coordsize="2523,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4" type="#_x0000_t75" style="position:absolute;left:720;top:432;width:1140;height:660">
                  <v:imagedata r:id="rId1" o:title="TIMON TRIANG copy" croptop="5847f" cropbottom="16810f" cropleft="6746f" cropright="3855f"/>
                </v:shape>
                <v:shape id="_x0000_s2055" type="#_x0000_t75" style="position:absolute;left:1728;top:432;width:1515;height:405">
                  <v:imagedata r:id="rId1" o:title="TIMON TRIANG copy" croptop="49514f" cropbottom="5341f" cropleft="7469f" cropright="8783f"/>
                </v:shape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2056" type="#_x0000_t136" style="position:absolute;left:1872;top:864;width:1260;height:105" fillcolor="black">
                  <v:textpath style="font-family:&quot;Arial&quot;;font-size:8pt;font-style:italic;v-text-kern:t" trim="t" fitpath="t" string="EL CAMINO CORRECTO"/>
                  <o:lock v:ext="edit" text="f"/>
                </v:shape>
              </v:group>
            </w:pict>
          </w:r>
        </w:p>
      </w:tc>
      <w:tc>
        <w:tcPr>
          <w:tcW w:w="4819" w:type="dxa"/>
          <w:vMerge w:val="restart"/>
          <w:shd w:val="clear" w:color="auto" w:fill="auto"/>
          <w:vAlign w:val="center"/>
        </w:tcPr>
        <w:p w:rsidR="00240D27" w:rsidRPr="00495FB5" w:rsidRDefault="00240D27" w:rsidP="00DA01C0">
          <w:pPr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line="287" w:lineRule="auto"/>
            <w:jc w:val="center"/>
            <w:rPr>
              <w:rFonts w:ascii="Arial Narrow" w:hAnsi="Arial Narrow"/>
              <w:b/>
              <w:sz w:val="28"/>
              <w:szCs w:val="28"/>
            </w:rPr>
          </w:pPr>
          <w:r>
            <w:rPr>
              <w:rFonts w:ascii="Arial Narrow" w:hAnsi="Arial Narrow"/>
              <w:b/>
              <w:bCs/>
              <w:color w:val="000000"/>
              <w:sz w:val="28"/>
              <w:szCs w:val="28"/>
              <w:lang w:eastAsia="es-ES"/>
            </w:rPr>
            <w:t>INSTUCTIVO PARA  BACK UP</w:t>
          </w:r>
        </w:p>
      </w:tc>
      <w:tc>
        <w:tcPr>
          <w:tcW w:w="993" w:type="dxa"/>
          <w:shd w:val="clear" w:color="auto" w:fill="auto"/>
          <w:vAlign w:val="center"/>
        </w:tcPr>
        <w:p w:rsidR="00240D27" w:rsidRPr="00495FB5" w:rsidRDefault="00240D27" w:rsidP="00DA01C0">
          <w:pPr>
            <w:pStyle w:val="Textoindependiente"/>
            <w:jc w:val="center"/>
            <w:rPr>
              <w:rFonts w:ascii="Arial Narrow" w:hAnsi="Arial Narrow"/>
              <w:sz w:val="16"/>
            </w:rPr>
          </w:pPr>
          <w:r>
            <w:rPr>
              <w:rFonts w:ascii="Arial Narrow" w:hAnsi="Arial Narrow"/>
              <w:sz w:val="16"/>
            </w:rPr>
            <w:t>CÓ</w:t>
          </w:r>
          <w:r w:rsidRPr="00495FB5">
            <w:rPr>
              <w:rFonts w:ascii="Arial Narrow" w:hAnsi="Arial Narrow"/>
              <w:sz w:val="16"/>
            </w:rPr>
            <w:t>DIGO:</w:t>
          </w:r>
        </w:p>
      </w:tc>
      <w:tc>
        <w:tcPr>
          <w:tcW w:w="1413" w:type="dxa"/>
          <w:shd w:val="clear" w:color="auto" w:fill="auto"/>
          <w:vAlign w:val="center"/>
        </w:tcPr>
        <w:p w:rsidR="00240D27" w:rsidRPr="00495FB5" w:rsidRDefault="00240D27" w:rsidP="00DA01C0">
          <w:pPr>
            <w:pStyle w:val="Textoindependiente"/>
            <w:jc w:val="center"/>
            <w:rPr>
              <w:rFonts w:ascii="Arial Narrow" w:hAnsi="Arial Narrow"/>
              <w:sz w:val="16"/>
            </w:rPr>
          </w:pPr>
          <w:r>
            <w:rPr>
              <w:rFonts w:ascii="Arial Narrow" w:hAnsi="Arial Narrow"/>
              <w:sz w:val="16"/>
            </w:rPr>
            <w:t>GA I 01</w:t>
          </w:r>
        </w:p>
      </w:tc>
    </w:tr>
    <w:tr w:rsidR="00240D27" w:rsidTr="00DA01C0">
      <w:trPr>
        <w:cantSplit/>
        <w:trHeight w:val="70"/>
        <w:jc w:val="center"/>
      </w:trPr>
      <w:tc>
        <w:tcPr>
          <w:tcW w:w="2527" w:type="dxa"/>
          <w:vMerge/>
          <w:shd w:val="clear" w:color="auto" w:fill="auto"/>
        </w:tcPr>
        <w:p w:rsidR="00240D27" w:rsidRDefault="00240D27" w:rsidP="00DA01C0">
          <w:pPr>
            <w:pStyle w:val="Textoindependiente"/>
          </w:pPr>
        </w:p>
      </w:tc>
      <w:tc>
        <w:tcPr>
          <w:tcW w:w="4819" w:type="dxa"/>
          <w:vMerge/>
          <w:shd w:val="clear" w:color="auto" w:fill="auto"/>
        </w:tcPr>
        <w:p w:rsidR="00240D27" w:rsidRDefault="00240D27" w:rsidP="00DA01C0">
          <w:pPr>
            <w:pStyle w:val="Textoindependiente"/>
            <w:jc w:val="center"/>
          </w:pPr>
        </w:p>
      </w:tc>
      <w:tc>
        <w:tcPr>
          <w:tcW w:w="993" w:type="dxa"/>
          <w:shd w:val="clear" w:color="auto" w:fill="auto"/>
          <w:vAlign w:val="center"/>
        </w:tcPr>
        <w:p w:rsidR="00240D27" w:rsidRPr="00495FB5" w:rsidRDefault="00240D27" w:rsidP="00DA01C0">
          <w:pPr>
            <w:pStyle w:val="Textoindependiente"/>
            <w:jc w:val="center"/>
            <w:rPr>
              <w:rFonts w:ascii="Arial Narrow" w:hAnsi="Arial Narrow"/>
              <w:sz w:val="16"/>
            </w:rPr>
          </w:pPr>
          <w:r>
            <w:rPr>
              <w:rFonts w:ascii="Arial Narrow" w:hAnsi="Arial Narrow"/>
              <w:sz w:val="16"/>
            </w:rPr>
            <w:t>VERSIÓ</w:t>
          </w:r>
          <w:r w:rsidRPr="00495FB5">
            <w:rPr>
              <w:rFonts w:ascii="Arial Narrow" w:hAnsi="Arial Narrow"/>
              <w:sz w:val="16"/>
            </w:rPr>
            <w:t>N:</w:t>
          </w:r>
        </w:p>
      </w:tc>
      <w:tc>
        <w:tcPr>
          <w:tcW w:w="1413" w:type="dxa"/>
          <w:shd w:val="clear" w:color="auto" w:fill="auto"/>
          <w:vAlign w:val="center"/>
        </w:tcPr>
        <w:p w:rsidR="00240D27" w:rsidRPr="00495FB5" w:rsidRDefault="00A66E99" w:rsidP="00DA01C0">
          <w:pPr>
            <w:pStyle w:val="Textoindependiente"/>
            <w:jc w:val="center"/>
            <w:rPr>
              <w:rFonts w:ascii="Arial Narrow" w:hAnsi="Arial Narrow"/>
              <w:sz w:val="16"/>
            </w:rPr>
          </w:pPr>
          <w:r>
            <w:rPr>
              <w:rFonts w:ascii="Arial Narrow" w:hAnsi="Arial Narrow"/>
              <w:sz w:val="16"/>
            </w:rPr>
            <w:t>3</w:t>
          </w:r>
        </w:p>
      </w:tc>
    </w:tr>
    <w:tr w:rsidR="00240D27" w:rsidTr="00DA01C0">
      <w:trPr>
        <w:cantSplit/>
        <w:trHeight w:val="375"/>
        <w:jc w:val="center"/>
      </w:trPr>
      <w:tc>
        <w:tcPr>
          <w:tcW w:w="2527" w:type="dxa"/>
          <w:vMerge/>
          <w:shd w:val="clear" w:color="auto" w:fill="auto"/>
        </w:tcPr>
        <w:p w:rsidR="00240D27" w:rsidRDefault="00240D27" w:rsidP="00DA01C0">
          <w:pPr>
            <w:pStyle w:val="Textoindependiente"/>
          </w:pPr>
        </w:p>
      </w:tc>
      <w:tc>
        <w:tcPr>
          <w:tcW w:w="4819" w:type="dxa"/>
          <w:vMerge/>
          <w:shd w:val="clear" w:color="auto" w:fill="auto"/>
        </w:tcPr>
        <w:p w:rsidR="00240D27" w:rsidRDefault="00240D27" w:rsidP="00DA01C0">
          <w:pPr>
            <w:pStyle w:val="Textoindependiente"/>
          </w:pPr>
        </w:p>
      </w:tc>
      <w:tc>
        <w:tcPr>
          <w:tcW w:w="2406" w:type="dxa"/>
          <w:gridSpan w:val="2"/>
          <w:shd w:val="clear" w:color="auto" w:fill="auto"/>
          <w:vAlign w:val="center"/>
        </w:tcPr>
        <w:p w:rsidR="00240D27" w:rsidRPr="00495FB5" w:rsidRDefault="00240D27" w:rsidP="00DA01C0">
          <w:pPr>
            <w:pStyle w:val="Encabezado"/>
            <w:jc w:val="center"/>
            <w:rPr>
              <w:rFonts w:ascii="Arial Narrow" w:hAnsi="Arial Narrow"/>
              <w:sz w:val="16"/>
            </w:rPr>
          </w:pPr>
          <w:r w:rsidRPr="00495FB5">
            <w:rPr>
              <w:rFonts w:ascii="Arial Narrow" w:hAnsi="Arial Narrow"/>
              <w:sz w:val="16"/>
              <w:szCs w:val="16"/>
            </w:rPr>
            <w:t>P</w:t>
          </w:r>
          <w:r>
            <w:rPr>
              <w:rFonts w:ascii="Arial Narrow" w:hAnsi="Arial Narrow"/>
              <w:sz w:val="16"/>
              <w:szCs w:val="16"/>
            </w:rPr>
            <w:t>ágina</w:t>
          </w:r>
          <w:r w:rsidR="00A04EA6" w:rsidRPr="00495FB5">
            <w:rPr>
              <w:rStyle w:val="Nmerodepgina"/>
              <w:rFonts w:ascii="Arial Narrow" w:hAnsi="Arial Narrow"/>
              <w:sz w:val="16"/>
              <w:szCs w:val="16"/>
            </w:rPr>
            <w:fldChar w:fldCharType="begin"/>
          </w:r>
          <w:r w:rsidRPr="00495FB5">
            <w:rPr>
              <w:rStyle w:val="Nmerodepgina"/>
              <w:rFonts w:ascii="Arial Narrow" w:hAnsi="Arial Narrow"/>
              <w:sz w:val="16"/>
              <w:szCs w:val="16"/>
            </w:rPr>
            <w:instrText xml:space="preserve"> PAGE </w:instrText>
          </w:r>
          <w:r w:rsidR="00A04EA6" w:rsidRPr="00495FB5">
            <w:rPr>
              <w:rStyle w:val="Nmerodepgina"/>
              <w:rFonts w:ascii="Arial Narrow" w:hAnsi="Arial Narrow"/>
              <w:sz w:val="16"/>
              <w:szCs w:val="16"/>
            </w:rPr>
            <w:fldChar w:fldCharType="separate"/>
          </w:r>
          <w:r w:rsidR="00A66E99">
            <w:rPr>
              <w:rStyle w:val="Nmerodepgina"/>
              <w:rFonts w:ascii="Arial Narrow" w:hAnsi="Arial Narrow"/>
              <w:noProof/>
              <w:sz w:val="16"/>
              <w:szCs w:val="16"/>
            </w:rPr>
            <w:t>1</w:t>
          </w:r>
          <w:r w:rsidR="00A04EA6" w:rsidRPr="00495FB5">
            <w:rPr>
              <w:rStyle w:val="Nmerodepgina"/>
              <w:rFonts w:ascii="Arial Narrow" w:hAnsi="Arial Narrow"/>
              <w:sz w:val="16"/>
              <w:szCs w:val="16"/>
            </w:rPr>
            <w:fldChar w:fldCharType="end"/>
          </w:r>
          <w:r>
            <w:rPr>
              <w:rStyle w:val="Nmerodepgina"/>
              <w:rFonts w:ascii="Arial Narrow" w:hAnsi="Arial Narrow"/>
              <w:sz w:val="16"/>
              <w:szCs w:val="16"/>
            </w:rPr>
            <w:t>de</w:t>
          </w:r>
          <w:r w:rsidR="00A04EA6" w:rsidRPr="00495FB5">
            <w:rPr>
              <w:rStyle w:val="Nmerodepgina"/>
              <w:rFonts w:ascii="Arial Narrow" w:hAnsi="Arial Narrow"/>
              <w:sz w:val="16"/>
              <w:szCs w:val="16"/>
            </w:rPr>
            <w:fldChar w:fldCharType="begin"/>
          </w:r>
          <w:r w:rsidRPr="00495FB5">
            <w:rPr>
              <w:rStyle w:val="Nmerodepgina"/>
              <w:rFonts w:ascii="Arial Narrow" w:hAnsi="Arial Narrow"/>
              <w:sz w:val="16"/>
              <w:szCs w:val="16"/>
            </w:rPr>
            <w:instrText xml:space="preserve"> NUMPAGES </w:instrText>
          </w:r>
          <w:r w:rsidR="00A04EA6" w:rsidRPr="00495FB5">
            <w:rPr>
              <w:rStyle w:val="Nmerodepgina"/>
              <w:rFonts w:ascii="Arial Narrow" w:hAnsi="Arial Narrow"/>
              <w:sz w:val="16"/>
              <w:szCs w:val="16"/>
            </w:rPr>
            <w:fldChar w:fldCharType="separate"/>
          </w:r>
          <w:r w:rsidR="00A66E99">
            <w:rPr>
              <w:rStyle w:val="Nmerodepgina"/>
              <w:rFonts w:ascii="Arial Narrow" w:hAnsi="Arial Narrow"/>
              <w:noProof/>
              <w:sz w:val="16"/>
              <w:szCs w:val="16"/>
            </w:rPr>
            <w:t>3</w:t>
          </w:r>
          <w:r w:rsidR="00A04EA6" w:rsidRPr="00495FB5">
            <w:rPr>
              <w:rStyle w:val="Nmerodepgina"/>
              <w:rFonts w:ascii="Arial Narrow" w:hAnsi="Arial Narrow"/>
              <w:sz w:val="16"/>
              <w:szCs w:val="16"/>
            </w:rPr>
            <w:fldChar w:fldCharType="end"/>
          </w:r>
        </w:p>
      </w:tc>
    </w:tr>
  </w:tbl>
  <w:p w:rsidR="00240D27" w:rsidRDefault="00240D2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44FE9"/>
    <w:multiLevelType w:val="hybridMultilevel"/>
    <w:tmpl w:val="DE0C10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9A598D"/>
    <w:multiLevelType w:val="hybridMultilevel"/>
    <w:tmpl w:val="8C6EF0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7B"/>
    <w:rsid w:val="00027C79"/>
    <w:rsid w:val="00072D21"/>
    <w:rsid w:val="00116090"/>
    <w:rsid w:val="00157A8B"/>
    <w:rsid w:val="00172A7B"/>
    <w:rsid w:val="00185A81"/>
    <w:rsid w:val="001B63DD"/>
    <w:rsid w:val="001D2FC6"/>
    <w:rsid w:val="00236B90"/>
    <w:rsid w:val="00240D27"/>
    <w:rsid w:val="002466EA"/>
    <w:rsid w:val="00340D4E"/>
    <w:rsid w:val="003646D7"/>
    <w:rsid w:val="00383239"/>
    <w:rsid w:val="003F22D6"/>
    <w:rsid w:val="00465E9C"/>
    <w:rsid w:val="004C34DD"/>
    <w:rsid w:val="004C4260"/>
    <w:rsid w:val="0053625B"/>
    <w:rsid w:val="00551F03"/>
    <w:rsid w:val="00607A53"/>
    <w:rsid w:val="006A5412"/>
    <w:rsid w:val="00730478"/>
    <w:rsid w:val="007304C6"/>
    <w:rsid w:val="0073199D"/>
    <w:rsid w:val="00796377"/>
    <w:rsid w:val="007D5694"/>
    <w:rsid w:val="007E04B6"/>
    <w:rsid w:val="00875E1D"/>
    <w:rsid w:val="008B58A5"/>
    <w:rsid w:val="008F1582"/>
    <w:rsid w:val="009D149F"/>
    <w:rsid w:val="00A04EA6"/>
    <w:rsid w:val="00A54630"/>
    <w:rsid w:val="00A66E99"/>
    <w:rsid w:val="00AF277E"/>
    <w:rsid w:val="00B4026B"/>
    <w:rsid w:val="00BC711F"/>
    <w:rsid w:val="00C735EC"/>
    <w:rsid w:val="00CC02EA"/>
    <w:rsid w:val="00DA01C0"/>
    <w:rsid w:val="00E61CE4"/>
    <w:rsid w:val="00EB34D4"/>
    <w:rsid w:val="00F03CE4"/>
    <w:rsid w:val="00FA3F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A7B"/>
    <w:pPr>
      <w:spacing w:after="0" w:line="240" w:lineRule="auto"/>
    </w:pPr>
    <w:rPr>
      <w:rFonts w:ascii="Arial" w:eastAsia="Times New Roman" w:hAnsi="Arial" w:cs="Times New Roman"/>
      <w:szCs w:val="20"/>
      <w:lang w:val="es-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72A7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172A7B"/>
    <w:rPr>
      <w:rFonts w:ascii="Arial" w:eastAsia="Times New Roman" w:hAnsi="Arial" w:cs="Times New Roman"/>
      <w:szCs w:val="20"/>
      <w:lang w:val="es-ES" w:eastAsia="es-CO"/>
    </w:rPr>
  </w:style>
  <w:style w:type="paragraph" w:styleId="Piedepgina">
    <w:name w:val="footer"/>
    <w:basedOn w:val="Normal"/>
    <w:link w:val="PiedepginaCar"/>
    <w:rsid w:val="00172A7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172A7B"/>
    <w:rPr>
      <w:rFonts w:ascii="Arial" w:eastAsia="Times New Roman" w:hAnsi="Arial" w:cs="Times New Roman"/>
      <w:szCs w:val="20"/>
      <w:lang w:val="es-ES" w:eastAsia="es-CO"/>
    </w:rPr>
  </w:style>
  <w:style w:type="paragraph" w:styleId="Textoindependiente">
    <w:name w:val="Body Text"/>
    <w:basedOn w:val="Normal"/>
    <w:link w:val="TextoindependienteCar"/>
    <w:rsid w:val="00172A7B"/>
    <w:pPr>
      <w:jc w:val="both"/>
    </w:pPr>
    <w:rPr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172A7B"/>
    <w:rPr>
      <w:rFonts w:ascii="Arial" w:eastAsia="Times New Roman" w:hAnsi="Arial" w:cs="Times New Roman"/>
      <w:sz w:val="20"/>
      <w:szCs w:val="20"/>
      <w:lang w:val="es-ES" w:eastAsia="es-CO"/>
    </w:rPr>
  </w:style>
  <w:style w:type="character" w:styleId="Nmerodepgina">
    <w:name w:val="page number"/>
    <w:basedOn w:val="Fuentedeprrafopredeter"/>
    <w:rsid w:val="00172A7B"/>
  </w:style>
  <w:style w:type="character" w:customStyle="1" w:styleId="apple-style-span">
    <w:name w:val="apple-style-span"/>
    <w:basedOn w:val="Fuentedeprrafopredeter"/>
    <w:rsid w:val="00172A7B"/>
  </w:style>
  <w:style w:type="character" w:customStyle="1" w:styleId="apple-converted-space">
    <w:name w:val="apple-converted-space"/>
    <w:basedOn w:val="Fuentedeprrafopredeter"/>
    <w:rsid w:val="00172A7B"/>
  </w:style>
  <w:style w:type="paragraph" w:styleId="Prrafodelista">
    <w:name w:val="List Paragraph"/>
    <w:basedOn w:val="Normal"/>
    <w:uiPriority w:val="34"/>
    <w:qFormat/>
    <w:rsid w:val="00DA01C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C02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02EA"/>
    <w:rPr>
      <w:rFonts w:ascii="Tahoma" w:eastAsia="Times New Roman" w:hAnsi="Tahoma" w:cs="Tahoma"/>
      <w:sz w:val="16"/>
      <w:szCs w:val="16"/>
      <w:lang w:val="es-ES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A7B"/>
    <w:pPr>
      <w:spacing w:after="0" w:line="240" w:lineRule="auto"/>
    </w:pPr>
    <w:rPr>
      <w:rFonts w:ascii="Arial" w:eastAsia="Times New Roman" w:hAnsi="Arial" w:cs="Times New Roman"/>
      <w:szCs w:val="20"/>
      <w:lang w:val="es-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72A7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172A7B"/>
    <w:rPr>
      <w:rFonts w:ascii="Arial" w:eastAsia="Times New Roman" w:hAnsi="Arial" w:cs="Times New Roman"/>
      <w:szCs w:val="20"/>
      <w:lang w:val="es-ES" w:eastAsia="es-CO"/>
    </w:rPr>
  </w:style>
  <w:style w:type="paragraph" w:styleId="Piedepgina">
    <w:name w:val="footer"/>
    <w:basedOn w:val="Normal"/>
    <w:link w:val="PiedepginaCar"/>
    <w:rsid w:val="00172A7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172A7B"/>
    <w:rPr>
      <w:rFonts w:ascii="Arial" w:eastAsia="Times New Roman" w:hAnsi="Arial" w:cs="Times New Roman"/>
      <w:szCs w:val="20"/>
      <w:lang w:val="es-ES" w:eastAsia="es-CO"/>
    </w:rPr>
  </w:style>
  <w:style w:type="paragraph" w:styleId="Textoindependiente">
    <w:name w:val="Body Text"/>
    <w:basedOn w:val="Normal"/>
    <w:link w:val="TextoindependienteCar"/>
    <w:rsid w:val="00172A7B"/>
    <w:pPr>
      <w:jc w:val="both"/>
    </w:pPr>
    <w:rPr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172A7B"/>
    <w:rPr>
      <w:rFonts w:ascii="Arial" w:eastAsia="Times New Roman" w:hAnsi="Arial" w:cs="Times New Roman"/>
      <w:sz w:val="20"/>
      <w:szCs w:val="20"/>
      <w:lang w:val="es-ES" w:eastAsia="es-CO"/>
    </w:rPr>
  </w:style>
  <w:style w:type="character" w:styleId="Nmerodepgina">
    <w:name w:val="page number"/>
    <w:basedOn w:val="Fuentedeprrafopredeter"/>
    <w:rsid w:val="00172A7B"/>
  </w:style>
  <w:style w:type="character" w:customStyle="1" w:styleId="apple-style-span">
    <w:name w:val="apple-style-span"/>
    <w:basedOn w:val="Fuentedeprrafopredeter"/>
    <w:rsid w:val="00172A7B"/>
  </w:style>
  <w:style w:type="character" w:customStyle="1" w:styleId="apple-converted-space">
    <w:name w:val="apple-converted-space"/>
    <w:basedOn w:val="Fuentedeprrafopredeter"/>
    <w:rsid w:val="00172A7B"/>
  </w:style>
  <w:style w:type="paragraph" w:styleId="Prrafodelista">
    <w:name w:val="List Paragraph"/>
    <w:basedOn w:val="Normal"/>
    <w:uiPriority w:val="34"/>
    <w:qFormat/>
    <w:rsid w:val="00DA01C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C02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02EA"/>
    <w:rPr>
      <w:rFonts w:ascii="Tahoma" w:eastAsia="Times New Roman" w:hAnsi="Tahoma" w:cs="Tahoma"/>
      <w:sz w:val="16"/>
      <w:szCs w:val="16"/>
      <w:lang w:val="es-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856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 de Gestión</dc:creator>
  <cp:lastModifiedBy>VIVIANA.GACHA</cp:lastModifiedBy>
  <cp:revision>3</cp:revision>
  <cp:lastPrinted>2015-04-24T16:34:00Z</cp:lastPrinted>
  <dcterms:created xsi:type="dcterms:W3CDTF">2015-04-24T17:30:00Z</dcterms:created>
  <dcterms:modified xsi:type="dcterms:W3CDTF">2015-04-24T17:32:00Z</dcterms:modified>
</cp:coreProperties>
</file>