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2774" w:rsidRDefault="007E5787" w:rsidP="00432774">
      <w:pPr>
        <w:pStyle w:val="Prrafodelista"/>
        <w:jc w:val="both"/>
        <w:rPr>
          <w:sz w:val="24"/>
          <w:szCs w:val="24"/>
        </w:rPr>
      </w:pPr>
      <w:r w:rsidRPr="007E5787">
        <w:rPr>
          <w:noProof/>
          <w:sz w:val="24"/>
          <w:szCs w:val="24"/>
        </w:rPr>
        <w:drawing>
          <wp:anchor distT="0" distB="0" distL="114300" distR="114300" simplePos="0" relativeHeight="251673600" behindDoc="1" locked="0" layoutInCell="1" allowOverlap="1">
            <wp:simplePos x="0" y="0"/>
            <wp:positionH relativeFrom="column">
              <wp:posOffset>-409575</wp:posOffset>
            </wp:positionH>
            <wp:positionV relativeFrom="paragraph">
              <wp:posOffset>-571500</wp:posOffset>
            </wp:positionV>
            <wp:extent cx="2171700" cy="752475"/>
            <wp:effectExtent l="0" t="0" r="0" b="0"/>
            <wp:wrapTight wrapText="bothSides">
              <wp:wrapPolygon edited="0">
                <wp:start x="189" y="547"/>
                <wp:lineTo x="189" y="19686"/>
                <wp:lineTo x="4737" y="20780"/>
                <wp:lineTo x="9474" y="20780"/>
                <wp:lineTo x="10421" y="20780"/>
                <wp:lineTo x="13832" y="20780"/>
                <wp:lineTo x="21411" y="19139"/>
                <wp:lineTo x="21221" y="9296"/>
                <wp:lineTo x="21032" y="1094"/>
                <wp:lineTo x="21032" y="547"/>
                <wp:lineTo x="189" y="547"/>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752475"/>
                    </a:xfrm>
                    <a:prstGeom prst="rect">
                      <a:avLst/>
                    </a:prstGeom>
                    <a:noFill/>
                  </pic:spPr>
                </pic:pic>
              </a:graphicData>
            </a:graphic>
          </wp:anchor>
        </w:drawing>
      </w:r>
    </w:p>
    <w:p w:rsidR="007E5787" w:rsidRDefault="007E5787" w:rsidP="00432774">
      <w:pPr>
        <w:pStyle w:val="Prrafodelista"/>
        <w:jc w:val="both"/>
        <w:rPr>
          <w:sz w:val="24"/>
          <w:szCs w:val="24"/>
        </w:rPr>
      </w:pPr>
    </w:p>
    <w:p w:rsidR="007E5787" w:rsidRDefault="007E5787" w:rsidP="00432774">
      <w:pPr>
        <w:pStyle w:val="Prrafodelista"/>
        <w:jc w:val="both"/>
        <w:rPr>
          <w:sz w:val="24"/>
          <w:szCs w:val="24"/>
        </w:rPr>
      </w:pPr>
    </w:p>
    <w:p w:rsidR="007E5787" w:rsidRDefault="007E5787" w:rsidP="007E5787">
      <w:pPr>
        <w:jc w:val="right"/>
        <w:outlineLvl w:val="0"/>
        <w:rPr>
          <w:b/>
          <w:sz w:val="56"/>
        </w:rPr>
      </w:pPr>
    </w:p>
    <w:p w:rsidR="007E5787" w:rsidRDefault="007E5787" w:rsidP="00A61FB7">
      <w:pPr>
        <w:jc w:val="center"/>
        <w:outlineLvl w:val="0"/>
        <w:rPr>
          <w:b/>
          <w:sz w:val="56"/>
        </w:rPr>
      </w:pPr>
    </w:p>
    <w:p w:rsidR="007E5787" w:rsidRDefault="0024468C" w:rsidP="007E5787">
      <w:pPr>
        <w:jc w:val="right"/>
        <w:outlineLvl w:val="0"/>
        <w:rPr>
          <w:b/>
          <w:sz w:val="56"/>
        </w:rPr>
      </w:pPr>
      <w:r>
        <w:rPr>
          <w:b/>
          <w:sz w:val="56"/>
        </w:rPr>
        <w:t>REPORTE DE ACTIVIDADES SOSPECHOSAS</w:t>
      </w:r>
    </w:p>
    <w:p w:rsidR="007E5787" w:rsidRDefault="00A61FB7" w:rsidP="007E5787">
      <w:pPr>
        <w:jc w:val="right"/>
        <w:outlineLvl w:val="0"/>
        <w:rPr>
          <w:sz w:val="32"/>
        </w:rPr>
      </w:pPr>
      <w:r>
        <w:rPr>
          <w:sz w:val="40"/>
        </w:rPr>
        <w:t>Sistema de Gestión en Control y Seguridad-BASC</w:t>
      </w:r>
    </w:p>
    <w:p w:rsidR="007E5787" w:rsidRDefault="007E5787" w:rsidP="007E5787">
      <w:pPr>
        <w:jc w:val="right"/>
        <w:outlineLvl w:val="0"/>
        <w:rPr>
          <w:sz w:val="32"/>
        </w:rPr>
      </w:pPr>
    </w:p>
    <w:p w:rsidR="007E5787" w:rsidRDefault="007E5787" w:rsidP="007E5787">
      <w:pPr>
        <w:jc w:val="right"/>
        <w:outlineLvl w:val="0"/>
        <w:rPr>
          <w:sz w:val="32"/>
        </w:rPr>
      </w:pPr>
    </w:p>
    <w:p w:rsidR="007E5787" w:rsidRDefault="007E5787" w:rsidP="007E5787">
      <w:pPr>
        <w:jc w:val="right"/>
        <w:outlineLvl w:val="0"/>
        <w:rPr>
          <w:sz w:val="32"/>
        </w:rPr>
      </w:pPr>
    </w:p>
    <w:p w:rsidR="007E5787" w:rsidRDefault="007E5787" w:rsidP="007E5787">
      <w:pPr>
        <w:jc w:val="right"/>
        <w:outlineLvl w:val="0"/>
        <w:rPr>
          <w:sz w:val="32"/>
        </w:rPr>
      </w:pPr>
    </w:p>
    <w:p w:rsidR="007E5787" w:rsidRDefault="007E5787" w:rsidP="007E5787">
      <w:pPr>
        <w:jc w:val="right"/>
        <w:outlineLvl w:val="0"/>
        <w:rPr>
          <w:sz w:val="32"/>
        </w:rPr>
      </w:pPr>
    </w:p>
    <w:p w:rsidR="007E5787" w:rsidRDefault="002E328D" w:rsidP="007E5787">
      <w:pPr>
        <w:jc w:val="right"/>
        <w:outlineLvl w:val="0"/>
        <w:rPr>
          <w:sz w:val="32"/>
        </w:rPr>
      </w:pPr>
      <w:r>
        <w:rPr>
          <w:sz w:val="32"/>
        </w:rPr>
        <w:t>GL</w:t>
      </w:r>
      <w:r w:rsidR="007D0426">
        <w:rPr>
          <w:sz w:val="32"/>
        </w:rPr>
        <w:t>T</w:t>
      </w:r>
      <w:r w:rsidR="00A61FB7">
        <w:rPr>
          <w:sz w:val="32"/>
        </w:rPr>
        <w:t>-</w:t>
      </w:r>
      <w:r w:rsidR="00D5356E">
        <w:rPr>
          <w:sz w:val="32"/>
        </w:rPr>
        <w:t>SGB</w:t>
      </w:r>
      <w:r w:rsidR="00AF4B1F">
        <w:rPr>
          <w:sz w:val="32"/>
        </w:rPr>
        <w:t>-P-</w:t>
      </w:r>
      <w:r w:rsidR="0024468C">
        <w:rPr>
          <w:sz w:val="32"/>
        </w:rPr>
        <w:t>05</w:t>
      </w:r>
    </w:p>
    <w:p w:rsidR="007E5787" w:rsidRDefault="007E5787" w:rsidP="007E5787">
      <w:pPr>
        <w:jc w:val="right"/>
        <w:outlineLvl w:val="0"/>
        <w:rPr>
          <w:sz w:val="28"/>
        </w:rPr>
      </w:pPr>
      <w:r>
        <w:rPr>
          <w:sz w:val="28"/>
        </w:rPr>
        <w:t>Versión</w:t>
      </w:r>
      <w:r w:rsidR="001777CE">
        <w:rPr>
          <w:sz w:val="28"/>
        </w:rPr>
        <w:t xml:space="preserve"> </w:t>
      </w:r>
      <w:r w:rsidR="0024468C">
        <w:rPr>
          <w:sz w:val="28"/>
        </w:rPr>
        <w:t>06</w:t>
      </w:r>
      <w:r>
        <w:rPr>
          <w:sz w:val="28"/>
        </w:rPr>
        <w:t xml:space="preserve"> </w:t>
      </w:r>
    </w:p>
    <w:p w:rsidR="007E5787" w:rsidRDefault="00746016" w:rsidP="007E5787">
      <w:pPr>
        <w:jc w:val="right"/>
        <w:outlineLvl w:val="0"/>
        <w:rPr>
          <w:sz w:val="24"/>
        </w:rPr>
      </w:pPr>
      <w:r>
        <w:rPr>
          <w:sz w:val="24"/>
        </w:rPr>
        <w:t xml:space="preserve">Edición: </w:t>
      </w:r>
      <w:r w:rsidR="0024468C">
        <w:rPr>
          <w:sz w:val="24"/>
        </w:rPr>
        <w:t>Abril 16</w:t>
      </w:r>
      <w:r>
        <w:rPr>
          <w:sz w:val="24"/>
        </w:rPr>
        <w:t xml:space="preserve"> de</w:t>
      </w:r>
      <w:r w:rsidR="0044700F">
        <w:rPr>
          <w:sz w:val="24"/>
        </w:rPr>
        <w:t xml:space="preserve"> </w:t>
      </w:r>
      <w:r>
        <w:rPr>
          <w:sz w:val="24"/>
        </w:rPr>
        <w:t>2015</w:t>
      </w:r>
      <w:r w:rsidR="007E5787">
        <w:rPr>
          <w:sz w:val="24"/>
        </w:rPr>
        <w:t xml:space="preserve"> </w:t>
      </w:r>
    </w:p>
    <w:p w:rsidR="007E5787" w:rsidRDefault="007E5787" w:rsidP="007E5787">
      <w:pPr>
        <w:jc w:val="right"/>
        <w:rPr>
          <w:sz w:val="34"/>
        </w:rPr>
      </w:pPr>
    </w:p>
    <w:p w:rsidR="007E5787" w:rsidRDefault="007E5787" w:rsidP="007E5787"/>
    <w:p w:rsidR="00043D28" w:rsidRDefault="00043D28" w:rsidP="007E5787"/>
    <w:p w:rsidR="007E5787" w:rsidRDefault="007E5787" w:rsidP="007E5787"/>
    <w:tbl>
      <w:tblPr>
        <w:tblStyle w:val="Tablaconcuadrcula"/>
        <w:tblW w:w="9944" w:type="dxa"/>
        <w:jc w:val="center"/>
        <w:tblCellMar>
          <w:left w:w="70" w:type="dxa"/>
          <w:right w:w="70" w:type="dxa"/>
        </w:tblCellMar>
        <w:tblLook w:val="04A0" w:firstRow="1" w:lastRow="0" w:firstColumn="1" w:lastColumn="0" w:noHBand="0" w:noVBand="1"/>
      </w:tblPr>
      <w:tblGrid>
        <w:gridCol w:w="3314"/>
        <w:gridCol w:w="3315"/>
        <w:gridCol w:w="3315"/>
      </w:tblGrid>
      <w:tr w:rsidR="007E5787" w:rsidRPr="007E5787" w:rsidTr="007E5787">
        <w:trPr>
          <w:jc w:val="center"/>
        </w:trPr>
        <w:tc>
          <w:tcPr>
            <w:tcW w:w="3314" w:type="dxa"/>
          </w:tcPr>
          <w:p w:rsidR="007E5787" w:rsidRPr="007E5787" w:rsidRDefault="007E5787" w:rsidP="00ED3292">
            <w:pPr>
              <w:pStyle w:val="Default"/>
              <w:rPr>
                <w:rFonts w:ascii="Arial" w:hAnsi="Arial" w:cs="Arial"/>
                <w:b/>
                <w:sz w:val="20"/>
                <w:szCs w:val="20"/>
              </w:rPr>
            </w:pPr>
            <w:r w:rsidRPr="007E5787">
              <w:rPr>
                <w:rFonts w:ascii="Arial" w:hAnsi="Arial" w:cs="Arial"/>
                <w:b/>
                <w:sz w:val="20"/>
                <w:szCs w:val="20"/>
              </w:rPr>
              <w:t xml:space="preserve">Elaborado Por: </w:t>
            </w:r>
          </w:p>
          <w:p w:rsidR="007E5787" w:rsidRPr="007E5787" w:rsidRDefault="00F42290" w:rsidP="00ED3292">
            <w:pPr>
              <w:pStyle w:val="Default"/>
              <w:rPr>
                <w:rFonts w:ascii="Arial" w:hAnsi="Arial" w:cs="Arial"/>
                <w:sz w:val="20"/>
                <w:szCs w:val="20"/>
              </w:rPr>
            </w:pPr>
            <w:r>
              <w:rPr>
                <w:rFonts w:ascii="Arial" w:hAnsi="Arial" w:cs="Arial"/>
                <w:sz w:val="20"/>
                <w:szCs w:val="20"/>
              </w:rPr>
              <w:t>Asistente de Mejoramiento Continuo</w:t>
            </w:r>
          </w:p>
        </w:tc>
        <w:tc>
          <w:tcPr>
            <w:tcW w:w="3315" w:type="dxa"/>
          </w:tcPr>
          <w:p w:rsidR="007E5787" w:rsidRPr="007E5787" w:rsidRDefault="007E5787" w:rsidP="00ED3292">
            <w:pPr>
              <w:pStyle w:val="Default"/>
              <w:rPr>
                <w:rFonts w:ascii="Arial" w:hAnsi="Arial" w:cs="Arial"/>
                <w:b/>
                <w:sz w:val="20"/>
                <w:szCs w:val="20"/>
              </w:rPr>
            </w:pPr>
            <w:r w:rsidRPr="007E5787">
              <w:rPr>
                <w:rFonts w:ascii="Arial" w:hAnsi="Arial" w:cs="Arial"/>
                <w:b/>
                <w:sz w:val="20"/>
                <w:szCs w:val="20"/>
              </w:rPr>
              <w:t xml:space="preserve">Revisado Por: </w:t>
            </w:r>
          </w:p>
          <w:p w:rsidR="007E5787" w:rsidRPr="007E5787" w:rsidRDefault="00A56165" w:rsidP="009239C7">
            <w:pPr>
              <w:pStyle w:val="Default"/>
              <w:rPr>
                <w:rFonts w:ascii="Arial" w:hAnsi="Arial" w:cs="Arial"/>
                <w:sz w:val="20"/>
                <w:szCs w:val="20"/>
              </w:rPr>
            </w:pPr>
            <w:r>
              <w:rPr>
                <w:rFonts w:ascii="Arial" w:hAnsi="Arial" w:cs="Arial"/>
                <w:sz w:val="20"/>
                <w:szCs w:val="20"/>
              </w:rPr>
              <w:t>Directora de Gestión Estratégica</w:t>
            </w:r>
          </w:p>
        </w:tc>
        <w:tc>
          <w:tcPr>
            <w:tcW w:w="3315" w:type="dxa"/>
          </w:tcPr>
          <w:p w:rsidR="007E5787" w:rsidRPr="007E5787" w:rsidRDefault="00DE3F8E" w:rsidP="00ED3292">
            <w:pPr>
              <w:pStyle w:val="Default"/>
              <w:rPr>
                <w:rFonts w:ascii="Arial" w:hAnsi="Arial" w:cs="Arial"/>
                <w:b/>
                <w:sz w:val="20"/>
                <w:szCs w:val="20"/>
              </w:rPr>
            </w:pPr>
            <w:r>
              <w:rPr>
                <w:rFonts w:ascii="Arial" w:hAnsi="Arial" w:cs="Arial"/>
                <w:b/>
                <w:sz w:val="20"/>
                <w:szCs w:val="20"/>
              </w:rPr>
              <w:t>Aprobado</w:t>
            </w:r>
            <w:r w:rsidR="007E5787" w:rsidRPr="007E5787">
              <w:rPr>
                <w:rFonts w:ascii="Arial" w:hAnsi="Arial" w:cs="Arial"/>
                <w:b/>
                <w:sz w:val="20"/>
                <w:szCs w:val="20"/>
              </w:rPr>
              <w:t xml:space="preserve"> Por: </w:t>
            </w:r>
          </w:p>
          <w:p w:rsidR="007E5787" w:rsidRPr="007E5787" w:rsidRDefault="007E5787" w:rsidP="00ED3292">
            <w:pPr>
              <w:pStyle w:val="Default"/>
              <w:rPr>
                <w:rFonts w:ascii="Arial" w:hAnsi="Arial" w:cs="Arial"/>
                <w:b/>
                <w:sz w:val="20"/>
                <w:szCs w:val="20"/>
              </w:rPr>
            </w:pPr>
            <w:r w:rsidRPr="007E5787">
              <w:rPr>
                <w:rFonts w:ascii="Arial" w:hAnsi="Arial" w:cs="Arial"/>
                <w:sz w:val="20"/>
                <w:szCs w:val="20"/>
              </w:rPr>
              <w:t>Gerente General Galotrans</w:t>
            </w:r>
          </w:p>
        </w:tc>
      </w:tr>
      <w:tr w:rsidR="007E5787" w:rsidRPr="007E5787" w:rsidTr="00A56165">
        <w:trPr>
          <w:trHeight w:val="713"/>
          <w:jc w:val="center"/>
        </w:trPr>
        <w:tc>
          <w:tcPr>
            <w:tcW w:w="3314" w:type="dxa"/>
            <w:vAlign w:val="bottom"/>
          </w:tcPr>
          <w:p w:rsidR="007E5787" w:rsidRPr="00A56165" w:rsidRDefault="00A56165" w:rsidP="00A56165">
            <w:pPr>
              <w:pStyle w:val="Default"/>
              <w:rPr>
                <w:rFonts w:ascii="Arial" w:hAnsi="Arial" w:cs="Arial"/>
                <w:b/>
                <w:sz w:val="20"/>
                <w:szCs w:val="20"/>
              </w:rPr>
            </w:pPr>
            <w:r w:rsidRPr="00A56165">
              <w:rPr>
                <w:rFonts w:ascii="Arial" w:hAnsi="Arial" w:cs="Arial"/>
                <w:b/>
                <w:sz w:val="20"/>
                <w:szCs w:val="20"/>
              </w:rPr>
              <w:t>Karen Ruiz</w:t>
            </w:r>
          </w:p>
        </w:tc>
        <w:tc>
          <w:tcPr>
            <w:tcW w:w="3315" w:type="dxa"/>
            <w:vAlign w:val="bottom"/>
          </w:tcPr>
          <w:p w:rsidR="007E5787" w:rsidRPr="007E5787" w:rsidRDefault="007E5787" w:rsidP="00A56165">
            <w:pPr>
              <w:pStyle w:val="Default"/>
              <w:rPr>
                <w:rFonts w:ascii="Arial" w:hAnsi="Arial" w:cs="Arial"/>
                <w:b/>
                <w:sz w:val="20"/>
                <w:szCs w:val="20"/>
              </w:rPr>
            </w:pPr>
          </w:p>
          <w:p w:rsidR="007E5787" w:rsidRPr="007E5787" w:rsidRDefault="00A56165" w:rsidP="00A56165">
            <w:pPr>
              <w:pStyle w:val="Default"/>
              <w:rPr>
                <w:rFonts w:ascii="Arial" w:hAnsi="Arial" w:cs="Arial"/>
                <w:b/>
                <w:sz w:val="20"/>
                <w:szCs w:val="20"/>
              </w:rPr>
            </w:pPr>
            <w:r>
              <w:rPr>
                <w:rFonts w:ascii="Arial" w:hAnsi="Arial" w:cs="Arial"/>
                <w:b/>
                <w:sz w:val="20"/>
                <w:szCs w:val="20"/>
              </w:rPr>
              <w:t>Ana María Garavito</w:t>
            </w:r>
          </w:p>
        </w:tc>
        <w:tc>
          <w:tcPr>
            <w:tcW w:w="3315" w:type="dxa"/>
            <w:vAlign w:val="bottom"/>
          </w:tcPr>
          <w:p w:rsidR="007E5787" w:rsidRPr="007E5787" w:rsidRDefault="007E5787" w:rsidP="00A56165">
            <w:pPr>
              <w:pStyle w:val="Default"/>
              <w:rPr>
                <w:rFonts w:ascii="Arial" w:hAnsi="Arial" w:cs="Arial"/>
                <w:b/>
                <w:sz w:val="20"/>
                <w:szCs w:val="20"/>
              </w:rPr>
            </w:pPr>
          </w:p>
          <w:p w:rsidR="007E5787" w:rsidRPr="007E5787" w:rsidRDefault="007E5787" w:rsidP="00A56165">
            <w:pPr>
              <w:pStyle w:val="Default"/>
              <w:rPr>
                <w:rFonts w:ascii="Arial" w:hAnsi="Arial" w:cs="Arial"/>
                <w:b/>
                <w:sz w:val="20"/>
                <w:szCs w:val="20"/>
              </w:rPr>
            </w:pPr>
            <w:r w:rsidRPr="007E5787">
              <w:rPr>
                <w:rFonts w:ascii="Arial" w:hAnsi="Arial" w:cs="Arial"/>
                <w:b/>
                <w:sz w:val="20"/>
                <w:szCs w:val="20"/>
              </w:rPr>
              <w:t>Alonso Garavito</w:t>
            </w:r>
          </w:p>
        </w:tc>
      </w:tr>
      <w:tr w:rsidR="007E5787" w:rsidRPr="007E5787" w:rsidTr="007E5787">
        <w:trPr>
          <w:trHeight w:val="412"/>
          <w:jc w:val="center"/>
        </w:trPr>
        <w:tc>
          <w:tcPr>
            <w:tcW w:w="3314" w:type="dxa"/>
            <w:vAlign w:val="center"/>
          </w:tcPr>
          <w:p w:rsidR="007E5787" w:rsidRPr="007E5787" w:rsidRDefault="007E5787" w:rsidP="0024468C">
            <w:pPr>
              <w:pStyle w:val="Default"/>
              <w:rPr>
                <w:rFonts w:ascii="Arial" w:hAnsi="Arial" w:cs="Arial"/>
                <w:b/>
                <w:sz w:val="20"/>
                <w:szCs w:val="20"/>
              </w:rPr>
            </w:pPr>
            <w:r w:rsidRPr="007E5787">
              <w:rPr>
                <w:rFonts w:ascii="Arial" w:hAnsi="Arial" w:cs="Arial"/>
                <w:b/>
                <w:sz w:val="20"/>
                <w:szCs w:val="20"/>
              </w:rPr>
              <w:t xml:space="preserve">Fecha: </w:t>
            </w:r>
            <w:r w:rsidR="0024468C">
              <w:rPr>
                <w:rFonts w:ascii="Arial" w:hAnsi="Arial" w:cs="Arial"/>
                <w:sz w:val="20"/>
                <w:szCs w:val="20"/>
              </w:rPr>
              <w:t>14</w:t>
            </w:r>
            <w:r w:rsidR="00A56165">
              <w:rPr>
                <w:rFonts w:ascii="Arial" w:hAnsi="Arial" w:cs="Arial"/>
                <w:sz w:val="20"/>
                <w:szCs w:val="20"/>
              </w:rPr>
              <w:t>-</w:t>
            </w:r>
            <w:r w:rsidR="0024468C">
              <w:rPr>
                <w:rFonts w:ascii="Arial" w:hAnsi="Arial" w:cs="Arial"/>
                <w:sz w:val="20"/>
                <w:szCs w:val="20"/>
              </w:rPr>
              <w:t>Abr</w:t>
            </w:r>
            <w:r w:rsidR="00A56165">
              <w:rPr>
                <w:rFonts w:ascii="Arial" w:hAnsi="Arial" w:cs="Arial"/>
                <w:sz w:val="20"/>
                <w:szCs w:val="20"/>
              </w:rPr>
              <w:t>-2015</w:t>
            </w:r>
          </w:p>
        </w:tc>
        <w:tc>
          <w:tcPr>
            <w:tcW w:w="3315" w:type="dxa"/>
            <w:vAlign w:val="center"/>
          </w:tcPr>
          <w:p w:rsidR="007E5787" w:rsidRPr="00D911F0" w:rsidRDefault="007E5787" w:rsidP="0024468C">
            <w:pPr>
              <w:pStyle w:val="Default"/>
              <w:rPr>
                <w:rFonts w:ascii="Arial" w:hAnsi="Arial" w:cs="Arial"/>
                <w:sz w:val="20"/>
                <w:szCs w:val="20"/>
              </w:rPr>
            </w:pPr>
            <w:r w:rsidRPr="007E5787">
              <w:rPr>
                <w:rFonts w:ascii="Arial" w:hAnsi="Arial" w:cs="Arial"/>
                <w:b/>
                <w:sz w:val="20"/>
                <w:szCs w:val="20"/>
              </w:rPr>
              <w:t xml:space="preserve">Fecha: </w:t>
            </w:r>
            <w:r w:rsidR="0024468C">
              <w:rPr>
                <w:rFonts w:ascii="Arial" w:hAnsi="Arial" w:cs="Arial"/>
                <w:sz w:val="20"/>
                <w:szCs w:val="20"/>
              </w:rPr>
              <w:t>14</w:t>
            </w:r>
            <w:r w:rsidR="009239C7">
              <w:rPr>
                <w:rFonts w:ascii="Arial" w:hAnsi="Arial" w:cs="Arial"/>
                <w:sz w:val="20"/>
                <w:szCs w:val="20"/>
              </w:rPr>
              <w:t>-</w:t>
            </w:r>
            <w:r w:rsidR="0024468C">
              <w:rPr>
                <w:rFonts w:ascii="Arial" w:hAnsi="Arial" w:cs="Arial"/>
                <w:sz w:val="20"/>
                <w:szCs w:val="20"/>
              </w:rPr>
              <w:t>Abr</w:t>
            </w:r>
            <w:r w:rsidR="00A56165">
              <w:rPr>
                <w:rFonts w:ascii="Arial" w:hAnsi="Arial" w:cs="Arial"/>
                <w:sz w:val="20"/>
                <w:szCs w:val="20"/>
              </w:rPr>
              <w:t>-2015</w:t>
            </w:r>
          </w:p>
        </w:tc>
        <w:tc>
          <w:tcPr>
            <w:tcW w:w="3315" w:type="dxa"/>
            <w:vAlign w:val="center"/>
          </w:tcPr>
          <w:p w:rsidR="00A56165" w:rsidRPr="00A56165" w:rsidRDefault="007E5787" w:rsidP="0024468C">
            <w:pPr>
              <w:pStyle w:val="Default"/>
              <w:rPr>
                <w:rFonts w:ascii="Arial" w:hAnsi="Arial" w:cs="Arial"/>
                <w:sz w:val="20"/>
                <w:szCs w:val="20"/>
              </w:rPr>
            </w:pPr>
            <w:r w:rsidRPr="007E5787">
              <w:rPr>
                <w:rFonts w:ascii="Arial" w:hAnsi="Arial" w:cs="Arial"/>
                <w:b/>
                <w:sz w:val="20"/>
                <w:szCs w:val="20"/>
              </w:rPr>
              <w:t xml:space="preserve">Fecha: </w:t>
            </w:r>
            <w:r w:rsidR="0024468C">
              <w:rPr>
                <w:rFonts w:ascii="Arial" w:hAnsi="Arial" w:cs="Arial"/>
                <w:sz w:val="20"/>
                <w:szCs w:val="20"/>
              </w:rPr>
              <w:t>16</w:t>
            </w:r>
            <w:r w:rsidR="00A56165">
              <w:rPr>
                <w:rFonts w:ascii="Arial" w:hAnsi="Arial" w:cs="Arial"/>
                <w:sz w:val="20"/>
                <w:szCs w:val="20"/>
              </w:rPr>
              <w:t>-</w:t>
            </w:r>
            <w:r w:rsidR="0024468C">
              <w:rPr>
                <w:rFonts w:ascii="Arial" w:hAnsi="Arial" w:cs="Arial"/>
                <w:sz w:val="20"/>
                <w:szCs w:val="20"/>
              </w:rPr>
              <w:t>Abr</w:t>
            </w:r>
            <w:r w:rsidR="00A56165">
              <w:rPr>
                <w:rFonts w:ascii="Arial" w:hAnsi="Arial" w:cs="Arial"/>
                <w:sz w:val="20"/>
                <w:szCs w:val="20"/>
              </w:rPr>
              <w:t>-2015</w:t>
            </w:r>
          </w:p>
        </w:tc>
      </w:tr>
    </w:tbl>
    <w:p w:rsidR="007E5787" w:rsidRDefault="007E5787" w:rsidP="00432774">
      <w:pPr>
        <w:pStyle w:val="Prrafodelista"/>
        <w:jc w:val="both"/>
        <w:rPr>
          <w:sz w:val="24"/>
          <w:szCs w:val="24"/>
        </w:rPr>
      </w:pPr>
    </w:p>
    <w:p w:rsidR="00025785" w:rsidRDefault="00025785" w:rsidP="007E5787">
      <w:pPr>
        <w:jc w:val="center"/>
        <w:outlineLvl w:val="0"/>
        <w:rPr>
          <w:b/>
          <w:sz w:val="24"/>
          <w:szCs w:val="24"/>
        </w:rPr>
      </w:pPr>
    </w:p>
    <w:p w:rsidR="00025785" w:rsidRDefault="00025785" w:rsidP="007E5787">
      <w:pPr>
        <w:jc w:val="center"/>
        <w:outlineLvl w:val="0"/>
        <w:rPr>
          <w:b/>
          <w:sz w:val="24"/>
          <w:szCs w:val="24"/>
        </w:rPr>
      </w:pPr>
    </w:p>
    <w:p w:rsidR="00025785" w:rsidRDefault="00025785" w:rsidP="007E5787">
      <w:pPr>
        <w:jc w:val="center"/>
        <w:outlineLvl w:val="0"/>
        <w:rPr>
          <w:b/>
          <w:sz w:val="24"/>
          <w:szCs w:val="24"/>
        </w:rPr>
      </w:pPr>
    </w:p>
    <w:p w:rsidR="00025785" w:rsidRDefault="00025785" w:rsidP="007E5787">
      <w:pPr>
        <w:jc w:val="center"/>
        <w:outlineLvl w:val="0"/>
        <w:rPr>
          <w:b/>
          <w:sz w:val="24"/>
          <w:szCs w:val="24"/>
        </w:rPr>
      </w:pPr>
    </w:p>
    <w:p w:rsidR="0024468C" w:rsidRDefault="0024468C" w:rsidP="007E5787">
      <w:pPr>
        <w:jc w:val="center"/>
        <w:outlineLvl w:val="0"/>
        <w:rPr>
          <w:b/>
          <w:sz w:val="24"/>
          <w:szCs w:val="24"/>
        </w:rPr>
      </w:pPr>
    </w:p>
    <w:p w:rsidR="00025785" w:rsidRDefault="00025785" w:rsidP="007E5787">
      <w:pPr>
        <w:jc w:val="center"/>
        <w:outlineLvl w:val="0"/>
        <w:rPr>
          <w:b/>
          <w:sz w:val="24"/>
          <w:szCs w:val="24"/>
        </w:rPr>
      </w:pPr>
    </w:p>
    <w:p w:rsidR="007E5787" w:rsidRPr="0083749D" w:rsidRDefault="007E5787" w:rsidP="007E5787">
      <w:pPr>
        <w:jc w:val="center"/>
        <w:outlineLvl w:val="0"/>
        <w:rPr>
          <w:b/>
          <w:sz w:val="24"/>
          <w:szCs w:val="24"/>
        </w:rPr>
      </w:pPr>
      <w:r w:rsidRPr="0083749D">
        <w:rPr>
          <w:b/>
          <w:sz w:val="24"/>
          <w:szCs w:val="24"/>
        </w:rPr>
        <w:t xml:space="preserve">Control de </w:t>
      </w:r>
      <w:r w:rsidR="0056071B">
        <w:rPr>
          <w:b/>
          <w:sz w:val="24"/>
          <w:szCs w:val="24"/>
        </w:rPr>
        <w:t>Cambios</w:t>
      </w:r>
    </w:p>
    <w:p w:rsidR="007E5787" w:rsidRPr="0083749D" w:rsidRDefault="007E5787" w:rsidP="007E5787">
      <w:pPr>
        <w:jc w:val="center"/>
        <w:outlineLvl w:val="0"/>
        <w:rPr>
          <w:b/>
          <w:sz w:val="24"/>
          <w:szCs w:val="24"/>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9"/>
        <w:gridCol w:w="1918"/>
        <w:gridCol w:w="6521"/>
      </w:tblGrid>
      <w:tr w:rsidR="007E5787" w:rsidRPr="0083749D" w:rsidTr="00A61FB7">
        <w:tc>
          <w:tcPr>
            <w:tcW w:w="1059" w:type="dxa"/>
            <w:shd w:val="clear" w:color="auto" w:fill="000000"/>
            <w:vAlign w:val="center"/>
          </w:tcPr>
          <w:p w:rsidR="007E5787" w:rsidRPr="0083749D" w:rsidRDefault="007E5787" w:rsidP="0056071B">
            <w:pPr>
              <w:jc w:val="center"/>
              <w:rPr>
                <w:b/>
                <w:color w:val="FFFFFF" w:themeColor="background1"/>
                <w:sz w:val="24"/>
                <w:szCs w:val="24"/>
              </w:rPr>
            </w:pPr>
            <w:r w:rsidRPr="0083749D">
              <w:rPr>
                <w:b/>
                <w:color w:val="FFFFFF" w:themeColor="background1"/>
                <w:sz w:val="24"/>
                <w:szCs w:val="24"/>
              </w:rPr>
              <w:t>Versión</w:t>
            </w:r>
          </w:p>
        </w:tc>
        <w:tc>
          <w:tcPr>
            <w:tcW w:w="1918" w:type="dxa"/>
            <w:shd w:val="clear" w:color="auto" w:fill="000000"/>
            <w:vAlign w:val="center"/>
          </w:tcPr>
          <w:p w:rsidR="007E5787" w:rsidRPr="0083749D" w:rsidRDefault="007E5787" w:rsidP="0056071B">
            <w:pPr>
              <w:jc w:val="center"/>
              <w:rPr>
                <w:b/>
                <w:color w:val="FFFFFF" w:themeColor="background1"/>
                <w:sz w:val="24"/>
                <w:szCs w:val="24"/>
              </w:rPr>
            </w:pPr>
            <w:r w:rsidRPr="0083749D">
              <w:rPr>
                <w:b/>
                <w:color w:val="FFFFFF" w:themeColor="background1"/>
                <w:sz w:val="24"/>
                <w:szCs w:val="24"/>
              </w:rPr>
              <w:t>Fecha Modificación</w:t>
            </w:r>
          </w:p>
        </w:tc>
        <w:tc>
          <w:tcPr>
            <w:tcW w:w="6521" w:type="dxa"/>
            <w:shd w:val="clear" w:color="auto" w:fill="000000"/>
            <w:vAlign w:val="center"/>
          </w:tcPr>
          <w:p w:rsidR="007E5787" w:rsidRPr="0083749D" w:rsidRDefault="007E5787" w:rsidP="0056071B">
            <w:pPr>
              <w:jc w:val="center"/>
              <w:rPr>
                <w:b/>
                <w:color w:val="FFFFFF" w:themeColor="background1"/>
                <w:sz w:val="24"/>
                <w:szCs w:val="24"/>
              </w:rPr>
            </w:pPr>
            <w:r w:rsidRPr="0083749D">
              <w:rPr>
                <w:b/>
                <w:color w:val="FFFFFF" w:themeColor="background1"/>
                <w:sz w:val="24"/>
                <w:szCs w:val="24"/>
              </w:rPr>
              <w:t>Comentario – Justificación</w:t>
            </w:r>
          </w:p>
        </w:tc>
      </w:tr>
      <w:tr w:rsidR="007E5787" w:rsidRPr="0083749D" w:rsidTr="00A61FB7">
        <w:trPr>
          <w:trHeight w:val="525"/>
        </w:trPr>
        <w:tc>
          <w:tcPr>
            <w:tcW w:w="1059" w:type="dxa"/>
            <w:vAlign w:val="center"/>
          </w:tcPr>
          <w:p w:rsidR="007E5787" w:rsidRPr="0083749D" w:rsidRDefault="00667010" w:rsidP="00DE3F8E">
            <w:pPr>
              <w:jc w:val="center"/>
              <w:rPr>
                <w:sz w:val="24"/>
                <w:szCs w:val="24"/>
              </w:rPr>
            </w:pPr>
            <w:r>
              <w:rPr>
                <w:sz w:val="24"/>
                <w:szCs w:val="24"/>
              </w:rPr>
              <w:t>1</w:t>
            </w:r>
          </w:p>
        </w:tc>
        <w:tc>
          <w:tcPr>
            <w:tcW w:w="1918" w:type="dxa"/>
            <w:vAlign w:val="center"/>
          </w:tcPr>
          <w:p w:rsidR="007E5787" w:rsidRPr="0083749D" w:rsidRDefault="0024468C" w:rsidP="003E7227">
            <w:pPr>
              <w:jc w:val="center"/>
              <w:rPr>
                <w:sz w:val="24"/>
                <w:szCs w:val="24"/>
              </w:rPr>
            </w:pPr>
            <w:r>
              <w:rPr>
                <w:sz w:val="24"/>
                <w:szCs w:val="24"/>
              </w:rPr>
              <w:t>2008</w:t>
            </w:r>
          </w:p>
        </w:tc>
        <w:tc>
          <w:tcPr>
            <w:tcW w:w="6521" w:type="dxa"/>
            <w:vAlign w:val="center"/>
          </w:tcPr>
          <w:p w:rsidR="007E5787" w:rsidRPr="0083749D" w:rsidRDefault="001F35AC" w:rsidP="0083749D">
            <w:pPr>
              <w:jc w:val="both"/>
              <w:rPr>
                <w:sz w:val="24"/>
                <w:szCs w:val="24"/>
              </w:rPr>
            </w:pPr>
            <w:r>
              <w:rPr>
                <w:sz w:val="24"/>
                <w:szCs w:val="24"/>
              </w:rPr>
              <w:t>Versión inicial.</w:t>
            </w:r>
          </w:p>
        </w:tc>
      </w:tr>
      <w:tr w:rsidR="00DE3F8E" w:rsidRPr="0083749D" w:rsidTr="00A61FB7">
        <w:trPr>
          <w:trHeight w:val="688"/>
        </w:trPr>
        <w:tc>
          <w:tcPr>
            <w:tcW w:w="1059" w:type="dxa"/>
            <w:vAlign w:val="center"/>
          </w:tcPr>
          <w:p w:rsidR="00A0502B" w:rsidRPr="0083749D" w:rsidRDefault="0024468C" w:rsidP="00DE3F8E">
            <w:pPr>
              <w:jc w:val="center"/>
              <w:rPr>
                <w:sz w:val="24"/>
                <w:szCs w:val="24"/>
              </w:rPr>
            </w:pPr>
            <w:r>
              <w:rPr>
                <w:sz w:val="24"/>
                <w:szCs w:val="24"/>
              </w:rPr>
              <w:t>5</w:t>
            </w:r>
          </w:p>
        </w:tc>
        <w:tc>
          <w:tcPr>
            <w:tcW w:w="1918" w:type="dxa"/>
            <w:vAlign w:val="center"/>
          </w:tcPr>
          <w:p w:rsidR="00DE3F8E" w:rsidRPr="0083749D" w:rsidRDefault="0024468C" w:rsidP="00ED3292">
            <w:pPr>
              <w:jc w:val="center"/>
              <w:rPr>
                <w:sz w:val="24"/>
                <w:szCs w:val="24"/>
              </w:rPr>
            </w:pPr>
            <w:r>
              <w:rPr>
                <w:sz w:val="24"/>
                <w:szCs w:val="24"/>
              </w:rPr>
              <w:t>May-2010</w:t>
            </w:r>
          </w:p>
        </w:tc>
        <w:tc>
          <w:tcPr>
            <w:tcW w:w="6521" w:type="dxa"/>
            <w:vAlign w:val="center"/>
          </w:tcPr>
          <w:p w:rsidR="0024468C" w:rsidRPr="0024468C" w:rsidRDefault="0024468C" w:rsidP="0024468C">
            <w:pPr>
              <w:jc w:val="both"/>
              <w:rPr>
                <w:sz w:val="24"/>
                <w:szCs w:val="24"/>
              </w:rPr>
            </w:pPr>
            <w:r w:rsidRPr="0024468C">
              <w:rPr>
                <w:sz w:val="24"/>
                <w:szCs w:val="24"/>
              </w:rPr>
              <w:t>Se modifica el listado de ejemplos de actividades sospechosas.</w:t>
            </w:r>
          </w:p>
          <w:p w:rsidR="0024468C" w:rsidRPr="0024468C" w:rsidRDefault="0024468C" w:rsidP="0024468C">
            <w:pPr>
              <w:jc w:val="both"/>
              <w:rPr>
                <w:sz w:val="24"/>
                <w:szCs w:val="24"/>
              </w:rPr>
            </w:pPr>
            <w:r w:rsidRPr="0024468C">
              <w:rPr>
                <w:sz w:val="24"/>
                <w:szCs w:val="24"/>
              </w:rPr>
              <w:t>Se adiciona al final una tabla que contiene la siguiente información: No. Versión: (la anterior), Fecha: (Fecha que inicia vigencia) y Descripción de los cambios.</w:t>
            </w:r>
          </w:p>
          <w:p w:rsidR="00DE3F8E" w:rsidRPr="0083749D" w:rsidRDefault="0024468C" w:rsidP="0024468C">
            <w:pPr>
              <w:jc w:val="both"/>
              <w:rPr>
                <w:sz w:val="24"/>
                <w:szCs w:val="24"/>
              </w:rPr>
            </w:pPr>
            <w:r w:rsidRPr="0024468C">
              <w:rPr>
                <w:sz w:val="24"/>
                <w:szCs w:val="24"/>
              </w:rPr>
              <w:t>El procedimiento en su última página tienen una tabla que contiene el responsable, cargo y fecha de quien lo elaboro, reviso y aprobó.</w:t>
            </w:r>
          </w:p>
        </w:tc>
      </w:tr>
      <w:tr w:rsidR="00F74D63" w:rsidRPr="0083749D" w:rsidTr="00A61FB7">
        <w:trPr>
          <w:trHeight w:val="688"/>
        </w:trPr>
        <w:tc>
          <w:tcPr>
            <w:tcW w:w="1059" w:type="dxa"/>
            <w:vAlign w:val="center"/>
          </w:tcPr>
          <w:p w:rsidR="00F74D63" w:rsidRDefault="0024468C" w:rsidP="00DE3F8E">
            <w:pPr>
              <w:jc w:val="center"/>
              <w:rPr>
                <w:sz w:val="24"/>
                <w:szCs w:val="24"/>
              </w:rPr>
            </w:pPr>
            <w:r>
              <w:rPr>
                <w:sz w:val="24"/>
                <w:szCs w:val="24"/>
              </w:rPr>
              <w:t>6</w:t>
            </w:r>
          </w:p>
        </w:tc>
        <w:tc>
          <w:tcPr>
            <w:tcW w:w="1918" w:type="dxa"/>
            <w:vAlign w:val="center"/>
          </w:tcPr>
          <w:p w:rsidR="00F74D63" w:rsidRPr="0083749D" w:rsidRDefault="0024468C" w:rsidP="00ED3292">
            <w:pPr>
              <w:jc w:val="center"/>
              <w:rPr>
                <w:sz w:val="24"/>
                <w:szCs w:val="24"/>
              </w:rPr>
            </w:pPr>
            <w:r>
              <w:rPr>
                <w:sz w:val="24"/>
                <w:szCs w:val="24"/>
              </w:rPr>
              <w:t>May-2015</w:t>
            </w:r>
          </w:p>
        </w:tc>
        <w:tc>
          <w:tcPr>
            <w:tcW w:w="6521" w:type="dxa"/>
          </w:tcPr>
          <w:p w:rsidR="00F74D63" w:rsidRPr="00F74D63" w:rsidRDefault="0024468C" w:rsidP="00A40289">
            <w:pPr>
              <w:pStyle w:val="Encabezado"/>
              <w:tabs>
                <w:tab w:val="left" w:pos="1620"/>
              </w:tabs>
              <w:jc w:val="both"/>
              <w:rPr>
                <w:rFonts w:ascii="Arial" w:eastAsia="Arial" w:hAnsi="Arial" w:cs="Arial"/>
                <w:color w:val="000000"/>
                <w:sz w:val="24"/>
                <w:szCs w:val="24"/>
                <w:lang w:val="es-CO" w:eastAsia="es-CO"/>
              </w:rPr>
            </w:pPr>
            <w:r>
              <w:rPr>
                <w:rFonts w:ascii="Arial" w:eastAsia="Arial" w:hAnsi="Arial" w:cs="Arial"/>
                <w:color w:val="000000"/>
                <w:sz w:val="24"/>
                <w:szCs w:val="24"/>
                <w:lang w:val="es-CO" w:eastAsia="es-CO"/>
              </w:rPr>
              <w:t xml:space="preserve">Se cambia el formato de documentación y se le da una nueva codificación. </w:t>
            </w:r>
          </w:p>
        </w:tc>
      </w:tr>
      <w:tr w:rsidR="00627AA3" w:rsidRPr="0083749D" w:rsidTr="00A61FB7">
        <w:tc>
          <w:tcPr>
            <w:tcW w:w="1059" w:type="dxa"/>
            <w:vAlign w:val="center"/>
          </w:tcPr>
          <w:p w:rsidR="00627AA3" w:rsidRDefault="00627AA3" w:rsidP="00ED3292">
            <w:pPr>
              <w:jc w:val="center"/>
              <w:rPr>
                <w:sz w:val="24"/>
                <w:szCs w:val="24"/>
              </w:rPr>
            </w:pPr>
          </w:p>
        </w:tc>
        <w:tc>
          <w:tcPr>
            <w:tcW w:w="1918" w:type="dxa"/>
            <w:vAlign w:val="center"/>
          </w:tcPr>
          <w:p w:rsidR="00627AA3" w:rsidRDefault="00627AA3" w:rsidP="00ED3292">
            <w:pPr>
              <w:jc w:val="center"/>
              <w:rPr>
                <w:sz w:val="24"/>
                <w:szCs w:val="24"/>
              </w:rPr>
            </w:pPr>
          </w:p>
        </w:tc>
        <w:tc>
          <w:tcPr>
            <w:tcW w:w="6521" w:type="dxa"/>
          </w:tcPr>
          <w:p w:rsidR="00627AA3" w:rsidRDefault="00627AA3" w:rsidP="00627AA3">
            <w:pPr>
              <w:pStyle w:val="Encabezado"/>
              <w:tabs>
                <w:tab w:val="left" w:pos="1620"/>
              </w:tabs>
              <w:jc w:val="both"/>
              <w:rPr>
                <w:rFonts w:ascii="Arial" w:eastAsia="Arial" w:hAnsi="Arial" w:cs="Arial"/>
                <w:color w:val="000000"/>
                <w:sz w:val="24"/>
                <w:szCs w:val="24"/>
                <w:lang w:val="es-CO" w:eastAsia="es-CO"/>
              </w:rPr>
            </w:pPr>
          </w:p>
        </w:tc>
      </w:tr>
      <w:tr w:rsidR="00F74D63" w:rsidRPr="0083749D" w:rsidTr="00A61FB7">
        <w:tc>
          <w:tcPr>
            <w:tcW w:w="1059" w:type="dxa"/>
            <w:vAlign w:val="center"/>
          </w:tcPr>
          <w:p w:rsidR="00F74D63" w:rsidRPr="0083749D" w:rsidRDefault="00F74D63" w:rsidP="00ED3292">
            <w:pPr>
              <w:jc w:val="center"/>
              <w:rPr>
                <w:sz w:val="24"/>
                <w:szCs w:val="24"/>
              </w:rPr>
            </w:pPr>
          </w:p>
        </w:tc>
        <w:tc>
          <w:tcPr>
            <w:tcW w:w="1918" w:type="dxa"/>
            <w:vAlign w:val="center"/>
          </w:tcPr>
          <w:p w:rsidR="00F74D63" w:rsidRPr="0083749D" w:rsidRDefault="00F74D63" w:rsidP="00ED3292">
            <w:pPr>
              <w:jc w:val="center"/>
              <w:rPr>
                <w:sz w:val="24"/>
                <w:szCs w:val="24"/>
              </w:rPr>
            </w:pPr>
          </w:p>
        </w:tc>
        <w:tc>
          <w:tcPr>
            <w:tcW w:w="6521" w:type="dxa"/>
          </w:tcPr>
          <w:p w:rsidR="00F74D63" w:rsidRPr="00F74D63" w:rsidRDefault="00F74D63" w:rsidP="00A24F92">
            <w:pPr>
              <w:pStyle w:val="Encabezado"/>
              <w:tabs>
                <w:tab w:val="left" w:pos="1620"/>
              </w:tabs>
              <w:jc w:val="both"/>
              <w:rPr>
                <w:rFonts w:ascii="Arial" w:eastAsia="Arial" w:hAnsi="Arial" w:cs="Arial"/>
                <w:color w:val="000000"/>
                <w:sz w:val="24"/>
                <w:szCs w:val="24"/>
                <w:lang w:val="es-CO" w:eastAsia="es-CO"/>
              </w:rPr>
            </w:pPr>
          </w:p>
        </w:tc>
      </w:tr>
      <w:tr w:rsidR="00F74D63" w:rsidRPr="0083749D" w:rsidTr="00A61FB7">
        <w:tc>
          <w:tcPr>
            <w:tcW w:w="1059" w:type="dxa"/>
            <w:vAlign w:val="center"/>
          </w:tcPr>
          <w:p w:rsidR="00F74D63" w:rsidRPr="0083749D" w:rsidRDefault="00F74D63" w:rsidP="00ED3292">
            <w:pPr>
              <w:jc w:val="center"/>
              <w:rPr>
                <w:sz w:val="24"/>
                <w:szCs w:val="24"/>
              </w:rPr>
            </w:pPr>
          </w:p>
        </w:tc>
        <w:tc>
          <w:tcPr>
            <w:tcW w:w="1918" w:type="dxa"/>
            <w:vAlign w:val="center"/>
          </w:tcPr>
          <w:p w:rsidR="00F74D63" w:rsidRPr="0083749D" w:rsidRDefault="00F74D63" w:rsidP="00ED3292">
            <w:pPr>
              <w:jc w:val="center"/>
              <w:rPr>
                <w:sz w:val="24"/>
                <w:szCs w:val="24"/>
              </w:rPr>
            </w:pPr>
          </w:p>
        </w:tc>
        <w:tc>
          <w:tcPr>
            <w:tcW w:w="6521" w:type="dxa"/>
          </w:tcPr>
          <w:p w:rsidR="00F74D63" w:rsidRPr="00F74D63" w:rsidRDefault="00F74D63" w:rsidP="00F74D63">
            <w:pPr>
              <w:pStyle w:val="Encabezado"/>
              <w:tabs>
                <w:tab w:val="left" w:pos="1620"/>
              </w:tabs>
              <w:jc w:val="both"/>
              <w:rPr>
                <w:rFonts w:ascii="Arial" w:eastAsia="Arial" w:hAnsi="Arial" w:cs="Arial"/>
                <w:color w:val="000000"/>
                <w:sz w:val="24"/>
                <w:szCs w:val="24"/>
                <w:lang w:val="es-CO" w:eastAsia="es-CO"/>
              </w:rPr>
            </w:pPr>
          </w:p>
        </w:tc>
      </w:tr>
      <w:tr w:rsidR="00F74D63" w:rsidRPr="0083749D" w:rsidTr="00A61FB7">
        <w:tc>
          <w:tcPr>
            <w:tcW w:w="1059" w:type="dxa"/>
            <w:vAlign w:val="center"/>
          </w:tcPr>
          <w:p w:rsidR="00F74D63" w:rsidRDefault="00F74D63" w:rsidP="00ED3292">
            <w:pPr>
              <w:jc w:val="center"/>
              <w:rPr>
                <w:sz w:val="24"/>
                <w:szCs w:val="24"/>
              </w:rPr>
            </w:pPr>
          </w:p>
        </w:tc>
        <w:tc>
          <w:tcPr>
            <w:tcW w:w="1918" w:type="dxa"/>
            <w:vAlign w:val="center"/>
          </w:tcPr>
          <w:p w:rsidR="00F74D63" w:rsidRPr="0083749D" w:rsidRDefault="00F74D63" w:rsidP="00ED3292">
            <w:pPr>
              <w:jc w:val="center"/>
              <w:rPr>
                <w:sz w:val="24"/>
                <w:szCs w:val="24"/>
              </w:rPr>
            </w:pPr>
          </w:p>
        </w:tc>
        <w:tc>
          <w:tcPr>
            <w:tcW w:w="6521" w:type="dxa"/>
          </w:tcPr>
          <w:p w:rsidR="00F74D63" w:rsidRPr="00F74D63" w:rsidRDefault="00F74D63" w:rsidP="00F74D63">
            <w:pPr>
              <w:pStyle w:val="Encabezado"/>
              <w:tabs>
                <w:tab w:val="left" w:pos="1620"/>
              </w:tabs>
              <w:jc w:val="both"/>
              <w:rPr>
                <w:rFonts w:ascii="Arial" w:eastAsia="Arial" w:hAnsi="Arial" w:cs="Arial"/>
                <w:color w:val="000000"/>
                <w:sz w:val="24"/>
                <w:szCs w:val="24"/>
                <w:lang w:val="es-CO" w:eastAsia="es-CO"/>
              </w:rPr>
            </w:pPr>
          </w:p>
        </w:tc>
      </w:tr>
      <w:tr w:rsidR="00F74D63" w:rsidRPr="0083749D" w:rsidTr="00A61FB7">
        <w:tc>
          <w:tcPr>
            <w:tcW w:w="1059" w:type="dxa"/>
            <w:vAlign w:val="center"/>
          </w:tcPr>
          <w:p w:rsidR="00F74D63" w:rsidRDefault="00F74D63" w:rsidP="00ED3292">
            <w:pPr>
              <w:jc w:val="center"/>
              <w:rPr>
                <w:sz w:val="24"/>
                <w:szCs w:val="24"/>
              </w:rPr>
            </w:pPr>
          </w:p>
        </w:tc>
        <w:tc>
          <w:tcPr>
            <w:tcW w:w="1918" w:type="dxa"/>
            <w:vAlign w:val="center"/>
          </w:tcPr>
          <w:p w:rsidR="00F74D63" w:rsidRPr="0083749D" w:rsidRDefault="00F74D63" w:rsidP="00ED3292">
            <w:pPr>
              <w:jc w:val="center"/>
              <w:rPr>
                <w:sz w:val="24"/>
                <w:szCs w:val="24"/>
              </w:rPr>
            </w:pPr>
          </w:p>
        </w:tc>
        <w:tc>
          <w:tcPr>
            <w:tcW w:w="6521" w:type="dxa"/>
            <w:vAlign w:val="center"/>
          </w:tcPr>
          <w:p w:rsidR="00F74D63" w:rsidRPr="0083749D" w:rsidRDefault="00F74D63" w:rsidP="00F74D63">
            <w:pPr>
              <w:jc w:val="both"/>
              <w:rPr>
                <w:sz w:val="24"/>
                <w:szCs w:val="24"/>
              </w:rPr>
            </w:pPr>
          </w:p>
        </w:tc>
      </w:tr>
      <w:tr w:rsidR="00F74D63" w:rsidRPr="0083749D" w:rsidTr="00A61FB7">
        <w:tc>
          <w:tcPr>
            <w:tcW w:w="1059" w:type="dxa"/>
            <w:vAlign w:val="center"/>
          </w:tcPr>
          <w:p w:rsidR="00F74D63" w:rsidRDefault="00F74D63" w:rsidP="00ED3292">
            <w:pPr>
              <w:jc w:val="center"/>
              <w:rPr>
                <w:sz w:val="24"/>
                <w:szCs w:val="24"/>
              </w:rPr>
            </w:pPr>
          </w:p>
        </w:tc>
        <w:tc>
          <w:tcPr>
            <w:tcW w:w="1918" w:type="dxa"/>
            <w:vAlign w:val="center"/>
          </w:tcPr>
          <w:p w:rsidR="00F74D63" w:rsidRPr="0083749D" w:rsidRDefault="00F74D63" w:rsidP="00ED3292">
            <w:pPr>
              <w:jc w:val="center"/>
              <w:rPr>
                <w:sz w:val="24"/>
                <w:szCs w:val="24"/>
              </w:rPr>
            </w:pPr>
          </w:p>
        </w:tc>
        <w:tc>
          <w:tcPr>
            <w:tcW w:w="6521" w:type="dxa"/>
            <w:vAlign w:val="center"/>
          </w:tcPr>
          <w:p w:rsidR="00F74D63" w:rsidRPr="0083749D" w:rsidRDefault="00F74D63" w:rsidP="00ED3292">
            <w:pPr>
              <w:jc w:val="both"/>
              <w:rPr>
                <w:sz w:val="24"/>
                <w:szCs w:val="24"/>
              </w:rPr>
            </w:pPr>
          </w:p>
        </w:tc>
      </w:tr>
      <w:tr w:rsidR="00F74D63" w:rsidRPr="0083749D" w:rsidTr="00A61FB7">
        <w:tc>
          <w:tcPr>
            <w:tcW w:w="1059" w:type="dxa"/>
            <w:vAlign w:val="center"/>
          </w:tcPr>
          <w:p w:rsidR="00F74D63" w:rsidRDefault="00F74D63" w:rsidP="00ED3292">
            <w:pPr>
              <w:jc w:val="center"/>
              <w:rPr>
                <w:sz w:val="24"/>
                <w:szCs w:val="24"/>
              </w:rPr>
            </w:pPr>
          </w:p>
        </w:tc>
        <w:tc>
          <w:tcPr>
            <w:tcW w:w="1918" w:type="dxa"/>
            <w:vAlign w:val="center"/>
          </w:tcPr>
          <w:p w:rsidR="00F74D63" w:rsidRPr="0083749D" w:rsidRDefault="00F74D63" w:rsidP="00ED3292">
            <w:pPr>
              <w:jc w:val="center"/>
              <w:rPr>
                <w:sz w:val="24"/>
                <w:szCs w:val="24"/>
              </w:rPr>
            </w:pPr>
          </w:p>
        </w:tc>
        <w:tc>
          <w:tcPr>
            <w:tcW w:w="6521" w:type="dxa"/>
            <w:vAlign w:val="center"/>
          </w:tcPr>
          <w:p w:rsidR="00F74D63" w:rsidRPr="0083749D" w:rsidRDefault="00F74D63" w:rsidP="00ED3292">
            <w:pPr>
              <w:jc w:val="both"/>
              <w:rPr>
                <w:sz w:val="24"/>
                <w:szCs w:val="24"/>
              </w:rPr>
            </w:pPr>
          </w:p>
        </w:tc>
      </w:tr>
      <w:tr w:rsidR="001A23F3" w:rsidRPr="0083749D" w:rsidTr="00A61FB7">
        <w:tc>
          <w:tcPr>
            <w:tcW w:w="1059" w:type="dxa"/>
            <w:vAlign w:val="center"/>
          </w:tcPr>
          <w:p w:rsidR="001A23F3" w:rsidRDefault="001A23F3" w:rsidP="00ED3292">
            <w:pPr>
              <w:jc w:val="center"/>
              <w:rPr>
                <w:sz w:val="24"/>
                <w:szCs w:val="24"/>
              </w:rPr>
            </w:pPr>
          </w:p>
        </w:tc>
        <w:tc>
          <w:tcPr>
            <w:tcW w:w="1918" w:type="dxa"/>
            <w:vAlign w:val="center"/>
          </w:tcPr>
          <w:p w:rsidR="001A23F3" w:rsidRDefault="001A23F3" w:rsidP="00ED3292">
            <w:pPr>
              <w:jc w:val="center"/>
              <w:rPr>
                <w:sz w:val="24"/>
                <w:szCs w:val="24"/>
              </w:rPr>
            </w:pPr>
          </w:p>
        </w:tc>
        <w:tc>
          <w:tcPr>
            <w:tcW w:w="6521" w:type="dxa"/>
            <w:vAlign w:val="center"/>
          </w:tcPr>
          <w:p w:rsidR="001A23F3" w:rsidRDefault="001A23F3" w:rsidP="00ED3292">
            <w:pPr>
              <w:jc w:val="both"/>
              <w:rPr>
                <w:sz w:val="24"/>
                <w:szCs w:val="24"/>
              </w:rPr>
            </w:pPr>
          </w:p>
        </w:tc>
      </w:tr>
    </w:tbl>
    <w:p w:rsidR="007E5787" w:rsidRPr="0083749D" w:rsidRDefault="007E5787" w:rsidP="00432774">
      <w:pPr>
        <w:pStyle w:val="Prrafodelista"/>
        <w:jc w:val="both"/>
        <w:rPr>
          <w:sz w:val="24"/>
          <w:szCs w:val="24"/>
        </w:rPr>
      </w:pPr>
    </w:p>
    <w:p w:rsidR="007E5787" w:rsidRPr="0083749D" w:rsidRDefault="007E5787" w:rsidP="00432774">
      <w:pPr>
        <w:pStyle w:val="Prrafodelista"/>
        <w:jc w:val="both"/>
        <w:rPr>
          <w:sz w:val="24"/>
          <w:szCs w:val="24"/>
        </w:rPr>
      </w:pPr>
    </w:p>
    <w:p w:rsidR="007E5787" w:rsidRDefault="007E5787" w:rsidP="00432774">
      <w:pPr>
        <w:pStyle w:val="Prrafodelista"/>
        <w:jc w:val="both"/>
        <w:rPr>
          <w:sz w:val="24"/>
          <w:szCs w:val="24"/>
        </w:rPr>
      </w:pPr>
    </w:p>
    <w:p w:rsidR="007E5787" w:rsidRDefault="007E5787" w:rsidP="00432774">
      <w:pPr>
        <w:pStyle w:val="Prrafodelista"/>
        <w:jc w:val="both"/>
        <w:rPr>
          <w:sz w:val="24"/>
          <w:szCs w:val="24"/>
        </w:rPr>
      </w:pPr>
    </w:p>
    <w:p w:rsidR="007E5787" w:rsidRDefault="007E5787" w:rsidP="00432774">
      <w:pPr>
        <w:pStyle w:val="Prrafodelista"/>
        <w:jc w:val="both"/>
        <w:rPr>
          <w:sz w:val="24"/>
          <w:szCs w:val="24"/>
        </w:rPr>
      </w:pPr>
    </w:p>
    <w:p w:rsidR="007E5787" w:rsidRDefault="007E5787" w:rsidP="00432774">
      <w:pPr>
        <w:pStyle w:val="Prrafodelista"/>
        <w:jc w:val="both"/>
        <w:rPr>
          <w:sz w:val="24"/>
          <w:szCs w:val="24"/>
        </w:rPr>
      </w:pPr>
    </w:p>
    <w:p w:rsidR="007E5787" w:rsidRDefault="007E5787" w:rsidP="00432774">
      <w:pPr>
        <w:pStyle w:val="Prrafodelista"/>
        <w:jc w:val="both"/>
        <w:rPr>
          <w:sz w:val="24"/>
          <w:szCs w:val="24"/>
        </w:rPr>
      </w:pPr>
    </w:p>
    <w:p w:rsidR="00041A3E" w:rsidRDefault="00041A3E" w:rsidP="00432774">
      <w:pPr>
        <w:pStyle w:val="Prrafodelista"/>
        <w:jc w:val="both"/>
        <w:rPr>
          <w:sz w:val="24"/>
          <w:szCs w:val="24"/>
        </w:rPr>
      </w:pPr>
    </w:p>
    <w:p w:rsidR="00041A3E" w:rsidRDefault="00041A3E" w:rsidP="00432774">
      <w:pPr>
        <w:pStyle w:val="Prrafodelista"/>
        <w:jc w:val="both"/>
        <w:rPr>
          <w:sz w:val="24"/>
          <w:szCs w:val="24"/>
        </w:rPr>
      </w:pPr>
    </w:p>
    <w:p w:rsidR="009B722E" w:rsidRDefault="009B722E" w:rsidP="00432774">
      <w:pPr>
        <w:pStyle w:val="Prrafodelista"/>
        <w:jc w:val="both"/>
        <w:rPr>
          <w:sz w:val="24"/>
          <w:szCs w:val="24"/>
        </w:rPr>
      </w:pPr>
    </w:p>
    <w:p w:rsidR="0024468C" w:rsidRDefault="0024468C" w:rsidP="00432774">
      <w:pPr>
        <w:pStyle w:val="Prrafodelista"/>
        <w:jc w:val="both"/>
        <w:rPr>
          <w:sz w:val="24"/>
          <w:szCs w:val="24"/>
        </w:rPr>
      </w:pPr>
    </w:p>
    <w:p w:rsidR="0024468C" w:rsidRDefault="0024468C" w:rsidP="00432774">
      <w:pPr>
        <w:pStyle w:val="Prrafodelista"/>
        <w:jc w:val="both"/>
        <w:rPr>
          <w:sz w:val="24"/>
          <w:szCs w:val="24"/>
        </w:rPr>
      </w:pPr>
    </w:p>
    <w:p w:rsidR="0024468C" w:rsidRDefault="0024468C" w:rsidP="00432774">
      <w:pPr>
        <w:pStyle w:val="Prrafodelista"/>
        <w:jc w:val="both"/>
        <w:rPr>
          <w:sz w:val="24"/>
          <w:szCs w:val="24"/>
        </w:rPr>
      </w:pPr>
    </w:p>
    <w:p w:rsidR="0024468C" w:rsidRDefault="0024468C" w:rsidP="00432774">
      <w:pPr>
        <w:pStyle w:val="Prrafodelista"/>
        <w:jc w:val="both"/>
        <w:rPr>
          <w:sz w:val="24"/>
          <w:szCs w:val="24"/>
        </w:rPr>
      </w:pPr>
    </w:p>
    <w:p w:rsidR="0024468C" w:rsidRDefault="0024468C" w:rsidP="00432774">
      <w:pPr>
        <w:pStyle w:val="Prrafodelista"/>
        <w:jc w:val="both"/>
        <w:rPr>
          <w:sz w:val="24"/>
          <w:szCs w:val="24"/>
        </w:rPr>
      </w:pPr>
    </w:p>
    <w:p w:rsidR="00EA5904" w:rsidRPr="005B5C37" w:rsidRDefault="00CC1CF7" w:rsidP="00C45502">
      <w:pPr>
        <w:spacing w:after="160" w:line="259" w:lineRule="auto"/>
        <w:rPr>
          <w:rFonts w:eastAsia="Calibri"/>
          <w:b/>
          <w:sz w:val="24"/>
          <w:szCs w:val="24"/>
        </w:rPr>
      </w:pPr>
      <w:r w:rsidRPr="005B5C37">
        <w:rPr>
          <w:rFonts w:eastAsia="Calibri"/>
          <w:b/>
          <w:sz w:val="24"/>
          <w:szCs w:val="24"/>
        </w:rPr>
        <w:t>1. OBJETIVO</w:t>
      </w:r>
      <w:r w:rsidR="009C66CC" w:rsidRPr="005B5C37">
        <w:rPr>
          <w:rFonts w:eastAsia="Calibri"/>
          <w:b/>
          <w:sz w:val="24"/>
          <w:szCs w:val="24"/>
        </w:rPr>
        <w:t>:</w:t>
      </w:r>
    </w:p>
    <w:p w:rsidR="007E3751" w:rsidRDefault="0024468C" w:rsidP="0024468C">
      <w:pPr>
        <w:pStyle w:val="Prrafodelista"/>
        <w:ind w:left="0"/>
        <w:jc w:val="both"/>
        <w:rPr>
          <w:sz w:val="24"/>
          <w:szCs w:val="24"/>
        </w:rPr>
      </w:pPr>
      <w:r w:rsidRPr="0024468C">
        <w:rPr>
          <w:sz w:val="24"/>
          <w:szCs w:val="24"/>
        </w:rPr>
        <w:t>Identificar e informar adecuadamente sobre actividades que presenten una condición por debajo de los niveles requeridos</w:t>
      </w:r>
      <w:r>
        <w:rPr>
          <w:sz w:val="24"/>
          <w:szCs w:val="24"/>
        </w:rPr>
        <w:t xml:space="preserve"> en los estándares de BASC</w:t>
      </w:r>
    </w:p>
    <w:p w:rsidR="0024468C" w:rsidRPr="0024468C" w:rsidRDefault="0024468C" w:rsidP="0024468C">
      <w:pPr>
        <w:pStyle w:val="Prrafodelista"/>
        <w:ind w:left="0"/>
        <w:jc w:val="both"/>
        <w:rPr>
          <w:sz w:val="24"/>
          <w:szCs w:val="24"/>
        </w:rPr>
      </w:pPr>
    </w:p>
    <w:p w:rsidR="00D332EF" w:rsidRDefault="00CC1CF7" w:rsidP="00432774">
      <w:pPr>
        <w:jc w:val="both"/>
        <w:rPr>
          <w:rFonts w:eastAsia="Calibri"/>
          <w:b/>
          <w:sz w:val="24"/>
          <w:szCs w:val="24"/>
        </w:rPr>
      </w:pPr>
      <w:r w:rsidRPr="005B5C37">
        <w:rPr>
          <w:rFonts w:eastAsia="Calibri"/>
          <w:b/>
          <w:sz w:val="24"/>
          <w:szCs w:val="24"/>
        </w:rPr>
        <w:t>2. ALCANCE</w:t>
      </w:r>
      <w:r w:rsidR="009C66CC" w:rsidRPr="005B5C37">
        <w:rPr>
          <w:rFonts w:eastAsia="Calibri"/>
          <w:b/>
          <w:sz w:val="24"/>
          <w:szCs w:val="24"/>
        </w:rPr>
        <w:t>:</w:t>
      </w:r>
    </w:p>
    <w:p w:rsidR="0024468C" w:rsidRDefault="0024468C" w:rsidP="00432774">
      <w:pPr>
        <w:jc w:val="both"/>
        <w:rPr>
          <w:rFonts w:eastAsia="Calibri"/>
          <w:b/>
          <w:sz w:val="24"/>
          <w:szCs w:val="24"/>
        </w:rPr>
      </w:pPr>
    </w:p>
    <w:p w:rsidR="001E1BDD" w:rsidRDefault="00DB5ED4" w:rsidP="00A2493A">
      <w:pPr>
        <w:jc w:val="both"/>
        <w:rPr>
          <w:sz w:val="24"/>
          <w:szCs w:val="24"/>
        </w:rPr>
      </w:pPr>
      <w:r>
        <w:rPr>
          <w:sz w:val="24"/>
          <w:szCs w:val="24"/>
        </w:rPr>
        <w:t xml:space="preserve">El reporte de cualquier </w:t>
      </w:r>
      <w:bookmarkStart w:id="0" w:name="_GoBack"/>
      <w:bookmarkEnd w:id="0"/>
      <w:r>
        <w:rPr>
          <w:sz w:val="24"/>
          <w:szCs w:val="24"/>
        </w:rPr>
        <w:t>situación sospechosa que ponga en riesgo las actividades portuarias, de transporte, y almacenamiento.</w:t>
      </w:r>
    </w:p>
    <w:p w:rsidR="00DB5ED4" w:rsidRPr="00A2493A" w:rsidRDefault="00DB5ED4" w:rsidP="00A2493A">
      <w:pPr>
        <w:jc w:val="both"/>
        <w:rPr>
          <w:rFonts w:eastAsia="Calibri"/>
          <w:sz w:val="24"/>
          <w:szCs w:val="24"/>
        </w:rPr>
      </w:pPr>
    </w:p>
    <w:p w:rsidR="00EA5904" w:rsidRDefault="00382EF8" w:rsidP="009C66CC">
      <w:pPr>
        <w:jc w:val="both"/>
        <w:rPr>
          <w:b/>
          <w:sz w:val="24"/>
          <w:szCs w:val="24"/>
        </w:rPr>
      </w:pPr>
      <w:r w:rsidRPr="005B5C37">
        <w:rPr>
          <w:b/>
          <w:sz w:val="24"/>
          <w:szCs w:val="24"/>
        </w:rPr>
        <w:t>3. DEFINICIONES</w:t>
      </w:r>
      <w:r w:rsidR="009C66CC" w:rsidRPr="005B5C37">
        <w:rPr>
          <w:b/>
          <w:sz w:val="24"/>
          <w:szCs w:val="24"/>
        </w:rPr>
        <w:t>:</w:t>
      </w:r>
    </w:p>
    <w:p w:rsidR="00F03287" w:rsidRDefault="00F03287" w:rsidP="00F03287">
      <w:pPr>
        <w:jc w:val="both"/>
        <w:rPr>
          <w:b/>
          <w:sz w:val="24"/>
          <w:szCs w:val="24"/>
          <w:lang w:val="es-ES"/>
        </w:rPr>
      </w:pPr>
    </w:p>
    <w:p w:rsidR="0024468C" w:rsidRPr="0024468C" w:rsidRDefault="0024468C" w:rsidP="0024468C">
      <w:pPr>
        <w:jc w:val="both"/>
        <w:rPr>
          <w:sz w:val="24"/>
          <w:szCs w:val="24"/>
          <w:lang w:val="es-ES"/>
        </w:rPr>
      </w:pPr>
    </w:p>
    <w:p w:rsidR="009C66CC" w:rsidRDefault="00382EF8" w:rsidP="009C66CC">
      <w:pPr>
        <w:pStyle w:val="Prrafodelista"/>
        <w:ind w:left="0"/>
        <w:jc w:val="both"/>
        <w:rPr>
          <w:sz w:val="24"/>
          <w:szCs w:val="24"/>
        </w:rPr>
      </w:pPr>
      <w:r w:rsidRPr="005B5C37">
        <w:rPr>
          <w:b/>
          <w:sz w:val="24"/>
          <w:szCs w:val="24"/>
        </w:rPr>
        <w:t>4. RESPONSABLE</w:t>
      </w:r>
      <w:r w:rsidR="00EF668F" w:rsidRPr="005B5C37">
        <w:rPr>
          <w:b/>
          <w:sz w:val="24"/>
          <w:szCs w:val="24"/>
        </w:rPr>
        <w:t>:</w:t>
      </w:r>
      <w:r w:rsidR="00EF668F" w:rsidRPr="005B5C37">
        <w:rPr>
          <w:sz w:val="24"/>
          <w:szCs w:val="24"/>
        </w:rPr>
        <w:t xml:space="preserve"> </w:t>
      </w:r>
    </w:p>
    <w:p w:rsidR="00820274" w:rsidRDefault="00820274" w:rsidP="00820274">
      <w:pPr>
        <w:jc w:val="both"/>
        <w:rPr>
          <w:sz w:val="24"/>
          <w:szCs w:val="24"/>
        </w:rPr>
      </w:pPr>
    </w:p>
    <w:p w:rsidR="00820274" w:rsidRDefault="00820274" w:rsidP="00820274">
      <w:pPr>
        <w:jc w:val="both"/>
        <w:rPr>
          <w:sz w:val="24"/>
          <w:szCs w:val="24"/>
        </w:rPr>
      </w:pPr>
      <w:r w:rsidRPr="00820274">
        <w:rPr>
          <w:sz w:val="24"/>
          <w:szCs w:val="24"/>
        </w:rPr>
        <w:t>Jefe</w:t>
      </w:r>
      <w:r w:rsidR="004F41E3">
        <w:rPr>
          <w:sz w:val="24"/>
          <w:szCs w:val="24"/>
        </w:rPr>
        <w:t>s</w:t>
      </w:r>
      <w:r w:rsidRPr="00820274">
        <w:rPr>
          <w:sz w:val="24"/>
          <w:szCs w:val="24"/>
        </w:rPr>
        <w:t xml:space="preserve"> de </w:t>
      </w:r>
      <w:r w:rsidR="00514F1D">
        <w:rPr>
          <w:sz w:val="24"/>
          <w:szCs w:val="24"/>
        </w:rPr>
        <w:t>Seguridad</w:t>
      </w:r>
    </w:p>
    <w:p w:rsidR="00820274" w:rsidRDefault="00EF5AB2" w:rsidP="009C66CC">
      <w:pPr>
        <w:pStyle w:val="Prrafodelista"/>
        <w:ind w:left="0"/>
        <w:jc w:val="both"/>
        <w:rPr>
          <w:sz w:val="24"/>
          <w:szCs w:val="24"/>
        </w:rPr>
      </w:pPr>
      <w:r>
        <w:rPr>
          <w:sz w:val="24"/>
          <w:szCs w:val="24"/>
        </w:rPr>
        <w:t>Auxiliares de Seguridad</w:t>
      </w:r>
    </w:p>
    <w:p w:rsidR="00774FBA" w:rsidRDefault="0024468C" w:rsidP="009C66CC">
      <w:pPr>
        <w:pStyle w:val="Prrafodelista"/>
        <w:ind w:left="0"/>
        <w:jc w:val="both"/>
        <w:rPr>
          <w:sz w:val="24"/>
          <w:szCs w:val="24"/>
        </w:rPr>
      </w:pPr>
      <w:r>
        <w:rPr>
          <w:sz w:val="24"/>
          <w:szCs w:val="24"/>
        </w:rPr>
        <w:t>Representante del sistema BASC</w:t>
      </w:r>
    </w:p>
    <w:p w:rsidR="00E37412" w:rsidRDefault="00E37412" w:rsidP="009C66CC">
      <w:pPr>
        <w:pStyle w:val="Prrafodelista"/>
        <w:ind w:left="0"/>
        <w:jc w:val="both"/>
        <w:rPr>
          <w:sz w:val="24"/>
          <w:szCs w:val="24"/>
        </w:rPr>
      </w:pPr>
    </w:p>
    <w:p w:rsidR="00E37412" w:rsidRDefault="00E37412" w:rsidP="009C66CC">
      <w:pPr>
        <w:pStyle w:val="Prrafodelista"/>
        <w:ind w:left="0"/>
        <w:jc w:val="both"/>
        <w:rPr>
          <w:sz w:val="24"/>
          <w:szCs w:val="24"/>
        </w:rPr>
      </w:pPr>
    </w:p>
    <w:p w:rsidR="00E37412" w:rsidRDefault="00E37412" w:rsidP="00132038">
      <w:pPr>
        <w:pStyle w:val="Prrafodelista"/>
        <w:tabs>
          <w:tab w:val="center" w:pos="4680"/>
        </w:tabs>
        <w:ind w:left="0"/>
        <w:jc w:val="both"/>
        <w:rPr>
          <w:b/>
          <w:sz w:val="24"/>
          <w:szCs w:val="24"/>
        </w:rPr>
      </w:pPr>
    </w:p>
    <w:p w:rsidR="00F03287" w:rsidRDefault="00F03287" w:rsidP="00132038">
      <w:pPr>
        <w:pStyle w:val="Prrafodelista"/>
        <w:tabs>
          <w:tab w:val="center" w:pos="4680"/>
        </w:tabs>
        <w:ind w:left="0"/>
        <w:jc w:val="both"/>
        <w:rPr>
          <w:b/>
          <w:sz w:val="24"/>
          <w:szCs w:val="24"/>
        </w:rPr>
      </w:pPr>
    </w:p>
    <w:p w:rsidR="00F03287" w:rsidRDefault="00F03287" w:rsidP="00132038">
      <w:pPr>
        <w:pStyle w:val="Prrafodelista"/>
        <w:tabs>
          <w:tab w:val="center" w:pos="4680"/>
        </w:tabs>
        <w:ind w:left="0"/>
        <w:jc w:val="both"/>
        <w:rPr>
          <w:b/>
          <w:sz w:val="24"/>
          <w:szCs w:val="24"/>
        </w:rPr>
      </w:pPr>
    </w:p>
    <w:p w:rsidR="008512AB" w:rsidRDefault="008512AB"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24468C" w:rsidRDefault="0024468C" w:rsidP="00132038">
      <w:pPr>
        <w:pStyle w:val="Prrafodelista"/>
        <w:tabs>
          <w:tab w:val="center" w:pos="4680"/>
        </w:tabs>
        <w:ind w:left="0"/>
        <w:jc w:val="both"/>
        <w:rPr>
          <w:b/>
          <w:sz w:val="24"/>
          <w:szCs w:val="24"/>
        </w:rPr>
      </w:pPr>
    </w:p>
    <w:p w:rsidR="00F03287" w:rsidRDefault="00382EF8" w:rsidP="00132038">
      <w:pPr>
        <w:pStyle w:val="Prrafodelista"/>
        <w:tabs>
          <w:tab w:val="center" w:pos="4680"/>
        </w:tabs>
        <w:ind w:left="0"/>
        <w:jc w:val="both"/>
        <w:rPr>
          <w:b/>
          <w:sz w:val="24"/>
          <w:szCs w:val="24"/>
        </w:rPr>
      </w:pPr>
      <w:r w:rsidRPr="005B5C37">
        <w:rPr>
          <w:b/>
          <w:sz w:val="24"/>
          <w:szCs w:val="24"/>
        </w:rPr>
        <w:t>5. LINEAMIENTOS GENERALES</w:t>
      </w:r>
      <w:r w:rsidR="00C71652">
        <w:rPr>
          <w:b/>
          <w:sz w:val="24"/>
          <w:szCs w:val="24"/>
        </w:rPr>
        <w:t xml:space="preserve"> </w:t>
      </w:r>
    </w:p>
    <w:p w:rsidR="0024468C" w:rsidRDefault="0024468C" w:rsidP="00132038">
      <w:pPr>
        <w:pStyle w:val="Prrafodelista"/>
        <w:tabs>
          <w:tab w:val="center" w:pos="4680"/>
        </w:tabs>
        <w:ind w:left="0"/>
        <w:jc w:val="both"/>
        <w:rPr>
          <w:sz w:val="24"/>
          <w:szCs w:val="24"/>
        </w:rPr>
      </w:pPr>
    </w:p>
    <w:p w:rsidR="0024468C" w:rsidRDefault="0024468C" w:rsidP="00132038">
      <w:pPr>
        <w:pStyle w:val="Prrafodelista"/>
        <w:tabs>
          <w:tab w:val="center" w:pos="4680"/>
        </w:tabs>
        <w:ind w:left="0"/>
        <w:jc w:val="both"/>
        <w:rPr>
          <w:b/>
          <w:sz w:val="24"/>
          <w:szCs w:val="24"/>
        </w:rPr>
      </w:pPr>
      <w:r w:rsidRPr="0024468C">
        <w:rPr>
          <w:sz w:val="24"/>
          <w:szCs w:val="24"/>
        </w:rPr>
        <w:t xml:space="preserve">El personal relacionado laboralmente con nuestra empresa está capacitado para identificar e informar oportunamente sobre cualquier actividad o situación sospechosa, cuando ésta sea observada, dado que es un compromiso de todos los funcionarios y empleados de la empresa colaborar y promover un ambiente laboral seguro. </w:t>
      </w:r>
    </w:p>
    <w:p w:rsidR="00EF5AB2" w:rsidRPr="000C49F5" w:rsidRDefault="00EF5AB2" w:rsidP="00EF5AB2">
      <w:pPr>
        <w:pStyle w:val="Prrafodelista"/>
        <w:tabs>
          <w:tab w:val="center" w:pos="4680"/>
        </w:tabs>
        <w:ind w:left="0"/>
        <w:rPr>
          <w:b/>
          <w:sz w:val="24"/>
          <w:szCs w:val="24"/>
          <w:lang w:val="es-ES"/>
        </w:rPr>
      </w:pPr>
    </w:p>
    <w:p w:rsidR="00EF5AB2" w:rsidRPr="000C49F5" w:rsidRDefault="0024468C" w:rsidP="00EF5AB2">
      <w:pPr>
        <w:pStyle w:val="Prrafodelista"/>
        <w:tabs>
          <w:tab w:val="center" w:pos="4680"/>
        </w:tabs>
        <w:ind w:left="0"/>
        <w:rPr>
          <w:b/>
          <w:bCs/>
          <w:sz w:val="24"/>
          <w:szCs w:val="24"/>
          <w:lang w:val="es-ES"/>
        </w:rPr>
      </w:pPr>
      <w:r>
        <w:rPr>
          <w:b/>
          <w:bCs/>
          <w:sz w:val="24"/>
          <w:szCs w:val="24"/>
          <w:lang w:val="es-ES"/>
        </w:rPr>
        <w:t xml:space="preserve">5.1. Protocolo para informar al detectar actividades sospechosas. </w:t>
      </w:r>
    </w:p>
    <w:p w:rsidR="000C49F5" w:rsidRPr="00EF5AB2" w:rsidRDefault="000C49F5" w:rsidP="00EF5AB2">
      <w:pPr>
        <w:pStyle w:val="Prrafodelista"/>
        <w:tabs>
          <w:tab w:val="center" w:pos="4680"/>
        </w:tabs>
        <w:ind w:left="0"/>
        <w:rPr>
          <w:bCs/>
          <w:sz w:val="24"/>
          <w:szCs w:val="24"/>
          <w:lang w:val="es-ES"/>
        </w:rPr>
      </w:pPr>
    </w:p>
    <w:p w:rsidR="0024468C" w:rsidRPr="0024468C" w:rsidRDefault="0024468C" w:rsidP="0024468C">
      <w:pPr>
        <w:tabs>
          <w:tab w:val="center" w:pos="4680"/>
        </w:tabs>
        <w:rPr>
          <w:sz w:val="24"/>
          <w:szCs w:val="24"/>
          <w:lang w:val="es-ES"/>
        </w:rPr>
      </w:pPr>
      <w:r w:rsidRPr="0024468C">
        <w:rPr>
          <w:sz w:val="24"/>
          <w:szCs w:val="24"/>
          <w:lang w:val="es-ES"/>
        </w:rPr>
        <w:t>Cuando un funcionario de la empresa identifica que una actividad u operación, se realiza de forma sospechosa y pueda repercutir en conspiraciones internas, sabotaje, tráfico ilícito de drogas, deberá proceder de la siguiente manera:</w:t>
      </w:r>
    </w:p>
    <w:p w:rsidR="0024468C" w:rsidRPr="0024468C" w:rsidRDefault="0024468C" w:rsidP="0024468C">
      <w:pPr>
        <w:pStyle w:val="Prrafodelista"/>
        <w:tabs>
          <w:tab w:val="center" w:pos="4680"/>
        </w:tabs>
        <w:rPr>
          <w:sz w:val="24"/>
          <w:szCs w:val="24"/>
          <w:lang w:val="es-ES"/>
        </w:rPr>
      </w:pPr>
    </w:p>
    <w:p w:rsidR="0024468C" w:rsidRDefault="0024468C" w:rsidP="0024468C">
      <w:pPr>
        <w:tabs>
          <w:tab w:val="center" w:pos="4680"/>
        </w:tabs>
        <w:rPr>
          <w:sz w:val="24"/>
          <w:szCs w:val="24"/>
          <w:lang w:val="es-ES"/>
        </w:rPr>
      </w:pPr>
      <w:r w:rsidRPr="0024468C">
        <w:rPr>
          <w:sz w:val="24"/>
          <w:szCs w:val="24"/>
          <w:lang w:val="es-ES"/>
        </w:rPr>
        <w:t>•</w:t>
      </w:r>
      <w:r w:rsidRPr="0024468C">
        <w:rPr>
          <w:sz w:val="24"/>
          <w:szCs w:val="24"/>
          <w:lang w:val="es-ES"/>
        </w:rPr>
        <w:tab/>
        <w:t>Informa el hecho verbalmente, y a la brevedad posible, a la instancia inmediatamente superior, de una manera muy reservada e indicando las acciones o actitudes sospechosas que se están evidenciando.</w:t>
      </w:r>
    </w:p>
    <w:p w:rsidR="0024468C" w:rsidRPr="0024468C" w:rsidRDefault="0024468C" w:rsidP="0024468C">
      <w:pPr>
        <w:tabs>
          <w:tab w:val="center" w:pos="4680"/>
        </w:tabs>
        <w:rPr>
          <w:sz w:val="24"/>
          <w:szCs w:val="24"/>
          <w:lang w:val="es-ES"/>
        </w:rPr>
      </w:pPr>
    </w:p>
    <w:p w:rsidR="0024468C" w:rsidRDefault="0024468C" w:rsidP="0024468C">
      <w:pPr>
        <w:tabs>
          <w:tab w:val="center" w:pos="4680"/>
        </w:tabs>
        <w:rPr>
          <w:sz w:val="24"/>
          <w:szCs w:val="24"/>
          <w:lang w:val="es-ES"/>
        </w:rPr>
      </w:pPr>
      <w:r w:rsidRPr="0024468C">
        <w:rPr>
          <w:sz w:val="24"/>
          <w:szCs w:val="24"/>
          <w:lang w:val="es-ES"/>
        </w:rPr>
        <w:t>•</w:t>
      </w:r>
      <w:r w:rsidRPr="0024468C">
        <w:rPr>
          <w:sz w:val="24"/>
          <w:szCs w:val="24"/>
          <w:lang w:val="es-ES"/>
        </w:rPr>
        <w:tab/>
        <w:t>El jefe de proceso verifica directamente la información y solicita a los funcionarios que incumplan el estándar corregir su actuación.</w:t>
      </w:r>
    </w:p>
    <w:p w:rsidR="0024468C" w:rsidRPr="0024468C" w:rsidRDefault="0024468C" w:rsidP="0024468C">
      <w:pPr>
        <w:tabs>
          <w:tab w:val="center" w:pos="4680"/>
        </w:tabs>
        <w:rPr>
          <w:sz w:val="24"/>
          <w:szCs w:val="24"/>
          <w:lang w:val="es-ES"/>
        </w:rPr>
      </w:pPr>
    </w:p>
    <w:p w:rsidR="0024468C" w:rsidRDefault="0024468C" w:rsidP="0024468C">
      <w:pPr>
        <w:tabs>
          <w:tab w:val="center" w:pos="4680"/>
        </w:tabs>
        <w:rPr>
          <w:sz w:val="24"/>
          <w:szCs w:val="24"/>
          <w:lang w:val="es-ES"/>
        </w:rPr>
      </w:pPr>
      <w:r w:rsidRPr="0024468C">
        <w:rPr>
          <w:sz w:val="24"/>
          <w:szCs w:val="24"/>
          <w:lang w:val="es-ES"/>
        </w:rPr>
        <w:t>•</w:t>
      </w:r>
      <w:r w:rsidRPr="0024468C">
        <w:rPr>
          <w:sz w:val="24"/>
          <w:szCs w:val="24"/>
          <w:lang w:val="es-ES"/>
        </w:rPr>
        <w:tab/>
        <w:t>El Jefe inmediato verifica que la situación esté corregida, presta apoyo si fuere requerido y reporta a la Gerencia Regional y al Represen</w:t>
      </w:r>
      <w:r>
        <w:rPr>
          <w:sz w:val="24"/>
          <w:szCs w:val="24"/>
          <w:lang w:val="es-ES"/>
        </w:rPr>
        <w:t>tante del Sistema de Seguridad.</w:t>
      </w:r>
    </w:p>
    <w:p w:rsidR="0024468C" w:rsidRPr="0024468C" w:rsidRDefault="0024468C" w:rsidP="0024468C">
      <w:pPr>
        <w:tabs>
          <w:tab w:val="center" w:pos="4680"/>
        </w:tabs>
        <w:rPr>
          <w:sz w:val="24"/>
          <w:szCs w:val="24"/>
          <w:lang w:val="es-ES"/>
        </w:rPr>
      </w:pPr>
    </w:p>
    <w:p w:rsidR="00EF5AB2" w:rsidRPr="00EF5AB2" w:rsidRDefault="0024468C" w:rsidP="0024468C">
      <w:pPr>
        <w:pStyle w:val="Prrafodelista"/>
        <w:tabs>
          <w:tab w:val="center" w:pos="4680"/>
        </w:tabs>
        <w:ind w:left="0"/>
        <w:rPr>
          <w:sz w:val="24"/>
          <w:szCs w:val="24"/>
          <w:lang w:val="es-ES"/>
        </w:rPr>
      </w:pPr>
      <w:r w:rsidRPr="0024468C">
        <w:rPr>
          <w:sz w:val="24"/>
          <w:szCs w:val="24"/>
          <w:lang w:val="es-ES"/>
        </w:rPr>
        <w:t>•</w:t>
      </w:r>
      <w:r w:rsidRPr="0024468C">
        <w:rPr>
          <w:sz w:val="24"/>
          <w:szCs w:val="24"/>
          <w:lang w:val="es-ES"/>
        </w:rPr>
        <w:tab/>
        <w:t>Conjuntamente el Representante del Sistema, él jefe inmediato del área en el que se presentó la actividad sospechosa y la Gerencia Regional verifican las condiciones del problema, busca soluciones y establecen medidas que permitan corregir  la anomalía.</w:t>
      </w:r>
    </w:p>
    <w:p w:rsidR="00CE3D5F" w:rsidRDefault="00CE3D5F" w:rsidP="000E4490">
      <w:pPr>
        <w:pStyle w:val="Prrafodelista"/>
        <w:tabs>
          <w:tab w:val="center" w:pos="4680"/>
        </w:tabs>
        <w:ind w:left="0"/>
        <w:jc w:val="both"/>
        <w:rPr>
          <w:sz w:val="24"/>
          <w:szCs w:val="24"/>
          <w:lang w:val="es-ES"/>
        </w:rPr>
      </w:pPr>
    </w:p>
    <w:p w:rsidR="00EF5AB2" w:rsidRDefault="005918F8" w:rsidP="00B31CFE">
      <w:pPr>
        <w:pStyle w:val="Prrafodelista"/>
        <w:tabs>
          <w:tab w:val="center" w:pos="4680"/>
        </w:tabs>
        <w:ind w:left="0"/>
        <w:rPr>
          <w:b/>
          <w:bCs/>
          <w:sz w:val="24"/>
          <w:szCs w:val="24"/>
          <w:lang w:val="es-ES"/>
        </w:rPr>
      </w:pPr>
      <w:r>
        <w:rPr>
          <w:b/>
          <w:bCs/>
          <w:sz w:val="24"/>
          <w:szCs w:val="24"/>
          <w:lang w:val="es-ES"/>
        </w:rPr>
        <w:t xml:space="preserve">5.2. </w:t>
      </w:r>
      <w:r w:rsidR="0024468C">
        <w:rPr>
          <w:b/>
          <w:bCs/>
          <w:sz w:val="24"/>
          <w:szCs w:val="24"/>
          <w:lang w:val="es-ES"/>
        </w:rPr>
        <w:t xml:space="preserve">Medidas Correctivas </w:t>
      </w:r>
    </w:p>
    <w:p w:rsidR="0024468C" w:rsidRDefault="0024468C" w:rsidP="00B31CFE">
      <w:pPr>
        <w:pStyle w:val="Prrafodelista"/>
        <w:tabs>
          <w:tab w:val="center" w:pos="4680"/>
        </w:tabs>
        <w:ind w:left="0"/>
        <w:rPr>
          <w:b/>
          <w:bCs/>
          <w:sz w:val="24"/>
          <w:szCs w:val="24"/>
          <w:lang w:val="es-ES"/>
        </w:rPr>
      </w:pPr>
    </w:p>
    <w:p w:rsidR="0024468C" w:rsidRPr="0024468C" w:rsidRDefault="0024468C" w:rsidP="00B31CFE">
      <w:pPr>
        <w:pStyle w:val="Prrafodelista"/>
        <w:tabs>
          <w:tab w:val="center" w:pos="4680"/>
        </w:tabs>
        <w:ind w:left="0"/>
        <w:rPr>
          <w:bCs/>
          <w:sz w:val="24"/>
          <w:szCs w:val="24"/>
          <w:lang w:val="es-ES"/>
        </w:rPr>
      </w:pPr>
      <w:r w:rsidRPr="0024468C">
        <w:rPr>
          <w:bCs/>
          <w:sz w:val="24"/>
          <w:szCs w:val="24"/>
          <w:lang w:val="es-ES"/>
        </w:rPr>
        <w:t>El Representante del Sistema de Seguridad procederá según lo establecido en el Procedimiento de Acciones Correct</w:t>
      </w:r>
      <w:r>
        <w:rPr>
          <w:bCs/>
          <w:sz w:val="24"/>
          <w:szCs w:val="24"/>
          <w:lang w:val="es-ES"/>
        </w:rPr>
        <w:t>ivas y Preventivas (GLT-MC-P-03</w:t>
      </w:r>
      <w:r w:rsidRPr="0024468C">
        <w:rPr>
          <w:bCs/>
          <w:sz w:val="24"/>
          <w:szCs w:val="24"/>
          <w:lang w:val="es-ES"/>
        </w:rPr>
        <w:t>) cuando las actividades sospechosas sean reportadas hasta su instancia.</w:t>
      </w:r>
    </w:p>
    <w:p w:rsidR="00B31CFE" w:rsidRPr="00EF5AB2" w:rsidRDefault="00B31CFE" w:rsidP="00EF5AB2">
      <w:pPr>
        <w:pStyle w:val="Prrafodelista"/>
        <w:tabs>
          <w:tab w:val="center" w:pos="4680"/>
        </w:tabs>
        <w:ind w:left="0"/>
        <w:jc w:val="both"/>
        <w:rPr>
          <w:bCs/>
          <w:sz w:val="24"/>
          <w:szCs w:val="24"/>
          <w:lang w:val="es-ES"/>
        </w:rPr>
      </w:pPr>
    </w:p>
    <w:p w:rsidR="00EF5AB2" w:rsidRPr="00EF5AB2" w:rsidRDefault="00EF5AB2" w:rsidP="00EF5AB2">
      <w:pPr>
        <w:pStyle w:val="Prrafodelista"/>
        <w:tabs>
          <w:tab w:val="center" w:pos="4680"/>
        </w:tabs>
        <w:ind w:left="0"/>
        <w:rPr>
          <w:sz w:val="24"/>
          <w:szCs w:val="24"/>
          <w:lang w:val="es-ES"/>
        </w:rPr>
      </w:pPr>
    </w:p>
    <w:p w:rsidR="00EF5AB2" w:rsidRDefault="005918F8" w:rsidP="00EF5AB2">
      <w:pPr>
        <w:pStyle w:val="Prrafodelista"/>
        <w:tabs>
          <w:tab w:val="center" w:pos="4680"/>
        </w:tabs>
        <w:ind w:left="0"/>
        <w:jc w:val="both"/>
        <w:rPr>
          <w:b/>
          <w:bCs/>
          <w:sz w:val="24"/>
          <w:szCs w:val="24"/>
          <w:lang w:val="es-ES"/>
        </w:rPr>
      </w:pPr>
      <w:r>
        <w:rPr>
          <w:b/>
          <w:bCs/>
          <w:sz w:val="24"/>
          <w:szCs w:val="24"/>
          <w:lang w:val="es-ES"/>
        </w:rPr>
        <w:t>5.3</w:t>
      </w:r>
      <w:r w:rsidR="00EF5AB2" w:rsidRPr="000E4A6A">
        <w:rPr>
          <w:b/>
          <w:bCs/>
          <w:sz w:val="24"/>
          <w:szCs w:val="24"/>
          <w:lang w:val="es-ES"/>
        </w:rPr>
        <w:t xml:space="preserve">. </w:t>
      </w:r>
      <w:r w:rsidR="0024468C">
        <w:rPr>
          <w:b/>
          <w:bCs/>
          <w:sz w:val="24"/>
          <w:szCs w:val="24"/>
          <w:lang w:val="es-ES"/>
        </w:rPr>
        <w:t>Lista de Actividades Sospechosas</w:t>
      </w:r>
    </w:p>
    <w:p w:rsidR="0024468C" w:rsidRDefault="0024468C" w:rsidP="00EF5AB2">
      <w:pPr>
        <w:pStyle w:val="Prrafodelista"/>
        <w:tabs>
          <w:tab w:val="center" w:pos="4680"/>
        </w:tabs>
        <w:ind w:left="0"/>
        <w:jc w:val="both"/>
        <w:rPr>
          <w:b/>
          <w:bCs/>
          <w:sz w:val="24"/>
          <w:szCs w:val="24"/>
          <w:lang w:val="es-ES"/>
        </w:rPr>
      </w:pPr>
    </w:p>
    <w:p w:rsidR="0024468C" w:rsidRPr="0024468C" w:rsidRDefault="0024468C" w:rsidP="00EF5AB2">
      <w:pPr>
        <w:pStyle w:val="Prrafodelista"/>
        <w:tabs>
          <w:tab w:val="center" w:pos="4680"/>
        </w:tabs>
        <w:ind w:left="0"/>
        <w:jc w:val="both"/>
        <w:rPr>
          <w:bCs/>
          <w:sz w:val="24"/>
          <w:szCs w:val="24"/>
          <w:lang w:val="es-ES"/>
        </w:rPr>
      </w:pPr>
      <w:r w:rsidRPr="0024468C">
        <w:rPr>
          <w:bCs/>
          <w:sz w:val="24"/>
          <w:szCs w:val="24"/>
          <w:lang w:val="es-ES"/>
        </w:rPr>
        <w:lastRenderedPageBreak/>
        <w:t>Siempre se debe de usar el sentido común y buen juicio para evaluar la amenaza potencial de alguna actividad sospechosa. Galotrans  define como actividad sospechosa alguna de las situaciones siguientes:</w:t>
      </w:r>
    </w:p>
    <w:p w:rsidR="00E637B1" w:rsidRPr="00E637B1" w:rsidRDefault="00E637B1" w:rsidP="004C566C">
      <w:pPr>
        <w:pStyle w:val="Prrafodelista"/>
        <w:tabs>
          <w:tab w:val="center" w:pos="4680"/>
        </w:tabs>
        <w:ind w:left="0"/>
        <w:jc w:val="both"/>
        <w:rPr>
          <w:b/>
          <w:sz w:val="24"/>
          <w:szCs w:val="24"/>
          <w:lang w:val="es-ES"/>
        </w:rPr>
      </w:pP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7854"/>
      </w:tblGrid>
      <w:tr w:rsidR="0024468C" w:rsidRPr="0024468C" w:rsidTr="00875EA3">
        <w:tc>
          <w:tcPr>
            <w:tcW w:w="9057" w:type="dxa"/>
            <w:gridSpan w:val="2"/>
            <w:vAlign w:val="center"/>
          </w:tcPr>
          <w:p w:rsidR="0024468C" w:rsidRPr="0024468C" w:rsidRDefault="0024468C" w:rsidP="0024468C">
            <w:pPr>
              <w:tabs>
                <w:tab w:val="center" w:pos="4680"/>
              </w:tabs>
              <w:rPr>
                <w:b/>
                <w:sz w:val="24"/>
                <w:szCs w:val="24"/>
              </w:rPr>
            </w:pPr>
            <w:r w:rsidRPr="0024468C">
              <w:rPr>
                <w:b/>
                <w:sz w:val="24"/>
                <w:szCs w:val="24"/>
                <w:lang w:val="es-MX"/>
              </w:rPr>
              <w:t>Las personas que participan de actividades ilícitas presentan los siguientes rasgos: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lang w:val="pt-BR"/>
              </w:rPr>
            </w:pPr>
            <w:r w:rsidRPr="0024468C">
              <w:rPr>
                <w:sz w:val="24"/>
                <w:szCs w:val="24"/>
                <w:lang w:val="pt-BR"/>
              </w:rPr>
              <w:t>1</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rPr>
              <w:t>Habla lentamente, sudoración, ojos vidriosos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2</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Comportamiento antisocial</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3</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Comportamiento irritable</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4</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Amistades nuevas poco usuales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lang w:val="pt-BR"/>
              </w:rPr>
            </w:pPr>
            <w:r w:rsidRPr="0024468C">
              <w:rPr>
                <w:sz w:val="24"/>
                <w:szCs w:val="24"/>
                <w:lang w:val="pt-BR"/>
              </w:rPr>
              <w:t>5</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rPr>
              <w:t>Ropas costosas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6</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 xml:space="preserve">Llamadas telefónicas al trabajo, que lo ponen nerviosos o irritado </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7</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Manejo inusual de grandes cantidades de dinero.</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8</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Nuevos hábitos y costumbres.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9</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Comportamiento distraído, difícil concentración y atención.</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10</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Prendas costosas y abundantes.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11</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Realización de fiestas muy frecuentes.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12</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Asistencia frecuente a sitios costosos.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13</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Despreocupación por asuntos del trabajo</w:t>
            </w:r>
          </w:p>
        </w:tc>
      </w:tr>
      <w:tr w:rsidR="0024468C" w:rsidRPr="0024468C" w:rsidTr="00875EA3">
        <w:tc>
          <w:tcPr>
            <w:tcW w:w="9057" w:type="dxa"/>
            <w:gridSpan w:val="2"/>
            <w:vAlign w:val="center"/>
          </w:tcPr>
          <w:p w:rsidR="0024468C" w:rsidRPr="0024468C" w:rsidRDefault="0024468C" w:rsidP="0024468C">
            <w:pPr>
              <w:tabs>
                <w:tab w:val="center" w:pos="4680"/>
              </w:tabs>
              <w:rPr>
                <w:b/>
                <w:sz w:val="24"/>
                <w:szCs w:val="24"/>
                <w:lang w:val="es-MX"/>
              </w:rPr>
            </w:pPr>
            <w:r w:rsidRPr="0024468C">
              <w:rPr>
                <w:b/>
                <w:sz w:val="24"/>
                <w:szCs w:val="24"/>
                <w:lang w:val="es-MX"/>
              </w:rPr>
              <w:t xml:space="preserve">Las personas que han consumido narcóticos presentan las siguientes características: </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14</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Demasiada ausencia en el trabajo</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15</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Resistencia a las normas disciplinarias de la empresa</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16</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Descuido y rechazo a sus responsabilidades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17</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Disminución en su desempeño</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18</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 xml:space="preserve">Pérdida de la productividad </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19</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 xml:space="preserve">Descuido de su apariencia </w:t>
            </w:r>
            <w:proofErr w:type="spellStart"/>
            <w:r w:rsidRPr="0024468C">
              <w:rPr>
                <w:sz w:val="24"/>
                <w:szCs w:val="24"/>
              </w:rPr>
              <w:t>fisica</w:t>
            </w:r>
            <w:proofErr w:type="spellEnd"/>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20</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Desaparición de objetos de valor o herramientas de trabajo</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21</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Preocupación por conseguir dinero</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22</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Presencia de drogas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23</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Enrojecimiento en los ojos (usan gafas frecuentemente)</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24</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Manchas amarillo ocre en pulpejos de los dedos índice y pulgar</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25</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Puede estar pálido y sudoroso, además ríe y habla con facilidad</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26</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Tienen la nariz roja y pueden presentar erupciones en la piel cercana</w:t>
            </w:r>
          </w:p>
        </w:tc>
      </w:tr>
      <w:tr w:rsidR="0024468C" w:rsidRPr="0024468C" w:rsidTr="00875EA3">
        <w:tc>
          <w:tcPr>
            <w:tcW w:w="9057" w:type="dxa"/>
            <w:gridSpan w:val="2"/>
            <w:vAlign w:val="center"/>
          </w:tcPr>
          <w:p w:rsidR="0024468C" w:rsidRPr="0024468C" w:rsidRDefault="0024468C" w:rsidP="0024468C">
            <w:pPr>
              <w:tabs>
                <w:tab w:val="center" w:pos="4680"/>
              </w:tabs>
              <w:rPr>
                <w:sz w:val="24"/>
                <w:szCs w:val="24"/>
                <w:lang w:val="es-MX"/>
              </w:rPr>
            </w:pPr>
            <w:r w:rsidRPr="0024468C">
              <w:rPr>
                <w:b/>
                <w:sz w:val="24"/>
                <w:szCs w:val="24"/>
                <w:lang w:val="es-MX"/>
              </w:rPr>
              <w:t>Las personas que han consumido alcohol presentan las siguientes características: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lastRenderedPageBreak/>
              <w:t>27</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Ausentismo excesivo (especialmente los lunes)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28</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Uso excesivo de permisos por enfermedad</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29</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Habla balbuciente</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30</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Andar tambaleante</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31</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Ojos Vidriosos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32</w:t>
            </w:r>
          </w:p>
        </w:tc>
        <w:tc>
          <w:tcPr>
            <w:tcW w:w="7854" w:type="dxa"/>
          </w:tcPr>
          <w:p w:rsidR="0024468C" w:rsidRPr="0024468C" w:rsidRDefault="0024468C" w:rsidP="0024468C">
            <w:pPr>
              <w:pStyle w:val="Prrafodelista"/>
              <w:tabs>
                <w:tab w:val="center" w:pos="4680"/>
              </w:tabs>
              <w:rPr>
                <w:sz w:val="24"/>
                <w:szCs w:val="24"/>
              </w:rPr>
            </w:pPr>
            <w:r w:rsidRPr="0024468C">
              <w:rPr>
                <w:sz w:val="24"/>
                <w:szCs w:val="24"/>
              </w:rPr>
              <w:t>Disminución de las facultades físicas</w:t>
            </w:r>
          </w:p>
        </w:tc>
      </w:tr>
      <w:tr w:rsidR="0024468C" w:rsidRPr="0024468C" w:rsidTr="0024468C">
        <w:tc>
          <w:tcPr>
            <w:tcW w:w="1203" w:type="dxa"/>
            <w:vAlign w:val="center"/>
          </w:tcPr>
          <w:p w:rsidR="0024468C" w:rsidRPr="0024468C" w:rsidRDefault="0024468C" w:rsidP="0024468C">
            <w:pPr>
              <w:pStyle w:val="Prrafodelista"/>
              <w:tabs>
                <w:tab w:val="center" w:pos="4680"/>
              </w:tabs>
              <w:jc w:val="both"/>
              <w:rPr>
                <w:sz w:val="24"/>
                <w:szCs w:val="24"/>
              </w:rPr>
            </w:pPr>
            <w:r w:rsidRPr="0024468C">
              <w:rPr>
                <w:sz w:val="24"/>
                <w:szCs w:val="24"/>
              </w:rPr>
              <w:t>33</w:t>
            </w:r>
          </w:p>
        </w:tc>
        <w:tc>
          <w:tcPr>
            <w:tcW w:w="7854" w:type="dxa"/>
          </w:tcPr>
          <w:p w:rsidR="0024468C" w:rsidRPr="0024468C" w:rsidRDefault="0024468C" w:rsidP="0024468C">
            <w:pPr>
              <w:pStyle w:val="Prrafodelista"/>
              <w:tabs>
                <w:tab w:val="center" w:pos="4680"/>
              </w:tabs>
              <w:rPr>
                <w:sz w:val="24"/>
                <w:szCs w:val="24"/>
                <w:lang w:val="es-MX"/>
              </w:rPr>
            </w:pPr>
            <w:r w:rsidRPr="0024468C">
              <w:rPr>
                <w:sz w:val="24"/>
                <w:szCs w:val="24"/>
                <w:lang w:val="es-MX"/>
              </w:rPr>
              <w:t>Aliento con el olor característico a alcohol.</w:t>
            </w:r>
          </w:p>
        </w:tc>
      </w:tr>
      <w:tr w:rsidR="0024468C" w:rsidTr="0024468C">
        <w:tc>
          <w:tcPr>
            <w:tcW w:w="905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468C" w:rsidRPr="0024468C" w:rsidRDefault="0024468C" w:rsidP="0024468C">
            <w:pPr>
              <w:pStyle w:val="Prrafodelista"/>
              <w:tabs>
                <w:tab w:val="center" w:pos="4680"/>
              </w:tabs>
              <w:rPr>
                <w:sz w:val="24"/>
                <w:szCs w:val="24"/>
                <w:lang w:val="es-MX"/>
              </w:rPr>
            </w:pP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34</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El conductor tiene que notificar cualquier cambio estructural, como compartimentos ocultos descubiertos en los vehículos.</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35</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 xml:space="preserve">Persona(s) no identificada (s) en cualquier área de la empresa, oficina, patios  </w:t>
            </w:r>
            <w:proofErr w:type="spellStart"/>
            <w:r w:rsidRPr="0024468C">
              <w:rPr>
                <w:sz w:val="24"/>
                <w:szCs w:val="24"/>
                <w:lang w:val="es-MX"/>
              </w:rPr>
              <w:t>ó</w:t>
            </w:r>
            <w:proofErr w:type="spellEnd"/>
            <w:r w:rsidRPr="0024468C">
              <w:rPr>
                <w:sz w:val="24"/>
                <w:szCs w:val="24"/>
                <w:lang w:val="es-MX"/>
              </w:rPr>
              <w:t xml:space="preserve"> estacionamiento.</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36</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 xml:space="preserve">Cualquier persona (empleado o no) que parece estar ocultando algo </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37</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Cualquiera persona que está actuando de manera nervioso, ansioso o reservado.</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38</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 xml:space="preserve">Cualquier persona(s) merodeando fuera de las instalaciones de la empresa. </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39</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 xml:space="preserve">Cualquier persona que afirma ser un representante de empresa de servicios públicos (gas, agua, electricidad, teléfono), pero no presenta una identificación válida que lo acredite como funcionario de la empresa de servicios. </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40</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Un vehículo desconocido que parece estar abandonado a las afuera de la empresa.</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41</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Escuchar ruidos tales como disparos o alarmas.</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42</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Observar que las ventanas de las instalaciones de la empresa están rotas y las puertas de la empresa han sido forzadas.</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43</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 xml:space="preserve">Una persona que muestra un inusual interés en conocer la manera detallada de ejecutar las operaciones por parte de </w:t>
            </w:r>
            <w:proofErr w:type="spellStart"/>
            <w:r w:rsidRPr="0024468C">
              <w:rPr>
                <w:sz w:val="24"/>
                <w:szCs w:val="24"/>
                <w:lang w:val="es-MX"/>
              </w:rPr>
              <w:t>Galotrans</w:t>
            </w:r>
            <w:proofErr w:type="spellEnd"/>
            <w:r w:rsidRPr="0024468C">
              <w:rPr>
                <w:sz w:val="24"/>
                <w:szCs w:val="24"/>
                <w:lang w:val="es-MX"/>
              </w:rPr>
              <w:t xml:space="preserve"> </w:t>
            </w:r>
            <w:proofErr w:type="spellStart"/>
            <w:r w:rsidRPr="0024468C">
              <w:rPr>
                <w:sz w:val="24"/>
                <w:szCs w:val="24"/>
                <w:lang w:val="es-MX"/>
              </w:rPr>
              <w:t>y</w:t>
            </w:r>
            <w:proofErr w:type="spellEnd"/>
            <w:r w:rsidRPr="0024468C">
              <w:rPr>
                <w:sz w:val="24"/>
                <w:szCs w:val="24"/>
                <w:lang w:val="es-MX"/>
              </w:rPr>
              <w:t xml:space="preserve"> indagando acerca de la seguridad física de la empresa</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44</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Cualquier persona tomando fotos fuera o dentro de las instalaciones de Galotrans sin autorización alguna.</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45</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Objetos, paquetes, cajas u cualquier otro recipiente abandonados en lugares en donde no deberían estar.</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46</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 xml:space="preserve">Un empleado de la empresa trabajado en una área en la cual no </w:t>
            </w:r>
            <w:proofErr w:type="spellStart"/>
            <w:r w:rsidRPr="0024468C">
              <w:rPr>
                <w:sz w:val="24"/>
                <w:szCs w:val="24"/>
                <w:lang w:val="es-MX"/>
              </w:rPr>
              <w:t>esta</w:t>
            </w:r>
            <w:proofErr w:type="spellEnd"/>
            <w:r w:rsidRPr="0024468C">
              <w:rPr>
                <w:sz w:val="24"/>
                <w:szCs w:val="24"/>
                <w:lang w:val="es-MX"/>
              </w:rPr>
              <w:t xml:space="preserve"> autorizado o donde el trabajo no se hace generalmente.</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lastRenderedPageBreak/>
              <w:t>47</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Cualquier persona que lleve un arma como una pistola o un cuchillo.</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48</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Se pude considerar que un transporte de mercancía es sospechoso cuando la operación se origina o están destinados a lugares poco usuales, se asignan rutas inusuales, se da información imprecisa o insuficiente.</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49</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 xml:space="preserve">No estar </w:t>
            </w:r>
            <w:proofErr w:type="spellStart"/>
            <w:r w:rsidRPr="0024468C">
              <w:rPr>
                <w:sz w:val="24"/>
                <w:szCs w:val="24"/>
                <w:lang w:val="es-MX"/>
              </w:rPr>
              <w:t>carnetizado</w:t>
            </w:r>
            <w:proofErr w:type="spellEnd"/>
            <w:r w:rsidRPr="0024468C">
              <w:rPr>
                <w:sz w:val="24"/>
                <w:szCs w:val="24"/>
                <w:lang w:val="es-MX"/>
              </w:rPr>
              <w:t xml:space="preserve"> o no portar en lugar visible el carnet</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50</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Cualquier contenedor o caja sin etiqueta o desconocida</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51</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consumir drogas ilícitas o alcohol en las instalaciones de la empresa</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52</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inspeccionar los contenedores y camiones de carga</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53</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 xml:space="preserve">No informar al detectar violaciones a la seguridad de la empresa </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54</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informar al detectar incidentes o situaciones sospechosas</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55</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suministrar o no actualizar la información personal que la empresa le solicite</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56</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llevar registro de los vehículos que ingresan y salen de la empresa</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57</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inspeccionar los vehículos que ingresan y salen de áreas criticas</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58</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efectuar registro del personal que ingresa a las instalaciones</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59</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parquear en zona no autorizada</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60</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asegurar, verificar, o enviar oportunamente la información de la carga</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61</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aplicar listas de chequeo para revisar los contenedores</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62</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seguir los criterios establecidos para rechazo de contenedores</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63</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verificar que el número del sello de seguridad corresponda con el registrado en la documentación</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64</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utilizar y/o no efectuar seguimiento a sellos o precintos de seguridad durante los desplazamientos del contenedor</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65</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disponer de control fotográfico y/o fílmico durante el proceso de cargue de la mercancía</w:t>
            </w:r>
          </w:p>
        </w:tc>
      </w:tr>
      <w:tr w:rsidR="0024468C" w:rsidTr="0024468C">
        <w:tc>
          <w:tcPr>
            <w:tcW w:w="1203" w:type="dxa"/>
            <w:tcBorders>
              <w:top w:val="single" w:sz="4" w:space="0" w:color="auto"/>
              <w:left w:val="single" w:sz="4" w:space="0" w:color="auto"/>
              <w:bottom w:val="single" w:sz="4" w:space="0" w:color="auto"/>
              <w:right w:val="single" w:sz="4" w:space="0" w:color="auto"/>
            </w:tcBorders>
            <w:vAlign w:val="center"/>
          </w:tcPr>
          <w:p w:rsidR="0024468C" w:rsidRPr="0024468C" w:rsidRDefault="0024468C" w:rsidP="0024468C">
            <w:pPr>
              <w:pStyle w:val="Prrafodelista"/>
              <w:tabs>
                <w:tab w:val="center" w:pos="4680"/>
              </w:tabs>
              <w:jc w:val="both"/>
              <w:rPr>
                <w:sz w:val="24"/>
                <w:szCs w:val="24"/>
              </w:rPr>
            </w:pPr>
            <w:r w:rsidRPr="0024468C">
              <w:rPr>
                <w:sz w:val="24"/>
                <w:szCs w:val="24"/>
              </w:rPr>
              <w:t>66</w:t>
            </w:r>
          </w:p>
        </w:tc>
        <w:tc>
          <w:tcPr>
            <w:tcW w:w="7854" w:type="dxa"/>
            <w:tcBorders>
              <w:top w:val="single" w:sz="4" w:space="0" w:color="auto"/>
              <w:left w:val="single" w:sz="4" w:space="0" w:color="auto"/>
              <w:bottom w:val="single" w:sz="4" w:space="0" w:color="auto"/>
              <w:right w:val="single" w:sz="4" w:space="0" w:color="auto"/>
            </w:tcBorders>
          </w:tcPr>
          <w:p w:rsidR="0024468C" w:rsidRPr="0024468C" w:rsidRDefault="0024468C" w:rsidP="0024468C">
            <w:pPr>
              <w:pStyle w:val="Prrafodelista"/>
              <w:tabs>
                <w:tab w:val="center" w:pos="4680"/>
              </w:tabs>
              <w:rPr>
                <w:sz w:val="24"/>
                <w:szCs w:val="24"/>
                <w:lang w:val="es-MX"/>
              </w:rPr>
            </w:pPr>
            <w:r w:rsidRPr="0024468C">
              <w:rPr>
                <w:sz w:val="24"/>
                <w:szCs w:val="24"/>
                <w:lang w:val="es-MX"/>
              </w:rPr>
              <w:t>No realizar control o protección sobre entrega y archivo de la información.</w:t>
            </w:r>
          </w:p>
        </w:tc>
      </w:tr>
    </w:tbl>
    <w:p w:rsidR="00E637B1" w:rsidRDefault="00E637B1" w:rsidP="004C566C">
      <w:pPr>
        <w:pStyle w:val="Prrafodelista"/>
        <w:tabs>
          <w:tab w:val="center" w:pos="4680"/>
        </w:tabs>
        <w:ind w:left="0"/>
        <w:jc w:val="both"/>
        <w:rPr>
          <w:sz w:val="24"/>
          <w:szCs w:val="24"/>
        </w:rPr>
      </w:pPr>
    </w:p>
    <w:p w:rsidR="007D2395" w:rsidRDefault="007D2395" w:rsidP="004C566C">
      <w:pPr>
        <w:pStyle w:val="Prrafodelista"/>
        <w:tabs>
          <w:tab w:val="center" w:pos="4680"/>
        </w:tabs>
        <w:ind w:left="0"/>
        <w:jc w:val="both"/>
        <w:rPr>
          <w:sz w:val="24"/>
          <w:szCs w:val="24"/>
        </w:rPr>
      </w:pPr>
    </w:p>
    <w:p w:rsidR="007D2395" w:rsidRDefault="007D2395" w:rsidP="004C566C">
      <w:pPr>
        <w:pStyle w:val="Prrafodelista"/>
        <w:tabs>
          <w:tab w:val="center" w:pos="4680"/>
        </w:tabs>
        <w:ind w:left="0"/>
        <w:jc w:val="both"/>
        <w:rPr>
          <w:sz w:val="24"/>
          <w:szCs w:val="24"/>
        </w:rPr>
      </w:pPr>
    </w:p>
    <w:p w:rsidR="007D2395" w:rsidRDefault="007D2395" w:rsidP="004C566C">
      <w:pPr>
        <w:pStyle w:val="Prrafodelista"/>
        <w:tabs>
          <w:tab w:val="center" w:pos="4680"/>
        </w:tabs>
        <w:ind w:left="0"/>
        <w:jc w:val="both"/>
        <w:rPr>
          <w:sz w:val="24"/>
          <w:szCs w:val="24"/>
        </w:rPr>
      </w:pPr>
    </w:p>
    <w:p w:rsidR="0024468C" w:rsidRDefault="0024468C" w:rsidP="004C566C">
      <w:pPr>
        <w:pStyle w:val="Prrafodelista"/>
        <w:tabs>
          <w:tab w:val="center" w:pos="4680"/>
        </w:tabs>
        <w:ind w:left="0"/>
        <w:jc w:val="both"/>
        <w:rPr>
          <w:b/>
          <w:sz w:val="24"/>
          <w:szCs w:val="24"/>
        </w:rPr>
      </w:pPr>
      <w:r w:rsidRPr="007D2395">
        <w:rPr>
          <w:b/>
          <w:sz w:val="24"/>
          <w:szCs w:val="24"/>
        </w:rPr>
        <w:lastRenderedPageBreak/>
        <w:t xml:space="preserve">6. COORDINACION CON LA FUERZA </w:t>
      </w:r>
      <w:r w:rsidR="007D2395" w:rsidRPr="007D2395">
        <w:rPr>
          <w:b/>
          <w:sz w:val="24"/>
          <w:szCs w:val="24"/>
        </w:rPr>
        <w:t>PÚBLICA</w:t>
      </w:r>
      <w:r w:rsidRPr="007D2395">
        <w:rPr>
          <w:b/>
          <w:sz w:val="24"/>
          <w:szCs w:val="24"/>
        </w:rPr>
        <w:t xml:space="preserve"> Y ORGANISMOS DEL ESTADO. </w:t>
      </w:r>
    </w:p>
    <w:p w:rsidR="007D2395" w:rsidRDefault="007D2395" w:rsidP="004C566C">
      <w:pPr>
        <w:pStyle w:val="Prrafodelista"/>
        <w:tabs>
          <w:tab w:val="center" w:pos="4680"/>
        </w:tabs>
        <w:ind w:left="0"/>
        <w:jc w:val="both"/>
        <w:rPr>
          <w:b/>
          <w:sz w:val="24"/>
          <w:szCs w:val="24"/>
        </w:rPr>
      </w:pPr>
    </w:p>
    <w:p w:rsidR="007D2395" w:rsidRPr="007D2395" w:rsidRDefault="007D2395" w:rsidP="007D2395">
      <w:pPr>
        <w:pStyle w:val="Prrafodelista"/>
        <w:tabs>
          <w:tab w:val="center" w:pos="4680"/>
        </w:tabs>
        <w:ind w:left="0"/>
        <w:jc w:val="both"/>
        <w:rPr>
          <w:bCs/>
          <w:sz w:val="24"/>
          <w:szCs w:val="24"/>
          <w:lang w:val="es-ES"/>
        </w:rPr>
      </w:pPr>
      <w:r w:rsidRPr="007D2395">
        <w:rPr>
          <w:bCs/>
          <w:sz w:val="24"/>
          <w:szCs w:val="24"/>
          <w:lang w:val="es-ES"/>
        </w:rPr>
        <w:t>Por su propia naturaleza, las empresas, sean cuales fueren sus dimensiones, constituyen objetivos potenciales para las organizaciones terroristas.</w:t>
      </w:r>
    </w:p>
    <w:p w:rsidR="007D2395" w:rsidRPr="007D2395" w:rsidRDefault="007D2395" w:rsidP="007D2395">
      <w:pPr>
        <w:pStyle w:val="Prrafodelista"/>
        <w:tabs>
          <w:tab w:val="center" w:pos="4680"/>
        </w:tabs>
        <w:ind w:left="0"/>
        <w:jc w:val="both"/>
        <w:rPr>
          <w:bCs/>
          <w:sz w:val="24"/>
          <w:szCs w:val="24"/>
          <w:lang w:val="es-ES"/>
        </w:rPr>
      </w:pPr>
    </w:p>
    <w:p w:rsidR="007D2395" w:rsidRPr="007D2395" w:rsidRDefault="007D2395" w:rsidP="007D2395">
      <w:pPr>
        <w:pStyle w:val="Prrafodelista"/>
        <w:tabs>
          <w:tab w:val="center" w:pos="4680"/>
        </w:tabs>
        <w:ind w:left="0"/>
        <w:jc w:val="both"/>
        <w:rPr>
          <w:bCs/>
          <w:sz w:val="24"/>
          <w:szCs w:val="24"/>
          <w:lang w:val="es-ES"/>
        </w:rPr>
      </w:pPr>
      <w:r w:rsidRPr="007D2395">
        <w:rPr>
          <w:bCs/>
          <w:sz w:val="24"/>
          <w:szCs w:val="24"/>
          <w:lang w:val="es-ES"/>
        </w:rPr>
        <w:t>En consecuencia, podrá ser necesario el apoyo de las Fuerzas y Cuerpos de Seguridad, lo que conlleva la necesidad de una relación y contacto previo con los mandos correspondientes, a fin de tener previstas las formas de actuación y peticiones de las mismas.</w:t>
      </w:r>
    </w:p>
    <w:p w:rsidR="007D2395" w:rsidRPr="007D2395" w:rsidRDefault="007D2395" w:rsidP="007D2395">
      <w:pPr>
        <w:pStyle w:val="Prrafodelista"/>
        <w:tabs>
          <w:tab w:val="center" w:pos="4680"/>
        </w:tabs>
        <w:ind w:left="0"/>
        <w:jc w:val="both"/>
        <w:rPr>
          <w:bCs/>
          <w:sz w:val="24"/>
          <w:szCs w:val="24"/>
          <w:lang w:val="es-ES"/>
        </w:rPr>
      </w:pPr>
    </w:p>
    <w:p w:rsidR="007D2395" w:rsidRDefault="007D2395" w:rsidP="007D2395">
      <w:pPr>
        <w:pStyle w:val="Prrafodelista"/>
        <w:tabs>
          <w:tab w:val="center" w:pos="4680"/>
        </w:tabs>
        <w:ind w:left="0"/>
        <w:jc w:val="both"/>
        <w:rPr>
          <w:bCs/>
          <w:sz w:val="24"/>
          <w:szCs w:val="24"/>
          <w:lang w:val="es-ES"/>
        </w:rPr>
      </w:pPr>
      <w:r w:rsidRPr="007D2395">
        <w:rPr>
          <w:bCs/>
          <w:sz w:val="24"/>
          <w:szCs w:val="24"/>
          <w:lang w:val="es-ES"/>
        </w:rPr>
        <w:t xml:space="preserve">Se entiende por Fuerzas y Cuerpos de Seguridad (FCS), al conjunto formado por las Fuerzas y Cuerpos de Seguridad del Estado, dependientes del Gobierno de la Nación – Cuerpo Nacional de Policía y Cuerpo de </w:t>
      </w:r>
      <w:smartTag w:uri="urn:schemas-microsoft-com:office:smarttags" w:element="PersonName">
        <w:smartTagPr>
          <w:attr w:name="ProductID" w:val="la Guardia Civil"/>
        </w:smartTagPr>
        <w:r w:rsidRPr="007D2395">
          <w:rPr>
            <w:bCs/>
            <w:sz w:val="24"/>
            <w:szCs w:val="24"/>
            <w:lang w:val="es-ES"/>
          </w:rPr>
          <w:t>la Guardia Civil</w:t>
        </w:r>
      </w:smartTag>
      <w:r w:rsidRPr="007D2395">
        <w:rPr>
          <w:bCs/>
          <w:sz w:val="24"/>
          <w:szCs w:val="24"/>
          <w:lang w:val="es-ES"/>
        </w:rPr>
        <w:t xml:space="preserve"> – los Cuerpos de Policía dependientes de las Comunidades Autónomas y los Cuerpos de Policía dependientes de las Corporaciones Locales.</w:t>
      </w:r>
    </w:p>
    <w:p w:rsidR="007D2395" w:rsidRPr="007D2395" w:rsidRDefault="007D2395" w:rsidP="007D2395">
      <w:pPr>
        <w:pStyle w:val="Prrafodelista"/>
        <w:tabs>
          <w:tab w:val="center" w:pos="4680"/>
        </w:tabs>
        <w:ind w:left="0"/>
        <w:rPr>
          <w:b/>
          <w:bCs/>
          <w:sz w:val="24"/>
          <w:szCs w:val="24"/>
          <w:lang w:val="es-ES"/>
        </w:rPr>
      </w:pPr>
    </w:p>
    <w:p w:rsidR="007D2395" w:rsidRPr="007D2395" w:rsidRDefault="007D2395" w:rsidP="007D2395">
      <w:pPr>
        <w:pStyle w:val="Prrafodelista"/>
        <w:tabs>
          <w:tab w:val="center" w:pos="4680"/>
        </w:tabs>
        <w:ind w:left="0"/>
        <w:rPr>
          <w:b/>
          <w:bCs/>
          <w:sz w:val="24"/>
          <w:szCs w:val="24"/>
          <w:lang w:val="es-ES"/>
        </w:rPr>
      </w:pPr>
      <w:r w:rsidRPr="007D2395">
        <w:rPr>
          <w:b/>
          <w:bCs/>
          <w:sz w:val="24"/>
          <w:szCs w:val="24"/>
          <w:lang w:val="es-ES"/>
        </w:rPr>
        <w:t>6.1. Base Jurídica:</w:t>
      </w:r>
    </w:p>
    <w:p w:rsidR="007D2395" w:rsidRDefault="007D2395" w:rsidP="007D2395">
      <w:pPr>
        <w:pStyle w:val="Prrafodelista"/>
        <w:tabs>
          <w:tab w:val="center" w:pos="4680"/>
        </w:tabs>
        <w:ind w:left="0"/>
        <w:jc w:val="both"/>
        <w:rPr>
          <w:bCs/>
          <w:sz w:val="24"/>
          <w:szCs w:val="24"/>
          <w:lang w:val="es-ES"/>
        </w:rPr>
      </w:pPr>
    </w:p>
    <w:p w:rsidR="007D2395" w:rsidRPr="007D2395" w:rsidRDefault="007D2395" w:rsidP="007D2395">
      <w:pPr>
        <w:tabs>
          <w:tab w:val="center" w:pos="4680"/>
        </w:tabs>
        <w:rPr>
          <w:bCs/>
          <w:sz w:val="24"/>
          <w:szCs w:val="24"/>
          <w:lang w:val="es-ES"/>
        </w:rPr>
      </w:pPr>
      <w:r w:rsidRPr="007D2395">
        <w:rPr>
          <w:bCs/>
          <w:sz w:val="24"/>
          <w:szCs w:val="24"/>
          <w:lang w:val="es-ES"/>
        </w:rPr>
        <w:t>La base jurídica de la coordinación con las FA, objeto de este procedimiento, se encuentra en la Ley y Reglamento de Seguridad Privada, en cuyos cuerpos legales se determina:</w:t>
      </w:r>
    </w:p>
    <w:p w:rsidR="007D2395" w:rsidRPr="007D2395" w:rsidRDefault="007D2395" w:rsidP="007D2395">
      <w:pPr>
        <w:pStyle w:val="Prrafodelista"/>
        <w:tabs>
          <w:tab w:val="center" w:pos="4680"/>
        </w:tabs>
        <w:rPr>
          <w:bCs/>
          <w:sz w:val="24"/>
          <w:szCs w:val="24"/>
          <w:lang w:val="es-ES"/>
        </w:rPr>
      </w:pPr>
    </w:p>
    <w:p w:rsidR="007D2395" w:rsidRDefault="007D2395" w:rsidP="007D2395">
      <w:pPr>
        <w:pStyle w:val="Prrafodelista"/>
        <w:numPr>
          <w:ilvl w:val="0"/>
          <w:numId w:val="12"/>
        </w:numPr>
        <w:tabs>
          <w:tab w:val="center" w:pos="4680"/>
        </w:tabs>
        <w:rPr>
          <w:bCs/>
          <w:sz w:val="24"/>
          <w:szCs w:val="24"/>
          <w:lang w:val="es-ES"/>
        </w:rPr>
      </w:pPr>
      <w:r w:rsidRPr="007D2395">
        <w:rPr>
          <w:bCs/>
          <w:sz w:val="24"/>
          <w:szCs w:val="24"/>
          <w:lang w:val="es-ES"/>
        </w:rPr>
        <w:t>La obligación de cooperación y auxilio a las Fuerzas armadas, por el personal de seguridad privada, y de comunicación a las mismas de información relacionada con la seguridad ciudadana.</w:t>
      </w:r>
    </w:p>
    <w:p w:rsidR="007D2395" w:rsidRDefault="007D2395" w:rsidP="007D2395">
      <w:pPr>
        <w:pStyle w:val="Prrafodelista"/>
        <w:tabs>
          <w:tab w:val="center" w:pos="4680"/>
        </w:tabs>
        <w:rPr>
          <w:bCs/>
          <w:sz w:val="24"/>
          <w:szCs w:val="24"/>
          <w:lang w:val="es-ES"/>
        </w:rPr>
      </w:pPr>
    </w:p>
    <w:p w:rsidR="007D2395" w:rsidRDefault="007D2395" w:rsidP="007D2395">
      <w:pPr>
        <w:pStyle w:val="Prrafodelista"/>
        <w:numPr>
          <w:ilvl w:val="0"/>
          <w:numId w:val="12"/>
        </w:numPr>
        <w:tabs>
          <w:tab w:val="center" w:pos="4680"/>
        </w:tabs>
        <w:rPr>
          <w:bCs/>
          <w:sz w:val="24"/>
          <w:szCs w:val="24"/>
          <w:lang w:val="es-ES"/>
        </w:rPr>
      </w:pPr>
      <w:r w:rsidRPr="007D2395">
        <w:rPr>
          <w:bCs/>
          <w:sz w:val="24"/>
          <w:szCs w:val="24"/>
          <w:lang w:val="es-ES"/>
        </w:rPr>
        <w:t>La función de los Jefes de Seguridad de</w:t>
      </w:r>
      <w:r>
        <w:rPr>
          <w:bCs/>
          <w:sz w:val="24"/>
          <w:szCs w:val="24"/>
          <w:lang w:val="es-ES"/>
        </w:rPr>
        <w:t xml:space="preserve"> colaboración con esas fuerzas.</w:t>
      </w:r>
    </w:p>
    <w:p w:rsidR="007D2395" w:rsidRPr="007D2395" w:rsidRDefault="007D2395" w:rsidP="007D2395">
      <w:pPr>
        <w:tabs>
          <w:tab w:val="center" w:pos="4680"/>
        </w:tabs>
        <w:rPr>
          <w:bCs/>
          <w:sz w:val="24"/>
          <w:szCs w:val="24"/>
          <w:lang w:val="es-ES"/>
        </w:rPr>
      </w:pPr>
    </w:p>
    <w:p w:rsidR="007D2395" w:rsidRPr="007D2395" w:rsidRDefault="007D2395" w:rsidP="007D2395">
      <w:pPr>
        <w:pStyle w:val="Prrafodelista"/>
        <w:numPr>
          <w:ilvl w:val="0"/>
          <w:numId w:val="12"/>
        </w:numPr>
        <w:tabs>
          <w:tab w:val="center" w:pos="4680"/>
        </w:tabs>
        <w:rPr>
          <w:bCs/>
          <w:sz w:val="24"/>
          <w:szCs w:val="24"/>
          <w:lang w:val="es-ES"/>
        </w:rPr>
      </w:pPr>
      <w:r w:rsidRPr="007D2395">
        <w:rPr>
          <w:bCs/>
          <w:sz w:val="24"/>
          <w:szCs w:val="24"/>
          <w:lang w:val="es-ES"/>
        </w:rPr>
        <w:t>La delegación de funciones prevista para el Jefe de Seguridad, entre otras, la relativa a la comunicación con las FCS, artº 99, del R.S.P.</w:t>
      </w:r>
    </w:p>
    <w:p w:rsidR="007D2395" w:rsidRPr="007D2395" w:rsidRDefault="007D2395" w:rsidP="007D2395">
      <w:pPr>
        <w:pStyle w:val="Prrafodelista"/>
        <w:tabs>
          <w:tab w:val="center" w:pos="4680"/>
        </w:tabs>
        <w:ind w:left="0"/>
        <w:rPr>
          <w:b/>
          <w:bCs/>
          <w:sz w:val="24"/>
          <w:szCs w:val="24"/>
          <w:lang w:val="es-ES"/>
        </w:rPr>
      </w:pPr>
    </w:p>
    <w:p w:rsidR="007D2395" w:rsidRDefault="007D2395" w:rsidP="007D2395">
      <w:pPr>
        <w:pStyle w:val="Prrafodelista"/>
        <w:tabs>
          <w:tab w:val="center" w:pos="4680"/>
        </w:tabs>
        <w:ind w:left="0"/>
        <w:rPr>
          <w:b/>
          <w:bCs/>
          <w:sz w:val="24"/>
          <w:szCs w:val="24"/>
          <w:lang w:val="es-ES"/>
        </w:rPr>
      </w:pPr>
      <w:r w:rsidRPr="007D2395">
        <w:rPr>
          <w:b/>
          <w:bCs/>
          <w:sz w:val="24"/>
          <w:szCs w:val="24"/>
          <w:lang w:val="es-ES"/>
        </w:rPr>
        <w:t xml:space="preserve">6.2. Marco de la Relación. </w:t>
      </w:r>
    </w:p>
    <w:p w:rsidR="007D2395" w:rsidRDefault="007D2395" w:rsidP="007D2395">
      <w:pPr>
        <w:pStyle w:val="Prrafodelista"/>
        <w:tabs>
          <w:tab w:val="center" w:pos="4680"/>
        </w:tabs>
        <w:ind w:left="0"/>
        <w:rPr>
          <w:b/>
          <w:bCs/>
          <w:sz w:val="24"/>
          <w:szCs w:val="24"/>
          <w:lang w:val="es-ES"/>
        </w:rPr>
      </w:pPr>
    </w:p>
    <w:p w:rsidR="007D2395" w:rsidRPr="007D2395" w:rsidRDefault="007D2395" w:rsidP="007D2395">
      <w:pPr>
        <w:tabs>
          <w:tab w:val="center" w:pos="4680"/>
        </w:tabs>
        <w:rPr>
          <w:bCs/>
          <w:sz w:val="24"/>
          <w:szCs w:val="24"/>
          <w:lang w:val="es-ES"/>
        </w:rPr>
      </w:pPr>
      <w:r w:rsidRPr="007D2395">
        <w:rPr>
          <w:bCs/>
          <w:sz w:val="24"/>
          <w:szCs w:val="24"/>
          <w:lang w:val="es-ES"/>
        </w:rPr>
        <w:t>Aun cuando la estructura de Seguridad de una gran empresa presenta dos niveles de mandos o responsables de seguridad (Dirección del Departamento de Seguridad y Jefaturas de Seguridad de Edificios) la relación con la Fuerzas y Cuerpos de Seguridad se producirá, necesariamente, en sus tres niveles como consecuencia de las diferentes ubicaciones de los edificios, centros y dependencias en el despliegue geográfico de la compañía.</w:t>
      </w:r>
    </w:p>
    <w:p w:rsidR="007D2395" w:rsidRPr="007D2395" w:rsidRDefault="007D2395" w:rsidP="007D2395">
      <w:pPr>
        <w:tabs>
          <w:tab w:val="center" w:pos="4680"/>
        </w:tabs>
        <w:rPr>
          <w:bCs/>
          <w:sz w:val="24"/>
          <w:szCs w:val="24"/>
          <w:lang w:val="es-ES"/>
        </w:rPr>
      </w:pPr>
    </w:p>
    <w:p w:rsidR="007D2395" w:rsidRPr="007D2395" w:rsidRDefault="007D2395" w:rsidP="007D2395">
      <w:pPr>
        <w:tabs>
          <w:tab w:val="center" w:pos="4680"/>
        </w:tabs>
        <w:rPr>
          <w:bCs/>
          <w:sz w:val="24"/>
          <w:szCs w:val="24"/>
          <w:lang w:val="es-ES"/>
        </w:rPr>
      </w:pPr>
      <w:r w:rsidRPr="007D2395">
        <w:rPr>
          <w:bCs/>
          <w:sz w:val="24"/>
          <w:szCs w:val="24"/>
          <w:lang w:val="es-ES"/>
        </w:rPr>
        <w:t xml:space="preserve">Central </w:t>
      </w:r>
    </w:p>
    <w:p w:rsidR="007D2395" w:rsidRPr="007D2395" w:rsidRDefault="007D2395" w:rsidP="007D2395">
      <w:pPr>
        <w:tabs>
          <w:tab w:val="center" w:pos="4680"/>
        </w:tabs>
        <w:rPr>
          <w:bCs/>
          <w:sz w:val="24"/>
          <w:szCs w:val="24"/>
          <w:lang w:val="es-ES"/>
        </w:rPr>
      </w:pPr>
    </w:p>
    <w:p w:rsidR="007D2395" w:rsidRPr="007D2395" w:rsidRDefault="007D2395" w:rsidP="007D2395">
      <w:pPr>
        <w:tabs>
          <w:tab w:val="center" w:pos="4680"/>
        </w:tabs>
        <w:rPr>
          <w:bCs/>
          <w:sz w:val="24"/>
          <w:szCs w:val="24"/>
          <w:lang w:val="es-ES"/>
        </w:rPr>
      </w:pPr>
      <w:r w:rsidRPr="007D2395">
        <w:rPr>
          <w:bCs/>
          <w:sz w:val="24"/>
          <w:szCs w:val="24"/>
          <w:lang w:val="es-ES"/>
        </w:rPr>
        <w:t xml:space="preserve">Regional </w:t>
      </w:r>
    </w:p>
    <w:p w:rsidR="007D2395" w:rsidRPr="007D2395" w:rsidRDefault="007D2395" w:rsidP="007D2395">
      <w:pPr>
        <w:tabs>
          <w:tab w:val="center" w:pos="4680"/>
        </w:tabs>
        <w:rPr>
          <w:bCs/>
          <w:sz w:val="24"/>
          <w:szCs w:val="24"/>
          <w:lang w:val="es-ES"/>
        </w:rPr>
      </w:pPr>
    </w:p>
    <w:p w:rsidR="007D2395" w:rsidRPr="007D2395" w:rsidRDefault="007D2395" w:rsidP="007D2395">
      <w:pPr>
        <w:tabs>
          <w:tab w:val="center" w:pos="4680"/>
        </w:tabs>
        <w:rPr>
          <w:bCs/>
          <w:sz w:val="24"/>
          <w:szCs w:val="24"/>
          <w:lang w:val="es-ES"/>
        </w:rPr>
      </w:pPr>
      <w:r w:rsidRPr="007D2395">
        <w:rPr>
          <w:bCs/>
          <w:sz w:val="24"/>
          <w:szCs w:val="24"/>
          <w:lang w:val="es-ES"/>
        </w:rPr>
        <w:t>Local</w:t>
      </w:r>
    </w:p>
    <w:p w:rsidR="007D2395" w:rsidRPr="007D2395" w:rsidRDefault="007D2395" w:rsidP="007D2395">
      <w:pPr>
        <w:tabs>
          <w:tab w:val="center" w:pos="4680"/>
        </w:tabs>
        <w:rPr>
          <w:bCs/>
          <w:sz w:val="24"/>
          <w:szCs w:val="24"/>
          <w:lang w:val="es-ES"/>
        </w:rPr>
      </w:pPr>
    </w:p>
    <w:p w:rsidR="007D2395" w:rsidRDefault="007D2395" w:rsidP="007D2395">
      <w:pPr>
        <w:tabs>
          <w:tab w:val="center" w:pos="4680"/>
        </w:tabs>
        <w:rPr>
          <w:bCs/>
          <w:sz w:val="24"/>
          <w:szCs w:val="24"/>
          <w:lang w:val="es-ES"/>
        </w:rPr>
      </w:pPr>
      <w:r w:rsidRPr="007D2395">
        <w:rPr>
          <w:bCs/>
          <w:sz w:val="24"/>
          <w:szCs w:val="24"/>
          <w:lang w:val="es-ES"/>
        </w:rPr>
        <w:t>Y dentro de la cada uno de ellos, con diferentes centros y cuerpos, de acuerdo con su organización y despliegue territorial.</w:t>
      </w:r>
    </w:p>
    <w:p w:rsidR="007D2395" w:rsidRDefault="007D2395" w:rsidP="007D2395">
      <w:pPr>
        <w:tabs>
          <w:tab w:val="center" w:pos="4680"/>
        </w:tabs>
        <w:rPr>
          <w:bCs/>
          <w:sz w:val="24"/>
          <w:szCs w:val="24"/>
          <w:lang w:val="es-ES"/>
        </w:rPr>
      </w:pPr>
    </w:p>
    <w:p w:rsidR="007D2395" w:rsidRPr="007D2395" w:rsidRDefault="007D2395" w:rsidP="007D2395">
      <w:pPr>
        <w:tabs>
          <w:tab w:val="center" w:pos="4680"/>
        </w:tabs>
        <w:rPr>
          <w:b/>
          <w:bCs/>
          <w:sz w:val="24"/>
          <w:szCs w:val="24"/>
          <w:lang w:val="es-ES"/>
        </w:rPr>
      </w:pPr>
      <w:r w:rsidRPr="007D2395">
        <w:rPr>
          <w:b/>
          <w:bCs/>
          <w:sz w:val="24"/>
          <w:szCs w:val="24"/>
          <w:lang w:val="es-ES"/>
        </w:rPr>
        <w:t xml:space="preserve">6.4. Coordinación con las fuerzas armadas. </w:t>
      </w:r>
    </w:p>
    <w:p w:rsidR="007D2395" w:rsidRPr="007D2395" w:rsidRDefault="007D2395" w:rsidP="007D2395">
      <w:pPr>
        <w:pStyle w:val="Prrafodelista"/>
        <w:tabs>
          <w:tab w:val="center" w:pos="4680"/>
        </w:tabs>
        <w:ind w:left="0"/>
        <w:rPr>
          <w:b/>
          <w:bCs/>
          <w:sz w:val="24"/>
          <w:szCs w:val="24"/>
          <w:lang w:val="es-ES"/>
        </w:rPr>
      </w:pPr>
    </w:p>
    <w:p w:rsidR="00D91F83" w:rsidRPr="00D91F83" w:rsidRDefault="00D91F83" w:rsidP="00D91F83">
      <w:pPr>
        <w:tabs>
          <w:tab w:val="center" w:pos="4680"/>
        </w:tabs>
        <w:rPr>
          <w:bCs/>
          <w:sz w:val="24"/>
          <w:szCs w:val="24"/>
          <w:lang w:val="es-ES"/>
        </w:rPr>
      </w:pPr>
      <w:r w:rsidRPr="00D91F83">
        <w:rPr>
          <w:bCs/>
          <w:sz w:val="24"/>
          <w:szCs w:val="24"/>
          <w:lang w:val="es-ES"/>
        </w:rPr>
        <w:t>La relación se lleva a cabo por el propio Jefe del Departamento de Seguridad con LAS AUTORIDADES DEL AREA.</w:t>
      </w:r>
    </w:p>
    <w:p w:rsidR="00D91F83" w:rsidRPr="00D91F83" w:rsidRDefault="00D91F83" w:rsidP="00D91F83">
      <w:pPr>
        <w:tabs>
          <w:tab w:val="center" w:pos="4680"/>
        </w:tabs>
        <w:rPr>
          <w:bCs/>
          <w:sz w:val="24"/>
          <w:szCs w:val="24"/>
          <w:lang w:val="es-ES"/>
        </w:rPr>
      </w:pPr>
    </w:p>
    <w:p w:rsidR="00D91F83" w:rsidRPr="00D91F83" w:rsidRDefault="00D91F83" w:rsidP="00D91F83">
      <w:pPr>
        <w:pStyle w:val="Prrafodelista"/>
        <w:numPr>
          <w:ilvl w:val="0"/>
          <w:numId w:val="14"/>
        </w:numPr>
        <w:tabs>
          <w:tab w:val="center" w:pos="4680"/>
        </w:tabs>
        <w:rPr>
          <w:bCs/>
          <w:sz w:val="24"/>
          <w:szCs w:val="24"/>
          <w:lang w:val="es-ES"/>
        </w:rPr>
      </w:pPr>
      <w:r w:rsidRPr="00D91F83">
        <w:rPr>
          <w:bCs/>
          <w:sz w:val="24"/>
          <w:szCs w:val="24"/>
          <w:lang w:val="es-ES"/>
        </w:rPr>
        <w:t>Policía Nacional:</w:t>
      </w:r>
    </w:p>
    <w:p w:rsidR="00D91F83" w:rsidRPr="00D91F83" w:rsidRDefault="00D91F83" w:rsidP="00D91F83">
      <w:pPr>
        <w:pStyle w:val="Prrafodelista"/>
        <w:numPr>
          <w:ilvl w:val="0"/>
          <w:numId w:val="14"/>
        </w:numPr>
        <w:tabs>
          <w:tab w:val="center" w:pos="4680"/>
        </w:tabs>
        <w:rPr>
          <w:bCs/>
          <w:sz w:val="24"/>
          <w:szCs w:val="24"/>
          <w:lang w:val="es-ES"/>
        </w:rPr>
      </w:pPr>
      <w:r w:rsidRPr="00D91F83">
        <w:rPr>
          <w:bCs/>
          <w:sz w:val="24"/>
          <w:szCs w:val="24"/>
          <w:lang w:val="es-ES"/>
        </w:rPr>
        <w:t>Infantería de Marina</w:t>
      </w:r>
    </w:p>
    <w:p w:rsidR="00D91F83" w:rsidRPr="00D91F83" w:rsidRDefault="00D91F83" w:rsidP="00D91F83">
      <w:pPr>
        <w:pStyle w:val="Prrafodelista"/>
        <w:numPr>
          <w:ilvl w:val="0"/>
          <w:numId w:val="14"/>
        </w:numPr>
        <w:tabs>
          <w:tab w:val="center" w:pos="4680"/>
        </w:tabs>
        <w:rPr>
          <w:bCs/>
          <w:sz w:val="24"/>
          <w:szCs w:val="24"/>
          <w:lang w:val="es-ES"/>
        </w:rPr>
      </w:pPr>
      <w:r w:rsidRPr="00D91F83">
        <w:rPr>
          <w:bCs/>
          <w:sz w:val="24"/>
          <w:szCs w:val="24"/>
          <w:lang w:val="es-ES"/>
        </w:rPr>
        <w:t>Armada Nacional</w:t>
      </w:r>
    </w:p>
    <w:p w:rsidR="007D2395" w:rsidRDefault="007D2395" w:rsidP="004C566C">
      <w:pPr>
        <w:pStyle w:val="Prrafodelista"/>
        <w:tabs>
          <w:tab w:val="center" w:pos="4680"/>
        </w:tabs>
        <w:ind w:left="0"/>
        <w:jc w:val="both"/>
        <w:rPr>
          <w:b/>
          <w:sz w:val="24"/>
          <w:szCs w:val="24"/>
          <w:lang w:val="es-ES"/>
        </w:rPr>
      </w:pPr>
    </w:p>
    <w:p w:rsidR="00D91F83" w:rsidRDefault="00D91F83" w:rsidP="004C566C">
      <w:pPr>
        <w:pStyle w:val="Prrafodelista"/>
        <w:tabs>
          <w:tab w:val="center" w:pos="4680"/>
        </w:tabs>
        <w:ind w:left="0"/>
        <w:jc w:val="both"/>
        <w:rPr>
          <w:sz w:val="24"/>
          <w:szCs w:val="24"/>
          <w:lang w:val="es-ES"/>
        </w:rPr>
      </w:pPr>
      <w:r w:rsidRPr="00D91F83">
        <w:rPr>
          <w:sz w:val="24"/>
          <w:szCs w:val="24"/>
          <w:lang w:val="es-ES"/>
        </w:rPr>
        <w:t xml:space="preserve">6.4.1. Medidas de Coordinación. </w:t>
      </w:r>
    </w:p>
    <w:p w:rsidR="00D91F83" w:rsidRDefault="00D91F83" w:rsidP="004C566C">
      <w:pPr>
        <w:pStyle w:val="Prrafodelista"/>
        <w:tabs>
          <w:tab w:val="center" w:pos="4680"/>
        </w:tabs>
        <w:ind w:left="0"/>
        <w:jc w:val="both"/>
        <w:rPr>
          <w:sz w:val="24"/>
          <w:szCs w:val="24"/>
          <w:lang w:val="es-ES"/>
        </w:rPr>
      </w:pPr>
    </w:p>
    <w:p w:rsidR="00D91F83" w:rsidRPr="00D91F83" w:rsidRDefault="00D91F83" w:rsidP="00D91F83">
      <w:pPr>
        <w:tabs>
          <w:tab w:val="center" w:pos="4680"/>
        </w:tabs>
        <w:rPr>
          <w:sz w:val="24"/>
          <w:szCs w:val="24"/>
          <w:lang w:val="es-ES"/>
        </w:rPr>
      </w:pPr>
      <w:r w:rsidRPr="00D91F83">
        <w:rPr>
          <w:sz w:val="24"/>
          <w:szCs w:val="24"/>
          <w:lang w:val="es-ES"/>
        </w:rPr>
        <w:t xml:space="preserve">En los niveles de coordinación directa con las citadas Fuerzas </w:t>
      </w:r>
      <w:proofErr w:type="spellStart"/>
      <w:r w:rsidRPr="00D91F83">
        <w:rPr>
          <w:sz w:val="24"/>
          <w:szCs w:val="24"/>
          <w:lang w:val="es-ES"/>
        </w:rPr>
        <w:t>amadas</w:t>
      </w:r>
      <w:proofErr w:type="spellEnd"/>
      <w:r w:rsidRPr="00D91F83">
        <w:rPr>
          <w:sz w:val="24"/>
          <w:szCs w:val="24"/>
          <w:lang w:val="es-ES"/>
        </w:rPr>
        <w:t>., se hace necesario establecer planes o, al menos, medidas concretas que regulen las actuaciones de esas Fuerzas y las del Servicio de Seguridad de cada centro. Esto resulta particularmente importante en el caso de agresiones terroristas.</w:t>
      </w:r>
    </w:p>
    <w:p w:rsidR="00D91F83" w:rsidRPr="00D91F83" w:rsidRDefault="00D91F83" w:rsidP="00D91F83">
      <w:pPr>
        <w:tabs>
          <w:tab w:val="center" w:pos="4680"/>
        </w:tabs>
        <w:rPr>
          <w:sz w:val="24"/>
          <w:szCs w:val="24"/>
          <w:lang w:val="es-ES"/>
        </w:rPr>
      </w:pPr>
      <w:r w:rsidRPr="00D91F83">
        <w:rPr>
          <w:sz w:val="24"/>
          <w:szCs w:val="24"/>
          <w:lang w:val="es-ES"/>
        </w:rPr>
        <w:t>Con carácter general, las medidas deberán responder a:</w:t>
      </w:r>
    </w:p>
    <w:p w:rsidR="00D91F83" w:rsidRPr="00D91F83" w:rsidRDefault="00D91F83" w:rsidP="00D91F83">
      <w:pPr>
        <w:pStyle w:val="Prrafodelista"/>
        <w:tabs>
          <w:tab w:val="center" w:pos="4680"/>
        </w:tabs>
        <w:rPr>
          <w:sz w:val="24"/>
          <w:szCs w:val="24"/>
          <w:lang w:val="es-ES"/>
        </w:rPr>
      </w:pPr>
    </w:p>
    <w:p w:rsidR="00D91F83" w:rsidRPr="00D91F83" w:rsidRDefault="00D91F83" w:rsidP="00D91F83">
      <w:pPr>
        <w:tabs>
          <w:tab w:val="center" w:pos="4680"/>
        </w:tabs>
        <w:rPr>
          <w:sz w:val="24"/>
          <w:szCs w:val="24"/>
          <w:lang w:val="es-ES"/>
        </w:rPr>
      </w:pPr>
      <w:r w:rsidRPr="00D91F83">
        <w:rPr>
          <w:sz w:val="24"/>
          <w:szCs w:val="24"/>
          <w:lang w:val="es-ES"/>
        </w:rPr>
        <w:t>* Un análisis de las diferentes amenazas previstas</w:t>
      </w:r>
    </w:p>
    <w:p w:rsidR="00D91F83" w:rsidRPr="00D91F83" w:rsidRDefault="00D91F83" w:rsidP="00D91F83">
      <w:pPr>
        <w:tabs>
          <w:tab w:val="center" w:pos="4680"/>
        </w:tabs>
        <w:rPr>
          <w:sz w:val="24"/>
          <w:szCs w:val="24"/>
          <w:lang w:val="es-ES"/>
        </w:rPr>
      </w:pPr>
      <w:r w:rsidRPr="00D91F83">
        <w:rPr>
          <w:sz w:val="24"/>
          <w:szCs w:val="24"/>
          <w:lang w:val="es-ES"/>
        </w:rPr>
        <w:t>* Medios y actuaciones previstos por el Centro, ante las anteriores</w:t>
      </w:r>
    </w:p>
    <w:p w:rsidR="00D91F83" w:rsidRPr="00D91F83" w:rsidRDefault="00D91F83" w:rsidP="00D91F83">
      <w:pPr>
        <w:tabs>
          <w:tab w:val="center" w:pos="4680"/>
        </w:tabs>
        <w:rPr>
          <w:sz w:val="24"/>
          <w:szCs w:val="24"/>
          <w:lang w:val="es-ES"/>
        </w:rPr>
      </w:pPr>
      <w:r w:rsidRPr="00D91F83">
        <w:rPr>
          <w:sz w:val="24"/>
          <w:szCs w:val="24"/>
          <w:lang w:val="es-ES"/>
        </w:rPr>
        <w:t>* Necesidades de apoyo que se estiman</w:t>
      </w:r>
    </w:p>
    <w:p w:rsidR="00D91F83" w:rsidRPr="00D91F83" w:rsidRDefault="00D91F83" w:rsidP="00D91F83">
      <w:pPr>
        <w:tabs>
          <w:tab w:val="center" w:pos="4680"/>
        </w:tabs>
        <w:rPr>
          <w:sz w:val="24"/>
          <w:szCs w:val="24"/>
          <w:lang w:val="es-ES"/>
        </w:rPr>
      </w:pPr>
      <w:r w:rsidRPr="00D91F83">
        <w:rPr>
          <w:sz w:val="24"/>
          <w:szCs w:val="24"/>
          <w:lang w:val="es-ES"/>
        </w:rPr>
        <w:t>* Tiempo preciso para la iniciación del apoyo</w:t>
      </w:r>
    </w:p>
    <w:p w:rsidR="00D91F83" w:rsidRPr="00D91F83" w:rsidRDefault="00D91F83" w:rsidP="00D91F83">
      <w:pPr>
        <w:tabs>
          <w:tab w:val="center" w:pos="4680"/>
        </w:tabs>
        <w:rPr>
          <w:sz w:val="24"/>
          <w:szCs w:val="24"/>
          <w:lang w:val="es-ES"/>
        </w:rPr>
      </w:pPr>
      <w:r w:rsidRPr="00D91F83">
        <w:rPr>
          <w:sz w:val="24"/>
          <w:szCs w:val="24"/>
          <w:lang w:val="es-ES"/>
        </w:rPr>
        <w:t>* Desarrollo del apoyo, en el espacio y en el tiempo</w:t>
      </w:r>
    </w:p>
    <w:p w:rsidR="00D91F83" w:rsidRPr="00D91F83" w:rsidRDefault="00D91F83" w:rsidP="00D91F83">
      <w:pPr>
        <w:tabs>
          <w:tab w:val="center" w:pos="4680"/>
        </w:tabs>
        <w:rPr>
          <w:sz w:val="24"/>
          <w:szCs w:val="24"/>
          <w:lang w:val="es-ES"/>
        </w:rPr>
      </w:pPr>
      <w:r w:rsidRPr="00D91F83">
        <w:rPr>
          <w:sz w:val="24"/>
          <w:szCs w:val="24"/>
          <w:lang w:val="es-ES"/>
        </w:rPr>
        <w:t>* Comunicaciones seguras</w:t>
      </w:r>
    </w:p>
    <w:p w:rsidR="00D91F83" w:rsidRPr="00D91F83" w:rsidRDefault="00D91F83" w:rsidP="00D91F83">
      <w:pPr>
        <w:pStyle w:val="Prrafodelista"/>
        <w:tabs>
          <w:tab w:val="center" w:pos="4680"/>
        </w:tabs>
        <w:rPr>
          <w:sz w:val="24"/>
          <w:szCs w:val="24"/>
          <w:lang w:val="es-ES"/>
        </w:rPr>
      </w:pPr>
    </w:p>
    <w:p w:rsidR="00D91F83" w:rsidRPr="00D91F83" w:rsidRDefault="00D91F83" w:rsidP="00D91F83">
      <w:pPr>
        <w:tabs>
          <w:tab w:val="center" w:pos="4680"/>
        </w:tabs>
        <w:rPr>
          <w:sz w:val="24"/>
          <w:szCs w:val="24"/>
          <w:lang w:val="es-ES"/>
        </w:rPr>
      </w:pPr>
      <w:r w:rsidRPr="00D91F83">
        <w:rPr>
          <w:sz w:val="24"/>
          <w:szCs w:val="24"/>
          <w:lang w:val="es-ES"/>
        </w:rPr>
        <w:t>En todo caso y para situaciones de agresiones terroristas u otras de grave riesgo, la dirección de las actuaciones debe recaer en el mando de las Fuerzas y Cuerpos de Seguridad, con las que colaborará el Jefe de Seguridad del centro correspondiente mediante el empleo de su personal operativo.</w:t>
      </w:r>
    </w:p>
    <w:p w:rsidR="00D91F83" w:rsidRPr="00D91F83" w:rsidRDefault="00D91F83" w:rsidP="004C566C">
      <w:pPr>
        <w:pStyle w:val="Prrafodelista"/>
        <w:tabs>
          <w:tab w:val="center" w:pos="4680"/>
        </w:tabs>
        <w:ind w:left="0"/>
        <w:jc w:val="both"/>
        <w:rPr>
          <w:sz w:val="24"/>
          <w:szCs w:val="24"/>
          <w:lang w:val="es-ES"/>
        </w:rPr>
      </w:pPr>
    </w:p>
    <w:sectPr w:rsidR="00D91F83" w:rsidRPr="00D91F83" w:rsidSect="007E5787">
      <w:headerReference w:type="default" r:id="rId9"/>
      <w:footerReference w:type="default" r:id="rId10"/>
      <w:pgSz w:w="12240" w:h="15840"/>
      <w:pgMar w:top="1440" w:right="1440" w:bottom="1440" w:left="1440" w:header="397"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939" w:rsidRDefault="003E2939" w:rsidP="008D73A4">
      <w:pPr>
        <w:spacing w:line="240" w:lineRule="auto"/>
      </w:pPr>
      <w:r>
        <w:separator/>
      </w:r>
    </w:p>
  </w:endnote>
  <w:endnote w:type="continuationSeparator" w:id="0">
    <w:p w:rsidR="003E2939" w:rsidRDefault="003E2939" w:rsidP="008D7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B74CF">
      <w:tc>
        <w:tcPr>
          <w:tcW w:w="918" w:type="dxa"/>
        </w:tcPr>
        <w:p w:rsidR="001B74CF" w:rsidRPr="00B05C89" w:rsidRDefault="005409FC">
          <w:pPr>
            <w:pStyle w:val="Piedepgina"/>
            <w:jc w:val="right"/>
            <w:rPr>
              <w:b/>
              <w:color w:val="auto"/>
              <w:sz w:val="18"/>
              <w:szCs w:val="18"/>
            </w:rPr>
          </w:pPr>
          <w:r w:rsidRPr="00B05C89">
            <w:rPr>
              <w:color w:val="auto"/>
              <w:sz w:val="18"/>
              <w:szCs w:val="18"/>
            </w:rPr>
            <w:fldChar w:fldCharType="begin"/>
          </w:r>
          <w:r w:rsidR="001B74CF" w:rsidRPr="00B05C89">
            <w:rPr>
              <w:color w:val="auto"/>
              <w:sz w:val="18"/>
              <w:szCs w:val="18"/>
            </w:rPr>
            <w:instrText xml:space="preserve"> PAGE   \* MERGEFORMAT </w:instrText>
          </w:r>
          <w:r w:rsidRPr="00B05C89">
            <w:rPr>
              <w:color w:val="auto"/>
              <w:sz w:val="18"/>
              <w:szCs w:val="18"/>
            </w:rPr>
            <w:fldChar w:fldCharType="separate"/>
          </w:r>
          <w:r w:rsidR="00725CBD" w:rsidRPr="00725CBD">
            <w:rPr>
              <w:b/>
              <w:noProof/>
              <w:color w:val="auto"/>
              <w:sz w:val="18"/>
              <w:szCs w:val="18"/>
            </w:rPr>
            <w:t>9</w:t>
          </w:r>
          <w:r w:rsidRPr="00B05C89">
            <w:rPr>
              <w:color w:val="auto"/>
              <w:sz w:val="18"/>
              <w:szCs w:val="18"/>
            </w:rPr>
            <w:fldChar w:fldCharType="end"/>
          </w:r>
        </w:p>
      </w:tc>
      <w:tc>
        <w:tcPr>
          <w:tcW w:w="7938" w:type="dxa"/>
        </w:tcPr>
        <w:p w:rsidR="001B74CF" w:rsidRPr="00B05C89" w:rsidRDefault="001B74CF">
          <w:pPr>
            <w:pStyle w:val="Piedepgina"/>
            <w:rPr>
              <w:color w:val="auto"/>
              <w:sz w:val="18"/>
              <w:szCs w:val="18"/>
            </w:rPr>
          </w:pPr>
        </w:p>
      </w:tc>
    </w:tr>
  </w:tbl>
  <w:p w:rsidR="001B74CF" w:rsidRDefault="001B74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939" w:rsidRDefault="003E2939" w:rsidP="008D73A4">
      <w:pPr>
        <w:spacing w:line="240" w:lineRule="auto"/>
      </w:pPr>
      <w:r>
        <w:separator/>
      </w:r>
    </w:p>
  </w:footnote>
  <w:footnote w:type="continuationSeparator" w:id="0">
    <w:p w:rsidR="003E2939" w:rsidRDefault="003E2939" w:rsidP="008D73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702"/>
      <w:gridCol w:w="4806"/>
      <w:gridCol w:w="1842"/>
    </w:tblGrid>
    <w:tr w:rsidR="001B74CF" w:rsidRPr="00432774" w:rsidTr="00ED3292">
      <w:trPr>
        <w:trHeight w:val="850"/>
        <w:jc w:val="center"/>
      </w:trPr>
      <w:tc>
        <w:tcPr>
          <w:tcW w:w="1445" w:type="pct"/>
          <w:vMerge w:val="restart"/>
          <w:tcBorders>
            <w:top w:val="single" w:sz="4" w:space="0" w:color="auto"/>
            <w:left w:val="single" w:sz="4" w:space="0" w:color="auto"/>
            <w:right w:val="single" w:sz="4" w:space="0" w:color="auto"/>
          </w:tcBorders>
        </w:tcPr>
        <w:p w:rsidR="001B74CF" w:rsidRPr="00432774" w:rsidRDefault="001B74CF" w:rsidP="0083749D">
          <w:pPr>
            <w:keepNext/>
            <w:spacing w:line="240" w:lineRule="auto"/>
            <w:jc w:val="center"/>
            <w:outlineLvl w:val="2"/>
            <w:rPr>
              <w:rFonts w:eastAsia="Times New Roman"/>
              <w:b/>
              <w:bCs/>
              <w:color w:val="auto"/>
              <w:szCs w:val="24"/>
              <w:lang w:val="es-MX" w:eastAsia="es-ES"/>
            </w:rPr>
          </w:pPr>
          <w:r>
            <w:rPr>
              <w:rFonts w:eastAsia="Times New Roman"/>
              <w:b/>
              <w:bCs/>
              <w:noProof/>
              <w:color w:val="auto"/>
              <w:szCs w:val="24"/>
            </w:rPr>
            <w:drawing>
              <wp:anchor distT="0" distB="0" distL="114300" distR="114300" simplePos="0" relativeHeight="251657216" behindDoc="1" locked="0" layoutInCell="1" allowOverlap="1">
                <wp:simplePos x="0" y="0"/>
                <wp:positionH relativeFrom="column">
                  <wp:posOffset>0</wp:posOffset>
                </wp:positionH>
                <wp:positionV relativeFrom="paragraph">
                  <wp:posOffset>88396</wp:posOffset>
                </wp:positionV>
                <wp:extent cx="1623848" cy="567559"/>
                <wp:effectExtent l="0" t="0" r="0" b="0"/>
                <wp:wrapTight wrapText="bothSides">
                  <wp:wrapPolygon edited="0">
                    <wp:start x="253" y="0"/>
                    <wp:lineTo x="0" y="18850"/>
                    <wp:lineTo x="1774" y="20300"/>
                    <wp:lineTo x="9376" y="20300"/>
                    <wp:lineTo x="10643" y="20300"/>
                    <wp:lineTo x="19512" y="20300"/>
                    <wp:lineTo x="21539" y="18850"/>
                    <wp:lineTo x="21285" y="10875"/>
                    <wp:lineTo x="21032" y="1450"/>
                    <wp:lineTo x="20779" y="0"/>
                    <wp:lineTo x="253" y="0"/>
                  </wp:wrapPolygon>
                </wp:wrapTight>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848" cy="567559"/>
                        </a:xfrm>
                        <a:prstGeom prst="rect">
                          <a:avLst/>
                        </a:prstGeom>
                        <a:noFill/>
                      </pic:spPr>
                    </pic:pic>
                  </a:graphicData>
                </a:graphic>
              </wp:anchor>
            </w:drawing>
          </w:r>
          <w:r w:rsidRPr="00432774">
            <w:rPr>
              <w:rFonts w:eastAsia="Times New Roman"/>
              <w:b/>
              <w:bCs/>
              <w:color w:val="auto"/>
              <w:szCs w:val="24"/>
              <w:lang w:val="es-MX" w:eastAsia="es-ES"/>
            </w:rPr>
            <w:ptab w:relativeTo="margin" w:alignment="right" w:leader="none"/>
          </w:r>
        </w:p>
      </w:tc>
      <w:tc>
        <w:tcPr>
          <w:tcW w:w="2570" w:type="pct"/>
          <w:tcBorders>
            <w:top w:val="single" w:sz="4" w:space="0" w:color="auto"/>
            <w:left w:val="single" w:sz="4" w:space="0" w:color="auto"/>
            <w:bottom w:val="single" w:sz="4" w:space="0" w:color="auto"/>
            <w:right w:val="single" w:sz="4" w:space="0" w:color="auto"/>
          </w:tcBorders>
          <w:vAlign w:val="center"/>
        </w:tcPr>
        <w:p w:rsidR="001B74CF" w:rsidRPr="00432774" w:rsidRDefault="0024468C" w:rsidP="00A56165">
          <w:pPr>
            <w:keepNext/>
            <w:spacing w:line="240" w:lineRule="auto"/>
            <w:jc w:val="center"/>
            <w:outlineLvl w:val="2"/>
            <w:rPr>
              <w:rFonts w:eastAsia="Times New Roman"/>
              <w:b/>
              <w:bCs/>
              <w:color w:val="auto"/>
              <w:szCs w:val="24"/>
              <w:lang w:val="es-MX" w:eastAsia="es-ES"/>
            </w:rPr>
          </w:pPr>
          <w:r>
            <w:rPr>
              <w:b/>
              <w:sz w:val="24"/>
              <w:szCs w:val="24"/>
            </w:rPr>
            <w:t>Reporte de Actividades Sospechosas</w:t>
          </w:r>
        </w:p>
      </w:tc>
      <w:tc>
        <w:tcPr>
          <w:tcW w:w="985" w:type="pct"/>
          <w:vMerge w:val="restart"/>
          <w:tcBorders>
            <w:top w:val="single" w:sz="4" w:space="0" w:color="auto"/>
            <w:left w:val="single" w:sz="4" w:space="0" w:color="auto"/>
            <w:right w:val="single" w:sz="4" w:space="0" w:color="auto"/>
          </w:tcBorders>
          <w:vAlign w:val="center"/>
        </w:tcPr>
        <w:p w:rsidR="001B74CF" w:rsidRPr="00903E8E" w:rsidRDefault="001B74CF" w:rsidP="0083749D">
          <w:pPr>
            <w:keepNext/>
            <w:spacing w:line="240" w:lineRule="auto"/>
            <w:jc w:val="center"/>
            <w:outlineLvl w:val="2"/>
            <w:rPr>
              <w:rFonts w:eastAsia="Times New Roman"/>
              <w:bCs/>
              <w:color w:val="auto"/>
              <w:sz w:val="20"/>
              <w:szCs w:val="20"/>
              <w:lang w:val="es-MX" w:eastAsia="es-ES"/>
            </w:rPr>
          </w:pPr>
          <w:r>
            <w:rPr>
              <w:rFonts w:eastAsia="Times New Roman"/>
              <w:bCs/>
              <w:color w:val="auto"/>
              <w:sz w:val="20"/>
              <w:szCs w:val="20"/>
              <w:lang w:val="es-MX" w:eastAsia="es-ES"/>
            </w:rPr>
            <w:t>GLT-</w:t>
          </w:r>
          <w:r w:rsidR="009428BB">
            <w:rPr>
              <w:rFonts w:eastAsia="Times New Roman"/>
              <w:bCs/>
              <w:color w:val="auto"/>
              <w:sz w:val="20"/>
              <w:szCs w:val="20"/>
              <w:lang w:val="es-MX" w:eastAsia="es-ES"/>
            </w:rPr>
            <w:t>SGB</w:t>
          </w:r>
          <w:r w:rsidR="0024468C">
            <w:rPr>
              <w:rFonts w:eastAsia="Times New Roman"/>
              <w:bCs/>
              <w:color w:val="auto"/>
              <w:sz w:val="20"/>
              <w:szCs w:val="20"/>
              <w:lang w:val="es-MX" w:eastAsia="es-ES"/>
            </w:rPr>
            <w:t>-P-05</w:t>
          </w:r>
        </w:p>
        <w:p w:rsidR="001B74CF" w:rsidRPr="00903E8E" w:rsidRDefault="0024468C" w:rsidP="0083749D">
          <w:pPr>
            <w:keepNext/>
            <w:spacing w:line="240" w:lineRule="auto"/>
            <w:jc w:val="center"/>
            <w:outlineLvl w:val="2"/>
            <w:rPr>
              <w:rFonts w:eastAsia="Times New Roman"/>
              <w:bCs/>
              <w:color w:val="auto"/>
              <w:sz w:val="20"/>
              <w:szCs w:val="20"/>
              <w:lang w:val="es-MX" w:eastAsia="es-ES"/>
            </w:rPr>
          </w:pPr>
          <w:r>
            <w:rPr>
              <w:rFonts w:eastAsia="Times New Roman"/>
              <w:bCs/>
              <w:color w:val="auto"/>
              <w:sz w:val="20"/>
              <w:szCs w:val="20"/>
              <w:lang w:val="es-MX" w:eastAsia="es-ES"/>
            </w:rPr>
            <w:t>Versión 06</w:t>
          </w:r>
        </w:p>
        <w:p w:rsidR="001B74CF" w:rsidRDefault="001B74CF" w:rsidP="0083749D">
          <w:pPr>
            <w:keepNext/>
            <w:spacing w:line="240" w:lineRule="auto"/>
            <w:jc w:val="center"/>
            <w:outlineLvl w:val="2"/>
            <w:rPr>
              <w:rFonts w:eastAsia="Times New Roman"/>
              <w:bCs/>
              <w:color w:val="auto"/>
              <w:sz w:val="20"/>
              <w:szCs w:val="20"/>
              <w:lang w:val="es-MX" w:eastAsia="es-ES"/>
            </w:rPr>
          </w:pPr>
          <w:r>
            <w:rPr>
              <w:rFonts w:eastAsia="Times New Roman"/>
              <w:bCs/>
              <w:color w:val="auto"/>
              <w:sz w:val="20"/>
              <w:szCs w:val="20"/>
              <w:lang w:val="es-MX" w:eastAsia="es-ES"/>
            </w:rPr>
            <w:t>Fecha:</w:t>
          </w:r>
        </w:p>
        <w:p w:rsidR="001B74CF" w:rsidRPr="0083749D" w:rsidRDefault="0024468C" w:rsidP="0024468C">
          <w:pPr>
            <w:keepNext/>
            <w:spacing w:line="240" w:lineRule="auto"/>
            <w:jc w:val="center"/>
            <w:outlineLvl w:val="2"/>
            <w:rPr>
              <w:rFonts w:eastAsia="Times New Roman"/>
              <w:b/>
              <w:bCs/>
              <w:color w:val="auto"/>
              <w:sz w:val="18"/>
              <w:szCs w:val="18"/>
              <w:lang w:val="es-MX" w:eastAsia="es-ES"/>
            </w:rPr>
          </w:pPr>
          <w:r>
            <w:rPr>
              <w:rFonts w:eastAsia="Times New Roman"/>
              <w:bCs/>
              <w:color w:val="auto"/>
              <w:sz w:val="20"/>
              <w:szCs w:val="20"/>
              <w:lang w:val="es-MX" w:eastAsia="es-ES"/>
            </w:rPr>
            <w:t>16</w:t>
          </w:r>
          <w:r w:rsidR="001B74CF">
            <w:rPr>
              <w:rFonts w:eastAsia="Times New Roman"/>
              <w:bCs/>
              <w:color w:val="auto"/>
              <w:sz w:val="20"/>
              <w:szCs w:val="20"/>
              <w:lang w:val="es-MX" w:eastAsia="es-ES"/>
            </w:rPr>
            <w:t>-</w:t>
          </w:r>
          <w:r>
            <w:rPr>
              <w:rFonts w:eastAsia="Times New Roman"/>
              <w:bCs/>
              <w:color w:val="auto"/>
              <w:sz w:val="20"/>
              <w:szCs w:val="20"/>
              <w:lang w:val="es-MX" w:eastAsia="es-ES"/>
            </w:rPr>
            <w:t>Abri</w:t>
          </w:r>
          <w:r w:rsidR="001B74CF">
            <w:rPr>
              <w:rFonts w:eastAsia="Times New Roman"/>
              <w:bCs/>
              <w:color w:val="auto"/>
              <w:sz w:val="20"/>
              <w:szCs w:val="20"/>
              <w:lang w:val="es-MX" w:eastAsia="es-ES"/>
            </w:rPr>
            <w:t>-2015</w:t>
          </w:r>
        </w:p>
      </w:tc>
    </w:tr>
    <w:tr w:rsidR="001B74CF" w:rsidRPr="00432774" w:rsidTr="00ED3292">
      <w:trPr>
        <w:trHeight w:val="365"/>
        <w:jc w:val="center"/>
      </w:trPr>
      <w:tc>
        <w:tcPr>
          <w:tcW w:w="1445" w:type="pct"/>
          <w:vMerge/>
          <w:tcBorders>
            <w:left w:val="single" w:sz="4" w:space="0" w:color="auto"/>
            <w:bottom w:val="single" w:sz="4" w:space="0" w:color="auto"/>
            <w:right w:val="single" w:sz="4" w:space="0" w:color="auto"/>
          </w:tcBorders>
        </w:tcPr>
        <w:p w:rsidR="001B74CF" w:rsidRPr="0083749D" w:rsidRDefault="001B74CF" w:rsidP="008D73A4">
          <w:pPr>
            <w:keepNext/>
            <w:spacing w:line="240" w:lineRule="auto"/>
            <w:jc w:val="center"/>
            <w:outlineLvl w:val="2"/>
            <w:rPr>
              <w:rFonts w:eastAsia="Times New Roman"/>
              <w:bCs/>
              <w:color w:val="auto"/>
              <w:szCs w:val="24"/>
              <w:lang w:val="es-MX" w:eastAsia="es-ES"/>
            </w:rPr>
          </w:pPr>
        </w:p>
      </w:tc>
      <w:tc>
        <w:tcPr>
          <w:tcW w:w="2570" w:type="pct"/>
          <w:tcBorders>
            <w:top w:val="single" w:sz="4" w:space="0" w:color="auto"/>
            <w:left w:val="single" w:sz="4" w:space="0" w:color="auto"/>
            <w:bottom w:val="single" w:sz="4" w:space="0" w:color="auto"/>
            <w:right w:val="single" w:sz="4" w:space="0" w:color="auto"/>
          </w:tcBorders>
          <w:vAlign w:val="center"/>
        </w:tcPr>
        <w:p w:rsidR="001B74CF" w:rsidRPr="0083749D" w:rsidRDefault="001B74CF" w:rsidP="00432774">
          <w:pPr>
            <w:keepNext/>
            <w:spacing w:line="240" w:lineRule="auto"/>
            <w:jc w:val="center"/>
            <w:outlineLvl w:val="2"/>
            <w:rPr>
              <w:rFonts w:eastAsia="Times New Roman"/>
              <w:bCs/>
              <w:color w:val="auto"/>
              <w:sz w:val="28"/>
              <w:szCs w:val="24"/>
              <w:lang w:val="es-MX" w:eastAsia="es-ES"/>
            </w:rPr>
          </w:pPr>
          <w:r>
            <w:rPr>
              <w:rFonts w:eastAsia="Times New Roman"/>
              <w:bCs/>
              <w:color w:val="auto"/>
              <w:sz w:val="28"/>
              <w:szCs w:val="24"/>
              <w:lang w:val="es-MX" w:eastAsia="es-ES"/>
            </w:rPr>
            <w:t>SGCS-BASC</w:t>
          </w:r>
        </w:p>
      </w:tc>
      <w:tc>
        <w:tcPr>
          <w:tcW w:w="985" w:type="pct"/>
          <w:vMerge/>
          <w:tcBorders>
            <w:left w:val="single" w:sz="4" w:space="0" w:color="auto"/>
            <w:bottom w:val="single" w:sz="4" w:space="0" w:color="auto"/>
            <w:right w:val="single" w:sz="4" w:space="0" w:color="auto"/>
          </w:tcBorders>
          <w:vAlign w:val="center"/>
        </w:tcPr>
        <w:p w:rsidR="001B74CF" w:rsidRPr="00432774" w:rsidRDefault="001B74CF" w:rsidP="00903E8E">
          <w:pPr>
            <w:keepNext/>
            <w:spacing w:line="240" w:lineRule="auto"/>
            <w:jc w:val="center"/>
            <w:outlineLvl w:val="2"/>
            <w:rPr>
              <w:rFonts w:eastAsia="Times New Roman"/>
              <w:b/>
              <w:bCs/>
              <w:color w:val="auto"/>
              <w:sz w:val="18"/>
              <w:szCs w:val="18"/>
              <w:lang w:val="es-MX" w:eastAsia="es-ES"/>
            </w:rPr>
          </w:pPr>
        </w:p>
      </w:tc>
    </w:tr>
  </w:tbl>
  <w:p w:rsidR="001B74CF" w:rsidRDefault="003E2939">
    <w:pPr>
      <w:pStyle w:val="Encabezado"/>
    </w:pPr>
    <w:r>
      <w:rPr>
        <w:rFonts w:ascii="Times New Roman" w:eastAsia="Times New Roman" w:hAnsi="Times New Roman" w:cs="Times New Roman"/>
        <w:b/>
        <w:bCs/>
        <w:noProof/>
        <w:szCs w:val="24"/>
        <w:lang w:eastAsia="es-E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614.7pt;height:64.7pt;rotation:315;z-index:-251658240;mso-position-horizontal:center;mso-position-horizontal-relative:margin;mso-position-vertical:center;mso-position-vertical-relative:margin" o:allowincell="f" fillcolor="silver" stroked="f">
          <v:fill opacity=".5"/>
          <v:textpath style="font-family:&quot;Arial&quot;;font-size:1pt" string="COPIA CONTROLAD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25C8"/>
    <w:multiLevelType w:val="hybridMultilevel"/>
    <w:tmpl w:val="629C81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330A5F"/>
    <w:multiLevelType w:val="hybridMultilevel"/>
    <w:tmpl w:val="080E5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72078B"/>
    <w:multiLevelType w:val="hybridMultilevel"/>
    <w:tmpl w:val="957C5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BA1626"/>
    <w:multiLevelType w:val="hybridMultilevel"/>
    <w:tmpl w:val="DBC82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5D4B7E"/>
    <w:multiLevelType w:val="hybridMultilevel"/>
    <w:tmpl w:val="AA2CC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086DD9"/>
    <w:multiLevelType w:val="hybridMultilevel"/>
    <w:tmpl w:val="DD44F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4376ECA"/>
    <w:multiLevelType w:val="hybridMultilevel"/>
    <w:tmpl w:val="11D810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49217E"/>
    <w:multiLevelType w:val="hybridMultilevel"/>
    <w:tmpl w:val="D298C3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595AA9"/>
    <w:multiLevelType w:val="hybridMultilevel"/>
    <w:tmpl w:val="E1146E68"/>
    <w:lvl w:ilvl="0" w:tplc="0C0A0001">
      <w:start w:val="4"/>
      <w:numFmt w:val="bullet"/>
      <w:lvlText w:val=""/>
      <w:lvlJc w:val="left"/>
      <w:pPr>
        <w:tabs>
          <w:tab w:val="num" w:pos="1428"/>
        </w:tabs>
        <w:ind w:left="1428" w:hanging="360"/>
      </w:pPr>
      <w:rPr>
        <w:rFonts w:ascii="Symbol" w:eastAsia="Times New Roman" w:hAnsi="Symbol" w:cs="Times New Roman" w:hint="default"/>
      </w:rPr>
    </w:lvl>
    <w:lvl w:ilvl="1" w:tplc="0C0A0003">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50563DD4"/>
    <w:multiLevelType w:val="hybridMultilevel"/>
    <w:tmpl w:val="7444BC26"/>
    <w:lvl w:ilvl="0" w:tplc="240A0001">
      <w:start w:val="1"/>
      <w:numFmt w:val="bullet"/>
      <w:lvlText w:val=""/>
      <w:lvlJc w:val="left"/>
      <w:pPr>
        <w:tabs>
          <w:tab w:val="num" w:pos="1021"/>
        </w:tabs>
        <w:ind w:left="1021" w:hanging="397"/>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742038"/>
    <w:multiLevelType w:val="hybridMultilevel"/>
    <w:tmpl w:val="6DDC1C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DDB3293"/>
    <w:multiLevelType w:val="hybridMultilevel"/>
    <w:tmpl w:val="AB5C5DE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7245016B"/>
    <w:multiLevelType w:val="hybridMultilevel"/>
    <w:tmpl w:val="0B46BB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B5655BE"/>
    <w:multiLevelType w:val="hybridMultilevel"/>
    <w:tmpl w:val="6780FE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12"/>
  </w:num>
  <w:num w:numId="5">
    <w:abstractNumId w:val="1"/>
  </w:num>
  <w:num w:numId="6">
    <w:abstractNumId w:val="2"/>
  </w:num>
  <w:num w:numId="7">
    <w:abstractNumId w:val="6"/>
  </w:num>
  <w:num w:numId="8">
    <w:abstractNumId w:val="4"/>
  </w:num>
  <w:num w:numId="9">
    <w:abstractNumId w:val="10"/>
  </w:num>
  <w:num w:numId="10">
    <w:abstractNumId w:val="0"/>
  </w:num>
  <w:num w:numId="11">
    <w:abstractNumId w:val="8"/>
  </w:num>
  <w:num w:numId="12">
    <w:abstractNumId w:val="5"/>
  </w:num>
  <w:num w:numId="13">
    <w:abstractNumId w:val="11"/>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activeWritingStyle w:appName="MSWord" w:lang="es-CO" w:vendorID="64" w:dllVersion="131078" w:nlCheck="1" w:checkStyle="1"/>
  <w:activeWritingStyle w:appName="MSWord" w:lang="es-MX" w:vendorID="64" w:dllVersion="131078" w:nlCheck="1" w:checkStyle="1"/>
  <w:activeWritingStyle w:appName="MSWord" w:lang="es-ES" w:vendorID="64" w:dllVersion="131078" w:nlCheck="1" w:checkStyle="1"/>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EF"/>
    <w:rsid w:val="00025785"/>
    <w:rsid w:val="000260EF"/>
    <w:rsid w:val="00037E1B"/>
    <w:rsid w:val="00041A3E"/>
    <w:rsid w:val="00043D28"/>
    <w:rsid w:val="00056CDE"/>
    <w:rsid w:val="00063A82"/>
    <w:rsid w:val="000705A5"/>
    <w:rsid w:val="00091F4F"/>
    <w:rsid w:val="0009627F"/>
    <w:rsid w:val="000972B3"/>
    <w:rsid w:val="000B0294"/>
    <w:rsid w:val="000C49F5"/>
    <w:rsid w:val="000C6B29"/>
    <w:rsid w:val="000D4EDD"/>
    <w:rsid w:val="000E4490"/>
    <w:rsid w:val="000E4A6A"/>
    <w:rsid w:val="000E5BFB"/>
    <w:rsid w:val="001011ED"/>
    <w:rsid w:val="00103220"/>
    <w:rsid w:val="001047C0"/>
    <w:rsid w:val="001065B1"/>
    <w:rsid w:val="0012595D"/>
    <w:rsid w:val="001271DA"/>
    <w:rsid w:val="00130BF8"/>
    <w:rsid w:val="00131018"/>
    <w:rsid w:val="00132038"/>
    <w:rsid w:val="0014623C"/>
    <w:rsid w:val="001464BB"/>
    <w:rsid w:val="001536FB"/>
    <w:rsid w:val="00153C44"/>
    <w:rsid w:val="001563CE"/>
    <w:rsid w:val="001571C5"/>
    <w:rsid w:val="0016372C"/>
    <w:rsid w:val="001669A8"/>
    <w:rsid w:val="00174313"/>
    <w:rsid w:val="001777CE"/>
    <w:rsid w:val="001841CA"/>
    <w:rsid w:val="0018718D"/>
    <w:rsid w:val="0019418B"/>
    <w:rsid w:val="001954F9"/>
    <w:rsid w:val="00197A86"/>
    <w:rsid w:val="001A23F3"/>
    <w:rsid w:val="001A6196"/>
    <w:rsid w:val="001B3C3A"/>
    <w:rsid w:val="001B74CF"/>
    <w:rsid w:val="001D7DC9"/>
    <w:rsid w:val="001E1BDD"/>
    <w:rsid w:val="001E6AB3"/>
    <w:rsid w:val="001E6EA1"/>
    <w:rsid w:val="001F35AC"/>
    <w:rsid w:val="001F655A"/>
    <w:rsid w:val="00201BDF"/>
    <w:rsid w:val="00201F18"/>
    <w:rsid w:val="00207945"/>
    <w:rsid w:val="00210791"/>
    <w:rsid w:val="00220224"/>
    <w:rsid w:val="00235AEA"/>
    <w:rsid w:val="00237E0F"/>
    <w:rsid w:val="0024468C"/>
    <w:rsid w:val="0024719D"/>
    <w:rsid w:val="002477CF"/>
    <w:rsid w:val="00251E10"/>
    <w:rsid w:val="002543AA"/>
    <w:rsid w:val="00255032"/>
    <w:rsid w:val="00274E0E"/>
    <w:rsid w:val="00280039"/>
    <w:rsid w:val="00291F7C"/>
    <w:rsid w:val="00292CCF"/>
    <w:rsid w:val="00296E5F"/>
    <w:rsid w:val="002B45BE"/>
    <w:rsid w:val="002C3CBF"/>
    <w:rsid w:val="002D48DE"/>
    <w:rsid w:val="002D4E99"/>
    <w:rsid w:val="002D5A54"/>
    <w:rsid w:val="002E328D"/>
    <w:rsid w:val="002E360E"/>
    <w:rsid w:val="002E72D6"/>
    <w:rsid w:val="00303F5E"/>
    <w:rsid w:val="00332784"/>
    <w:rsid w:val="00340936"/>
    <w:rsid w:val="003411D3"/>
    <w:rsid w:val="00344299"/>
    <w:rsid w:val="0034777F"/>
    <w:rsid w:val="00373FB9"/>
    <w:rsid w:val="00382EF8"/>
    <w:rsid w:val="003843D4"/>
    <w:rsid w:val="0038483C"/>
    <w:rsid w:val="00394BE4"/>
    <w:rsid w:val="00395403"/>
    <w:rsid w:val="003B3230"/>
    <w:rsid w:val="003B5392"/>
    <w:rsid w:val="003B5BCE"/>
    <w:rsid w:val="003B64AB"/>
    <w:rsid w:val="003B7A58"/>
    <w:rsid w:val="003D28F5"/>
    <w:rsid w:val="003E25FE"/>
    <w:rsid w:val="003E2939"/>
    <w:rsid w:val="003E6DF5"/>
    <w:rsid w:val="003E7227"/>
    <w:rsid w:val="003F021B"/>
    <w:rsid w:val="003F2232"/>
    <w:rsid w:val="00407557"/>
    <w:rsid w:val="004102BE"/>
    <w:rsid w:val="00422AEC"/>
    <w:rsid w:val="0043179C"/>
    <w:rsid w:val="00432774"/>
    <w:rsid w:val="00444038"/>
    <w:rsid w:val="00444623"/>
    <w:rsid w:val="0044700F"/>
    <w:rsid w:val="00452D0D"/>
    <w:rsid w:val="004602D6"/>
    <w:rsid w:val="004728AD"/>
    <w:rsid w:val="00490656"/>
    <w:rsid w:val="004A37B5"/>
    <w:rsid w:val="004A3C1B"/>
    <w:rsid w:val="004B248C"/>
    <w:rsid w:val="004C566C"/>
    <w:rsid w:val="004D1D4F"/>
    <w:rsid w:val="004D2E9E"/>
    <w:rsid w:val="004E70AA"/>
    <w:rsid w:val="004F0379"/>
    <w:rsid w:val="004F41E3"/>
    <w:rsid w:val="00514F1D"/>
    <w:rsid w:val="005304C8"/>
    <w:rsid w:val="00536549"/>
    <w:rsid w:val="005403A9"/>
    <w:rsid w:val="005409FC"/>
    <w:rsid w:val="00541D44"/>
    <w:rsid w:val="00541E76"/>
    <w:rsid w:val="00544040"/>
    <w:rsid w:val="005440E1"/>
    <w:rsid w:val="00546700"/>
    <w:rsid w:val="0056071B"/>
    <w:rsid w:val="0057737A"/>
    <w:rsid w:val="00587A80"/>
    <w:rsid w:val="00591150"/>
    <w:rsid w:val="005918F8"/>
    <w:rsid w:val="005976DD"/>
    <w:rsid w:val="005A4C19"/>
    <w:rsid w:val="005B5A53"/>
    <w:rsid w:val="005B5C37"/>
    <w:rsid w:val="005C0CAA"/>
    <w:rsid w:val="005C336C"/>
    <w:rsid w:val="005C43F9"/>
    <w:rsid w:val="005D6C5F"/>
    <w:rsid w:val="005E6505"/>
    <w:rsid w:val="00604B8E"/>
    <w:rsid w:val="0061425A"/>
    <w:rsid w:val="0062060A"/>
    <w:rsid w:val="0062341A"/>
    <w:rsid w:val="00627AA3"/>
    <w:rsid w:val="00651327"/>
    <w:rsid w:val="00663BB1"/>
    <w:rsid w:val="00664487"/>
    <w:rsid w:val="00667010"/>
    <w:rsid w:val="006676BF"/>
    <w:rsid w:val="00696DD3"/>
    <w:rsid w:val="006A2D76"/>
    <w:rsid w:val="006A3D87"/>
    <w:rsid w:val="006A4F3F"/>
    <w:rsid w:val="006A6F95"/>
    <w:rsid w:val="006C1E6D"/>
    <w:rsid w:val="006C2901"/>
    <w:rsid w:val="006C7E6C"/>
    <w:rsid w:val="006D2751"/>
    <w:rsid w:val="006D2773"/>
    <w:rsid w:val="007056DC"/>
    <w:rsid w:val="00722F94"/>
    <w:rsid w:val="00725928"/>
    <w:rsid w:val="00725CBD"/>
    <w:rsid w:val="00736209"/>
    <w:rsid w:val="00746016"/>
    <w:rsid w:val="00755477"/>
    <w:rsid w:val="00772DF8"/>
    <w:rsid w:val="00774FBA"/>
    <w:rsid w:val="00777978"/>
    <w:rsid w:val="0078298E"/>
    <w:rsid w:val="0078706F"/>
    <w:rsid w:val="00793A86"/>
    <w:rsid w:val="00794D5C"/>
    <w:rsid w:val="007A041E"/>
    <w:rsid w:val="007A095F"/>
    <w:rsid w:val="007B018C"/>
    <w:rsid w:val="007B3525"/>
    <w:rsid w:val="007B4D6B"/>
    <w:rsid w:val="007B6609"/>
    <w:rsid w:val="007B7D2E"/>
    <w:rsid w:val="007D0426"/>
    <w:rsid w:val="007D2395"/>
    <w:rsid w:val="007E0571"/>
    <w:rsid w:val="007E3052"/>
    <w:rsid w:val="007E3751"/>
    <w:rsid w:val="007E5787"/>
    <w:rsid w:val="007E7D4C"/>
    <w:rsid w:val="007F458D"/>
    <w:rsid w:val="007F5F2D"/>
    <w:rsid w:val="008022C3"/>
    <w:rsid w:val="008079D5"/>
    <w:rsid w:val="00820274"/>
    <w:rsid w:val="008238F3"/>
    <w:rsid w:val="00824D43"/>
    <w:rsid w:val="008334CA"/>
    <w:rsid w:val="00834363"/>
    <w:rsid w:val="00836660"/>
    <w:rsid w:val="0083749D"/>
    <w:rsid w:val="008512AB"/>
    <w:rsid w:val="008537B0"/>
    <w:rsid w:val="00861AB4"/>
    <w:rsid w:val="00891DA2"/>
    <w:rsid w:val="008936CD"/>
    <w:rsid w:val="008B0F44"/>
    <w:rsid w:val="008B170E"/>
    <w:rsid w:val="008B79F0"/>
    <w:rsid w:val="008D052F"/>
    <w:rsid w:val="008D73A4"/>
    <w:rsid w:val="008E4ABB"/>
    <w:rsid w:val="00903E8E"/>
    <w:rsid w:val="00905DA2"/>
    <w:rsid w:val="009108DB"/>
    <w:rsid w:val="009150DE"/>
    <w:rsid w:val="009174CD"/>
    <w:rsid w:val="009239C7"/>
    <w:rsid w:val="009428BB"/>
    <w:rsid w:val="00955E3E"/>
    <w:rsid w:val="009634A1"/>
    <w:rsid w:val="009819B2"/>
    <w:rsid w:val="009A1C51"/>
    <w:rsid w:val="009B16B3"/>
    <w:rsid w:val="009B38B8"/>
    <w:rsid w:val="009B722E"/>
    <w:rsid w:val="009C084A"/>
    <w:rsid w:val="009C59F1"/>
    <w:rsid w:val="009C66CC"/>
    <w:rsid w:val="009D6E30"/>
    <w:rsid w:val="009F0D74"/>
    <w:rsid w:val="00A01C02"/>
    <w:rsid w:val="00A041BC"/>
    <w:rsid w:val="00A0502B"/>
    <w:rsid w:val="00A161ED"/>
    <w:rsid w:val="00A2493A"/>
    <w:rsid w:val="00A24F92"/>
    <w:rsid w:val="00A27A52"/>
    <w:rsid w:val="00A40289"/>
    <w:rsid w:val="00A56165"/>
    <w:rsid w:val="00A61FB7"/>
    <w:rsid w:val="00A6639A"/>
    <w:rsid w:val="00A726C8"/>
    <w:rsid w:val="00A75AAC"/>
    <w:rsid w:val="00AA24BE"/>
    <w:rsid w:val="00AA29B9"/>
    <w:rsid w:val="00AA55B6"/>
    <w:rsid w:val="00AA746D"/>
    <w:rsid w:val="00AC3B6F"/>
    <w:rsid w:val="00AC7BF5"/>
    <w:rsid w:val="00AD44CD"/>
    <w:rsid w:val="00AE38C0"/>
    <w:rsid w:val="00AF4B1F"/>
    <w:rsid w:val="00AF5093"/>
    <w:rsid w:val="00B05C89"/>
    <w:rsid w:val="00B14023"/>
    <w:rsid w:val="00B153E2"/>
    <w:rsid w:val="00B230A1"/>
    <w:rsid w:val="00B24281"/>
    <w:rsid w:val="00B2524F"/>
    <w:rsid w:val="00B25C36"/>
    <w:rsid w:val="00B31CFE"/>
    <w:rsid w:val="00B556BC"/>
    <w:rsid w:val="00B71658"/>
    <w:rsid w:val="00B725E0"/>
    <w:rsid w:val="00B73084"/>
    <w:rsid w:val="00B86B26"/>
    <w:rsid w:val="00BB0A5E"/>
    <w:rsid w:val="00BB4AAF"/>
    <w:rsid w:val="00BB5361"/>
    <w:rsid w:val="00BC235D"/>
    <w:rsid w:val="00BD75A5"/>
    <w:rsid w:val="00BE64AD"/>
    <w:rsid w:val="00C107D3"/>
    <w:rsid w:val="00C224B0"/>
    <w:rsid w:val="00C3209A"/>
    <w:rsid w:val="00C348E9"/>
    <w:rsid w:val="00C4055D"/>
    <w:rsid w:val="00C45502"/>
    <w:rsid w:val="00C570CC"/>
    <w:rsid w:val="00C70A96"/>
    <w:rsid w:val="00C71652"/>
    <w:rsid w:val="00C80B03"/>
    <w:rsid w:val="00C87A1A"/>
    <w:rsid w:val="00C920FF"/>
    <w:rsid w:val="00CB39F5"/>
    <w:rsid w:val="00CC1CF7"/>
    <w:rsid w:val="00CC6D0D"/>
    <w:rsid w:val="00CD3C21"/>
    <w:rsid w:val="00CE221C"/>
    <w:rsid w:val="00CE34DE"/>
    <w:rsid w:val="00CE3D5F"/>
    <w:rsid w:val="00CE5799"/>
    <w:rsid w:val="00CF020A"/>
    <w:rsid w:val="00CF51FC"/>
    <w:rsid w:val="00D17868"/>
    <w:rsid w:val="00D201AA"/>
    <w:rsid w:val="00D332EF"/>
    <w:rsid w:val="00D362AA"/>
    <w:rsid w:val="00D416EC"/>
    <w:rsid w:val="00D42593"/>
    <w:rsid w:val="00D42659"/>
    <w:rsid w:val="00D432A3"/>
    <w:rsid w:val="00D5356E"/>
    <w:rsid w:val="00D56B1C"/>
    <w:rsid w:val="00D65472"/>
    <w:rsid w:val="00D65496"/>
    <w:rsid w:val="00D720B5"/>
    <w:rsid w:val="00D74133"/>
    <w:rsid w:val="00D746A5"/>
    <w:rsid w:val="00D80BB6"/>
    <w:rsid w:val="00D82328"/>
    <w:rsid w:val="00D86537"/>
    <w:rsid w:val="00D911F0"/>
    <w:rsid w:val="00D91B28"/>
    <w:rsid w:val="00D91F83"/>
    <w:rsid w:val="00D97993"/>
    <w:rsid w:val="00DB56DA"/>
    <w:rsid w:val="00DB5ED4"/>
    <w:rsid w:val="00DC2C23"/>
    <w:rsid w:val="00DC4E91"/>
    <w:rsid w:val="00DE3F8E"/>
    <w:rsid w:val="00DE7B5E"/>
    <w:rsid w:val="00E10052"/>
    <w:rsid w:val="00E12306"/>
    <w:rsid w:val="00E138F1"/>
    <w:rsid w:val="00E1697D"/>
    <w:rsid w:val="00E21E19"/>
    <w:rsid w:val="00E3052F"/>
    <w:rsid w:val="00E32765"/>
    <w:rsid w:val="00E32DC8"/>
    <w:rsid w:val="00E37412"/>
    <w:rsid w:val="00E51A20"/>
    <w:rsid w:val="00E57E14"/>
    <w:rsid w:val="00E637B1"/>
    <w:rsid w:val="00E76F5B"/>
    <w:rsid w:val="00EA5904"/>
    <w:rsid w:val="00EA6DC6"/>
    <w:rsid w:val="00ED0F13"/>
    <w:rsid w:val="00ED3292"/>
    <w:rsid w:val="00EE160C"/>
    <w:rsid w:val="00EE5175"/>
    <w:rsid w:val="00EF3AD0"/>
    <w:rsid w:val="00EF5AB2"/>
    <w:rsid w:val="00EF668F"/>
    <w:rsid w:val="00F03287"/>
    <w:rsid w:val="00F0577C"/>
    <w:rsid w:val="00F2276B"/>
    <w:rsid w:val="00F320F7"/>
    <w:rsid w:val="00F34814"/>
    <w:rsid w:val="00F34ACA"/>
    <w:rsid w:val="00F358B7"/>
    <w:rsid w:val="00F36E5E"/>
    <w:rsid w:val="00F41513"/>
    <w:rsid w:val="00F42290"/>
    <w:rsid w:val="00F51196"/>
    <w:rsid w:val="00F540A9"/>
    <w:rsid w:val="00F619F2"/>
    <w:rsid w:val="00F6310B"/>
    <w:rsid w:val="00F74D63"/>
    <w:rsid w:val="00F80C9B"/>
    <w:rsid w:val="00F849DC"/>
    <w:rsid w:val="00FA2356"/>
    <w:rsid w:val="00FA34C2"/>
    <w:rsid w:val="00FA4182"/>
    <w:rsid w:val="00FB357B"/>
    <w:rsid w:val="00FC3D56"/>
    <w:rsid w:val="00FC6E67"/>
    <w:rsid w:val="00FF4A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1"/>
    <o:shapelayout v:ext="edit">
      <o:idmap v:ext="edit" data="1"/>
    </o:shapelayout>
  </w:shapeDefaults>
  <w:decimalSymbol w:val=","/>
  <w:listSeparator w:val=","/>
  <w15:docId w15:val="{562D4A6B-A6B4-4317-86EF-00839A2E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209A"/>
    <w:pPr>
      <w:spacing w:after="0" w:line="276" w:lineRule="auto"/>
    </w:pPr>
    <w:rPr>
      <w:rFonts w:ascii="Arial" w:eastAsia="Arial" w:hAnsi="Arial" w:cs="Arial"/>
      <w:color w:val="000000"/>
    </w:rPr>
  </w:style>
  <w:style w:type="paragraph" w:styleId="Ttulo1">
    <w:name w:val="heading 1"/>
    <w:basedOn w:val="Normal"/>
    <w:next w:val="Normal"/>
    <w:rsid w:val="00C3209A"/>
    <w:pPr>
      <w:spacing w:before="200"/>
      <w:contextualSpacing/>
      <w:outlineLvl w:val="0"/>
    </w:pPr>
    <w:rPr>
      <w:rFonts w:ascii="Trebuchet MS" w:eastAsia="Trebuchet MS" w:hAnsi="Trebuchet MS" w:cs="Trebuchet MS"/>
      <w:sz w:val="32"/>
    </w:rPr>
  </w:style>
  <w:style w:type="paragraph" w:styleId="Ttulo2">
    <w:name w:val="heading 2"/>
    <w:basedOn w:val="Normal"/>
    <w:next w:val="Normal"/>
    <w:rsid w:val="00C3209A"/>
    <w:pPr>
      <w:spacing w:before="200"/>
      <w:contextualSpacing/>
      <w:outlineLvl w:val="1"/>
    </w:pPr>
    <w:rPr>
      <w:rFonts w:ascii="Trebuchet MS" w:eastAsia="Trebuchet MS" w:hAnsi="Trebuchet MS" w:cs="Trebuchet MS"/>
      <w:b/>
      <w:sz w:val="26"/>
    </w:rPr>
  </w:style>
  <w:style w:type="paragraph" w:styleId="Ttulo3">
    <w:name w:val="heading 3"/>
    <w:basedOn w:val="Normal"/>
    <w:next w:val="Normal"/>
    <w:rsid w:val="00C3209A"/>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rsid w:val="00C3209A"/>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rsid w:val="00C3209A"/>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rsid w:val="00C3209A"/>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rsid w:val="00C3209A"/>
    <w:pPr>
      <w:contextualSpacing/>
    </w:pPr>
    <w:rPr>
      <w:rFonts w:ascii="Trebuchet MS" w:eastAsia="Trebuchet MS" w:hAnsi="Trebuchet MS" w:cs="Trebuchet MS"/>
      <w:sz w:val="42"/>
    </w:rPr>
  </w:style>
  <w:style w:type="paragraph" w:styleId="Subttulo">
    <w:name w:val="Subtitle"/>
    <w:basedOn w:val="Normal"/>
    <w:next w:val="Normal"/>
    <w:rsid w:val="00C3209A"/>
    <w:pPr>
      <w:spacing w:after="200"/>
      <w:contextualSpacing/>
    </w:pPr>
    <w:rPr>
      <w:rFonts w:ascii="Trebuchet MS" w:eastAsia="Trebuchet MS" w:hAnsi="Trebuchet MS" w:cs="Trebuchet MS"/>
      <w:i/>
      <w:color w:val="666666"/>
      <w:sz w:val="26"/>
    </w:rPr>
  </w:style>
  <w:style w:type="paragraph" w:styleId="Prrafodelista">
    <w:name w:val="List Paragraph"/>
    <w:basedOn w:val="Normal"/>
    <w:uiPriority w:val="34"/>
    <w:qFormat/>
    <w:rsid w:val="00EA5904"/>
    <w:pPr>
      <w:ind w:left="720"/>
      <w:contextualSpacing/>
    </w:pPr>
  </w:style>
  <w:style w:type="paragraph" w:styleId="Encabezado">
    <w:name w:val="header"/>
    <w:basedOn w:val="Normal"/>
    <w:link w:val="EncabezadoCar"/>
    <w:unhideWhenUsed/>
    <w:rsid w:val="00755477"/>
    <w:pPr>
      <w:tabs>
        <w:tab w:val="center" w:pos="4252"/>
        <w:tab w:val="right" w:pos="8504"/>
      </w:tabs>
      <w:spacing w:line="240" w:lineRule="auto"/>
    </w:pPr>
    <w:rPr>
      <w:rFonts w:asciiTheme="minorHAnsi" w:eastAsiaTheme="minorHAnsi" w:hAnsiTheme="minorHAnsi" w:cstheme="minorBidi"/>
      <w:color w:val="auto"/>
      <w:lang w:val="es-ES" w:eastAsia="en-US"/>
    </w:rPr>
  </w:style>
  <w:style w:type="character" w:customStyle="1" w:styleId="EncabezadoCar">
    <w:name w:val="Encabezado Car"/>
    <w:basedOn w:val="Fuentedeprrafopredeter"/>
    <w:link w:val="Encabezado"/>
    <w:uiPriority w:val="99"/>
    <w:rsid w:val="00755477"/>
    <w:rPr>
      <w:rFonts w:eastAsiaTheme="minorHAnsi"/>
      <w:lang w:val="es-ES" w:eastAsia="en-US"/>
    </w:rPr>
  </w:style>
  <w:style w:type="paragraph" w:styleId="NormalWeb">
    <w:name w:val="Normal (Web)"/>
    <w:basedOn w:val="Normal"/>
    <w:uiPriority w:val="99"/>
    <w:semiHidden/>
    <w:unhideWhenUsed/>
    <w:rsid w:val="00755477"/>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Piedepgina">
    <w:name w:val="footer"/>
    <w:basedOn w:val="Normal"/>
    <w:link w:val="PiedepginaCar"/>
    <w:uiPriority w:val="99"/>
    <w:unhideWhenUsed/>
    <w:rsid w:val="008D73A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73A4"/>
    <w:rPr>
      <w:rFonts w:ascii="Arial" w:eastAsia="Arial" w:hAnsi="Arial" w:cs="Arial"/>
      <w:color w:val="000000"/>
    </w:rPr>
  </w:style>
  <w:style w:type="table" w:styleId="Tablaconcuadrcula">
    <w:name w:val="Table Grid"/>
    <w:basedOn w:val="Tablanormal"/>
    <w:uiPriority w:val="59"/>
    <w:rsid w:val="00AA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3277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2774"/>
    <w:rPr>
      <w:rFonts w:ascii="Tahoma" w:eastAsia="Arial" w:hAnsi="Tahoma" w:cs="Tahoma"/>
      <w:color w:val="000000"/>
      <w:sz w:val="16"/>
      <w:szCs w:val="16"/>
    </w:rPr>
  </w:style>
  <w:style w:type="paragraph" w:customStyle="1" w:styleId="Default">
    <w:name w:val="Default"/>
    <w:rsid w:val="00591150"/>
    <w:pPr>
      <w:autoSpaceDE w:val="0"/>
      <w:autoSpaceDN w:val="0"/>
      <w:adjustRightInd w:val="0"/>
      <w:spacing w:after="0" w:line="240" w:lineRule="auto"/>
    </w:pPr>
    <w:rPr>
      <w:rFonts w:ascii="Century Gothic" w:eastAsiaTheme="minorHAnsi" w:hAnsi="Century Gothic" w:cs="Century Gothic"/>
      <w:color w:val="000000"/>
      <w:sz w:val="24"/>
      <w:szCs w:val="24"/>
      <w:lang w:eastAsia="en-US"/>
    </w:rPr>
  </w:style>
  <w:style w:type="paragraph" w:styleId="Textocomentario">
    <w:name w:val="annotation text"/>
    <w:basedOn w:val="Normal"/>
    <w:link w:val="TextocomentarioCar"/>
    <w:semiHidden/>
    <w:rsid w:val="007E5787"/>
    <w:pPr>
      <w:widowControl w:val="0"/>
      <w:spacing w:line="240" w:lineRule="auto"/>
    </w:pPr>
    <w:rPr>
      <w:rFonts w:ascii="Tahoma" w:eastAsia="Times New Roman" w:hAnsi="Tahoma" w:cs="Times New Roman"/>
      <w:color w:val="auto"/>
      <w:sz w:val="20"/>
      <w:szCs w:val="20"/>
      <w:lang w:val="es-ES" w:eastAsia="es-ES"/>
    </w:rPr>
  </w:style>
  <w:style w:type="character" w:customStyle="1" w:styleId="TextocomentarioCar">
    <w:name w:val="Texto comentario Car"/>
    <w:basedOn w:val="Fuentedeprrafopredeter"/>
    <w:link w:val="Textocomentario"/>
    <w:semiHidden/>
    <w:rsid w:val="007E5787"/>
    <w:rPr>
      <w:rFonts w:ascii="Tahoma" w:eastAsia="Times New Roman" w:hAnsi="Tahoma" w:cs="Times New Roman"/>
      <w:sz w:val="20"/>
      <w:szCs w:val="20"/>
      <w:lang w:val="es-ES" w:eastAsia="es-ES"/>
    </w:rPr>
  </w:style>
  <w:style w:type="character" w:styleId="Nmerodepgina">
    <w:name w:val="page number"/>
    <w:basedOn w:val="Fuentedeprrafopredeter"/>
    <w:rsid w:val="00A40289"/>
  </w:style>
  <w:style w:type="paragraph" w:styleId="Textoindependiente">
    <w:name w:val="Body Text"/>
    <w:basedOn w:val="Normal"/>
    <w:link w:val="TextoindependienteCar"/>
    <w:uiPriority w:val="99"/>
    <w:semiHidden/>
    <w:unhideWhenUsed/>
    <w:rsid w:val="00B2524F"/>
    <w:pPr>
      <w:spacing w:after="120"/>
    </w:pPr>
  </w:style>
  <w:style w:type="character" w:customStyle="1" w:styleId="TextoindependienteCar">
    <w:name w:val="Texto independiente Car"/>
    <w:basedOn w:val="Fuentedeprrafopredeter"/>
    <w:link w:val="Textoindependiente"/>
    <w:uiPriority w:val="99"/>
    <w:semiHidden/>
    <w:rsid w:val="00B2524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6746">
      <w:bodyDiv w:val="1"/>
      <w:marLeft w:val="0"/>
      <w:marRight w:val="0"/>
      <w:marTop w:val="0"/>
      <w:marBottom w:val="0"/>
      <w:divBdr>
        <w:top w:val="none" w:sz="0" w:space="0" w:color="auto"/>
        <w:left w:val="none" w:sz="0" w:space="0" w:color="auto"/>
        <w:bottom w:val="none" w:sz="0" w:space="0" w:color="auto"/>
        <w:right w:val="none" w:sz="0" w:space="0" w:color="auto"/>
      </w:divBdr>
      <w:divsChild>
        <w:div w:id="162403434">
          <w:marLeft w:val="0"/>
          <w:marRight w:val="0"/>
          <w:marTop w:val="0"/>
          <w:marBottom w:val="0"/>
          <w:divBdr>
            <w:top w:val="none" w:sz="0" w:space="0" w:color="auto"/>
            <w:left w:val="none" w:sz="0" w:space="0" w:color="auto"/>
            <w:bottom w:val="none" w:sz="0" w:space="0" w:color="auto"/>
            <w:right w:val="none" w:sz="0" w:space="0" w:color="auto"/>
          </w:divBdr>
        </w:div>
        <w:div w:id="854271884">
          <w:marLeft w:val="0"/>
          <w:marRight w:val="0"/>
          <w:marTop w:val="0"/>
          <w:marBottom w:val="0"/>
          <w:divBdr>
            <w:top w:val="none" w:sz="0" w:space="0" w:color="auto"/>
            <w:left w:val="none" w:sz="0" w:space="0" w:color="auto"/>
            <w:bottom w:val="none" w:sz="0" w:space="0" w:color="auto"/>
            <w:right w:val="none" w:sz="0" w:space="0" w:color="auto"/>
          </w:divBdr>
        </w:div>
        <w:div w:id="1219634532">
          <w:marLeft w:val="0"/>
          <w:marRight w:val="0"/>
          <w:marTop w:val="0"/>
          <w:marBottom w:val="0"/>
          <w:divBdr>
            <w:top w:val="none" w:sz="0" w:space="0" w:color="auto"/>
            <w:left w:val="none" w:sz="0" w:space="0" w:color="auto"/>
            <w:bottom w:val="none" w:sz="0" w:space="0" w:color="auto"/>
            <w:right w:val="none" w:sz="0" w:space="0" w:color="auto"/>
          </w:divBdr>
        </w:div>
        <w:div w:id="1991518063">
          <w:marLeft w:val="0"/>
          <w:marRight w:val="0"/>
          <w:marTop w:val="0"/>
          <w:marBottom w:val="0"/>
          <w:divBdr>
            <w:top w:val="none" w:sz="0" w:space="0" w:color="auto"/>
            <w:left w:val="none" w:sz="0" w:space="0" w:color="auto"/>
            <w:bottom w:val="none" w:sz="0" w:space="0" w:color="auto"/>
            <w:right w:val="none" w:sz="0" w:space="0" w:color="auto"/>
          </w:divBdr>
        </w:div>
        <w:div w:id="1337616118">
          <w:marLeft w:val="0"/>
          <w:marRight w:val="0"/>
          <w:marTop w:val="0"/>
          <w:marBottom w:val="0"/>
          <w:divBdr>
            <w:top w:val="none" w:sz="0" w:space="0" w:color="auto"/>
            <w:left w:val="none" w:sz="0" w:space="0" w:color="auto"/>
            <w:bottom w:val="none" w:sz="0" w:space="0" w:color="auto"/>
            <w:right w:val="none" w:sz="0" w:space="0" w:color="auto"/>
          </w:divBdr>
        </w:div>
        <w:div w:id="470293433">
          <w:marLeft w:val="0"/>
          <w:marRight w:val="0"/>
          <w:marTop w:val="0"/>
          <w:marBottom w:val="0"/>
          <w:divBdr>
            <w:top w:val="none" w:sz="0" w:space="0" w:color="auto"/>
            <w:left w:val="none" w:sz="0" w:space="0" w:color="auto"/>
            <w:bottom w:val="none" w:sz="0" w:space="0" w:color="auto"/>
            <w:right w:val="none" w:sz="0" w:space="0" w:color="auto"/>
          </w:divBdr>
        </w:div>
        <w:div w:id="212893014">
          <w:marLeft w:val="0"/>
          <w:marRight w:val="0"/>
          <w:marTop w:val="0"/>
          <w:marBottom w:val="0"/>
          <w:divBdr>
            <w:top w:val="none" w:sz="0" w:space="0" w:color="auto"/>
            <w:left w:val="none" w:sz="0" w:space="0" w:color="auto"/>
            <w:bottom w:val="none" w:sz="0" w:space="0" w:color="auto"/>
            <w:right w:val="none" w:sz="0" w:space="0" w:color="auto"/>
          </w:divBdr>
        </w:div>
      </w:divsChild>
    </w:div>
    <w:div w:id="96677553">
      <w:bodyDiv w:val="1"/>
      <w:marLeft w:val="0"/>
      <w:marRight w:val="0"/>
      <w:marTop w:val="0"/>
      <w:marBottom w:val="0"/>
      <w:divBdr>
        <w:top w:val="none" w:sz="0" w:space="0" w:color="auto"/>
        <w:left w:val="none" w:sz="0" w:space="0" w:color="auto"/>
        <w:bottom w:val="none" w:sz="0" w:space="0" w:color="auto"/>
        <w:right w:val="none" w:sz="0" w:space="0" w:color="auto"/>
      </w:divBdr>
      <w:divsChild>
        <w:div w:id="496967472">
          <w:marLeft w:val="0"/>
          <w:marRight w:val="0"/>
          <w:marTop w:val="0"/>
          <w:marBottom w:val="0"/>
          <w:divBdr>
            <w:top w:val="none" w:sz="0" w:space="0" w:color="auto"/>
            <w:left w:val="none" w:sz="0" w:space="0" w:color="auto"/>
            <w:bottom w:val="none" w:sz="0" w:space="0" w:color="auto"/>
            <w:right w:val="none" w:sz="0" w:space="0" w:color="auto"/>
          </w:divBdr>
        </w:div>
        <w:div w:id="139082908">
          <w:marLeft w:val="0"/>
          <w:marRight w:val="0"/>
          <w:marTop w:val="0"/>
          <w:marBottom w:val="0"/>
          <w:divBdr>
            <w:top w:val="none" w:sz="0" w:space="0" w:color="auto"/>
            <w:left w:val="none" w:sz="0" w:space="0" w:color="auto"/>
            <w:bottom w:val="none" w:sz="0" w:space="0" w:color="auto"/>
            <w:right w:val="none" w:sz="0" w:space="0" w:color="auto"/>
          </w:divBdr>
        </w:div>
        <w:div w:id="1001933966">
          <w:marLeft w:val="0"/>
          <w:marRight w:val="0"/>
          <w:marTop w:val="0"/>
          <w:marBottom w:val="0"/>
          <w:divBdr>
            <w:top w:val="none" w:sz="0" w:space="0" w:color="auto"/>
            <w:left w:val="none" w:sz="0" w:space="0" w:color="auto"/>
            <w:bottom w:val="none" w:sz="0" w:space="0" w:color="auto"/>
            <w:right w:val="none" w:sz="0" w:space="0" w:color="auto"/>
          </w:divBdr>
        </w:div>
        <w:div w:id="2013336724">
          <w:marLeft w:val="0"/>
          <w:marRight w:val="0"/>
          <w:marTop w:val="0"/>
          <w:marBottom w:val="0"/>
          <w:divBdr>
            <w:top w:val="none" w:sz="0" w:space="0" w:color="auto"/>
            <w:left w:val="none" w:sz="0" w:space="0" w:color="auto"/>
            <w:bottom w:val="none" w:sz="0" w:space="0" w:color="auto"/>
            <w:right w:val="none" w:sz="0" w:space="0" w:color="auto"/>
          </w:divBdr>
        </w:div>
      </w:divsChild>
    </w:div>
    <w:div w:id="127630179">
      <w:bodyDiv w:val="1"/>
      <w:marLeft w:val="0"/>
      <w:marRight w:val="0"/>
      <w:marTop w:val="0"/>
      <w:marBottom w:val="0"/>
      <w:divBdr>
        <w:top w:val="none" w:sz="0" w:space="0" w:color="auto"/>
        <w:left w:val="none" w:sz="0" w:space="0" w:color="auto"/>
        <w:bottom w:val="none" w:sz="0" w:space="0" w:color="auto"/>
        <w:right w:val="none" w:sz="0" w:space="0" w:color="auto"/>
      </w:divBdr>
      <w:divsChild>
        <w:div w:id="791944939">
          <w:marLeft w:val="0"/>
          <w:marRight w:val="0"/>
          <w:marTop w:val="0"/>
          <w:marBottom w:val="0"/>
          <w:divBdr>
            <w:top w:val="none" w:sz="0" w:space="0" w:color="auto"/>
            <w:left w:val="none" w:sz="0" w:space="0" w:color="auto"/>
            <w:bottom w:val="none" w:sz="0" w:space="0" w:color="auto"/>
            <w:right w:val="none" w:sz="0" w:space="0" w:color="auto"/>
          </w:divBdr>
        </w:div>
        <w:div w:id="823358328">
          <w:marLeft w:val="0"/>
          <w:marRight w:val="0"/>
          <w:marTop w:val="0"/>
          <w:marBottom w:val="0"/>
          <w:divBdr>
            <w:top w:val="none" w:sz="0" w:space="0" w:color="auto"/>
            <w:left w:val="none" w:sz="0" w:space="0" w:color="auto"/>
            <w:bottom w:val="none" w:sz="0" w:space="0" w:color="auto"/>
            <w:right w:val="none" w:sz="0" w:space="0" w:color="auto"/>
          </w:divBdr>
        </w:div>
        <w:div w:id="1611160416">
          <w:marLeft w:val="0"/>
          <w:marRight w:val="0"/>
          <w:marTop w:val="0"/>
          <w:marBottom w:val="0"/>
          <w:divBdr>
            <w:top w:val="none" w:sz="0" w:space="0" w:color="auto"/>
            <w:left w:val="none" w:sz="0" w:space="0" w:color="auto"/>
            <w:bottom w:val="none" w:sz="0" w:space="0" w:color="auto"/>
            <w:right w:val="none" w:sz="0" w:space="0" w:color="auto"/>
          </w:divBdr>
        </w:div>
      </w:divsChild>
    </w:div>
    <w:div w:id="264658620">
      <w:bodyDiv w:val="1"/>
      <w:marLeft w:val="0"/>
      <w:marRight w:val="0"/>
      <w:marTop w:val="0"/>
      <w:marBottom w:val="0"/>
      <w:divBdr>
        <w:top w:val="none" w:sz="0" w:space="0" w:color="auto"/>
        <w:left w:val="none" w:sz="0" w:space="0" w:color="auto"/>
        <w:bottom w:val="none" w:sz="0" w:space="0" w:color="auto"/>
        <w:right w:val="none" w:sz="0" w:space="0" w:color="auto"/>
      </w:divBdr>
      <w:divsChild>
        <w:div w:id="1622687439">
          <w:marLeft w:val="0"/>
          <w:marRight w:val="0"/>
          <w:marTop w:val="0"/>
          <w:marBottom w:val="0"/>
          <w:divBdr>
            <w:top w:val="none" w:sz="0" w:space="0" w:color="auto"/>
            <w:left w:val="none" w:sz="0" w:space="0" w:color="auto"/>
            <w:bottom w:val="none" w:sz="0" w:space="0" w:color="auto"/>
            <w:right w:val="none" w:sz="0" w:space="0" w:color="auto"/>
          </w:divBdr>
        </w:div>
        <w:div w:id="340158051">
          <w:marLeft w:val="0"/>
          <w:marRight w:val="0"/>
          <w:marTop w:val="0"/>
          <w:marBottom w:val="0"/>
          <w:divBdr>
            <w:top w:val="none" w:sz="0" w:space="0" w:color="auto"/>
            <w:left w:val="none" w:sz="0" w:space="0" w:color="auto"/>
            <w:bottom w:val="none" w:sz="0" w:space="0" w:color="auto"/>
            <w:right w:val="none" w:sz="0" w:space="0" w:color="auto"/>
          </w:divBdr>
        </w:div>
        <w:div w:id="351960129">
          <w:marLeft w:val="0"/>
          <w:marRight w:val="0"/>
          <w:marTop w:val="0"/>
          <w:marBottom w:val="0"/>
          <w:divBdr>
            <w:top w:val="none" w:sz="0" w:space="0" w:color="auto"/>
            <w:left w:val="none" w:sz="0" w:space="0" w:color="auto"/>
            <w:bottom w:val="none" w:sz="0" w:space="0" w:color="auto"/>
            <w:right w:val="none" w:sz="0" w:space="0" w:color="auto"/>
          </w:divBdr>
        </w:div>
        <w:div w:id="1988242210">
          <w:marLeft w:val="0"/>
          <w:marRight w:val="0"/>
          <w:marTop w:val="0"/>
          <w:marBottom w:val="0"/>
          <w:divBdr>
            <w:top w:val="none" w:sz="0" w:space="0" w:color="auto"/>
            <w:left w:val="none" w:sz="0" w:space="0" w:color="auto"/>
            <w:bottom w:val="none" w:sz="0" w:space="0" w:color="auto"/>
            <w:right w:val="none" w:sz="0" w:space="0" w:color="auto"/>
          </w:divBdr>
        </w:div>
        <w:div w:id="1172183043">
          <w:marLeft w:val="0"/>
          <w:marRight w:val="0"/>
          <w:marTop w:val="0"/>
          <w:marBottom w:val="0"/>
          <w:divBdr>
            <w:top w:val="none" w:sz="0" w:space="0" w:color="auto"/>
            <w:left w:val="none" w:sz="0" w:space="0" w:color="auto"/>
            <w:bottom w:val="none" w:sz="0" w:space="0" w:color="auto"/>
            <w:right w:val="none" w:sz="0" w:space="0" w:color="auto"/>
          </w:divBdr>
        </w:div>
        <w:div w:id="1217355647">
          <w:marLeft w:val="0"/>
          <w:marRight w:val="0"/>
          <w:marTop w:val="0"/>
          <w:marBottom w:val="0"/>
          <w:divBdr>
            <w:top w:val="none" w:sz="0" w:space="0" w:color="auto"/>
            <w:left w:val="none" w:sz="0" w:space="0" w:color="auto"/>
            <w:bottom w:val="none" w:sz="0" w:space="0" w:color="auto"/>
            <w:right w:val="none" w:sz="0" w:space="0" w:color="auto"/>
          </w:divBdr>
        </w:div>
        <w:div w:id="885071212">
          <w:marLeft w:val="0"/>
          <w:marRight w:val="0"/>
          <w:marTop w:val="0"/>
          <w:marBottom w:val="0"/>
          <w:divBdr>
            <w:top w:val="none" w:sz="0" w:space="0" w:color="auto"/>
            <w:left w:val="none" w:sz="0" w:space="0" w:color="auto"/>
            <w:bottom w:val="none" w:sz="0" w:space="0" w:color="auto"/>
            <w:right w:val="none" w:sz="0" w:space="0" w:color="auto"/>
          </w:divBdr>
        </w:div>
        <w:div w:id="1471364646">
          <w:marLeft w:val="0"/>
          <w:marRight w:val="0"/>
          <w:marTop w:val="0"/>
          <w:marBottom w:val="0"/>
          <w:divBdr>
            <w:top w:val="none" w:sz="0" w:space="0" w:color="auto"/>
            <w:left w:val="none" w:sz="0" w:space="0" w:color="auto"/>
            <w:bottom w:val="none" w:sz="0" w:space="0" w:color="auto"/>
            <w:right w:val="none" w:sz="0" w:space="0" w:color="auto"/>
          </w:divBdr>
        </w:div>
        <w:div w:id="1132945191">
          <w:marLeft w:val="0"/>
          <w:marRight w:val="0"/>
          <w:marTop w:val="0"/>
          <w:marBottom w:val="0"/>
          <w:divBdr>
            <w:top w:val="none" w:sz="0" w:space="0" w:color="auto"/>
            <w:left w:val="none" w:sz="0" w:space="0" w:color="auto"/>
            <w:bottom w:val="none" w:sz="0" w:space="0" w:color="auto"/>
            <w:right w:val="none" w:sz="0" w:space="0" w:color="auto"/>
          </w:divBdr>
        </w:div>
      </w:divsChild>
    </w:div>
    <w:div w:id="283653867">
      <w:bodyDiv w:val="1"/>
      <w:marLeft w:val="0"/>
      <w:marRight w:val="0"/>
      <w:marTop w:val="0"/>
      <w:marBottom w:val="0"/>
      <w:divBdr>
        <w:top w:val="none" w:sz="0" w:space="0" w:color="auto"/>
        <w:left w:val="none" w:sz="0" w:space="0" w:color="auto"/>
        <w:bottom w:val="none" w:sz="0" w:space="0" w:color="auto"/>
        <w:right w:val="none" w:sz="0" w:space="0" w:color="auto"/>
      </w:divBdr>
      <w:divsChild>
        <w:div w:id="935669915">
          <w:marLeft w:val="0"/>
          <w:marRight w:val="0"/>
          <w:marTop w:val="0"/>
          <w:marBottom w:val="0"/>
          <w:divBdr>
            <w:top w:val="none" w:sz="0" w:space="0" w:color="auto"/>
            <w:left w:val="none" w:sz="0" w:space="0" w:color="auto"/>
            <w:bottom w:val="none" w:sz="0" w:space="0" w:color="auto"/>
            <w:right w:val="none" w:sz="0" w:space="0" w:color="auto"/>
          </w:divBdr>
        </w:div>
        <w:div w:id="1279066814">
          <w:marLeft w:val="0"/>
          <w:marRight w:val="0"/>
          <w:marTop w:val="0"/>
          <w:marBottom w:val="0"/>
          <w:divBdr>
            <w:top w:val="none" w:sz="0" w:space="0" w:color="auto"/>
            <w:left w:val="none" w:sz="0" w:space="0" w:color="auto"/>
            <w:bottom w:val="none" w:sz="0" w:space="0" w:color="auto"/>
            <w:right w:val="none" w:sz="0" w:space="0" w:color="auto"/>
          </w:divBdr>
        </w:div>
        <w:div w:id="976255171">
          <w:marLeft w:val="0"/>
          <w:marRight w:val="0"/>
          <w:marTop w:val="0"/>
          <w:marBottom w:val="0"/>
          <w:divBdr>
            <w:top w:val="none" w:sz="0" w:space="0" w:color="auto"/>
            <w:left w:val="none" w:sz="0" w:space="0" w:color="auto"/>
            <w:bottom w:val="none" w:sz="0" w:space="0" w:color="auto"/>
            <w:right w:val="none" w:sz="0" w:space="0" w:color="auto"/>
          </w:divBdr>
        </w:div>
        <w:div w:id="2033989229">
          <w:marLeft w:val="0"/>
          <w:marRight w:val="0"/>
          <w:marTop w:val="0"/>
          <w:marBottom w:val="0"/>
          <w:divBdr>
            <w:top w:val="none" w:sz="0" w:space="0" w:color="auto"/>
            <w:left w:val="none" w:sz="0" w:space="0" w:color="auto"/>
            <w:bottom w:val="none" w:sz="0" w:space="0" w:color="auto"/>
            <w:right w:val="none" w:sz="0" w:space="0" w:color="auto"/>
          </w:divBdr>
        </w:div>
        <w:div w:id="269897811">
          <w:marLeft w:val="0"/>
          <w:marRight w:val="0"/>
          <w:marTop w:val="0"/>
          <w:marBottom w:val="0"/>
          <w:divBdr>
            <w:top w:val="none" w:sz="0" w:space="0" w:color="auto"/>
            <w:left w:val="none" w:sz="0" w:space="0" w:color="auto"/>
            <w:bottom w:val="none" w:sz="0" w:space="0" w:color="auto"/>
            <w:right w:val="none" w:sz="0" w:space="0" w:color="auto"/>
          </w:divBdr>
        </w:div>
        <w:div w:id="816188714">
          <w:marLeft w:val="0"/>
          <w:marRight w:val="0"/>
          <w:marTop w:val="0"/>
          <w:marBottom w:val="0"/>
          <w:divBdr>
            <w:top w:val="none" w:sz="0" w:space="0" w:color="auto"/>
            <w:left w:val="none" w:sz="0" w:space="0" w:color="auto"/>
            <w:bottom w:val="none" w:sz="0" w:space="0" w:color="auto"/>
            <w:right w:val="none" w:sz="0" w:space="0" w:color="auto"/>
          </w:divBdr>
        </w:div>
        <w:div w:id="124666258">
          <w:marLeft w:val="0"/>
          <w:marRight w:val="0"/>
          <w:marTop w:val="0"/>
          <w:marBottom w:val="0"/>
          <w:divBdr>
            <w:top w:val="none" w:sz="0" w:space="0" w:color="auto"/>
            <w:left w:val="none" w:sz="0" w:space="0" w:color="auto"/>
            <w:bottom w:val="none" w:sz="0" w:space="0" w:color="auto"/>
            <w:right w:val="none" w:sz="0" w:space="0" w:color="auto"/>
          </w:divBdr>
        </w:div>
        <w:div w:id="390274384">
          <w:marLeft w:val="0"/>
          <w:marRight w:val="0"/>
          <w:marTop w:val="0"/>
          <w:marBottom w:val="0"/>
          <w:divBdr>
            <w:top w:val="none" w:sz="0" w:space="0" w:color="auto"/>
            <w:left w:val="none" w:sz="0" w:space="0" w:color="auto"/>
            <w:bottom w:val="none" w:sz="0" w:space="0" w:color="auto"/>
            <w:right w:val="none" w:sz="0" w:space="0" w:color="auto"/>
          </w:divBdr>
        </w:div>
      </w:divsChild>
    </w:div>
    <w:div w:id="439958475">
      <w:bodyDiv w:val="1"/>
      <w:marLeft w:val="0"/>
      <w:marRight w:val="0"/>
      <w:marTop w:val="0"/>
      <w:marBottom w:val="0"/>
      <w:divBdr>
        <w:top w:val="none" w:sz="0" w:space="0" w:color="auto"/>
        <w:left w:val="none" w:sz="0" w:space="0" w:color="auto"/>
        <w:bottom w:val="none" w:sz="0" w:space="0" w:color="auto"/>
        <w:right w:val="none" w:sz="0" w:space="0" w:color="auto"/>
      </w:divBdr>
      <w:divsChild>
        <w:div w:id="1332367627">
          <w:marLeft w:val="0"/>
          <w:marRight w:val="0"/>
          <w:marTop w:val="0"/>
          <w:marBottom w:val="0"/>
          <w:divBdr>
            <w:top w:val="none" w:sz="0" w:space="0" w:color="auto"/>
            <w:left w:val="none" w:sz="0" w:space="0" w:color="auto"/>
            <w:bottom w:val="none" w:sz="0" w:space="0" w:color="auto"/>
            <w:right w:val="none" w:sz="0" w:space="0" w:color="auto"/>
          </w:divBdr>
        </w:div>
        <w:div w:id="896283330">
          <w:marLeft w:val="0"/>
          <w:marRight w:val="0"/>
          <w:marTop w:val="0"/>
          <w:marBottom w:val="0"/>
          <w:divBdr>
            <w:top w:val="none" w:sz="0" w:space="0" w:color="auto"/>
            <w:left w:val="none" w:sz="0" w:space="0" w:color="auto"/>
            <w:bottom w:val="none" w:sz="0" w:space="0" w:color="auto"/>
            <w:right w:val="none" w:sz="0" w:space="0" w:color="auto"/>
          </w:divBdr>
        </w:div>
        <w:div w:id="1087312682">
          <w:marLeft w:val="0"/>
          <w:marRight w:val="0"/>
          <w:marTop w:val="0"/>
          <w:marBottom w:val="0"/>
          <w:divBdr>
            <w:top w:val="none" w:sz="0" w:space="0" w:color="auto"/>
            <w:left w:val="none" w:sz="0" w:space="0" w:color="auto"/>
            <w:bottom w:val="none" w:sz="0" w:space="0" w:color="auto"/>
            <w:right w:val="none" w:sz="0" w:space="0" w:color="auto"/>
          </w:divBdr>
        </w:div>
        <w:div w:id="1110975519">
          <w:marLeft w:val="0"/>
          <w:marRight w:val="0"/>
          <w:marTop w:val="0"/>
          <w:marBottom w:val="0"/>
          <w:divBdr>
            <w:top w:val="none" w:sz="0" w:space="0" w:color="auto"/>
            <w:left w:val="none" w:sz="0" w:space="0" w:color="auto"/>
            <w:bottom w:val="none" w:sz="0" w:space="0" w:color="auto"/>
            <w:right w:val="none" w:sz="0" w:space="0" w:color="auto"/>
          </w:divBdr>
        </w:div>
        <w:div w:id="1119298013">
          <w:marLeft w:val="0"/>
          <w:marRight w:val="0"/>
          <w:marTop w:val="0"/>
          <w:marBottom w:val="0"/>
          <w:divBdr>
            <w:top w:val="none" w:sz="0" w:space="0" w:color="auto"/>
            <w:left w:val="none" w:sz="0" w:space="0" w:color="auto"/>
            <w:bottom w:val="none" w:sz="0" w:space="0" w:color="auto"/>
            <w:right w:val="none" w:sz="0" w:space="0" w:color="auto"/>
          </w:divBdr>
        </w:div>
      </w:divsChild>
    </w:div>
    <w:div w:id="451367368">
      <w:bodyDiv w:val="1"/>
      <w:marLeft w:val="0"/>
      <w:marRight w:val="0"/>
      <w:marTop w:val="0"/>
      <w:marBottom w:val="0"/>
      <w:divBdr>
        <w:top w:val="none" w:sz="0" w:space="0" w:color="auto"/>
        <w:left w:val="none" w:sz="0" w:space="0" w:color="auto"/>
        <w:bottom w:val="none" w:sz="0" w:space="0" w:color="auto"/>
        <w:right w:val="none" w:sz="0" w:space="0" w:color="auto"/>
      </w:divBdr>
      <w:divsChild>
        <w:div w:id="2092844672">
          <w:marLeft w:val="0"/>
          <w:marRight w:val="0"/>
          <w:marTop w:val="0"/>
          <w:marBottom w:val="0"/>
          <w:divBdr>
            <w:top w:val="none" w:sz="0" w:space="0" w:color="auto"/>
            <w:left w:val="none" w:sz="0" w:space="0" w:color="auto"/>
            <w:bottom w:val="none" w:sz="0" w:space="0" w:color="auto"/>
            <w:right w:val="none" w:sz="0" w:space="0" w:color="auto"/>
          </w:divBdr>
        </w:div>
        <w:div w:id="795373196">
          <w:marLeft w:val="0"/>
          <w:marRight w:val="0"/>
          <w:marTop w:val="0"/>
          <w:marBottom w:val="0"/>
          <w:divBdr>
            <w:top w:val="none" w:sz="0" w:space="0" w:color="auto"/>
            <w:left w:val="none" w:sz="0" w:space="0" w:color="auto"/>
            <w:bottom w:val="none" w:sz="0" w:space="0" w:color="auto"/>
            <w:right w:val="none" w:sz="0" w:space="0" w:color="auto"/>
          </w:divBdr>
        </w:div>
        <w:div w:id="612516391">
          <w:marLeft w:val="0"/>
          <w:marRight w:val="0"/>
          <w:marTop w:val="0"/>
          <w:marBottom w:val="0"/>
          <w:divBdr>
            <w:top w:val="none" w:sz="0" w:space="0" w:color="auto"/>
            <w:left w:val="none" w:sz="0" w:space="0" w:color="auto"/>
            <w:bottom w:val="none" w:sz="0" w:space="0" w:color="auto"/>
            <w:right w:val="none" w:sz="0" w:space="0" w:color="auto"/>
          </w:divBdr>
        </w:div>
        <w:div w:id="1797941420">
          <w:marLeft w:val="0"/>
          <w:marRight w:val="0"/>
          <w:marTop w:val="0"/>
          <w:marBottom w:val="0"/>
          <w:divBdr>
            <w:top w:val="none" w:sz="0" w:space="0" w:color="auto"/>
            <w:left w:val="none" w:sz="0" w:space="0" w:color="auto"/>
            <w:bottom w:val="none" w:sz="0" w:space="0" w:color="auto"/>
            <w:right w:val="none" w:sz="0" w:space="0" w:color="auto"/>
          </w:divBdr>
        </w:div>
        <w:div w:id="709955464">
          <w:marLeft w:val="0"/>
          <w:marRight w:val="0"/>
          <w:marTop w:val="0"/>
          <w:marBottom w:val="0"/>
          <w:divBdr>
            <w:top w:val="none" w:sz="0" w:space="0" w:color="auto"/>
            <w:left w:val="none" w:sz="0" w:space="0" w:color="auto"/>
            <w:bottom w:val="none" w:sz="0" w:space="0" w:color="auto"/>
            <w:right w:val="none" w:sz="0" w:space="0" w:color="auto"/>
          </w:divBdr>
        </w:div>
        <w:div w:id="1539464857">
          <w:marLeft w:val="0"/>
          <w:marRight w:val="0"/>
          <w:marTop w:val="0"/>
          <w:marBottom w:val="0"/>
          <w:divBdr>
            <w:top w:val="none" w:sz="0" w:space="0" w:color="auto"/>
            <w:left w:val="none" w:sz="0" w:space="0" w:color="auto"/>
            <w:bottom w:val="none" w:sz="0" w:space="0" w:color="auto"/>
            <w:right w:val="none" w:sz="0" w:space="0" w:color="auto"/>
          </w:divBdr>
        </w:div>
        <w:div w:id="637151509">
          <w:marLeft w:val="0"/>
          <w:marRight w:val="0"/>
          <w:marTop w:val="0"/>
          <w:marBottom w:val="0"/>
          <w:divBdr>
            <w:top w:val="none" w:sz="0" w:space="0" w:color="auto"/>
            <w:left w:val="none" w:sz="0" w:space="0" w:color="auto"/>
            <w:bottom w:val="none" w:sz="0" w:space="0" w:color="auto"/>
            <w:right w:val="none" w:sz="0" w:space="0" w:color="auto"/>
          </w:divBdr>
        </w:div>
        <w:div w:id="599531637">
          <w:marLeft w:val="0"/>
          <w:marRight w:val="0"/>
          <w:marTop w:val="0"/>
          <w:marBottom w:val="0"/>
          <w:divBdr>
            <w:top w:val="none" w:sz="0" w:space="0" w:color="auto"/>
            <w:left w:val="none" w:sz="0" w:space="0" w:color="auto"/>
            <w:bottom w:val="none" w:sz="0" w:space="0" w:color="auto"/>
            <w:right w:val="none" w:sz="0" w:space="0" w:color="auto"/>
          </w:divBdr>
        </w:div>
        <w:div w:id="891379982">
          <w:marLeft w:val="0"/>
          <w:marRight w:val="0"/>
          <w:marTop w:val="0"/>
          <w:marBottom w:val="0"/>
          <w:divBdr>
            <w:top w:val="none" w:sz="0" w:space="0" w:color="auto"/>
            <w:left w:val="none" w:sz="0" w:space="0" w:color="auto"/>
            <w:bottom w:val="none" w:sz="0" w:space="0" w:color="auto"/>
            <w:right w:val="none" w:sz="0" w:space="0" w:color="auto"/>
          </w:divBdr>
        </w:div>
        <w:div w:id="141896190">
          <w:marLeft w:val="0"/>
          <w:marRight w:val="0"/>
          <w:marTop w:val="0"/>
          <w:marBottom w:val="0"/>
          <w:divBdr>
            <w:top w:val="none" w:sz="0" w:space="0" w:color="auto"/>
            <w:left w:val="none" w:sz="0" w:space="0" w:color="auto"/>
            <w:bottom w:val="none" w:sz="0" w:space="0" w:color="auto"/>
            <w:right w:val="none" w:sz="0" w:space="0" w:color="auto"/>
          </w:divBdr>
        </w:div>
        <w:div w:id="2132628044">
          <w:marLeft w:val="0"/>
          <w:marRight w:val="0"/>
          <w:marTop w:val="0"/>
          <w:marBottom w:val="0"/>
          <w:divBdr>
            <w:top w:val="none" w:sz="0" w:space="0" w:color="auto"/>
            <w:left w:val="none" w:sz="0" w:space="0" w:color="auto"/>
            <w:bottom w:val="none" w:sz="0" w:space="0" w:color="auto"/>
            <w:right w:val="none" w:sz="0" w:space="0" w:color="auto"/>
          </w:divBdr>
        </w:div>
        <w:div w:id="1162236607">
          <w:marLeft w:val="0"/>
          <w:marRight w:val="0"/>
          <w:marTop w:val="0"/>
          <w:marBottom w:val="0"/>
          <w:divBdr>
            <w:top w:val="none" w:sz="0" w:space="0" w:color="auto"/>
            <w:left w:val="none" w:sz="0" w:space="0" w:color="auto"/>
            <w:bottom w:val="none" w:sz="0" w:space="0" w:color="auto"/>
            <w:right w:val="none" w:sz="0" w:space="0" w:color="auto"/>
          </w:divBdr>
        </w:div>
        <w:div w:id="199438654">
          <w:marLeft w:val="0"/>
          <w:marRight w:val="0"/>
          <w:marTop w:val="0"/>
          <w:marBottom w:val="0"/>
          <w:divBdr>
            <w:top w:val="none" w:sz="0" w:space="0" w:color="auto"/>
            <w:left w:val="none" w:sz="0" w:space="0" w:color="auto"/>
            <w:bottom w:val="none" w:sz="0" w:space="0" w:color="auto"/>
            <w:right w:val="none" w:sz="0" w:space="0" w:color="auto"/>
          </w:divBdr>
        </w:div>
        <w:div w:id="878929820">
          <w:marLeft w:val="0"/>
          <w:marRight w:val="0"/>
          <w:marTop w:val="0"/>
          <w:marBottom w:val="0"/>
          <w:divBdr>
            <w:top w:val="none" w:sz="0" w:space="0" w:color="auto"/>
            <w:left w:val="none" w:sz="0" w:space="0" w:color="auto"/>
            <w:bottom w:val="none" w:sz="0" w:space="0" w:color="auto"/>
            <w:right w:val="none" w:sz="0" w:space="0" w:color="auto"/>
          </w:divBdr>
        </w:div>
        <w:div w:id="1990088637">
          <w:marLeft w:val="0"/>
          <w:marRight w:val="0"/>
          <w:marTop w:val="0"/>
          <w:marBottom w:val="0"/>
          <w:divBdr>
            <w:top w:val="none" w:sz="0" w:space="0" w:color="auto"/>
            <w:left w:val="none" w:sz="0" w:space="0" w:color="auto"/>
            <w:bottom w:val="none" w:sz="0" w:space="0" w:color="auto"/>
            <w:right w:val="none" w:sz="0" w:space="0" w:color="auto"/>
          </w:divBdr>
        </w:div>
        <w:div w:id="513154526">
          <w:marLeft w:val="0"/>
          <w:marRight w:val="0"/>
          <w:marTop w:val="0"/>
          <w:marBottom w:val="0"/>
          <w:divBdr>
            <w:top w:val="none" w:sz="0" w:space="0" w:color="auto"/>
            <w:left w:val="none" w:sz="0" w:space="0" w:color="auto"/>
            <w:bottom w:val="none" w:sz="0" w:space="0" w:color="auto"/>
            <w:right w:val="none" w:sz="0" w:space="0" w:color="auto"/>
          </w:divBdr>
        </w:div>
        <w:div w:id="1431462937">
          <w:marLeft w:val="0"/>
          <w:marRight w:val="0"/>
          <w:marTop w:val="0"/>
          <w:marBottom w:val="0"/>
          <w:divBdr>
            <w:top w:val="none" w:sz="0" w:space="0" w:color="auto"/>
            <w:left w:val="none" w:sz="0" w:space="0" w:color="auto"/>
            <w:bottom w:val="none" w:sz="0" w:space="0" w:color="auto"/>
            <w:right w:val="none" w:sz="0" w:space="0" w:color="auto"/>
          </w:divBdr>
        </w:div>
        <w:div w:id="1201436645">
          <w:marLeft w:val="0"/>
          <w:marRight w:val="0"/>
          <w:marTop w:val="0"/>
          <w:marBottom w:val="0"/>
          <w:divBdr>
            <w:top w:val="none" w:sz="0" w:space="0" w:color="auto"/>
            <w:left w:val="none" w:sz="0" w:space="0" w:color="auto"/>
            <w:bottom w:val="none" w:sz="0" w:space="0" w:color="auto"/>
            <w:right w:val="none" w:sz="0" w:space="0" w:color="auto"/>
          </w:divBdr>
        </w:div>
        <w:div w:id="632059931">
          <w:marLeft w:val="0"/>
          <w:marRight w:val="0"/>
          <w:marTop w:val="0"/>
          <w:marBottom w:val="0"/>
          <w:divBdr>
            <w:top w:val="none" w:sz="0" w:space="0" w:color="auto"/>
            <w:left w:val="none" w:sz="0" w:space="0" w:color="auto"/>
            <w:bottom w:val="none" w:sz="0" w:space="0" w:color="auto"/>
            <w:right w:val="none" w:sz="0" w:space="0" w:color="auto"/>
          </w:divBdr>
        </w:div>
        <w:div w:id="1069378451">
          <w:marLeft w:val="0"/>
          <w:marRight w:val="0"/>
          <w:marTop w:val="0"/>
          <w:marBottom w:val="0"/>
          <w:divBdr>
            <w:top w:val="none" w:sz="0" w:space="0" w:color="auto"/>
            <w:left w:val="none" w:sz="0" w:space="0" w:color="auto"/>
            <w:bottom w:val="none" w:sz="0" w:space="0" w:color="auto"/>
            <w:right w:val="none" w:sz="0" w:space="0" w:color="auto"/>
          </w:divBdr>
        </w:div>
        <w:div w:id="301275629">
          <w:marLeft w:val="0"/>
          <w:marRight w:val="0"/>
          <w:marTop w:val="0"/>
          <w:marBottom w:val="0"/>
          <w:divBdr>
            <w:top w:val="none" w:sz="0" w:space="0" w:color="auto"/>
            <w:left w:val="none" w:sz="0" w:space="0" w:color="auto"/>
            <w:bottom w:val="none" w:sz="0" w:space="0" w:color="auto"/>
            <w:right w:val="none" w:sz="0" w:space="0" w:color="auto"/>
          </w:divBdr>
        </w:div>
        <w:div w:id="1003125617">
          <w:marLeft w:val="0"/>
          <w:marRight w:val="0"/>
          <w:marTop w:val="0"/>
          <w:marBottom w:val="0"/>
          <w:divBdr>
            <w:top w:val="none" w:sz="0" w:space="0" w:color="auto"/>
            <w:left w:val="none" w:sz="0" w:space="0" w:color="auto"/>
            <w:bottom w:val="none" w:sz="0" w:space="0" w:color="auto"/>
            <w:right w:val="none" w:sz="0" w:space="0" w:color="auto"/>
          </w:divBdr>
        </w:div>
        <w:div w:id="1093818905">
          <w:marLeft w:val="0"/>
          <w:marRight w:val="0"/>
          <w:marTop w:val="0"/>
          <w:marBottom w:val="0"/>
          <w:divBdr>
            <w:top w:val="none" w:sz="0" w:space="0" w:color="auto"/>
            <w:left w:val="none" w:sz="0" w:space="0" w:color="auto"/>
            <w:bottom w:val="none" w:sz="0" w:space="0" w:color="auto"/>
            <w:right w:val="none" w:sz="0" w:space="0" w:color="auto"/>
          </w:divBdr>
        </w:div>
        <w:div w:id="275067224">
          <w:marLeft w:val="0"/>
          <w:marRight w:val="0"/>
          <w:marTop w:val="0"/>
          <w:marBottom w:val="0"/>
          <w:divBdr>
            <w:top w:val="none" w:sz="0" w:space="0" w:color="auto"/>
            <w:left w:val="none" w:sz="0" w:space="0" w:color="auto"/>
            <w:bottom w:val="none" w:sz="0" w:space="0" w:color="auto"/>
            <w:right w:val="none" w:sz="0" w:space="0" w:color="auto"/>
          </w:divBdr>
        </w:div>
      </w:divsChild>
    </w:div>
    <w:div w:id="496893998">
      <w:bodyDiv w:val="1"/>
      <w:marLeft w:val="0"/>
      <w:marRight w:val="0"/>
      <w:marTop w:val="0"/>
      <w:marBottom w:val="0"/>
      <w:divBdr>
        <w:top w:val="none" w:sz="0" w:space="0" w:color="auto"/>
        <w:left w:val="none" w:sz="0" w:space="0" w:color="auto"/>
        <w:bottom w:val="none" w:sz="0" w:space="0" w:color="auto"/>
        <w:right w:val="none" w:sz="0" w:space="0" w:color="auto"/>
      </w:divBdr>
      <w:divsChild>
        <w:div w:id="1072855426">
          <w:marLeft w:val="0"/>
          <w:marRight w:val="0"/>
          <w:marTop w:val="0"/>
          <w:marBottom w:val="0"/>
          <w:divBdr>
            <w:top w:val="none" w:sz="0" w:space="0" w:color="auto"/>
            <w:left w:val="none" w:sz="0" w:space="0" w:color="auto"/>
            <w:bottom w:val="none" w:sz="0" w:space="0" w:color="auto"/>
            <w:right w:val="none" w:sz="0" w:space="0" w:color="auto"/>
          </w:divBdr>
        </w:div>
        <w:div w:id="340159499">
          <w:marLeft w:val="0"/>
          <w:marRight w:val="0"/>
          <w:marTop w:val="0"/>
          <w:marBottom w:val="0"/>
          <w:divBdr>
            <w:top w:val="none" w:sz="0" w:space="0" w:color="auto"/>
            <w:left w:val="none" w:sz="0" w:space="0" w:color="auto"/>
            <w:bottom w:val="none" w:sz="0" w:space="0" w:color="auto"/>
            <w:right w:val="none" w:sz="0" w:space="0" w:color="auto"/>
          </w:divBdr>
        </w:div>
        <w:div w:id="76443633">
          <w:marLeft w:val="0"/>
          <w:marRight w:val="0"/>
          <w:marTop w:val="0"/>
          <w:marBottom w:val="0"/>
          <w:divBdr>
            <w:top w:val="none" w:sz="0" w:space="0" w:color="auto"/>
            <w:left w:val="none" w:sz="0" w:space="0" w:color="auto"/>
            <w:bottom w:val="none" w:sz="0" w:space="0" w:color="auto"/>
            <w:right w:val="none" w:sz="0" w:space="0" w:color="auto"/>
          </w:divBdr>
        </w:div>
        <w:div w:id="507670428">
          <w:marLeft w:val="0"/>
          <w:marRight w:val="0"/>
          <w:marTop w:val="0"/>
          <w:marBottom w:val="0"/>
          <w:divBdr>
            <w:top w:val="none" w:sz="0" w:space="0" w:color="auto"/>
            <w:left w:val="none" w:sz="0" w:space="0" w:color="auto"/>
            <w:bottom w:val="none" w:sz="0" w:space="0" w:color="auto"/>
            <w:right w:val="none" w:sz="0" w:space="0" w:color="auto"/>
          </w:divBdr>
        </w:div>
        <w:div w:id="1261987491">
          <w:marLeft w:val="0"/>
          <w:marRight w:val="0"/>
          <w:marTop w:val="0"/>
          <w:marBottom w:val="0"/>
          <w:divBdr>
            <w:top w:val="none" w:sz="0" w:space="0" w:color="auto"/>
            <w:left w:val="none" w:sz="0" w:space="0" w:color="auto"/>
            <w:bottom w:val="none" w:sz="0" w:space="0" w:color="auto"/>
            <w:right w:val="none" w:sz="0" w:space="0" w:color="auto"/>
          </w:divBdr>
        </w:div>
        <w:div w:id="789086066">
          <w:marLeft w:val="0"/>
          <w:marRight w:val="0"/>
          <w:marTop w:val="0"/>
          <w:marBottom w:val="0"/>
          <w:divBdr>
            <w:top w:val="none" w:sz="0" w:space="0" w:color="auto"/>
            <w:left w:val="none" w:sz="0" w:space="0" w:color="auto"/>
            <w:bottom w:val="none" w:sz="0" w:space="0" w:color="auto"/>
            <w:right w:val="none" w:sz="0" w:space="0" w:color="auto"/>
          </w:divBdr>
        </w:div>
        <w:div w:id="1757943204">
          <w:marLeft w:val="0"/>
          <w:marRight w:val="0"/>
          <w:marTop w:val="0"/>
          <w:marBottom w:val="0"/>
          <w:divBdr>
            <w:top w:val="none" w:sz="0" w:space="0" w:color="auto"/>
            <w:left w:val="none" w:sz="0" w:space="0" w:color="auto"/>
            <w:bottom w:val="none" w:sz="0" w:space="0" w:color="auto"/>
            <w:right w:val="none" w:sz="0" w:space="0" w:color="auto"/>
          </w:divBdr>
        </w:div>
        <w:div w:id="1416320115">
          <w:marLeft w:val="0"/>
          <w:marRight w:val="0"/>
          <w:marTop w:val="0"/>
          <w:marBottom w:val="0"/>
          <w:divBdr>
            <w:top w:val="none" w:sz="0" w:space="0" w:color="auto"/>
            <w:left w:val="none" w:sz="0" w:space="0" w:color="auto"/>
            <w:bottom w:val="none" w:sz="0" w:space="0" w:color="auto"/>
            <w:right w:val="none" w:sz="0" w:space="0" w:color="auto"/>
          </w:divBdr>
        </w:div>
        <w:div w:id="1629510563">
          <w:marLeft w:val="0"/>
          <w:marRight w:val="0"/>
          <w:marTop w:val="0"/>
          <w:marBottom w:val="0"/>
          <w:divBdr>
            <w:top w:val="none" w:sz="0" w:space="0" w:color="auto"/>
            <w:left w:val="none" w:sz="0" w:space="0" w:color="auto"/>
            <w:bottom w:val="none" w:sz="0" w:space="0" w:color="auto"/>
            <w:right w:val="none" w:sz="0" w:space="0" w:color="auto"/>
          </w:divBdr>
        </w:div>
      </w:divsChild>
    </w:div>
    <w:div w:id="516886464">
      <w:bodyDiv w:val="1"/>
      <w:marLeft w:val="0"/>
      <w:marRight w:val="0"/>
      <w:marTop w:val="0"/>
      <w:marBottom w:val="0"/>
      <w:divBdr>
        <w:top w:val="none" w:sz="0" w:space="0" w:color="auto"/>
        <w:left w:val="none" w:sz="0" w:space="0" w:color="auto"/>
        <w:bottom w:val="none" w:sz="0" w:space="0" w:color="auto"/>
        <w:right w:val="none" w:sz="0" w:space="0" w:color="auto"/>
      </w:divBdr>
      <w:divsChild>
        <w:div w:id="1415978331">
          <w:marLeft w:val="0"/>
          <w:marRight w:val="0"/>
          <w:marTop w:val="0"/>
          <w:marBottom w:val="0"/>
          <w:divBdr>
            <w:top w:val="none" w:sz="0" w:space="0" w:color="auto"/>
            <w:left w:val="none" w:sz="0" w:space="0" w:color="auto"/>
            <w:bottom w:val="none" w:sz="0" w:space="0" w:color="auto"/>
            <w:right w:val="none" w:sz="0" w:space="0" w:color="auto"/>
          </w:divBdr>
        </w:div>
        <w:div w:id="1283149835">
          <w:marLeft w:val="0"/>
          <w:marRight w:val="0"/>
          <w:marTop w:val="0"/>
          <w:marBottom w:val="0"/>
          <w:divBdr>
            <w:top w:val="none" w:sz="0" w:space="0" w:color="auto"/>
            <w:left w:val="none" w:sz="0" w:space="0" w:color="auto"/>
            <w:bottom w:val="none" w:sz="0" w:space="0" w:color="auto"/>
            <w:right w:val="none" w:sz="0" w:space="0" w:color="auto"/>
          </w:divBdr>
        </w:div>
        <w:div w:id="1739865181">
          <w:marLeft w:val="0"/>
          <w:marRight w:val="0"/>
          <w:marTop w:val="0"/>
          <w:marBottom w:val="0"/>
          <w:divBdr>
            <w:top w:val="none" w:sz="0" w:space="0" w:color="auto"/>
            <w:left w:val="none" w:sz="0" w:space="0" w:color="auto"/>
            <w:bottom w:val="none" w:sz="0" w:space="0" w:color="auto"/>
            <w:right w:val="none" w:sz="0" w:space="0" w:color="auto"/>
          </w:divBdr>
        </w:div>
        <w:div w:id="1440177112">
          <w:marLeft w:val="0"/>
          <w:marRight w:val="0"/>
          <w:marTop w:val="0"/>
          <w:marBottom w:val="0"/>
          <w:divBdr>
            <w:top w:val="none" w:sz="0" w:space="0" w:color="auto"/>
            <w:left w:val="none" w:sz="0" w:space="0" w:color="auto"/>
            <w:bottom w:val="none" w:sz="0" w:space="0" w:color="auto"/>
            <w:right w:val="none" w:sz="0" w:space="0" w:color="auto"/>
          </w:divBdr>
        </w:div>
      </w:divsChild>
    </w:div>
    <w:div w:id="554003710">
      <w:bodyDiv w:val="1"/>
      <w:marLeft w:val="0"/>
      <w:marRight w:val="0"/>
      <w:marTop w:val="0"/>
      <w:marBottom w:val="0"/>
      <w:divBdr>
        <w:top w:val="none" w:sz="0" w:space="0" w:color="auto"/>
        <w:left w:val="none" w:sz="0" w:space="0" w:color="auto"/>
        <w:bottom w:val="none" w:sz="0" w:space="0" w:color="auto"/>
        <w:right w:val="none" w:sz="0" w:space="0" w:color="auto"/>
      </w:divBdr>
    </w:div>
    <w:div w:id="557206458">
      <w:bodyDiv w:val="1"/>
      <w:marLeft w:val="0"/>
      <w:marRight w:val="0"/>
      <w:marTop w:val="0"/>
      <w:marBottom w:val="0"/>
      <w:divBdr>
        <w:top w:val="none" w:sz="0" w:space="0" w:color="auto"/>
        <w:left w:val="none" w:sz="0" w:space="0" w:color="auto"/>
        <w:bottom w:val="none" w:sz="0" w:space="0" w:color="auto"/>
        <w:right w:val="none" w:sz="0" w:space="0" w:color="auto"/>
      </w:divBdr>
      <w:divsChild>
        <w:div w:id="1981382545">
          <w:marLeft w:val="0"/>
          <w:marRight w:val="0"/>
          <w:marTop w:val="0"/>
          <w:marBottom w:val="0"/>
          <w:divBdr>
            <w:top w:val="none" w:sz="0" w:space="0" w:color="auto"/>
            <w:left w:val="none" w:sz="0" w:space="0" w:color="auto"/>
            <w:bottom w:val="none" w:sz="0" w:space="0" w:color="auto"/>
            <w:right w:val="none" w:sz="0" w:space="0" w:color="auto"/>
          </w:divBdr>
        </w:div>
        <w:div w:id="255483583">
          <w:marLeft w:val="0"/>
          <w:marRight w:val="0"/>
          <w:marTop w:val="0"/>
          <w:marBottom w:val="0"/>
          <w:divBdr>
            <w:top w:val="none" w:sz="0" w:space="0" w:color="auto"/>
            <w:left w:val="none" w:sz="0" w:space="0" w:color="auto"/>
            <w:bottom w:val="none" w:sz="0" w:space="0" w:color="auto"/>
            <w:right w:val="none" w:sz="0" w:space="0" w:color="auto"/>
          </w:divBdr>
        </w:div>
        <w:div w:id="1912158312">
          <w:marLeft w:val="0"/>
          <w:marRight w:val="0"/>
          <w:marTop w:val="0"/>
          <w:marBottom w:val="0"/>
          <w:divBdr>
            <w:top w:val="none" w:sz="0" w:space="0" w:color="auto"/>
            <w:left w:val="none" w:sz="0" w:space="0" w:color="auto"/>
            <w:bottom w:val="none" w:sz="0" w:space="0" w:color="auto"/>
            <w:right w:val="none" w:sz="0" w:space="0" w:color="auto"/>
          </w:divBdr>
        </w:div>
        <w:div w:id="64569524">
          <w:marLeft w:val="0"/>
          <w:marRight w:val="0"/>
          <w:marTop w:val="0"/>
          <w:marBottom w:val="0"/>
          <w:divBdr>
            <w:top w:val="none" w:sz="0" w:space="0" w:color="auto"/>
            <w:left w:val="none" w:sz="0" w:space="0" w:color="auto"/>
            <w:bottom w:val="none" w:sz="0" w:space="0" w:color="auto"/>
            <w:right w:val="none" w:sz="0" w:space="0" w:color="auto"/>
          </w:divBdr>
        </w:div>
        <w:div w:id="1603953957">
          <w:marLeft w:val="0"/>
          <w:marRight w:val="0"/>
          <w:marTop w:val="0"/>
          <w:marBottom w:val="0"/>
          <w:divBdr>
            <w:top w:val="none" w:sz="0" w:space="0" w:color="auto"/>
            <w:left w:val="none" w:sz="0" w:space="0" w:color="auto"/>
            <w:bottom w:val="none" w:sz="0" w:space="0" w:color="auto"/>
            <w:right w:val="none" w:sz="0" w:space="0" w:color="auto"/>
          </w:divBdr>
        </w:div>
        <w:div w:id="1881627308">
          <w:marLeft w:val="0"/>
          <w:marRight w:val="0"/>
          <w:marTop w:val="0"/>
          <w:marBottom w:val="0"/>
          <w:divBdr>
            <w:top w:val="none" w:sz="0" w:space="0" w:color="auto"/>
            <w:left w:val="none" w:sz="0" w:space="0" w:color="auto"/>
            <w:bottom w:val="none" w:sz="0" w:space="0" w:color="auto"/>
            <w:right w:val="none" w:sz="0" w:space="0" w:color="auto"/>
          </w:divBdr>
        </w:div>
        <w:div w:id="430398574">
          <w:marLeft w:val="0"/>
          <w:marRight w:val="0"/>
          <w:marTop w:val="0"/>
          <w:marBottom w:val="0"/>
          <w:divBdr>
            <w:top w:val="none" w:sz="0" w:space="0" w:color="auto"/>
            <w:left w:val="none" w:sz="0" w:space="0" w:color="auto"/>
            <w:bottom w:val="none" w:sz="0" w:space="0" w:color="auto"/>
            <w:right w:val="none" w:sz="0" w:space="0" w:color="auto"/>
          </w:divBdr>
        </w:div>
        <w:div w:id="55397863">
          <w:marLeft w:val="0"/>
          <w:marRight w:val="0"/>
          <w:marTop w:val="0"/>
          <w:marBottom w:val="0"/>
          <w:divBdr>
            <w:top w:val="none" w:sz="0" w:space="0" w:color="auto"/>
            <w:left w:val="none" w:sz="0" w:space="0" w:color="auto"/>
            <w:bottom w:val="none" w:sz="0" w:space="0" w:color="auto"/>
            <w:right w:val="none" w:sz="0" w:space="0" w:color="auto"/>
          </w:divBdr>
        </w:div>
        <w:div w:id="732041204">
          <w:marLeft w:val="0"/>
          <w:marRight w:val="0"/>
          <w:marTop w:val="0"/>
          <w:marBottom w:val="0"/>
          <w:divBdr>
            <w:top w:val="none" w:sz="0" w:space="0" w:color="auto"/>
            <w:left w:val="none" w:sz="0" w:space="0" w:color="auto"/>
            <w:bottom w:val="none" w:sz="0" w:space="0" w:color="auto"/>
            <w:right w:val="none" w:sz="0" w:space="0" w:color="auto"/>
          </w:divBdr>
        </w:div>
        <w:div w:id="572817019">
          <w:marLeft w:val="0"/>
          <w:marRight w:val="0"/>
          <w:marTop w:val="0"/>
          <w:marBottom w:val="0"/>
          <w:divBdr>
            <w:top w:val="none" w:sz="0" w:space="0" w:color="auto"/>
            <w:left w:val="none" w:sz="0" w:space="0" w:color="auto"/>
            <w:bottom w:val="none" w:sz="0" w:space="0" w:color="auto"/>
            <w:right w:val="none" w:sz="0" w:space="0" w:color="auto"/>
          </w:divBdr>
        </w:div>
        <w:div w:id="1529759678">
          <w:marLeft w:val="0"/>
          <w:marRight w:val="0"/>
          <w:marTop w:val="0"/>
          <w:marBottom w:val="0"/>
          <w:divBdr>
            <w:top w:val="none" w:sz="0" w:space="0" w:color="auto"/>
            <w:left w:val="none" w:sz="0" w:space="0" w:color="auto"/>
            <w:bottom w:val="none" w:sz="0" w:space="0" w:color="auto"/>
            <w:right w:val="none" w:sz="0" w:space="0" w:color="auto"/>
          </w:divBdr>
        </w:div>
        <w:div w:id="1600528594">
          <w:marLeft w:val="0"/>
          <w:marRight w:val="0"/>
          <w:marTop w:val="0"/>
          <w:marBottom w:val="0"/>
          <w:divBdr>
            <w:top w:val="none" w:sz="0" w:space="0" w:color="auto"/>
            <w:left w:val="none" w:sz="0" w:space="0" w:color="auto"/>
            <w:bottom w:val="none" w:sz="0" w:space="0" w:color="auto"/>
            <w:right w:val="none" w:sz="0" w:space="0" w:color="auto"/>
          </w:divBdr>
        </w:div>
        <w:div w:id="464664361">
          <w:marLeft w:val="0"/>
          <w:marRight w:val="0"/>
          <w:marTop w:val="0"/>
          <w:marBottom w:val="0"/>
          <w:divBdr>
            <w:top w:val="none" w:sz="0" w:space="0" w:color="auto"/>
            <w:left w:val="none" w:sz="0" w:space="0" w:color="auto"/>
            <w:bottom w:val="none" w:sz="0" w:space="0" w:color="auto"/>
            <w:right w:val="none" w:sz="0" w:space="0" w:color="auto"/>
          </w:divBdr>
        </w:div>
        <w:div w:id="974604052">
          <w:marLeft w:val="0"/>
          <w:marRight w:val="0"/>
          <w:marTop w:val="0"/>
          <w:marBottom w:val="0"/>
          <w:divBdr>
            <w:top w:val="none" w:sz="0" w:space="0" w:color="auto"/>
            <w:left w:val="none" w:sz="0" w:space="0" w:color="auto"/>
            <w:bottom w:val="none" w:sz="0" w:space="0" w:color="auto"/>
            <w:right w:val="none" w:sz="0" w:space="0" w:color="auto"/>
          </w:divBdr>
        </w:div>
        <w:div w:id="1664973121">
          <w:marLeft w:val="0"/>
          <w:marRight w:val="0"/>
          <w:marTop w:val="0"/>
          <w:marBottom w:val="0"/>
          <w:divBdr>
            <w:top w:val="none" w:sz="0" w:space="0" w:color="auto"/>
            <w:left w:val="none" w:sz="0" w:space="0" w:color="auto"/>
            <w:bottom w:val="none" w:sz="0" w:space="0" w:color="auto"/>
            <w:right w:val="none" w:sz="0" w:space="0" w:color="auto"/>
          </w:divBdr>
        </w:div>
        <w:div w:id="1754083383">
          <w:marLeft w:val="0"/>
          <w:marRight w:val="0"/>
          <w:marTop w:val="0"/>
          <w:marBottom w:val="0"/>
          <w:divBdr>
            <w:top w:val="none" w:sz="0" w:space="0" w:color="auto"/>
            <w:left w:val="none" w:sz="0" w:space="0" w:color="auto"/>
            <w:bottom w:val="none" w:sz="0" w:space="0" w:color="auto"/>
            <w:right w:val="none" w:sz="0" w:space="0" w:color="auto"/>
          </w:divBdr>
        </w:div>
        <w:div w:id="1376927070">
          <w:marLeft w:val="0"/>
          <w:marRight w:val="0"/>
          <w:marTop w:val="0"/>
          <w:marBottom w:val="0"/>
          <w:divBdr>
            <w:top w:val="none" w:sz="0" w:space="0" w:color="auto"/>
            <w:left w:val="none" w:sz="0" w:space="0" w:color="auto"/>
            <w:bottom w:val="none" w:sz="0" w:space="0" w:color="auto"/>
            <w:right w:val="none" w:sz="0" w:space="0" w:color="auto"/>
          </w:divBdr>
        </w:div>
        <w:div w:id="1567959686">
          <w:marLeft w:val="0"/>
          <w:marRight w:val="0"/>
          <w:marTop w:val="0"/>
          <w:marBottom w:val="0"/>
          <w:divBdr>
            <w:top w:val="none" w:sz="0" w:space="0" w:color="auto"/>
            <w:left w:val="none" w:sz="0" w:space="0" w:color="auto"/>
            <w:bottom w:val="none" w:sz="0" w:space="0" w:color="auto"/>
            <w:right w:val="none" w:sz="0" w:space="0" w:color="auto"/>
          </w:divBdr>
        </w:div>
        <w:div w:id="2049446818">
          <w:marLeft w:val="0"/>
          <w:marRight w:val="0"/>
          <w:marTop w:val="0"/>
          <w:marBottom w:val="0"/>
          <w:divBdr>
            <w:top w:val="none" w:sz="0" w:space="0" w:color="auto"/>
            <w:left w:val="none" w:sz="0" w:space="0" w:color="auto"/>
            <w:bottom w:val="none" w:sz="0" w:space="0" w:color="auto"/>
            <w:right w:val="none" w:sz="0" w:space="0" w:color="auto"/>
          </w:divBdr>
        </w:div>
        <w:div w:id="878200900">
          <w:marLeft w:val="0"/>
          <w:marRight w:val="0"/>
          <w:marTop w:val="0"/>
          <w:marBottom w:val="0"/>
          <w:divBdr>
            <w:top w:val="none" w:sz="0" w:space="0" w:color="auto"/>
            <w:left w:val="none" w:sz="0" w:space="0" w:color="auto"/>
            <w:bottom w:val="none" w:sz="0" w:space="0" w:color="auto"/>
            <w:right w:val="none" w:sz="0" w:space="0" w:color="auto"/>
          </w:divBdr>
        </w:div>
        <w:div w:id="1710565746">
          <w:marLeft w:val="0"/>
          <w:marRight w:val="0"/>
          <w:marTop w:val="0"/>
          <w:marBottom w:val="0"/>
          <w:divBdr>
            <w:top w:val="none" w:sz="0" w:space="0" w:color="auto"/>
            <w:left w:val="none" w:sz="0" w:space="0" w:color="auto"/>
            <w:bottom w:val="none" w:sz="0" w:space="0" w:color="auto"/>
            <w:right w:val="none" w:sz="0" w:space="0" w:color="auto"/>
          </w:divBdr>
        </w:div>
        <w:div w:id="425156430">
          <w:marLeft w:val="0"/>
          <w:marRight w:val="0"/>
          <w:marTop w:val="0"/>
          <w:marBottom w:val="0"/>
          <w:divBdr>
            <w:top w:val="none" w:sz="0" w:space="0" w:color="auto"/>
            <w:left w:val="none" w:sz="0" w:space="0" w:color="auto"/>
            <w:bottom w:val="none" w:sz="0" w:space="0" w:color="auto"/>
            <w:right w:val="none" w:sz="0" w:space="0" w:color="auto"/>
          </w:divBdr>
        </w:div>
        <w:div w:id="1625037277">
          <w:marLeft w:val="0"/>
          <w:marRight w:val="0"/>
          <w:marTop w:val="0"/>
          <w:marBottom w:val="0"/>
          <w:divBdr>
            <w:top w:val="none" w:sz="0" w:space="0" w:color="auto"/>
            <w:left w:val="none" w:sz="0" w:space="0" w:color="auto"/>
            <w:bottom w:val="none" w:sz="0" w:space="0" w:color="auto"/>
            <w:right w:val="none" w:sz="0" w:space="0" w:color="auto"/>
          </w:divBdr>
        </w:div>
        <w:div w:id="1398673874">
          <w:marLeft w:val="0"/>
          <w:marRight w:val="0"/>
          <w:marTop w:val="0"/>
          <w:marBottom w:val="0"/>
          <w:divBdr>
            <w:top w:val="none" w:sz="0" w:space="0" w:color="auto"/>
            <w:left w:val="none" w:sz="0" w:space="0" w:color="auto"/>
            <w:bottom w:val="none" w:sz="0" w:space="0" w:color="auto"/>
            <w:right w:val="none" w:sz="0" w:space="0" w:color="auto"/>
          </w:divBdr>
        </w:div>
      </w:divsChild>
    </w:div>
    <w:div w:id="611397961">
      <w:bodyDiv w:val="1"/>
      <w:marLeft w:val="0"/>
      <w:marRight w:val="0"/>
      <w:marTop w:val="0"/>
      <w:marBottom w:val="0"/>
      <w:divBdr>
        <w:top w:val="none" w:sz="0" w:space="0" w:color="auto"/>
        <w:left w:val="none" w:sz="0" w:space="0" w:color="auto"/>
        <w:bottom w:val="none" w:sz="0" w:space="0" w:color="auto"/>
        <w:right w:val="none" w:sz="0" w:space="0" w:color="auto"/>
      </w:divBdr>
      <w:divsChild>
        <w:div w:id="1742098493">
          <w:marLeft w:val="0"/>
          <w:marRight w:val="0"/>
          <w:marTop w:val="0"/>
          <w:marBottom w:val="0"/>
          <w:divBdr>
            <w:top w:val="none" w:sz="0" w:space="0" w:color="auto"/>
            <w:left w:val="none" w:sz="0" w:space="0" w:color="auto"/>
            <w:bottom w:val="none" w:sz="0" w:space="0" w:color="auto"/>
            <w:right w:val="none" w:sz="0" w:space="0" w:color="auto"/>
          </w:divBdr>
        </w:div>
        <w:div w:id="1568226857">
          <w:marLeft w:val="0"/>
          <w:marRight w:val="0"/>
          <w:marTop w:val="0"/>
          <w:marBottom w:val="0"/>
          <w:divBdr>
            <w:top w:val="none" w:sz="0" w:space="0" w:color="auto"/>
            <w:left w:val="none" w:sz="0" w:space="0" w:color="auto"/>
            <w:bottom w:val="none" w:sz="0" w:space="0" w:color="auto"/>
            <w:right w:val="none" w:sz="0" w:space="0" w:color="auto"/>
          </w:divBdr>
        </w:div>
        <w:div w:id="998191085">
          <w:marLeft w:val="0"/>
          <w:marRight w:val="0"/>
          <w:marTop w:val="0"/>
          <w:marBottom w:val="0"/>
          <w:divBdr>
            <w:top w:val="none" w:sz="0" w:space="0" w:color="auto"/>
            <w:left w:val="none" w:sz="0" w:space="0" w:color="auto"/>
            <w:bottom w:val="none" w:sz="0" w:space="0" w:color="auto"/>
            <w:right w:val="none" w:sz="0" w:space="0" w:color="auto"/>
          </w:divBdr>
        </w:div>
        <w:div w:id="1042361794">
          <w:marLeft w:val="0"/>
          <w:marRight w:val="0"/>
          <w:marTop w:val="0"/>
          <w:marBottom w:val="0"/>
          <w:divBdr>
            <w:top w:val="none" w:sz="0" w:space="0" w:color="auto"/>
            <w:left w:val="none" w:sz="0" w:space="0" w:color="auto"/>
            <w:bottom w:val="none" w:sz="0" w:space="0" w:color="auto"/>
            <w:right w:val="none" w:sz="0" w:space="0" w:color="auto"/>
          </w:divBdr>
        </w:div>
        <w:div w:id="1956516418">
          <w:marLeft w:val="0"/>
          <w:marRight w:val="0"/>
          <w:marTop w:val="0"/>
          <w:marBottom w:val="0"/>
          <w:divBdr>
            <w:top w:val="none" w:sz="0" w:space="0" w:color="auto"/>
            <w:left w:val="none" w:sz="0" w:space="0" w:color="auto"/>
            <w:bottom w:val="none" w:sz="0" w:space="0" w:color="auto"/>
            <w:right w:val="none" w:sz="0" w:space="0" w:color="auto"/>
          </w:divBdr>
        </w:div>
        <w:div w:id="216015262">
          <w:marLeft w:val="0"/>
          <w:marRight w:val="0"/>
          <w:marTop w:val="0"/>
          <w:marBottom w:val="0"/>
          <w:divBdr>
            <w:top w:val="none" w:sz="0" w:space="0" w:color="auto"/>
            <w:left w:val="none" w:sz="0" w:space="0" w:color="auto"/>
            <w:bottom w:val="none" w:sz="0" w:space="0" w:color="auto"/>
            <w:right w:val="none" w:sz="0" w:space="0" w:color="auto"/>
          </w:divBdr>
        </w:div>
        <w:div w:id="762409332">
          <w:marLeft w:val="0"/>
          <w:marRight w:val="0"/>
          <w:marTop w:val="0"/>
          <w:marBottom w:val="0"/>
          <w:divBdr>
            <w:top w:val="none" w:sz="0" w:space="0" w:color="auto"/>
            <w:left w:val="none" w:sz="0" w:space="0" w:color="auto"/>
            <w:bottom w:val="none" w:sz="0" w:space="0" w:color="auto"/>
            <w:right w:val="none" w:sz="0" w:space="0" w:color="auto"/>
          </w:divBdr>
        </w:div>
      </w:divsChild>
    </w:div>
    <w:div w:id="676036403">
      <w:bodyDiv w:val="1"/>
      <w:marLeft w:val="0"/>
      <w:marRight w:val="0"/>
      <w:marTop w:val="0"/>
      <w:marBottom w:val="0"/>
      <w:divBdr>
        <w:top w:val="none" w:sz="0" w:space="0" w:color="auto"/>
        <w:left w:val="none" w:sz="0" w:space="0" w:color="auto"/>
        <w:bottom w:val="none" w:sz="0" w:space="0" w:color="auto"/>
        <w:right w:val="none" w:sz="0" w:space="0" w:color="auto"/>
      </w:divBdr>
      <w:divsChild>
        <w:div w:id="1792935677">
          <w:marLeft w:val="0"/>
          <w:marRight w:val="0"/>
          <w:marTop w:val="0"/>
          <w:marBottom w:val="0"/>
          <w:divBdr>
            <w:top w:val="none" w:sz="0" w:space="0" w:color="auto"/>
            <w:left w:val="none" w:sz="0" w:space="0" w:color="auto"/>
            <w:bottom w:val="none" w:sz="0" w:space="0" w:color="auto"/>
            <w:right w:val="none" w:sz="0" w:space="0" w:color="auto"/>
          </w:divBdr>
        </w:div>
        <w:div w:id="609050924">
          <w:marLeft w:val="0"/>
          <w:marRight w:val="0"/>
          <w:marTop w:val="0"/>
          <w:marBottom w:val="0"/>
          <w:divBdr>
            <w:top w:val="none" w:sz="0" w:space="0" w:color="auto"/>
            <w:left w:val="none" w:sz="0" w:space="0" w:color="auto"/>
            <w:bottom w:val="none" w:sz="0" w:space="0" w:color="auto"/>
            <w:right w:val="none" w:sz="0" w:space="0" w:color="auto"/>
          </w:divBdr>
        </w:div>
        <w:div w:id="32658683">
          <w:marLeft w:val="0"/>
          <w:marRight w:val="0"/>
          <w:marTop w:val="0"/>
          <w:marBottom w:val="0"/>
          <w:divBdr>
            <w:top w:val="none" w:sz="0" w:space="0" w:color="auto"/>
            <w:left w:val="none" w:sz="0" w:space="0" w:color="auto"/>
            <w:bottom w:val="none" w:sz="0" w:space="0" w:color="auto"/>
            <w:right w:val="none" w:sz="0" w:space="0" w:color="auto"/>
          </w:divBdr>
        </w:div>
        <w:div w:id="1363744252">
          <w:marLeft w:val="0"/>
          <w:marRight w:val="0"/>
          <w:marTop w:val="0"/>
          <w:marBottom w:val="0"/>
          <w:divBdr>
            <w:top w:val="none" w:sz="0" w:space="0" w:color="auto"/>
            <w:left w:val="none" w:sz="0" w:space="0" w:color="auto"/>
            <w:bottom w:val="none" w:sz="0" w:space="0" w:color="auto"/>
            <w:right w:val="none" w:sz="0" w:space="0" w:color="auto"/>
          </w:divBdr>
        </w:div>
        <w:div w:id="1812867475">
          <w:marLeft w:val="0"/>
          <w:marRight w:val="0"/>
          <w:marTop w:val="0"/>
          <w:marBottom w:val="0"/>
          <w:divBdr>
            <w:top w:val="none" w:sz="0" w:space="0" w:color="auto"/>
            <w:left w:val="none" w:sz="0" w:space="0" w:color="auto"/>
            <w:bottom w:val="none" w:sz="0" w:space="0" w:color="auto"/>
            <w:right w:val="none" w:sz="0" w:space="0" w:color="auto"/>
          </w:divBdr>
        </w:div>
        <w:div w:id="1988170884">
          <w:marLeft w:val="0"/>
          <w:marRight w:val="0"/>
          <w:marTop w:val="0"/>
          <w:marBottom w:val="0"/>
          <w:divBdr>
            <w:top w:val="none" w:sz="0" w:space="0" w:color="auto"/>
            <w:left w:val="none" w:sz="0" w:space="0" w:color="auto"/>
            <w:bottom w:val="none" w:sz="0" w:space="0" w:color="auto"/>
            <w:right w:val="none" w:sz="0" w:space="0" w:color="auto"/>
          </w:divBdr>
        </w:div>
        <w:div w:id="351996919">
          <w:marLeft w:val="0"/>
          <w:marRight w:val="0"/>
          <w:marTop w:val="0"/>
          <w:marBottom w:val="0"/>
          <w:divBdr>
            <w:top w:val="none" w:sz="0" w:space="0" w:color="auto"/>
            <w:left w:val="none" w:sz="0" w:space="0" w:color="auto"/>
            <w:bottom w:val="none" w:sz="0" w:space="0" w:color="auto"/>
            <w:right w:val="none" w:sz="0" w:space="0" w:color="auto"/>
          </w:divBdr>
        </w:div>
        <w:div w:id="2098479536">
          <w:marLeft w:val="0"/>
          <w:marRight w:val="0"/>
          <w:marTop w:val="0"/>
          <w:marBottom w:val="0"/>
          <w:divBdr>
            <w:top w:val="none" w:sz="0" w:space="0" w:color="auto"/>
            <w:left w:val="none" w:sz="0" w:space="0" w:color="auto"/>
            <w:bottom w:val="none" w:sz="0" w:space="0" w:color="auto"/>
            <w:right w:val="none" w:sz="0" w:space="0" w:color="auto"/>
          </w:divBdr>
        </w:div>
        <w:div w:id="460072789">
          <w:marLeft w:val="0"/>
          <w:marRight w:val="0"/>
          <w:marTop w:val="0"/>
          <w:marBottom w:val="0"/>
          <w:divBdr>
            <w:top w:val="none" w:sz="0" w:space="0" w:color="auto"/>
            <w:left w:val="none" w:sz="0" w:space="0" w:color="auto"/>
            <w:bottom w:val="none" w:sz="0" w:space="0" w:color="auto"/>
            <w:right w:val="none" w:sz="0" w:space="0" w:color="auto"/>
          </w:divBdr>
        </w:div>
        <w:div w:id="2087804182">
          <w:marLeft w:val="0"/>
          <w:marRight w:val="0"/>
          <w:marTop w:val="0"/>
          <w:marBottom w:val="0"/>
          <w:divBdr>
            <w:top w:val="none" w:sz="0" w:space="0" w:color="auto"/>
            <w:left w:val="none" w:sz="0" w:space="0" w:color="auto"/>
            <w:bottom w:val="none" w:sz="0" w:space="0" w:color="auto"/>
            <w:right w:val="none" w:sz="0" w:space="0" w:color="auto"/>
          </w:divBdr>
        </w:div>
        <w:div w:id="836504296">
          <w:marLeft w:val="0"/>
          <w:marRight w:val="0"/>
          <w:marTop w:val="0"/>
          <w:marBottom w:val="0"/>
          <w:divBdr>
            <w:top w:val="none" w:sz="0" w:space="0" w:color="auto"/>
            <w:left w:val="none" w:sz="0" w:space="0" w:color="auto"/>
            <w:bottom w:val="none" w:sz="0" w:space="0" w:color="auto"/>
            <w:right w:val="none" w:sz="0" w:space="0" w:color="auto"/>
          </w:divBdr>
        </w:div>
        <w:div w:id="1908177835">
          <w:marLeft w:val="0"/>
          <w:marRight w:val="0"/>
          <w:marTop w:val="0"/>
          <w:marBottom w:val="0"/>
          <w:divBdr>
            <w:top w:val="none" w:sz="0" w:space="0" w:color="auto"/>
            <w:left w:val="none" w:sz="0" w:space="0" w:color="auto"/>
            <w:bottom w:val="none" w:sz="0" w:space="0" w:color="auto"/>
            <w:right w:val="none" w:sz="0" w:space="0" w:color="auto"/>
          </w:divBdr>
        </w:div>
        <w:div w:id="1776753801">
          <w:marLeft w:val="0"/>
          <w:marRight w:val="0"/>
          <w:marTop w:val="0"/>
          <w:marBottom w:val="0"/>
          <w:divBdr>
            <w:top w:val="none" w:sz="0" w:space="0" w:color="auto"/>
            <w:left w:val="none" w:sz="0" w:space="0" w:color="auto"/>
            <w:bottom w:val="none" w:sz="0" w:space="0" w:color="auto"/>
            <w:right w:val="none" w:sz="0" w:space="0" w:color="auto"/>
          </w:divBdr>
        </w:div>
        <w:div w:id="1252813604">
          <w:marLeft w:val="0"/>
          <w:marRight w:val="0"/>
          <w:marTop w:val="0"/>
          <w:marBottom w:val="0"/>
          <w:divBdr>
            <w:top w:val="none" w:sz="0" w:space="0" w:color="auto"/>
            <w:left w:val="none" w:sz="0" w:space="0" w:color="auto"/>
            <w:bottom w:val="none" w:sz="0" w:space="0" w:color="auto"/>
            <w:right w:val="none" w:sz="0" w:space="0" w:color="auto"/>
          </w:divBdr>
        </w:div>
        <w:div w:id="1572154490">
          <w:marLeft w:val="0"/>
          <w:marRight w:val="0"/>
          <w:marTop w:val="0"/>
          <w:marBottom w:val="0"/>
          <w:divBdr>
            <w:top w:val="none" w:sz="0" w:space="0" w:color="auto"/>
            <w:left w:val="none" w:sz="0" w:space="0" w:color="auto"/>
            <w:bottom w:val="none" w:sz="0" w:space="0" w:color="auto"/>
            <w:right w:val="none" w:sz="0" w:space="0" w:color="auto"/>
          </w:divBdr>
        </w:div>
        <w:div w:id="1548689018">
          <w:marLeft w:val="0"/>
          <w:marRight w:val="0"/>
          <w:marTop w:val="0"/>
          <w:marBottom w:val="0"/>
          <w:divBdr>
            <w:top w:val="none" w:sz="0" w:space="0" w:color="auto"/>
            <w:left w:val="none" w:sz="0" w:space="0" w:color="auto"/>
            <w:bottom w:val="none" w:sz="0" w:space="0" w:color="auto"/>
            <w:right w:val="none" w:sz="0" w:space="0" w:color="auto"/>
          </w:divBdr>
        </w:div>
        <w:div w:id="913121481">
          <w:marLeft w:val="0"/>
          <w:marRight w:val="0"/>
          <w:marTop w:val="0"/>
          <w:marBottom w:val="0"/>
          <w:divBdr>
            <w:top w:val="none" w:sz="0" w:space="0" w:color="auto"/>
            <w:left w:val="none" w:sz="0" w:space="0" w:color="auto"/>
            <w:bottom w:val="none" w:sz="0" w:space="0" w:color="auto"/>
            <w:right w:val="none" w:sz="0" w:space="0" w:color="auto"/>
          </w:divBdr>
        </w:div>
        <w:div w:id="1671441969">
          <w:marLeft w:val="0"/>
          <w:marRight w:val="0"/>
          <w:marTop w:val="0"/>
          <w:marBottom w:val="0"/>
          <w:divBdr>
            <w:top w:val="none" w:sz="0" w:space="0" w:color="auto"/>
            <w:left w:val="none" w:sz="0" w:space="0" w:color="auto"/>
            <w:bottom w:val="none" w:sz="0" w:space="0" w:color="auto"/>
            <w:right w:val="none" w:sz="0" w:space="0" w:color="auto"/>
          </w:divBdr>
        </w:div>
        <w:div w:id="313996219">
          <w:marLeft w:val="0"/>
          <w:marRight w:val="0"/>
          <w:marTop w:val="0"/>
          <w:marBottom w:val="0"/>
          <w:divBdr>
            <w:top w:val="none" w:sz="0" w:space="0" w:color="auto"/>
            <w:left w:val="none" w:sz="0" w:space="0" w:color="auto"/>
            <w:bottom w:val="none" w:sz="0" w:space="0" w:color="auto"/>
            <w:right w:val="none" w:sz="0" w:space="0" w:color="auto"/>
          </w:divBdr>
        </w:div>
        <w:div w:id="776758328">
          <w:marLeft w:val="0"/>
          <w:marRight w:val="0"/>
          <w:marTop w:val="0"/>
          <w:marBottom w:val="0"/>
          <w:divBdr>
            <w:top w:val="none" w:sz="0" w:space="0" w:color="auto"/>
            <w:left w:val="none" w:sz="0" w:space="0" w:color="auto"/>
            <w:bottom w:val="none" w:sz="0" w:space="0" w:color="auto"/>
            <w:right w:val="none" w:sz="0" w:space="0" w:color="auto"/>
          </w:divBdr>
        </w:div>
        <w:div w:id="1328099020">
          <w:marLeft w:val="0"/>
          <w:marRight w:val="0"/>
          <w:marTop w:val="0"/>
          <w:marBottom w:val="0"/>
          <w:divBdr>
            <w:top w:val="none" w:sz="0" w:space="0" w:color="auto"/>
            <w:left w:val="none" w:sz="0" w:space="0" w:color="auto"/>
            <w:bottom w:val="none" w:sz="0" w:space="0" w:color="auto"/>
            <w:right w:val="none" w:sz="0" w:space="0" w:color="auto"/>
          </w:divBdr>
        </w:div>
        <w:div w:id="1839953977">
          <w:marLeft w:val="0"/>
          <w:marRight w:val="0"/>
          <w:marTop w:val="0"/>
          <w:marBottom w:val="0"/>
          <w:divBdr>
            <w:top w:val="none" w:sz="0" w:space="0" w:color="auto"/>
            <w:left w:val="none" w:sz="0" w:space="0" w:color="auto"/>
            <w:bottom w:val="none" w:sz="0" w:space="0" w:color="auto"/>
            <w:right w:val="none" w:sz="0" w:space="0" w:color="auto"/>
          </w:divBdr>
        </w:div>
        <w:div w:id="1157383554">
          <w:marLeft w:val="0"/>
          <w:marRight w:val="0"/>
          <w:marTop w:val="0"/>
          <w:marBottom w:val="0"/>
          <w:divBdr>
            <w:top w:val="none" w:sz="0" w:space="0" w:color="auto"/>
            <w:left w:val="none" w:sz="0" w:space="0" w:color="auto"/>
            <w:bottom w:val="none" w:sz="0" w:space="0" w:color="auto"/>
            <w:right w:val="none" w:sz="0" w:space="0" w:color="auto"/>
          </w:divBdr>
        </w:div>
        <w:div w:id="646937930">
          <w:marLeft w:val="0"/>
          <w:marRight w:val="0"/>
          <w:marTop w:val="0"/>
          <w:marBottom w:val="0"/>
          <w:divBdr>
            <w:top w:val="none" w:sz="0" w:space="0" w:color="auto"/>
            <w:left w:val="none" w:sz="0" w:space="0" w:color="auto"/>
            <w:bottom w:val="none" w:sz="0" w:space="0" w:color="auto"/>
            <w:right w:val="none" w:sz="0" w:space="0" w:color="auto"/>
          </w:divBdr>
        </w:div>
      </w:divsChild>
    </w:div>
    <w:div w:id="730227438">
      <w:bodyDiv w:val="1"/>
      <w:marLeft w:val="0"/>
      <w:marRight w:val="0"/>
      <w:marTop w:val="0"/>
      <w:marBottom w:val="0"/>
      <w:divBdr>
        <w:top w:val="none" w:sz="0" w:space="0" w:color="auto"/>
        <w:left w:val="none" w:sz="0" w:space="0" w:color="auto"/>
        <w:bottom w:val="none" w:sz="0" w:space="0" w:color="auto"/>
        <w:right w:val="none" w:sz="0" w:space="0" w:color="auto"/>
      </w:divBdr>
    </w:div>
    <w:div w:id="797143145">
      <w:bodyDiv w:val="1"/>
      <w:marLeft w:val="0"/>
      <w:marRight w:val="0"/>
      <w:marTop w:val="0"/>
      <w:marBottom w:val="0"/>
      <w:divBdr>
        <w:top w:val="none" w:sz="0" w:space="0" w:color="auto"/>
        <w:left w:val="none" w:sz="0" w:space="0" w:color="auto"/>
        <w:bottom w:val="none" w:sz="0" w:space="0" w:color="auto"/>
        <w:right w:val="none" w:sz="0" w:space="0" w:color="auto"/>
      </w:divBdr>
      <w:divsChild>
        <w:div w:id="1957102177">
          <w:marLeft w:val="0"/>
          <w:marRight w:val="0"/>
          <w:marTop w:val="0"/>
          <w:marBottom w:val="0"/>
          <w:divBdr>
            <w:top w:val="none" w:sz="0" w:space="0" w:color="auto"/>
            <w:left w:val="none" w:sz="0" w:space="0" w:color="auto"/>
            <w:bottom w:val="none" w:sz="0" w:space="0" w:color="auto"/>
            <w:right w:val="none" w:sz="0" w:space="0" w:color="auto"/>
          </w:divBdr>
        </w:div>
        <w:div w:id="980184907">
          <w:marLeft w:val="0"/>
          <w:marRight w:val="0"/>
          <w:marTop w:val="0"/>
          <w:marBottom w:val="0"/>
          <w:divBdr>
            <w:top w:val="none" w:sz="0" w:space="0" w:color="auto"/>
            <w:left w:val="none" w:sz="0" w:space="0" w:color="auto"/>
            <w:bottom w:val="none" w:sz="0" w:space="0" w:color="auto"/>
            <w:right w:val="none" w:sz="0" w:space="0" w:color="auto"/>
          </w:divBdr>
        </w:div>
        <w:div w:id="1110322621">
          <w:marLeft w:val="0"/>
          <w:marRight w:val="0"/>
          <w:marTop w:val="0"/>
          <w:marBottom w:val="0"/>
          <w:divBdr>
            <w:top w:val="none" w:sz="0" w:space="0" w:color="auto"/>
            <w:left w:val="none" w:sz="0" w:space="0" w:color="auto"/>
            <w:bottom w:val="none" w:sz="0" w:space="0" w:color="auto"/>
            <w:right w:val="none" w:sz="0" w:space="0" w:color="auto"/>
          </w:divBdr>
        </w:div>
        <w:div w:id="877015095">
          <w:marLeft w:val="0"/>
          <w:marRight w:val="0"/>
          <w:marTop w:val="0"/>
          <w:marBottom w:val="0"/>
          <w:divBdr>
            <w:top w:val="none" w:sz="0" w:space="0" w:color="auto"/>
            <w:left w:val="none" w:sz="0" w:space="0" w:color="auto"/>
            <w:bottom w:val="none" w:sz="0" w:space="0" w:color="auto"/>
            <w:right w:val="none" w:sz="0" w:space="0" w:color="auto"/>
          </w:divBdr>
        </w:div>
        <w:div w:id="973099460">
          <w:marLeft w:val="0"/>
          <w:marRight w:val="0"/>
          <w:marTop w:val="0"/>
          <w:marBottom w:val="0"/>
          <w:divBdr>
            <w:top w:val="none" w:sz="0" w:space="0" w:color="auto"/>
            <w:left w:val="none" w:sz="0" w:space="0" w:color="auto"/>
            <w:bottom w:val="none" w:sz="0" w:space="0" w:color="auto"/>
            <w:right w:val="none" w:sz="0" w:space="0" w:color="auto"/>
          </w:divBdr>
        </w:div>
        <w:div w:id="1710377754">
          <w:marLeft w:val="0"/>
          <w:marRight w:val="0"/>
          <w:marTop w:val="0"/>
          <w:marBottom w:val="0"/>
          <w:divBdr>
            <w:top w:val="none" w:sz="0" w:space="0" w:color="auto"/>
            <w:left w:val="none" w:sz="0" w:space="0" w:color="auto"/>
            <w:bottom w:val="none" w:sz="0" w:space="0" w:color="auto"/>
            <w:right w:val="none" w:sz="0" w:space="0" w:color="auto"/>
          </w:divBdr>
        </w:div>
        <w:div w:id="1249080166">
          <w:marLeft w:val="0"/>
          <w:marRight w:val="0"/>
          <w:marTop w:val="0"/>
          <w:marBottom w:val="0"/>
          <w:divBdr>
            <w:top w:val="none" w:sz="0" w:space="0" w:color="auto"/>
            <w:left w:val="none" w:sz="0" w:space="0" w:color="auto"/>
            <w:bottom w:val="none" w:sz="0" w:space="0" w:color="auto"/>
            <w:right w:val="none" w:sz="0" w:space="0" w:color="auto"/>
          </w:divBdr>
        </w:div>
        <w:div w:id="827327043">
          <w:marLeft w:val="0"/>
          <w:marRight w:val="0"/>
          <w:marTop w:val="0"/>
          <w:marBottom w:val="0"/>
          <w:divBdr>
            <w:top w:val="none" w:sz="0" w:space="0" w:color="auto"/>
            <w:left w:val="none" w:sz="0" w:space="0" w:color="auto"/>
            <w:bottom w:val="none" w:sz="0" w:space="0" w:color="auto"/>
            <w:right w:val="none" w:sz="0" w:space="0" w:color="auto"/>
          </w:divBdr>
        </w:div>
        <w:div w:id="1163083534">
          <w:marLeft w:val="0"/>
          <w:marRight w:val="0"/>
          <w:marTop w:val="0"/>
          <w:marBottom w:val="0"/>
          <w:divBdr>
            <w:top w:val="none" w:sz="0" w:space="0" w:color="auto"/>
            <w:left w:val="none" w:sz="0" w:space="0" w:color="auto"/>
            <w:bottom w:val="none" w:sz="0" w:space="0" w:color="auto"/>
            <w:right w:val="none" w:sz="0" w:space="0" w:color="auto"/>
          </w:divBdr>
        </w:div>
        <w:div w:id="218640455">
          <w:marLeft w:val="0"/>
          <w:marRight w:val="0"/>
          <w:marTop w:val="0"/>
          <w:marBottom w:val="0"/>
          <w:divBdr>
            <w:top w:val="none" w:sz="0" w:space="0" w:color="auto"/>
            <w:left w:val="none" w:sz="0" w:space="0" w:color="auto"/>
            <w:bottom w:val="none" w:sz="0" w:space="0" w:color="auto"/>
            <w:right w:val="none" w:sz="0" w:space="0" w:color="auto"/>
          </w:divBdr>
        </w:div>
        <w:div w:id="402214332">
          <w:marLeft w:val="0"/>
          <w:marRight w:val="0"/>
          <w:marTop w:val="0"/>
          <w:marBottom w:val="0"/>
          <w:divBdr>
            <w:top w:val="none" w:sz="0" w:space="0" w:color="auto"/>
            <w:left w:val="none" w:sz="0" w:space="0" w:color="auto"/>
            <w:bottom w:val="none" w:sz="0" w:space="0" w:color="auto"/>
            <w:right w:val="none" w:sz="0" w:space="0" w:color="auto"/>
          </w:divBdr>
        </w:div>
        <w:div w:id="1234196999">
          <w:marLeft w:val="0"/>
          <w:marRight w:val="0"/>
          <w:marTop w:val="0"/>
          <w:marBottom w:val="0"/>
          <w:divBdr>
            <w:top w:val="none" w:sz="0" w:space="0" w:color="auto"/>
            <w:left w:val="none" w:sz="0" w:space="0" w:color="auto"/>
            <w:bottom w:val="none" w:sz="0" w:space="0" w:color="auto"/>
            <w:right w:val="none" w:sz="0" w:space="0" w:color="auto"/>
          </w:divBdr>
        </w:div>
        <w:div w:id="1693148907">
          <w:marLeft w:val="0"/>
          <w:marRight w:val="0"/>
          <w:marTop w:val="0"/>
          <w:marBottom w:val="0"/>
          <w:divBdr>
            <w:top w:val="none" w:sz="0" w:space="0" w:color="auto"/>
            <w:left w:val="none" w:sz="0" w:space="0" w:color="auto"/>
            <w:bottom w:val="none" w:sz="0" w:space="0" w:color="auto"/>
            <w:right w:val="none" w:sz="0" w:space="0" w:color="auto"/>
          </w:divBdr>
        </w:div>
        <w:div w:id="2132898088">
          <w:marLeft w:val="0"/>
          <w:marRight w:val="0"/>
          <w:marTop w:val="0"/>
          <w:marBottom w:val="0"/>
          <w:divBdr>
            <w:top w:val="none" w:sz="0" w:space="0" w:color="auto"/>
            <w:left w:val="none" w:sz="0" w:space="0" w:color="auto"/>
            <w:bottom w:val="none" w:sz="0" w:space="0" w:color="auto"/>
            <w:right w:val="none" w:sz="0" w:space="0" w:color="auto"/>
          </w:divBdr>
        </w:div>
        <w:div w:id="733510040">
          <w:marLeft w:val="0"/>
          <w:marRight w:val="0"/>
          <w:marTop w:val="0"/>
          <w:marBottom w:val="0"/>
          <w:divBdr>
            <w:top w:val="none" w:sz="0" w:space="0" w:color="auto"/>
            <w:left w:val="none" w:sz="0" w:space="0" w:color="auto"/>
            <w:bottom w:val="none" w:sz="0" w:space="0" w:color="auto"/>
            <w:right w:val="none" w:sz="0" w:space="0" w:color="auto"/>
          </w:divBdr>
        </w:div>
        <w:div w:id="2055032175">
          <w:marLeft w:val="0"/>
          <w:marRight w:val="0"/>
          <w:marTop w:val="0"/>
          <w:marBottom w:val="0"/>
          <w:divBdr>
            <w:top w:val="none" w:sz="0" w:space="0" w:color="auto"/>
            <w:left w:val="none" w:sz="0" w:space="0" w:color="auto"/>
            <w:bottom w:val="none" w:sz="0" w:space="0" w:color="auto"/>
            <w:right w:val="none" w:sz="0" w:space="0" w:color="auto"/>
          </w:divBdr>
        </w:div>
        <w:div w:id="1234779075">
          <w:marLeft w:val="0"/>
          <w:marRight w:val="0"/>
          <w:marTop w:val="0"/>
          <w:marBottom w:val="0"/>
          <w:divBdr>
            <w:top w:val="none" w:sz="0" w:space="0" w:color="auto"/>
            <w:left w:val="none" w:sz="0" w:space="0" w:color="auto"/>
            <w:bottom w:val="none" w:sz="0" w:space="0" w:color="auto"/>
            <w:right w:val="none" w:sz="0" w:space="0" w:color="auto"/>
          </w:divBdr>
        </w:div>
        <w:div w:id="1388988152">
          <w:marLeft w:val="0"/>
          <w:marRight w:val="0"/>
          <w:marTop w:val="0"/>
          <w:marBottom w:val="0"/>
          <w:divBdr>
            <w:top w:val="none" w:sz="0" w:space="0" w:color="auto"/>
            <w:left w:val="none" w:sz="0" w:space="0" w:color="auto"/>
            <w:bottom w:val="none" w:sz="0" w:space="0" w:color="auto"/>
            <w:right w:val="none" w:sz="0" w:space="0" w:color="auto"/>
          </w:divBdr>
        </w:div>
        <w:div w:id="715273760">
          <w:marLeft w:val="0"/>
          <w:marRight w:val="0"/>
          <w:marTop w:val="0"/>
          <w:marBottom w:val="0"/>
          <w:divBdr>
            <w:top w:val="none" w:sz="0" w:space="0" w:color="auto"/>
            <w:left w:val="none" w:sz="0" w:space="0" w:color="auto"/>
            <w:bottom w:val="none" w:sz="0" w:space="0" w:color="auto"/>
            <w:right w:val="none" w:sz="0" w:space="0" w:color="auto"/>
          </w:divBdr>
        </w:div>
        <w:div w:id="2056470082">
          <w:marLeft w:val="0"/>
          <w:marRight w:val="0"/>
          <w:marTop w:val="0"/>
          <w:marBottom w:val="0"/>
          <w:divBdr>
            <w:top w:val="none" w:sz="0" w:space="0" w:color="auto"/>
            <w:left w:val="none" w:sz="0" w:space="0" w:color="auto"/>
            <w:bottom w:val="none" w:sz="0" w:space="0" w:color="auto"/>
            <w:right w:val="none" w:sz="0" w:space="0" w:color="auto"/>
          </w:divBdr>
        </w:div>
        <w:div w:id="384371824">
          <w:marLeft w:val="0"/>
          <w:marRight w:val="0"/>
          <w:marTop w:val="0"/>
          <w:marBottom w:val="0"/>
          <w:divBdr>
            <w:top w:val="none" w:sz="0" w:space="0" w:color="auto"/>
            <w:left w:val="none" w:sz="0" w:space="0" w:color="auto"/>
            <w:bottom w:val="none" w:sz="0" w:space="0" w:color="auto"/>
            <w:right w:val="none" w:sz="0" w:space="0" w:color="auto"/>
          </w:divBdr>
        </w:div>
        <w:div w:id="498541407">
          <w:marLeft w:val="0"/>
          <w:marRight w:val="0"/>
          <w:marTop w:val="0"/>
          <w:marBottom w:val="0"/>
          <w:divBdr>
            <w:top w:val="none" w:sz="0" w:space="0" w:color="auto"/>
            <w:left w:val="none" w:sz="0" w:space="0" w:color="auto"/>
            <w:bottom w:val="none" w:sz="0" w:space="0" w:color="auto"/>
            <w:right w:val="none" w:sz="0" w:space="0" w:color="auto"/>
          </w:divBdr>
        </w:div>
        <w:div w:id="2027822494">
          <w:marLeft w:val="0"/>
          <w:marRight w:val="0"/>
          <w:marTop w:val="0"/>
          <w:marBottom w:val="0"/>
          <w:divBdr>
            <w:top w:val="none" w:sz="0" w:space="0" w:color="auto"/>
            <w:left w:val="none" w:sz="0" w:space="0" w:color="auto"/>
            <w:bottom w:val="none" w:sz="0" w:space="0" w:color="auto"/>
            <w:right w:val="none" w:sz="0" w:space="0" w:color="auto"/>
          </w:divBdr>
        </w:div>
        <w:div w:id="1421097282">
          <w:marLeft w:val="0"/>
          <w:marRight w:val="0"/>
          <w:marTop w:val="0"/>
          <w:marBottom w:val="0"/>
          <w:divBdr>
            <w:top w:val="none" w:sz="0" w:space="0" w:color="auto"/>
            <w:left w:val="none" w:sz="0" w:space="0" w:color="auto"/>
            <w:bottom w:val="none" w:sz="0" w:space="0" w:color="auto"/>
            <w:right w:val="none" w:sz="0" w:space="0" w:color="auto"/>
          </w:divBdr>
        </w:div>
      </w:divsChild>
    </w:div>
    <w:div w:id="829060716">
      <w:bodyDiv w:val="1"/>
      <w:marLeft w:val="0"/>
      <w:marRight w:val="0"/>
      <w:marTop w:val="0"/>
      <w:marBottom w:val="0"/>
      <w:divBdr>
        <w:top w:val="none" w:sz="0" w:space="0" w:color="auto"/>
        <w:left w:val="none" w:sz="0" w:space="0" w:color="auto"/>
        <w:bottom w:val="none" w:sz="0" w:space="0" w:color="auto"/>
        <w:right w:val="none" w:sz="0" w:space="0" w:color="auto"/>
      </w:divBdr>
      <w:divsChild>
        <w:div w:id="1509295977">
          <w:marLeft w:val="0"/>
          <w:marRight w:val="0"/>
          <w:marTop w:val="0"/>
          <w:marBottom w:val="0"/>
          <w:divBdr>
            <w:top w:val="none" w:sz="0" w:space="0" w:color="auto"/>
            <w:left w:val="none" w:sz="0" w:space="0" w:color="auto"/>
            <w:bottom w:val="none" w:sz="0" w:space="0" w:color="auto"/>
            <w:right w:val="none" w:sz="0" w:space="0" w:color="auto"/>
          </w:divBdr>
        </w:div>
        <w:div w:id="1289434753">
          <w:marLeft w:val="0"/>
          <w:marRight w:val="0"/>
          <w:marTop w:val="0"/>
          <w:marBottom w:val="0"/>
          <w:divBdr>
            <w:top w:val="none" w:sz="0" w:space="0" w:color="auto"/>
            <w:left w:val="none" w:sz="0" w:space="0" w:color="auto"/>
            <w:bottom w:val="none" w:sz="0" w:space="0" w:color="auto"/>
            <w:right w:val="none" w:sz="0" w:space="0" w:color="auto"/>
          </w:divBdr>
        </w:div>
        <w:div w:id="256251967">
          <w:marLeft w:val="0"/>
          <w:marRight w:val="0"/>
          <w:marTop w:val="0"/>
          <w:marBottom w:val="0"/>
          <w:divBdr>
            <w:top w:val="none" w:sz="0" w:space="0" w:color="auto"/>
            <w:left w:val="none" w:sz="0" w:space="0" w:color="auto"/>
            <w:bottom w:val="none" w:sz="0" w:space="0" w:color="auto"/>
            <w:right w:val="none" w:sz="0" w:space="0" w:color="auto"/>
          </w:divBdr>
        </w:div>
      </w:divsChild>
    </w:div>
    <w:div w:id="936911708">
      <w:bodyDiv w:val="1"/>
      <w:marLeft w:val="0"/>
      <w:marRight w:val="0"/>
      <w:marTop w:val="0"/>
      <w:marBottom w:val="0"/>
      <w:divBdr>
        <w:top w:val="none" w:sz="0" w:space="0" w:color="auto"/>
        <w:left w:val="none" w:sz="0" w:space="0" w:color="auto"/>
        <w:bottom w:val="none" w:sz="0" w:space="0" w:color="auto"/>
        <w:right w:val="none" w:sz="0" w:space="0" w:color="auto"/>
      </w:divBdr>
      <w:divsChild>
        <w:div w:id="2090416806">
          <w:marLeft w:val="0"/>
          <w:marRight w:val="0"/>
          <w:marTop w:val="0"/>
          <w:marBottom w:val="0"/>
          <w:divBdr>
            <w:top w:val="none" w:sz="0" w:space="0" w:color="auto"/>
            <w:left w:val="none" w:sz="0" w:space="0" w:color="auto"/>
            <w:bottom w:val="none" w:sz="0" w:space="0" w:color="auto"/>
            <w:right w:val="none" w:sz="0" w:space="0" w:color="auto"/>
          </w:divBdr>
        </w:div>
        <w:div w:id="78799291">
          <w:marLeft w:val="0"/>
          <w:marRight w:val="0"/>
          <w:marTop w:val="0"/>
          <w:marBottom w:val="0"/>
          <w:divBdr>
            <w:top w:val="none" w:sz="0" w:space="0" w:color="auto"/>
            <w:left w:val="none" w:sz="0" w:space="0" w:color="auto"/>
            <w:bottom w:val="none" w:sz="0" w:space="0" w:color="auto"/>
            <w:right w:val="none" w:sz="0" w:space="0" w:color="auto"/>
          </w:divBdr>
        </w:div>
        <w:div w:id="1534346342">
          <w:marLeft w:val="0"/>
          <w:marRight w:val="0"/>
          <w:marTop w:val="0"/>
          <w:marBottom w:val="0"/>
          <w:divBdr>
            <w:top w:val="none" w:sz="0" w:space="0" w:color="auto"/>
            <w:left w:val="none" w:sz="0" w:space="0" w:color="auto"/>
            <w:bottom w:val="none" w:sz="0" w:space="0" w:color="auto"/>
            <w:right w:val="none" w:sz="0" w:space="0" w:color="auto"/>
          </w:divBdr>
        </w:div>
        <w:div w:id="262226582">
          <w:marLeft w:val="0"/>
          <w:marRight w:val="0"/>
          <w:marTop w:val="0"/>
          <w:marBottom w:val="0"/>
          <w:divBdr>
            <w:top w:val="none" w:sz="0" w:space="0" w:color="auto"/>
            <w:left w:val="none" w:sz="0" w:space="0" w:color="auto"/>
            <w:bottom w:val="none" w:sz="0" w:space="0" w:color="auto"/>
            <w:right w:val="none" w:sz="0" w:space="0" w:color="auto"/>
          </w:divBdr>
        </w:div>
        <w:div w:id="338503141">
          <w:marLeft w:val="0"/>
          <w:marRight w:val="0"/>
          <w:marTop w:val="0"/>
          <w:marBottom w:val="0"/>
          <w:divBdr>
            <w:top w:val="none" w:sz="0" w:space="0" w:color="auto"/>
            <w:left w:val="none" w:sz="0" w:space="0" w:color="auto"/>
            <w:bottom w:val="none" w:sz="0" w:space="0" w:color="auto"/>
            <w:right w:val="none" w:sz="0" w:space="0" w:color="auto"/>
          </w:divBdr>
        </w:div>
        <w:div w:id="1532258364">
          <w:marLeft w:val="0"/>
          <w:marRight w:val="0"/>
          <w:marTop w:val="0"/>
          <w:marBottom w:val="0"/>
          <w:divBdr>
            <w:top w:val="none" w:sz="0" w:space="0" w:color="auto"/>
            <w:left w:val="none" w:sz="0" w:space="0" w:color="auto"/>
            <w:bottom w:val="none" w:sz="0" w:space="0" w:color="auto"/>
            <w:right w:val="none" w:sz="0" w:space="0" w:color="auto"/>
          </w:divBdr>
        </w:div>
        <w:div w:id="1667201628">
          <w:marLeft w:val="0"/>
          <w:marRight w:val="0"/>
          <w:marTop w:val="0"/>
          <w:marBottom w:val="0"/>
          <w:divBdr>
            <w:top w:val="none" w:sz="0" w:space="0" w:color="auto"/>
            <w:left w:val="none" w:sz="0" w:space="0" w:color="auto"/>
            <w:bottom w:val="none" w:sz="0" w:space="0" w:color="auto"/>
            <w:right w:val="none" w:sz="0" w:space="0" w:color="auto"/>
          </w:divBdr>
        </w:div>
        <w:div w:id="1492674158">
          <w:marLeft w:val="0"/>
          <w:marRight w:val="0"/>
          <w:marTop w:val="0"/>
          <w:marBottom w:val="0"/>
          <w:divBdr>
            <w:top w:val="none" w:sz="0" w:space="0" w:color="auto"/>
            <w:left w:val="none" w:sz="0" w:space="0" w:color="auto"/>
            <w:bottom w:val="none" w:sz="0" w:space="0" w:color="auto"/>
            <w:right w:val="none" w:sz="0" w:space="0" w:color="auto"/>
          </w:divBdr>
        </w:div>
      </w:divsChild>
    </w:div>
    <w:div w:id="957489969">
      <w:bodyDiv w:val="1"/>
      <w:marLeft w:val="0"/>
      <w:marRight w:val="0"/>
      <w:marTop w:val="0"/>
      <w:marBottom w:val="0"/>
      <w:divBdr>
        <w:top w:val="none" w:sz="0" w:space="0" w:color="auto"/>
        <w:left w:val="none" w:sz="0" w:space="0" w:color="auto"/>
        <w:bottom w:val="none" w:sz="0" w:space="0" w:color="auto"/>
        <w:right w:val="none" w:sz="0" w:space="0" w:color="auto"/>
      </w:divBdr>
      <w:divsChild>
        <w:div w:id="800264114">
          <w:marLeft w:val="0"/>
          <w:marRight w:val="0"/>
          <w:marTop w:val="0"/>
          <w:marBottom w:val="0"/>
          <w:divBdr>
            <w:top w:val="none" w:sz="0" w:space="0" w:color="auto"/>
            <w:left w:val="none" w:sz="0" w:space="0" w:color="auto"/>
            <w:bottom w:val="none" w:sz="0" w:space="0" w:color="auto"/>
            <w:right w:val="none" w:sz="0" w:space="0" w:color="auto"/>
          </w:divBdr>
        </w:div>
        <w:div w:id="635992607">
          <w:marLeft w:val="0"/>
          <w:marRight w:val="0"/>
          <w:marTop w:val="0"/>
          <w:marBottom w:val="0"/>
          <w:divBdr>
            <w:top w:val="none" w:sz="0" w:space="0" w:color="auto"/>
            <w:left w:val="none" w:sz="0" w:space="0" w:color="auto"/>
            <w:bottom w:val="none" w:sz="0" w:space="0" w:color="auto"/>
            <w:right w:val="none" w:sz="0" w:space="0" w:color="auto"/>
          </w:divBdr>
        </w:div>
        <w:div w:id="297421754">
          <w:marLeft w:val="0"/>
          <w:marRight w:val="0"/>
          <w:marTop w:val="0"/>
          <w:marBottom w:val="0"/>
          <w:divBdr>
            <w:top w:val="none" w:sz="0" w:space="0" w:color="auto"/>
            <w:left w:val="none" w:sz="0" w:space="0" w:color="auto"/>
            <w:bottom w:val="none" w:sz="0" w:space="0" w:color="auto"/>
            <w:right w:val="none" w:sz="0" w:space="0" w:color="auto"/>
          </w:divBdr>
        </w:div>
        <w:div w:id="1297025907">
          <w:marLeft w:val="0"/>
          <w:marRight w:val="0"/>
          <w:marTop w:val="0"/>
          <w:marBottom w:val="0"/>
          <w:divBdr>
            <w:top w:val="none" w:sz="0" w:space="0" w:color="auto"/>
            <w:left w:val="none" w:sz="0" w:space="0" w:color="auto"/>
            <w:bottom w:val="none" w:sz="0" w:space="0" w:color="auto"/>
            <w:right w:val="none" w:sz="0" w:space="0" w:color="auto"/>
          </w:divBdr>
        </w:div>
      </w:divsChild>
    </w:div>
    <w:div w:id="1051922226">
      <w:bodyDiv w:val="1"/>
      <w:marLeft w:val="0"/>
      <w:marRight w:val="0"/>
      <w:marTop w:val="0"/>
      <w:marBottom w:val="0"/>
      <w:divBdr>
        <w:top w:val="none" w:sz="0" w:space="0" w:color="auto"/>
        <w:left w:val="none" w:sz="0" w:space="0" w:color="auto"/>
        <w:bottom w:val="none" w:sz="0" w:space="0" w:color="auto"/>
        <w:right w:val="none" w:sz="0" w:space="0" w:color="auto"/>
      </w:divBdr>
      <w:divsChild>
        <w:div w:id="526411936">
          <w:marLeft w:val="0"/>
          <w:marRight w:val="0"/>
          <w:marTop w:val="0"/>
          <w:marBottom w:val="0"/>
          <w:divBdr>
            <w:top w:val="none" w:sz="0" w:space="0" w:color="auto"/>
            <w:left w:val="none" w:sz="0" w:space="0" w:color="auto"/>
            <w:bottom w:val="none" w:sz="0" w:space="0" w:color="auto"/>
            <w:right w:val="none" w:sz="0" w:space="0" w:color="auto"/>
          </w:divBdr>
        </w:div>
        <w:div w:id="1488597458">
          <w:marLeft w:val="0"/>
          <w:marRight w:val="0"/>
          <w:marTop w:val="0"/>
          <w:marBottom w:val="0"/>
          <w:divBdr>
            <w:top w:val="none" w:sz="0" w:space="0" w:color="auto"/>
            <w:left w:val="none" w:sz="0" w:space="0" w:color="auto"/>
            <w:bottom w:val="none" w:sz="0" w:space="0" w:color="auto"/>
            <w:right w:val="none" w:sz="0" w:space="0" w:color="auto"/>
          </w:divBdr>
        </w:div>
        <w:div w:id="1570067539">
          <w:marLeft w:val="0"/>
          <w:marRight w:val="0"/>
          <w:marTop w:val="0"/>
          <w:marBottom w:val="0"/>
          <w:divBdr>
            <w:top w:val="none" w:sz="0" w:space="0" w:color="auto"/>
            <w:left w:val="none" w:sz="0" w:space="0" w:color="auto"/>
            <w:bottom w:val="none" w:sz="0" w:space="0" w:color="auto"/>
            <w:right w:val="none" w:sz="0" w:space="0" w:color="auto"/>
          </w:divBdr>
        </w:div>
        <w:div w:id="190266179">
          <w:marLeft w:val="0"/>
          <w:marRight w:val="0"/>
          <w:marTop w:val="0"/>
          <w:marBottom w:val="0"/>
          <w:divBdr>
            <w:top w:val="none" w:sz="0" w:space="0" w:color="auto"/>
            <w:left w:val="none" w:sz="0" w:space="0" w:color="auto"/>
            <w:bottom w:val="none" w:sz="0" w:space="0" w:color="auto"/>
            <w:right w:val="none" w:sz="0" w:space="0" w:color="auto"/>
          </w:divBdr>
        </w:div>
        <w:div w:id="541744132">
          <w:marLeft w:val="0"/>
          <w:marRight w:val="0"/>
          <w:marTop w:val="0"/>
          <w:marBottom w:val="0"/>
          <w:divBdr>
            <w:top w:val="none" w:sz="0" w:space="0" w:color="auto"/>
            <w:left w:val="none" w:sz="0" w:space="0" w:color="auto"/>
            <w:bottom w:val="none" w:sz="0" w:space="0" w:color="auto"/>
            <w:right w:val="none" w:sz="0" w:space="0" w:color="auto"/>
          </w:divBdr>
        </w:div>
        <w:div w:id="723942833">
          <w:marLeft w:val="0"/>
          <w:marRight w:val="0"/>
          <w:marTop w:val="0"/>
          <w:marBottom w:val="0"/>
          <w:divBdr>
            <w:top w:val="none" w:sz="0" w:space="0" w:color="auto"/>
            <w:left w:val="none" w:sz="0" w:space="0" w:color="auto"/>
            <w:bottom w:val="none" w:sz="0" w:space="0" w:color="auto"/>
            <w:right w:val="none" w:sz="0" w:space="0" w:color="auto"/>
          </w:divBdr>
        </w:div>
        <w:div w:id="639068326">
          <w:marLeft w:val="0"/>
          <w:marRight w:val="0"/>
          <w:marTop w:val="0"/>
          <w:marBottom w:val="0"/>
          <w:divBdr>
            <w:top w:val="none" w:sz="0" w:space="0" w:color="auto"/>
            <w:left w:val="none" w:sz="0" w:space="0" w:color="auto"/>
            <w:bottom w:val="none" w:sz="0" w:space="0" w:color="auto"/>
            <w:right w:val="none" w:sz="0" w:space="0" w:color="auto"/>
          </w:divBdr>
        </w:div>
        <w:div w:id="1596288045">
          <w:marLeft w:val="0"/>
          <w:marRight w:val="0"/>
          <w:marTop w:val="0"/>
          <w:marBottom w:val="0"/>
          <w:divBdr>
            <w:top w:val="none" w:sz="0" w:space="0" w:color="auto"/>
            <w:left w:val="none" w:sz="0" w:space="0" w:color="auto"/>
            <w:bottom w:val="none" w:sz="0" w:space="0" w:color="auto"/>
            <w:right w:val="none" w:sz="0" w:space="0" w:color="auto"/>
          </w:divBdr>
        </w:div>
        <w:div w:id="363555565">
          <w:marLeft w:val="0"/>
          <w:marRight w:val="0"/>
          <w:marTop w:val="0"/>
          <w:marBottom w:val="0"/>
          <w:divBdr>
            <w:top w:val="none" w:sz="0" w:space="0" w:color="auto"/>
            <w:left w:val="none" w:sz="0" w:space="0" w:color="auto"/>
            <w:bottom w:val="none" w:sz="0" w:space="0" w:color="auto"/>
            <w:right w:val="none" w:sz="0" w:space="0" w:color="auto"/>
          </w:divBdr>
        </w:div>
        <w:div w:id="1026103704">
          <w:marLeft w:val="0"/>
          <w:marRight w:val="0"/>
          <w:marTop w:val="0"/>
          <w:marBottom w:val="0"/>
          <w:divBdr>
            <w:top w:val="none" w:sz="0" w:space="0" w:color="auto"/>
            <w:left w:val="none" w:sz="0" w:space="0" w:color="auto"/>
            <w:bottom w:val="none" w:sz="0" w:space="0" w:color="auto"/>
            <w:right w:val="none" w:sz="0" w:space="0" w:color="auto"/>
          </w:divBdr>
        </w:div>
        <w:div w:id="1960605502">
          <w:marLeft w:val="0"/>
          <w:marRight w:val="0"/>
          <w:marTop w:val="0"/>
          <w:marBottom w:val="0"/>
          <w:divBdr>
            <w:top w:val="none" w:sz="0" w:space="0" w:color="auto"/>
            <w:left w:val="none" w:sz="0" w:space="0" w:color="auto"/>
            <w:bottom w:val="none" w:sz="0" w:space="0" w:color="auto"/>
            <w:right w:val="none" w:sz="0" w:space="0" w:color="auto"/>
          </w:divBdr>
        </w:div>
      </w:divsChild>
    </w:div>
    <w:div w:id="1088423197">
      <w:bodyDiv w:val="1"/>
      <w:marLeft w:val="0"/>
      <w:marRight w:val="0"/>
      <w:marTop w:val="0"/>
      <w:marBottom w:val="0"/>
      <w:divBdr>
        <w:top w:val="none" w:sz="0" w:space="0" w:color="auto"/>
        <w:left w:val="none" w:sz="0" w:space="0" w:color="auto"/>
        <w:bottom w:val="none" w:sz="0" w:space="0" w:color="auto"/>
        <w:right w:val="none" w:sz="0" w:space="0" w:color="auto"/>
      </w:divBdr>
      <w:divsChild>
        <w:div w:id="1029255883">
          <w:marLeft w:val="0"/>
          <w:marRight w:val="0"/>
          <w:marTop w:val="0"/>
          <w:marBottom w:val="0"/>
          <w:divBdr>
            <w:top w:val="none" w:sz="0" w:space="0" w:color="auto"/>
            <w:left w:val="none" w:sz="0" w:space="0" w:color="auto"/>
            <w:bottom w:val="none" w:sz="0" w:space="0" w:color="auto"/>
            <w:right w:val="none" w:sz="0" w:space="0" w:color="auto"/>
          </w:divBdr>
        </w:div>
        <w:div w:id="847674584">
          <w:marLeft w:val="0"/>
          <w:marRight w:val="0"/>
          <w:marTop w:val="0"/>
          <w:marBottom w:val="0"/>
          <w:divBdr>
            <w:top w:val="none" w:sz="0" w:space="0" w:color="auto"/>
            <w:left w:val="none" w:sz="0" w:space="0" w:color="auto"/>
            <w:bottom w:val="none" w:sz="0" w:space="0" w:color="auto"/>
            <w:right w:val="none" w:sz="0" w:space="0" w:color="auto"/>
          </w:divBdr>
        </w:div>
        <w:div w:id="345599170">
          <w:marLeft w:val="0"/>
          <w:marRight w:val="0"/>
          <w:marTop w:val="0"/>
          <w:marBottom w:val="0"/>
          <w:divBdr>
            <w:top w:val="none" w:sz="0" w:space="0" w:color="auto"/>
            <w:left w:val="none" w:sz="0" w:space="0" w:color="auto"/>
            <w:bottom w:val="none" w:sz="0" w:space="0" w:color="auto"/>
            <w:right w:val="none" w:sz="0" w:space="0" w:color="auto"/>
          </w:divBdr>
        </w:div>
        <w:div w:id="154490169">
          <w:marLeft w:val="0"/>
          <w:marRight w:val="0"/>
          <w:marTop w:val="0"/>
          <w:marBottom w:val="0"/>
          <w:divBdr>
            <w:top w:val="none" w:sz="0" w:space="0" w:color="auto"/>
            <w:left w:val="none" w:sz="0" w:space="0" w:color="auto"/>
            <w:bottom w:val="none" w:sz="0" w:space="0" w:color="auto"/>
            <w:right w:val="none" w:sz="0" w:space="0" w:color="auto"/>
          </w:divBdr>
        </w:div>
        <w:div w:id="2093551232">
          <w:marLeft w:val="0"/>
          <w:marRight w:val="0"/>
          <w:marTop w:val="0"/>
          <w:marBottom w:val="0"/>
          <w:divBdr>
            <w:top w:val="none" w:sz="0" w:space="0" w:color="auto"/>
            <w:left w:val="none" w:sz="0" w:space="0" w:color="auto"/>
            <w:bottom w:val="none" w:sz="0" w:space="0" w:color="auto"/>
            <w:right w:val="none" w:sz="0" w:space="0" w:color="auto"/>
          </w:divBdr>
        </w:div>
        <w:div w:id="1246066491">
          <w:marLeft w:val="0"/>
          <w:marRight w:val="0"/>
          <w:marTop w:val="0"/>
          <w:marBottom w:val="0"/>
          <w:divBdr>
            <w:top w:val="none" w:sz="0" w:space="0" w:color="auto"/>
            <w:left w:val="none" w:sz="0" w:space="0" w:color="auto"/>
            <w:bottom w:val="none" w:sz="0" w:space="0" w:color="auto"/>
            <w:right w:val="none" w:sz="0" w:space="0" w:color="auto"/>
          </w:divBdr>
        </w:div>
      </w:divsChild>
    </w:div>
    <w:div w:id="1107576311">
      <w:bodyDiv w:val="1"/>
      <w:marLeft w:val="0"/>
      <w:marRight w:val="0"/>
      <w:marTop w:val="0"/>
      <w:marBottom w:val="0"/>
      <w:divBdr>
        <w:top w:val="none" w:sz="0" w:space="0" w:color="auto"/>
        <w:left w:val="none" w:sz="0" w:space="0" w:color="auto"/>
        <w:bottom w:val="none" w:sz="0" w:space="0" w:color="auto"/>
        <w:right w:val="none" w:sz="0" w:space="0" w:color="auto"/>
      </w:divBdr>
      <w:divsChild>
        <w:div w:id="1837723069">
          <w:marLeft w:val="0"/>
          <w:marRight w:val="0"/>
          <w:marTop w:val="0"/>
          <w:marBottom w:val="0"/>
          <w:divBdr>
            <w:top w:val="none" w:sz="0" w:space="0" w:color="auto"/>
            <w:left w:val="none" w:sz="0" w:space="0" w:color="auto"/>
            <w:bottom w:val="none" w:sz="0" w:space="0" w:color="auto"/>
            <w:right w:val="none" w:sz="0" w:space="0" w:color="auto"/>
          </w:divBdr>
        </w:div>
        <w:div w:id="138571194">
          <w:marLeft w:val="0"/>
          <w:marRight w:val="0"/>
          <w:marTop w:val="0"/>
          <w:marBottom w:val="0"/>
          <w:divBdr>
            <w:top w:val="none" w:sz="0" w:space="0" w:color="auto"/>
            <w:left w:val="none" w:sz="0" w:space="0" w:color="auto"/>
            <w:bottom w:val="none" w:sz="0" w:space="0" w:color="auto"/>
            <w:right w:val="none" w:sz="0" w:space="0" w:color="auto"/>
          </w:divBdr>
        </w:div>
        <w:div w:id="855341572">
          <w:marLeft w:val="0"/>
          <w:marRight w:val="0"/>
          <w:marTop w:val="0"/>
          <w:marBottom w:val="0"/>
          <w:divBdr>
            <w:top w:val="none" w:sz="0" w:space="0" w:color="auto"/>
            <w:left w:val="none" w:sz="0" w:space="0" w:color="auto"/>
            <w:bottom w:val="none" w:sz="0" w:space="0" w:color="auto"/>
            <w:right w:val="none" w:sz="0" w:space="0" w:color="auto"/>
          </w:divBdr>
        </w:div>
        <w:div w:id="352390310">
          <w:marLeft w:val="0"/>
          <w:marRight w:val="0"/>
          <w:marTop w:val="0"/>
          <w:marBottom w:val="0"/>
          <w:divBdr>
            <w:top w:val="none" w:sz="0" w:space="0" w:color="auto"/>
            <w:left w:val="none" w:sz="0" w:space="0" w:color="auto"/>
            <w:bottom w:val="none" w:sz="0" w:space="0" w:color="auto"/>
            <w:right w:val="none" w:sz="0" w:space="0" w:color="auto"/>
          </w:divBdr>
        </w:div>
      </w:divsChild>
    </w:div>
    <w:div w:id="1135101796">
      <w:bodyDiv w:val="1"/>
      <w:marLeft w:val="0"/>
      <w:marRight w:val="0"/>
      <w:marTop w:val="0"/>
      <w:marBottom w:val="0"/>
      <w:divBdr>
        <w:top w:val="none" w:sz="0" w:space="0" w:color="auto"/>
        <w:left w:val="none" w:sz="0" w:space="0" w:color="auto"/>
        <w:bottom w:val="none" w:sz="0" w:space="0" w:color="auto"/>
        <w:right w:val="none" w:sz="0" w:space="0" w:color="auto"/>
      </w:divBdr>
      <w:divsChild>
        <w:div w:id="840700198">
          <w:marLeft w:val="0"/>
          <w:marRight w:val="0"/>
          <w:marTop w:val="0"/>
          <w:marBottom w:val="0"/>
          <w:divBdr>
            <w:top w:val="none" w:sz="0" w:space="0" w:color="auto"/>
            <w:left w:val="none" w:sz="0" w:space="0" w:color="auto"/>
            <w:bottom w:val="none" w:sz="0" w:space="0" w:color="auto"/>
            <w:right w:val="none" w:sz="0" w:space="0" w:color="auto"/>
          </w:divBdr>
        </w:div>
        <w:div w:id="1597709319">
          <w:marLeft w:val="0"/>
          <w:marRight w:val="0"/>
          <w:marTop w:val="0"/>
          <w:marBottom w:val="0"/>
          <w:divBdr>
            <w:top w:val="none" w:sz="0" w:space="0" w:color="auto"/>
            <w:left w:val="none" w:sz="0" w:space="0" w:color="auto"/>
            <w:bottom w:val="none" w:sz="0" w:space="0" w:color="auto"/>
            <w:right w:val="none" w:sz="0" w:space="0" w:color="auto"/>
          </w:divBdr>
        </w:div>
        <w:div w:id="1410662632">
          <w:marLeft w:val="0"/>
          <w:marRight w:val="0"/>
          <w:marTop w:val="0"/>
          <w:marBottom w:val="0"/>
          <w:divBdr>
            <w:top w:val="none" w:sz="0" w:space="0" w:color="auto"/>
            <w:left w:val="none" w:sz="0" w:space="0" w:color="auto"/>
            <w:bottom w:val="none" w:sz="0" w:space="0" w:color="auto"/>
            <w:right w:val="none" w:sz="0" w:space="0" w:color="auto"/>
          </w:divBdr>
        </w:div>
        <w:div w:id="1376615376">
          <w:marLeft w:val="0"/>
          <w:marRight w:val="0"/>
          <w:marTop w:val="0"/>
          <w:marBottom w:val="0"/>
          <w:divBdr>
            <w:top w:val="none" w:sz="0" w:space="0" w:color="auto"/>
            <w:left w:val="none" w:sz="0" w:space="0" w:color="auto"/>
            <w:bottom w:val="none" w:sz="0" w:space="0" w:color="auto"/>
            <w:right w:val="none" w:sz="0" w:space="0" w:color="auto"/>
          </w:divBdr>
        </w:div>
        <w:div w:id="228269693">
          <w:marLeft w:val="0"/>
          <w:marRight w:val="0"/>
          <w:marTop w:val="0"/>
          <w:marBottom w:val="0"/>
          <w:divBdr>
            <w:top w:val="none" w:sz="0" w:space="0" w:color="auto"/>
            <w:left w:val="none" w:sz="0" w:space="0" w:color="auto"/>
            <w:bottom w:val="none" w:sz="0" w:space="0" w:color="auto"/>
            <w:right w:val="none" w:sz="0" w:space="0" w:color="auto"/>
          </w:divBdr>
        </w:div>
        <w:div w:id="820653863">
          <w:marLeft w:val="0"/>
          <w:marRight w:val="0"/>
          <w:marTop w:val="0"/>
          <w:marBottom w:val="0"/>
          <w:divBdr>
            <w:top w:val="none" w:sz="0" w:space="0" w:color="auto"/>
            <w:left w:val="none" w:sz="0" w:space="0" w:color="auto"/>
            <w:bottom w:val="none" w:sz="0" w:space="0" w:color="auto"/>
            <w:right w:val="none" w:sz="0" w:space="0" w:color="auto"/>
          </w:divBdr>
        </w:div>
        <w:div w:id="1879126660">
          <w:marLeft w:val="0"/>
          <w:marRight w:val="0"/>
          <w:marTop w:val="0"/>
          <w:marBottom w:val="0"/>
          <w:divBdr>
            <w:top w:val="none" w:sz="0" w:space="0" w:color="auto"/>
            <w:left w:val="none" w:sz="0" w:space="0" w:color="auto"/>
            <w:bottom w:val="none" w:sz="0" w:space="0" w:color="auto"/>
            <w:right w:val="none" w:sz="0" w:space="0" w:color="auto"/>
          </w:divBdr>
        </w:div>
        <w:div w:id="85738943">
          <w:marLeft w:val="0"/>
          <w:marRight w:val="0"/>
          <w:marTop w:val="0"/>
          <w:marBottom w:val="0"/>
          <w:divBdr>
            <w:top w:val="none" w:sz="0" w:space="0" w:color="auto"/>
            <w:left w:val="none" w:sz="0" w:space="0" w:color="auto"/>
            <w:bottom w:val="none" w:sz="0" w:space="0" w:color="auto"/>
            <w:right w:val="none" w:sz="0" w:space="0" w:color="auto"/>
          </w:divBdr>
        </w:div>
        <w:div w:id="1311405475">
          <w:marLeft w:val="0"/>
          <w:marRight w:val="0"/>
          <w:marTop w:val="0"/>
          <w:marBottom w:val="0"/>
          <w:divBdr>
            <w:top w:val="none" w:sz="0" w:space="0" w:color="auto"/>
            <w:left w:val="none" w:sz="0" w:space="0" w:color="auto"/>
            <w:bottom w:val="none" w:sz="0" w:space="0" w:color="auto"/>
            <w:right w:val="none" w:sz="0" w:space="0" w:color="auto"/>
          </w:divBdr>
        </w:div>
        <w:div w:id="180508599">
          <w:marLeft w:val="0"/>
          <w:marRight w:val="0"/>
          <w:marTop w:val="0"/>
          <w:marBottom w:val="0"/>
          <w:divBdr>
            <w:top w:val="none" w:sz="0" w:space="0" w:color="auto"/>
            <w:left w:val="none" w:sz="0" w:space="0" w:color="auto"/>
            <w:bottom w:val="none" w:sz="0" w:space="0" w:color="auto"/>
            <w:right w:val="none" w:sz="0" w:space="0" w:color="auto"/>
          </w:divBdr>
        </w:div>
        <w:div w:id="846098298">
          <w:marLeft w:val="0"/>
          <w:marRight w:val="0"/>
          <w:marTop w:val="0"/>
          <w:marBottom w:val="0"/>
          <w:divBdr>
            <w:top w:val="none" w:sz="0" w:space="0" w:color="auto"/>
            <w:left w:val="none" w:sz="0" w:space="0" w:color="auto"/>
            <w:bottom w:val="none" w:sz="0" w:space="0" w:color="auto"/>
            <w:right w:val="none" w:sz="0" w:space="0" w:color="auto"/>
          </w:divBdr>
        </w:div>
      </w:divsChild>
    </w:div>
    <w:div w:id="1251545954">
      <w:bodyDiv w:val="1"/>
      <w:marLeft w:val="0"/>
      <w:marRight w:val="0"/>
      <w:marTop w:val="0"/>
      <w:marBottom w:val="0"/>
      <w:divBdr>
        <w:top w:val="none" w:sz="0" w:space="0" w:color="auto"/>
        <w:left w:val="none" w:sz="0" w:space="0" w:color="auto"/>
        <w:bottom w:val="none" w:sz="0" w:space="0" w:color="auto"/>
        <w:right w:val="none" w:sz="0" w:space="0" w:color="auto"/>
      </w:divBdr>
      <w:divsChild>
        <w:div w:id="1931545052">
          <w:marLeft w:val="0"/>
          <w:marRight w:val="0"/>
          <w:marTop w:val="0"/>
          <w:marBottom w:val="0"/>
          <w:divBdr>
            <w:top w:val="none" w:sz="0" w:space="0" w:color="auto"/>
            <w:left w:val="none" w:sz="0" w:space="0" w:color="auto"/>
            <w:bottom w:val="none" w:sz="0" w:space="0" w:color="auto"/>
            <w:right w:val="none" w:sz="0" w:space="0" w:color="auto"/>
          </w:divBdr>
        </w:div>
        <w:div w:id="1459492147">
          <w:marLeft w:val="0"/>
          <w:marRight w:val="0"/>
          <w:marTop w:val="0"/>
          <w:marBottom w:val="0"/>
          <w:divBdr>
            <w:top w:val="none" w:sz="0" w:space="0" w:color="auto"/>
            <w:left w:val="none" w:sz="0" w:space="0" w:color="auto"/>
            <w:bottom w:val="none" w:sz="0" w:space="0" w:color="auto"/>
            <w:right w:val="none" w:sz="0" w:space="0" w:color="auto"/>
          </w:divBdr>
        </w:div>
        <w:div w:id="1371687793">
          <w:marLeft w:val="0"/>
          <w:marRight w:val="0"/>
          <w:marTop w:val="0"/>
          <w:marBottom w:val="0"/>
          <w:divBdr>
            <w:top w:val="none" w:sz="0" w:space="0" w:color="auto"/>
            <w:left w:val="none" w:sz="0" w:space="0" w:color="auto"/>
            <w:bottom w:val="none" w:sz="0" w:space="0" w:color="auto"/>
            <w:right w:val="none" w:sz="0" w:space="0" w:color="auto"/>
          </w:divBdr>
        </w:div>
        <w:div w:id="1444153320">
          <w:marLeft w:val="0"/>
          <w:marRight w:val="0"/>
          <w:marTop w:val="0"/>
          <w:marBottom w:val="0"/>
          <w:divBdr>
            <w:top w:val="none" w:sz="0" w:space="0" w:color="auto"/>
            <w:left w:val="none" w:sz="0" w:space="0" w:color="auto"/>
            <w:bottom w:val="none" w:sz="0" w:space="0" w:color="auto"/>
            <w:right w:val="none" w:sz="0" w:space="0" w:color="auto"/>
          </w:divBdr>
        </w:div>
        <w:div w:id="1761565875">
          <w:marLeft w:val="0"/>
          <w:marRight w:val="0"/>
          <w:marTop w:val="0"/>
          <w:marBottom w:val="0"/>
          <w:divBdr>
            <w:top w:val="none" w:sz="0" w:space="0" w:color="auto"/>
            <w:left w:val="none" w:sz="0" w:space="0" w:color="auto"/>
            <w:bottom w:val="none" w:sz="0" w:space="0" w:color="auto"/>
            <w:right w:val="none" w:sz="0" w:space="0" w:color="auto"/>
          </w:divBdr>
        </w:div>
        <w:div w:id="1439370605">
          <w:marLeft w:val="0"/>
          <w:marRight w:val="0"/>
          <w:marTop w:val="0"/>
          <w:marBottom w:val="0"/>
          <w:divBdr>
            <w:top w:val="none" w:sz="0" w:space="0" w:color="auto"/>
            <w:left w:val="none" w:sz="0" w:space="0" w:color="auto"/>
            <w:bottom w:val="none" w:sz="0" w:space="0" w:color="auto"/>
            <w:right w:val="none" w:sz="0" w:space="0" w:color="auto"/>
          </w:divBdr>
        </w:div>
        <w:div w:id="754522713">
          <w:marLeft w:val="0"/>
          <w:marRight w:val="0"/>
          <w:marTop w:val="0"/>
          <w:marBottom w:val="0"/>
          <w:divBdr>
            <w:top w:val="none" w:sz="0" w:space="0" w:color="auto"/>
            <w:left w:val="none" w:sz="0" w:space="0" w:color="auto"/>
            <w:bottom w:val="none" w:sz="0" w:space="0" w:color="auto"/>
            <w:right w:val="none" w:sz="0" w:space="0" w:color="auto"/>
          </w:divBdr>
        </w:div>
        <w:div w:id="1669627042">
          <w:marLeft w:val="0"/>
          <w:marRight w:val="0"/>
          <w:marTop w:val="0"/>
          <w:marBottom w:val="0"/>
          <w:divBdr>
            <w:top w:val="none" w:sz="0" w:space="0" w:color="auto"/>
            <w:left w:val="none" w:sz="0" w:space="0" w:color="auto"/>
            <w:bottom w:val="none" w:sz="0" w:space="0" w:color="auto"/>
            <w:right w:val="none" w:sz="0" w:space="0" w:color="auto"/>
          </w:divBdr>
        </w:div>
        <w:div w:id="96024371">
          <w:marLeft w:val="0"/>
          <w:marRight w:val="0"/>
          <w:marTop w:val="0"/>
          <w:marBottom w:val="0"/>
          <w:divBdr>
            <w:top w:val="none" w:sz="0" w:space="0" w:color="auto"/>
            <w:left w:val="none" w:sz="0" w:space="0" w:color="auto"/>
            <w:bottom w:val="none" w:sz="0" w:space="0" w:color="auto"/>
            <w:right w:val="none" w:sz="0" w:space="0" w:color="auto"/>
          </w:divBdr>
        </w:div>
        <w:div w:id="781000364">
          <w:marLeft w:val="0"/>
          <w:marRight w:val="0"/>
          <w:marTop w:val="0"/>
          <w:marBottom w:val="0"/>
          <w:divBdr>
            <w:top w:val="none" w:sz="0" w:space="0" w:color="auto"/>
            <w:left w:val="none" w:sz="0" w:space="0" w:color="auto"/>
            <w:bottom w:val="none" w:sz="0" w:space="0" w:color="auto"/>
            <w:right w:val="none" w:sz="0" w:space="0" w:color="auto"/>
          </w:divBdr>
        </w:div>
      </w:divsChild>
    </w:div>
    <w:div w:id="1377585909">
      <w:bodyDiv w:val="1"/>
      <w:marLeft w:val="0"/>
      <w:marRight w:val="0"/>
      <w:marTop w:val="0"/>
      <w:marBottom w:val="0"/>
      <w:divBdr>
        <w:top w:val="none" w:sz="0" w:space="0" w:color="auto"/>
        <w:left w:val="none" w:sz="0" w:space="0" w:color="auto"/>
        <w:bottom w:val="none" w:sz="0" w:space="0" w:color="auto"/>
        <w:right w:val="none" w:sz="0" w:space="0" w:color="auto"/>
      </w:divBdr>
      <w:divsChild>
        <w:div w:id="345131024">
          <w:marLeft w:val="0"/>
          <w:marRight w:val="0"/>
          <w:marTop w:val="0"/>
          <w:marBottom w:val="0"/>
          <w:divBdr>
            <w:top w:val="none" w:sz="0" w:space="0" w:color="auto"/>
            <w:left w:val="none" w:sz="0" w:space="0" w:color="auto"/>
            <w:bottom w:val="none" w:sz="0" w:space="0" w:color="auto"/>
            <w:right w:val="none" w:sz="0" w:space="0" w:color="auto"/>
          </w:divBdr>
        </w:div>
        <w:div w:id="893388894">
          <w:marLeft w:val="0"/>
          <w:marRight w:val="0"/>
          <w:marTop w:val="0"/>
          <w:marBottom w:val="0"/>
          <w:divBdr>
            <w:top w:val="none" w:sz="0" w:space="0" w:color="auto"/>
            <w:left w:val="none" w:sz="0" w:space="0" w:color="auto"/>
            <w:bottom w:val="none" w:sz="0" w:space="0" w:color="auto"/>
            <w:right w:val="none" w:sz="0" w:space="0" w:color="auto"/>
          </w:divBdr>
        </w:div>
        <w:div w:id="42409253">
          <w:marLeft w:val="0"/>
          <w:marRight w:val="0"/>
          <w:marTop w:val="0"/>
          <w:marBottom w:val="0"/>
          <w:divBdr>
            <w:top w:val="none" w:sz="0" w:space="0" w:color="auto"/>
            <w:left w:val="none" w:sz="0" w:space="0" w:color="auto"/>
            <w:bottom w:val="none" w:sz="0" w:space="0" w:color="auto"/>
            <w:right w:val="none" w:sz="0" w:space="0" w:color="auto"/>
          </w:divBdr>
        </w:div>
        <w:div w:id="363990539">
          <w:marLeft w:val="0"/>
          <w:marRight w:val="0"/>
          <w:marTop w:val="0"/>
          <w:marBottom w:val="0"/>
          <w:divBdr>
            <w:top w:val="none" w:sz="0" w:space="0" w:color="auto"/>
            <w:left w:val="none" w:sz="0" w:space="0" w:color="auto"/>
            <w:bottom w:val="none" w:sz="0" w:space="0" w:color="auto"/>
            <w:right w:val="none" w:sz="0" w:space="0" w:color="auto"/>
          </w:divBdr>
        </w:div>
      </w:divsChild>
    </w:div>
    <w:div w:id="1668166599">
      <w:bodyDiv w:val="1"/>
      <w:marLeft w:val="0"/>
      <w:marRight w:val="0"/>
      <w:marTop w:val="0"/>
      <w:marBottom w:val="0"/>
      <w:divBdr>
        <w:top w:val="none" w:sz="0" w:space="0" w:color="auto"/>
        <w:left w:val="none" w:sz="0" w:space="0" w:color="auto"/>
        <w:bottom w:val="none" w:sz="0" w:space="0" w:color="auto"/>
        <w:right w:val="none" w:sz="0" w:space="0" w:color="auto"/>
      </w:divBdr>
      <w:divsChild>
        <w:div w:id="514658294">
          <w:marLeft w:val="0"/>
          <w:marRight w:val="0"/>
          <w:marTop w:val="0"/>
          <w:marBottom w:val="0"/>
          <w:divBdr>
            <w:top w:val="none" w:sz="0" w:space="0" w:color="auto"/>
            <w:left w:val="none" w:sz="0" w:space="0" w:color="auto"/>
            <w:bottom w:val="none" w:sz="0" w:space="0" w:color="auto"/>
            <w:right w:val="none" w:sz="0" w:space="0" w:color="auto"/>
          </w:divBdr>
        </w:div>
        <w:div w:id="1618753638">
          <w:marLeft w:val="0"/>
          <w:marRight w:val="0"/>
          <w:marTop w:val="0"/>
          <w:marBottom w:val="0"/>
          <w:divBdr>
            <w:top w:val="none" w:sz="0" w:space="0" w:color="auto"/>
            <w:left w:val="none" w:sz="0" w:space="0" w:color="auto"/>
            <w:bottom w:val="none" w:sz="0" w:space="0" w:color="auto"/>
            <w:right w:val="none" w:sz="0" w:space="0" w:color="auto"/>
          </w:divBdr>
        </w:div>
        <w:div w:id="757824356">
          <w:marLeft w:val="0"/>
          <w:marRight w:val="0"/>
          <w:marTop w:val="0"/>
          <w:marBottom w:val="0"/>
          <w:divBdr>
            <w:top w:val="none" w:sz="0" w:space="0" w:color="auto"/>
            <w:left w:val="none" w:sz="0" w:space="0" w:color="auto"/>
            <w:bottom w:val="none" w:sz="0" w:space="0" w:color="auto"/>
            <w:right w:val="none" w:sz="0" w:space="0" w:color="auto"/>
          </w:divBdr>
        </w:div>
        <w:div w:id="1400640773">
          <w:marLeft w:val="0"/>
          <w:marRight w:val="0"/>
          <w:marTop w:val="0"/>
          <w:marBottom w:val="0"/>
          <w:divBdr>
            <w:top w:val="none" w:sz="0" w:space="0" w:color="auto"/>
            <w:left w:val="none" w:sz="0" w:space="0" w:color="auto"/>
            <w:bottom w:val="none" w:sz="0" w:space="0" w:color="auto"/>
            <w:right w:val="none" w:sz="0" w:space="0" w:color="auto"/>
          </w:divBdr>
        </w:div>
      </w:divsChild>
    </w:div>
    <w:div w:id="1670476856">
      <w:bodyDiv w:val="1"/>
      <w:marLeft w:val="0"/>
      <w:marRight w:val="0"/>
      <w:marTop w:val="0"/>
      <w:marBottom w:val="0"/>
      <w:divBdr>
        <w:top w:val="none" w:sz="0" w:space="0" w:color="auto"/>
        <w:left w:val="none" w:sz="0" w:space="0" w:color="auto"/>
        <w:bottom w:val="none" w:sz="0" w:space="0" w:color="auto"/>
        <w:right w:val="none" w:sz="0" w:space="0" w:color="auto"/>
      </w:divBdr>
      <w:divsChild>
        <w:div w:id="1234386421">
          <w:marLeft w:val="0"/>
          <w:marRight w:val="0"/>
          <w:marTop w:val="0"/>
          <w:marBottom w:val="0"/>
          <w:divBdr>
            <w:top w:val="none" w:sz="0" w:space="0" w:color="auto"/>
            <w:left w:val="none" w:sz="0" w:space="0" w:color="auto"/>
            <w:bottom w:val="none" w:sz="0" w:space="0" w:color="auto"/>
            <w:right w:val="none" w:sz="0" w:space="0" w:color="auto"/>
          </w:divBdr>
        </w:div>
        <w:div w:id="2116823425">
          <w:marLeft w:val="0"/>
          <w:marRight w:val="0"/>
          <w:marTop w:val="0"/>
          <w:marBottom w:val="0"/>
          <w:divBdr>
            <w:top w:val="none" w:sz="0" w:space="0" w:color="auto"/>
            <w:left w:val="none" w:sz="0" w:space="0" w:color="auto"/>
            <w:bottom w:val="none" w:sz="0" w:space="0" w:color="auto"/>
            <w:right w:val="none" w:sz="0" w:space="0" w:color="auto"/>
          </w:divBdr>
        </w:div>
        <w:div w:id="1400715277">
          <w:marLeft w:val="0"/>
          <w:marRight w:val="0"/>
          <w:marTop w:val="0"/>
          <w:marBottom w:val="0"/>
          <w:divBdr>
            <w:top w:val="none" w:sz="0" w:space="0" w:color="auto"/>
            <w:left w:val="none" w:sz="0" w:space="0" w:color="auto"/>
            <w:bottom w:val="none" w:sz="0" w:space="0" w:color="auto"/>
            <w:right w:val="none" w:sz="0" w:space="0" w:color="auto"/>
          </w:divBdr>
        </w:div>
        <w:div w:id="1363246480">
          <w:marLeft w:val="0"/>
          <w:marRight w:val="0"/>
          <w:marTop w:val="0"/>
          <w:marBottom w:val="0"/>
          <w:divBdr>
            <w:top w:val="none" w:sz="0" w:space="0" w:color="auto"/>
            <w:left w:val="none" w:sz="0" w:space="0" w:color="auto"/>
            <w:bottom w:val="none" w:sz="0" w:space="0" w:color="auto"/>
            <w:right w:val="none" w:sz="0" w:space="0" w:color="auto"/>
          </w:divBdr>
        </w:div>
        <w:div w:id="409618548">
          <w:marLeft w:val="0"/>
          <w:marRight w:val="0"/>
          <w:marTop w:val="0"/>
          <w:marBottom w:val="0"/>
          <w:divBdr>
            <w:top w:val="none" w:sz="0" w:space="0" w:color="auto"/>
            <w:left w:val="none" w:sz="0" w:space="0" w:color="auto"/>
            <w:bottom w:val="none" w:sz="0" w:space="0" w:color="auto"/>
            <w:right w:val="none" w:sz="0" w:space="0" w:color="auto"/>
          </w:divBdr>
        </w:div>
        <w:div w:id="833183347">
          <w:marLeft w:val="0"/>
          <w:marRight w:val="0"/>
          <w:marTop w:val="0"/>
          <w:marBottom w:val="0"/>
          <w:divBdr>
            <w:top w:val="none" w:sz="0" w:space="0" w:color="auto"/>
            <w:left w:val="none" w:sz="0" w:space="0" w:color="auto"/>
            <w:bottom w:val="none" w:sz="0" w:space="0" w:color="auto"/>
            <w:right w:val="none" w:sz="0" w:space="0" w:color="auto"/>
          </w:divBdr>
        </w:div>
        <w:div w:id="1956446980">
          <w:marLeft w:val="0"/>
          <w:marRight w:val="0"/>
          <w:marTop w:val="0"/>
          <w:marBottom w:val="0"/>
          <w:divBdr>
            <w:top w:val="none" w:sz="0" w:space="0" w:color="auto"/>
            <w:left w:val="none" w:sz="0" w:space="0" w:color="auto"/>
            <w:bottom w:val="none" w:sz="0" w:space="0" w:color="auto"/>
            <w:right w:val="none" w:sz="0" w:space="0" w:color="auto"/>
          </w:divBdr>
        </w:div>
        <w:div w:id="954412106">
          <w:marLeft w:val="0"/>
          <w:marRight w:val="0"/>
          <w:marTop w:val="0"/>
          <w:marBottom w:val="0"/>
          <w:divBdr>
            <w:top w:val="none" w:sz="0" w:space="0" w:color="auto"/>
            <w:left w:val="none" w:sz="0" w:space="0" w:color="auto"/>
            <w:bottom w:val="none" w:sz="0" w:space="0" w:color="auto"/>
            <w:right w:val="none" w:sz="0" w:space="0" w:color="auto"/>
          </w:divBdr>
        </w:div>
        <w:div w:id="662663552">
          <w:marLeft w:val="0"/>
          <w:marRight w:val="0"/>
          <w:marTop w:val="0"/>
          <w:marBottom w:val="0"/>
          <w:divBdr>
            <w:top w:val="none" w:sz="0" w:space="0" w:color="auto"/>
            <w:left w:val="none" w:sz="0" w:space="0" w:color="auto"/>
            <w:bottom w:val="none" w:sz="0" w:space="0" w:color="auto"/>
            <w:right w:val="none" w:sz="0" w:space="0" w:color="auto"/>
          </w:divBdr>
        </w:div>
      </w:divsChild>
    </w:div>
    <w:div w:id="1822690176">
      <w:bodyDiv w:val="1"/>
      <w:marLeft w:val="0"/>
      <w:marRight w:val="0"/>
      <w:marTop w:val="0"/>
      <w:marBottom w:val="0"/>
      <w:divBdr>
        <w:top w:val="none" w:sz="0" w:space="0" w:color="auto"/>
        <w:left w:val="none" w:sz="0" w:space="0" w:color="auto"/>
        <w:bottom w:val="none" w:sz="0" w:space="0" w:color="auto"/>
        <w:right w:val="none" w:sz="0" w:space="0" w:color="auto"/>
      </w:divBdr>
      <w:divsChild>
        <w:div w:id="718633614">
          <w:marLeft w:val="0"/>
          <w:marRight w:val="0"/>
          <w:marTop w:val="0"/>
          <w:marBottom w:val="0"/>
          <w:divBdr>
            <w:top w:val="none" w:sz="0" w:space="0" w:color="auto"/>
            <w:left w:val="none" w:sz="0" w:space="0" w:color="auto"/>
            <w:bottom w:val="none" w:sz="0" w:space="0" w:color="auto"/>
            <w:right w:val="none" w:sz="0" w:space="0" w:color="auto"/>
          </w:divBdr>
        </w:div>
        <w:div w:id="1165852603">
          <w:marLeft w:val="0"/>
          <w:marRight w:val="0"/>
          <w:marTop w:val="0"/>
          <w:marBottom w:val="0"/>
          <w:divBdr>
            <w:top w:val="none" w:sz="0" w:space="0" w:color="auto"/>
            <w:left w:val="none" w:sz="0" w:space="0" w:color="auto"/>
            <w:bottom w:val="none" w:sz="0" w:space="0" w:color="auto"/>
            <w:right w:val="none" w:sz="0" w:space="0" w:color="auto"/>
          </w:divBdr>
        </w:div>
        <w:div w:id="1753307376">
          <w:marLeft w:val="0"/>
          <w:marRight w:val="0"/>
          <w:marTop w:val="0"/>
          <w:marBottom w:val="0"/>
          <w:divBdr>
            <w:top w:val="none" w:sz="0" w:space="0" w:color="auto"/>
            <w:left w:val="none" w:sz="0" w:space="0" w:color="auto"/>
            <w:bottom w:val="none" w:sz="0" w:space="0" w:color="auto"/>
            <w:right w:val="none" w:sz="0" w:space="0" w:color="auto"/>
          </w:divBdr>
        </w:div>
        <w:div w:id="121920958">
          <w:marLeft w:val="0"/>
          <w:marRight w:val="0"/>
          <w:marTop w:val="0"/>
          <w:marBottom w:val="0"/>
          <w:divBdr>
            <w:top w:val="none" w:sz="0" w:space="0" w:color="auto"/>
            <w:left w:val="none" w:sz="0" w:space="0" w:color="auto"/>
            <w:bottom w:val="none" w:sz="0" w:space="0" w:color="auto"/>
            <w:right w:val="none" w:sz="0" w:space="0" w:color="auto"/>
          </w:divBdr>
        </w:div>
      </w:divsChild>
    </w:div>
    <w:div w:id="1944725809">
      <w:bodyDiv w:val="1"/>
      <w:marLeft w:val="0"/>
      <w:marRight w:val="0"/>
      <w:marTop w:val="0"/>
      <w:marBottom w:val="0"/>
      <w:divBdr>
        <w:top w:val="none" w:sz="0" w:space="0" w:color="auto"/>
        <w:left w:val="none" w:sz="0" w:space="0" w:color="auto"/>
        <w:bottom w:val="none" w:sz="0" w:space="0" w:color="auto"/>
        <w:right w:val="none" w:sz="0" w:space="0" w:color="auto"/>
      </w:divBdr>
      <w:divsChild>
        <w:div w:id="1520436162">
          <w:marLeft w:val="0"/>
          <w:marRight w:val="0"/>
          <w:marTop w:val="0"/>
          <w:marBottom w:val="0"/>
          <w:divBdr>
            <w:top w:val="none" w:sz="0" w:space="0" w:color="auto"/>
            <w:left w:val="none" w:sz="0" w:space="0" w:color="auto"/>
            <w:bottom w:val="none" w:sz="0" w:space="0" w:color="auto"/>
            <w:right w:val="none" w:sz="0" w:space="0" w:color="auto"/>
          </w:divBdr>
        </w:div>
        <w:div w:id="1121729541">
          <w:marLeft w:val="0"/>
          <w:marRight w:val="0"/>
          <w:marTop w:val="0"/>
          <w:marBottom w:val="0"/>
          <w:divBdr>
            <w:top w:val="none" w:sz="0" w:space="0" w:color="auto"/>
            <w:left w:val="none" w:sz="0" w:space="0" w:color="auto"/>
            <w:bottom w:val="none" w:sz="0" w:space="0" w:color="auto"/>
            <w:right w:val="none" w:sz="0" w:space="0" w:color="auto"/>
          </w:divBdr>
        </w:div>
        <w:div w:id="730008631">
          <w:marLeft w:val="0"/>
          <w:marRight w:val="0"/>
          <w:marTop w:val="0"/>
          <w:marBottom w:val="0"/>
          <w:divBdr>
            <w:top w:val="none" w:sz="0" w:space="0" w:color="auto"/>
            <w:left w:val="none" w:sz="0" w:space="0" w:color="auto"/>
            <w:bottom w:val="none" w:sz="0" w:space="0" w:color="auto"/>
            <w:right w:val="none" w:sz="0" w:space="0" w:color="auto"/>
          </w:divBdr>
        </w:div>
        <w:div w:id="628440392">
          <w:marLeft w:val="0"/>
          <w:marRight w:val="0"/>
          <w:marTop w:val="0"/>
          <w:marBottom w:val="0"/>
          <w:divBdr>
            <w:top w:val="none" w:sz="0" w:space="0" w:color="auto"/>
            <w:left w:val="none" w:sz="0" w:space="0" w:color="auto"/>
            <w:bottom w:val="none" w:sz="0" w:space="0" w:color="auto"/>
            <w:right w:val="none" w:sz="0" w:space="0" w:color="auto"/>
          </w:divBdr>
        </w:div>
        <w:div w:id="527183442">
          <w:marLeft w:val="0"/>
          <w:marRight w:val="0"/>
          <w:marTop w:val="0"/>
          <w:marBottom w:val="0"/>
          <w:divBdr>
            <w:top w:val="none" w:sz="0" w:space="0" w:color="auto"/>
            <w:left w:val="none" w:sz="0" w:space="0" w:color="auto"/>
            <w:bottom w:val="none" w:sz="0" w:space="0" w:color="auto"/>
            <w:right w:val="none" w:sz="0" w:space="0" w:color="auto"/>
          </w:divBdr>
        </w:div>
        <w:div w:id="154420329">
          <w:marLeft w:val="0"/>
          <w:marRight w:val="0"/>
          <w:marTop w:val="0"/>
          <w:marBottom w:val="0"/>
          <w:divBdr>
            <w:top w:val="none" w:sz="0" w:space="0" w:color="auto"/>
            <w:left w:val="none" w:sz="0" w:space="0" w:color="auto"/>
            <w:bottom w:val="none" w:sz="0" w:space="0" w:color="auto"/>
            <w:right w:val="none" w:sz="0" w:space="0" w:color="auto"/>
          </w:divBdr>
        </w:div>
        <w:div w:id="162597491">
          <w:marLeft w:val="0"/>
          <w:marRight w:val="0"/>
          <w:marTop w:val="0"/>
          <w:marBottom w:val="0"/>
          <w:divBdr>
            <w:top w:val="none" w:sz="0" w:space="0" w:color="auto"/>
            <w:left w:val="none" w:sz="0" w:space="0" w:color="auto"/>
            <w:bottom w:val="none" w:sz="0" w:space="0" w:color="auto"/>
            <w:right w:val="none" w:sz="0" w:space="0" w:color="auto"/>
          </w:divBdr>
        </w:div>
      </w:divsChild>
    </w:div>
    <w:div w:id="1974212470">
      <w:bodyDiv w:val="1"/>
      <w:marLeft w:val="0"/>
      <w:marRight w:val="0"/>
      <w:marTop w:val="0"/>
      <w:marBottom w:val="0"/>
      <w:divBdr>
        <w:top w:val="none" w:sz="0" w:space="0" w:color="auto"/>
        <w:left w:val="none" w:sz="0" w:space="0" w:color="auto"/>
        <w:bottom w:val="none" w:sz="0" w:space="0" w:color="auto"/>
        <w:right w:val="none" w:sz="0" w:space="0" w:color="auto"/>
      </w:divBdr>
      <w:divsChild>
        <w:div w:id="1439908978">
          <w:marLeft w:val="0"/>
          <w:marRight w:val="0"/>
          <w:marTop w:val="0"/>
          <w:marBottom w:val="0"/>
          <w:divBdr>
            <w:top w:val="none" w:sz="0" w:space="0" w:color="auto"/>
            <w:left w:val="none" w:sz="0" w:space="0" w:color="auto"/>
            <w:bottom w:val="none" w:sz="0" w:space="0" w:color="auto"/>
            <w:right w:val="none" w:sz="0" w:space="0" w:color="auto"/>
          </w:divBdr>
        </w:div>
        <w:div w:id="1924950606">
          <w:marLeft w:val="0"/>
          <w:marRight w:val="0"/>
          <w:marTop w:val="0"/>
          <w:marBottom w:val="0"/>
          <w:divBdr>
            <w:top w:val="none" w:sz="0" w:space="0" w:color="auto"/>
            <w:left w:val="none" w:sz="0" w:space="0" w:color="auto"/>
            <w:bottom w:val="none" w:sz="0" w:space="0" w:color="auto"/>
            <w:right w:val="none" w:sz="0" w:space="0" w:color="auto"/>
          </w:divBdr>
        </w:div>
        <w:div w:id="1371953044">
          <w:marLeft w:val="0"/>
          <w:marRight w:val="0"/>
          <w:marTop w:val="0"/>
          <w:marBottom w:val="0"/>
          <w:divBdr>
            <w:top w:val="none" w:sz="0" w:space="0" w:color="auto"/>
            <w:left w:val="none" w:sz="0" w:space="0" w:color="auto"/>
            <w:bottom w:val="none" w:sz="0" w:space="0" w:color="auto"/>
            <w:right w:val="none" w:sz="0" w:space="0" w:color="auto"/>
          </w:divBdr>
        </w:div>
        <w:div w:id="1976133757">
          <w:marLeft w:val="0"/>
          <w:marRight w:val="0"/>
          <w:marTop w:val="0"/>
          <w:marBottom w:val="0"/>
          <w:divBdr>
            <w:top w:val="none" w:sz="0" w:space="0" w:color="auto"/>
            <w:left w:val="none" w:sz="0" w:space="0" w:color="auto"/>
            <w:bottom w:val="none" w:sz="0" w:space="0" w:color="auto"/>
            <w:right w:val="none" w:sz="0" w:space="0" w:color="auto"/>
          </w:divBdr>
        </w:div>
        <w:div w:id="827015634">
          <w:marLeft w:val="0"/>
          <w:marRight w:val="0"/>
          <w:marTop w:val="0"/>
          <w:marBottom w:val="0"/>
          <w:divBdr>
            <w:top w:val="none" w:sz="0" w:space="0" w:color="auto"/>
            <w:left w:val="none" w:sz="0" w:space="0" w:color="auto"/>
            <w:bottom w:val="none" w:sz="0" w:space="0" w:color="auto"/>
            <w:right w:val="none" w:sz="0" w:space="0" w:color="auto"/>
          </w:divBdr>
        </w:div>
        <w:div w:id="1008017291">
          <w:marLeft w:val="0"/>
          <w:marRight w:val="0"/>
          <w:marTop w:val="0"/>
          <w:marBottom w:val="0"/>
          <w:divBdr>
            <w:top w:val="none" w:sz="0" w:space="0" w:color="auto"/>
            <w:left w:val="none" w:sz="0" w:space="0" w:color="auto"/>
            <w:bottom w:val="none" w:sz="0" w:space="0" w:color="auto"/>
            <w:right w:val="none" w:sz="0" w:space="0" w:color="auto"/>
          </w:divBdr>
        </w:div>
        <w:div w:id="958875950">
          <w:marLeft w:val="0"/>
          <w:marRight w:val="0"/>
          <w:marTop w:val="0"/>
          <w:marBottom w:val="0"/>
          <w:divBdr>
            <w:top w:val="none" w:sz="0" w:space="0" w:color="auto"/>
            <w:left w:val="none" w:sz="0" w:space="0" w:color="auto"/>
            <w:bottom w:val="none" w:sz="0" w:space="0" w:color="auto"/>
            <w:right w:val="none" w:sz="0" w:space="0" w:color="auto"/>
          </w:divBdr>
        </w:div>
        <w:div w:id="61760872">
          <w:marLeft w:val="0"/>
          <w:marRight w:val="0"/>
          <w:marTop w:val="0"/>
          <w:marBottom w:val="0"/>
          <w:divBdr>
            <w:top w:val="none" w:sz="0" w:space="0" w:color="auto"/>
            <w:left w:val="none" w:sz="0" w:space="0" w:color="auto"/>
            <w:bottom w:val="none" w:sz="0" w:space="0" w:color="auto"/>
            <w:right w:val="none" w:sz="0" w:space="0" w:color="auto"/>
          </w:divBdr>
        </w:div>
      </w:divsChild>
    </w:div>
    <w:div w:id="2010984868">
      <w:bodyDiv w:val="1"/>
      <w:marLeft w:val="0"/>
      <w:marRight w:val="0"/>
      <w:marTop w:val="0"/>
      <w:marBottom w:val="0"/>
      <w:divBdr>
        <w:top w:val="none" w:sz="0" w:space="0" w:color="auto"/>
        <w:left w:val="none" w:sz="0" w:space="0" w:color="auto"/>
        <w:bottom w:val="none" w:sz="0" w:space="0" w:color="auto"/>
        <w:right w:val="none" w:sz="0" w:space="0" w:color="auto"/>
      </w:divBdr>
      <w:divsChild>
        <w:div w:id="1156916935">
          <w:marLeft w:val="0"/>
          <w:marRight w:val="0"/>
          <w:marTop w:val="0"/>
          <w:marBottom w:val="0"/>
          <w:divBdr>
            <w:top w:val="none" w:sz="0" w:space="0" w:color="auto"/>
            <w:left w:val="none" w:sz="0" w:space="0" w:color="auto"/>
            <w:bottom w:val="none" w:sz="0" w:space="0" w:color="auto"/>
            <w:right w:val="none" w:sz="0" w:space="0" w:color="auto"/>
          </w:divBdr>
        </w:div>
        <w:div w:id="644772867">
          <w:marLeft w:val="0"/>
          <w:marRight w:val="0"/>
          <w:marTop w:val="0"/>
          <w:marBottom w:val="0"/>
          <w:divBdr>
            <w:top w:val="none" w:sz="0" w:space="0" w:color="auto"/>
            <w:left w:val="none" w:sz="0" w:space="0" w:color="auto"/>
            <w:bottom w:val="none" w:sz="0" w:space="0" w:color="auto"/>
            <w:right w:val="none" w:sz="0" w:space="0" w:color="auto"/>
          </w:divBdr>
        </w:div>
        <w:div w:id="868181655">
          <w:marLeft w:val="0"/>
          <w:marRight w:val="0"/>
          <w:marTop w:val="0"/>
          <w:marBottom w:val="0"/>
          <w:divBdr>
            <w:top w:val="none" w:sz="0" w:space="0" w:color="auto"/>
            <w:left w:val="none" w:sz="0" w:space="0" w:color="auto"/>
            <w:bottom w:val="none" w:sz="0" w:space="0" w:color="auto"/>
            <w:right w:val="none" w:sz="0" w:space="0" w:color="auto"/>
          </w:divBdr>
        </w:div>
        <w:div w:id="1518077338">
          <w:marLeft w:val="0"/>
          <w:marRight w:val="0"/>
          <w:marTop w:val="0"/>
          <w:marBottom w:val="0"/>
          <w:divBdr>
            <w:top w:val="none" w:sz="0" w:space="0" w:color="auto"/>
            <w:left w:val="none" w:sz="0" w:space="0" w:color="auto"/>
            <w:bottom w:val="none" w:sz="0" w:space="0" w:color="auto"/>
            <w:right w:val="none" w:sz="0" w:space="0" w:color="auto"/>
          </w:divBdr>
        </w:div>
        <w:div w:id="1836147066">
          <w:marLeft w:val="0"/>
          <w:marRight w:val="0"/>
          <w:marTop w:val="0"/>
          <w:marBottom w:val="0"/>
          <w:divBdr>
            <w:top w:val="none" w:sz="0" w:space="0" w:color="auto"/>
            <w:left w:val="none" w:sz="0" w:space="0" w:color="auto"/>
            <w:bottom w:val="none" w:sz="0" w:space="0" w:color="auto"/>
            <w:right w:val="none" w:sz="0" w:space="0" w:color="auto"/>
          </w:divBdr>
        </w:div>
        <w:div w:id="967323205">
          <w:marLeft w:val="0"/>
          <w:marRight w:val="0"/>
          <w:marTop w:val="0"/>
          <w:marBottom w:val="0"/>
          <w:divBdr>
            <w:top w:val="none" w:sz="0" w:space="0" w:color="auto"/>
            <w:left w:val="none" w:sz="0" w:space="0" w:color="auto"/>
            <w:bottom w:val="none" w:sz="0" w:space="0" w:color="auto"/>
            <w:right w:val="none" w:sz="0" w:space="0" w:color="auto"/>
          </w:divBdr>
        </w:div>
        <w:div w:id="693767676">
          <w:marLeft w:val="0"/>
          <w:marRight w:val="0"/>
          <w:marTop w:val="0"/>
          <w:marBottom w:val="0"/>
          <w:divBdr>
            <w:top w:val="none" w:sz="0" w:space="0" w:color="auto"/>
            <w:left w:val="none" w:sz="0" w:space="0" w:color="auto"/>
            <w:bottom w:val="none" w:sz="0" w:space="0" w:color="auto"/>
            <w:right w:val="none" w:sz="0" w:space="0" w:color="auto"/>
          </w:divBdr>
        </w:div>
      </w:divsChild>
    </w:div>
    <w:div w:id="2090232783">
      <w:bodyDiv w:val="1"/>
      <w:marLeft w:val="0"/>
      <w:marRight w:val="0"/>
      <w:marTop w:val="0"/>
      <w:marBottom w:val="0"/>
      <w:divBdr>
        <w:top w:val="none" w:sz="0" w:space="0" w:color="auto"/>
        <w:left w:val="none" w:sz="0" w:space="0" w:color="auto"/>
        <w:bottom w:val="none" w:sz="0" w:space="0" w:color="auto"/>
        <w:right w:val="none" w:sz="0" w:space="0" w:color="auto"/>
      </w:divBdr>
      <w:divsChild>
        <w:div w:id="1917744530">
          <w:marLeft w:val="0"/>
          <w:marRight w:val="0"/>
          <w:marTop w:val="0"/>
          <w:marBottom w:val="0"/>
          <w:divBdr>
            <w:top w:val="none" w:sz="0" w:space="0" w:color="auto"/>
            <w:left w:val="none" w:sz="0" w:space="0" w:color="auto"/>
            <w:bottom w:val="none" w:sz="0" w:space="0" w:color="auto"/>
            <w:right w:val="none" w:sz="0" w:space="0" w:color="auto"/>
          </w:divBdr>
        </w:div>
        <w:div w:id="366412875">
          <w:marLeft w:val="0"/>
          <w:marRight w:val="0"/>
          <w:marTop w:val="0"/>
          <w:marBottom w:val="0"/>
          <w:divBdr>
            <w:top w:val="none" w:sz="0" w:space="0" w:color="auto"/>
            <w:left w:val="none" w:sz="0" w:space="0" w:color="auto"/>
            <w:bottom w:val="none" w:sz="0" w:space="0" w:color="auto"/>
            <w:right w:val="none" w:sz="0" w:space="0" w:color="auto"/>
          </w:divBdr>
        </w:div>
        <w:div w:id="785077235">
          <w:marLeft w:val="0"/>
          <w:marRight w:val="0"/>
          <w:marTop w:val="0"/>
          <w:marBottom w:val="0"/>
          <w:divBdr>
            <w:top w:val="none" w:sz="0" w:space="0" w:color="auto"/>
            <w:left w:val="none" w:sz="0" w:space="0" w:color="auto"/>
            <w:bottom w:val="none" w:sz="0" w:space="0" w:color="auto"/>
            <w:right w:val="none" w:sz="0" w:space="0" w:color="auto"/>
          </w:divBdr>
        </w:div>
        <w:div w:id="993945219">
          <w:marLeft w:val="0"/>
          <w:marRight w:val="0"/>
          <w:marTop w:val="0"/>
          <w:marBottom w:val="0"/>
          <w:divBdr>
            <w:top w:val="none" w:sz="0" w:space="0" w:color="auto"/>
            <w:left w:val="none" w:sz="0" w:space="0" w:color="auto"/>
            <w:bottom w:val="none" w:sz="0" w:space="0" w:color="auto"/>
            <w:right w:val="none" w:sz="0" w:space="0" w:color="auto"/>
          </w:divBdr>
        </w:div>
        <w:div w:id="1304192233">
          <w:marLeft w:val="0"/>
          <w:marRight w:val="0"/>
          <w:marTop w:val="0"/>
          <w:marBottom w:val="0"/>
          <w:divBdr>
            <w:top w:val="none" w:sz="0" w:space="0" w:color="auto"/>
            <w:left w:val="none" w:sz="0" w:space="0" w:color="auto"/>
            <w:bottom w:val="none" w:sz="0" w:space="0" w:color="auto"/>
            <w:right w:val="none" w:sz="0" w:space="0" w:color="auto"/>
          </w:divBdr>
        </w:div>
        <w:div w:id="1411199733">
          <w:marLeft w:val="0"/>
          <w:marRight w:val="0"/>
          <w:marTop w:val="0"/>
          <w:marBottom w:val="0"/>
          <w:divBdr>
            <w:top w:val="none" w:sz="0" w:space="0" w:color="auto"/>
            <w:left w:val="none" w:sz="0" w:space="0" w:color="auto"/>
            <w:bottom w:val="none" w:sz="0" w:space="0" w:color="auto"/>
            <w:right w:val="none" w:sz="0" w:space="0" w:color="auto"/>
          </w:divBdr>
        </w:div>
      </w:divsChild>
    </w:div>
    <w:div w:id="2099330757">
      <w:bodyDiv w:val="1"/>
      <w:marLeft w:val="0"/>
      <w:marRight w:val="0"/>
      <w:marTop w:val="0"/>
      <w:marBottom w:val="0"/>
      <w:divBdr>
        <w:top w:val="none" w:sz="0" w:space="0" w:color="auto"/>
        <w:left w:val="none" w:sz="0" w:space="0" w:color="auto"/>
        <w:bottom w:val="none" w:sz="0" w:space="0" w:color="auto"/>
        <w:right w:val="none" w:sz="0" w:space="0" w:color="auto"/>
      </w:divBdr>
      <w:divsChild>
        <w:div w:id="1653410846">
          <w:marLeft w:val="0"/>
          <w:marRight w:val="0"/>
          <w:marTop w:val="0"/>
          <w:marBottom w:val="0"/>
          <w:divBdr>
            <w:top w:val="none" w:sz="0" w:space="0" w:color="auto"/>
            <w:left w:val="none" w:sz="0" w:space="0" w:color="auto"/>
            <w:bottom w:val="none" w:sz="0" w:space="0" w:color="auto"/>
            <w:right w:val="none" w:sz="0" w:space="0" w:color="auto"/>
          </w:divBdr>
        </w:div>
        <w:div w:id="1750349614">
          <w:marLeft w:val="0"/>
          <w:marRight w:val="0"/>
          <w:marTop w:val="0"/>
          <w:marBottom w:val="0"/>
          <w:divBdr>
            <w:top w:val="none" w:sz="0" w:space="0" w:color="auto"/>
            <w:left w:val="none" w:sz="0" w:space="0" w:color="auto"/>
            <w:bottom w:val="none" w:sz="0" w:space="0" w:color="auto"/>
            <w:right w:val="none" w:sz="0" w:space="0" w:color="auto"/>
          </w:divBdr>
        </w:div>
        <w:div w:id="1745182604">
          <w:marLeft w:val="0"/>
          <w:marRight w:val="0"/>
          <w:marTop w:val="0"/>
          <w:marBottom w:val="0"/>
          <w:divBdr>
            <w:top w:val="none" w:sz="0" w:space="0" w:color="auto"/>
            <w:left w:val="none" w:sz="0" w:space="0" w:color="auto"/>
            <w:bottom w:val="none" w:sz="0" w:space="0" w:color="auto"/>
            <w:right w:val="none" w:sz="0" w:space="0" w:color="auto"/>
          </w:divBdr>
        </w:div>
        <w:div w:id="471561155">
          <w:marLeft w:val="0"/>
          <w:marRight w:val="0"/>
          <w:marTop w:val="0"/>
          <w:marBottom w:val="0"/>
          <w:divBdr>
            <w:top w:val="none" w:sz="0" w:space="0" w:color="auto"/>
            <w:left w:val="none" w:sz="0" w:space="0" w:color="auto"/>
            <w:bottom w:val="none" w:sz="0" w:space="0" w:color="auto"/>
            <w:right w:val="none" w:sz="0" w:space="0" w:color="auto"/>
          </w:divBdr>
        </w:div>
        <w:div w:id="1026056150">
          <w:marLeft w:val="0"/>
          <w:marRight w:val="0"/>
          <w:marTop w:val="0"/>
          <w:marBottom w:val="0"/>
          <w:divBdr>
            <w:top w:val="none" w:sz="0" w:space="0" w:color="auto"/>
            <w:left w:val="none" w:sz="0" w:space="0" w:color="auto"/>
            <w:bottom w:val="none" w:sz="0" w:space="0" w:color="auto"/>
            <w:right w:val="none" w:sz="0" w:space="0" w:color="auto"/>
          </w:divBdr>
        </w:div>
        <w:div w:id="956790823">
          <w:marLeft w:val="0"/>
          <w:marRight w:val="0"/>
          <w:marTop w:val="0"/>
          <w:marBottom w:val="0"/>
          <w:divBdr>
            <w:top w:val="none" w:sz="0" w:space="0" w:color="auto"/>
            <w:left w:val="none" w:sz="0" w:space="0" w:color="auto"/>
            <w:bottom w:val="none" w:sz="0" w:space="0" w:color="auto"/>
            <w:right w:val="none" w:sz="0" w:space="0" w:color="auto"/>
          </w:divBdr>
        </w:div>
        <w:div w:id="345907528">
          <w:marLeft w:val="0"/>
          <w:marRight w:val="0"/>
          <w:marTop w:val="0"/>
          <w:marBottom w:val="0"/>
          <w:divBdr>
            <w:top w:val="none" w:sz="0" w:space="0" w:color="auto"/>
            <w:left w:val="none" w:sz="0" w:space="0" w:color="auto"/>
            <w:bottom w:val="none" w:sz="0" w:space="0" w:color="auto"/>
            <w:right w:val="none" w:sz="0" w:space="0" w:color="auto"/>
          </w:divBdr>
        </w:div>
        <w:div w:id="1522667042">
          <w:marLeft w:val="0"/>
          <w:marRight w:val="0"/>
          <w:marTop w:val="0"/>
          <w:marBottom w:val="0"/>
          <w:divBdr>
            <w:top w:val="none" w:sz="0" w:space="0" w:color="auto"/>
            <w:left w:val="none" w:sz="0" w:space="0" w:color="auto"/>
            <w:bottom w:val="none" w:sz="0" w:space="0" w:color="auto"/>
            <w:right w:val="none" w:sz="0" w:space="0" w:color="auto"/>
          </w:divBdr>
        </w:div>
        <w:div w:id="983123929">
          <w:marLeft w:val="0"/>
          <w:marRight w:val="0"/>
          <w:marTop w:val="0"/>
          <w:marBottom w:val="0"/>
          <w:divBdr>
            <w:top w:val="none" w:sz="0" w:space="0" w:color="auto"/>
            <w:left w:val="none" w:sz="0" w:space="0" w:color="auto"/>
            <w:bottom w:val="none" w:sz="0" w:space="0" w:color="auto"/>
            <w:right w:val="none" w:sz="0" w:space="0" w:color="auto"/>
          </w:divBdr>
        </w:div>
      </w:divsChild>
    </w:div>
    <w:div w:id="2131704399">
      <w:bodyDiv w:val="1"/>
      <w:marLeft w:val="0"/>
      <w:marRight w:val="0"/>
      <w:marTop w:val="0"/>
      <w:marBottom w:val="0"/>
      <w:divBdr>
        <w:top w:val="none" w:sz="0" w:space="0" w:color="auto"/>
        <w:left w:val="none" w:sz="0" w:space="0" w:color="auto"/>
        <w:bottom w:val="none" w:sz="0" w:space="0" w:color="auto"/>
        <w:right w:val="none" w:sz="0" w:space="0" w:color="auto"/>
      </w:divBdr>
      <w:divsChild>
        <w:div w:id="1156073511">
          <w:marLeft w:val="0"/>
          <w:marRight w:val="0"/>
          <w:marTop w:val="0"/>
          <w:marBottom w:val="0"/>
          <w:divBdr>
            <w:top w:val="none" w:sz="0" w:space="0" w:color="auto"/>
            <w:left w:val="none" w:sz="0" w:space="0" w:color="auto"/>
            <w:bottom w:val="none" w:sz="0" w:space="0" w:color="auto"/>
            <w:right w:val="none" w:sz="0" w:space="0" w:color="auto"/>
          </w:divBdr>
        </w:div>
        <w:div w:id="283849329">
          <w:marLeft w:val="0"/>
          <w:marRight w:val="0"/>
          <w:marTop w:val="0"/>
          <w:marBottom w:val="0"/>
          <w:divBdr>
            <w:top w:val="none" w:sz="0" w:space="0" w:color="auto"/>
            <w:left w:val="none" w:sz="0" w:space="0" w:color="auto"/>
            <w:bottom w:val="none" w:sz="0" w:space="0" w:color="auto"/>
            <w:right w:val="none" w:sz="0" w:space="0" w:color="auto"/>
          </w:divBdr>
        </w:div>
        <w:div w:id="1013607759">
          <w:marLeft w:val="0"/>
          <w:marRight w:val="0"/>
          <w:marTop w:val="0"/>
          <w:marBottom w:val="0"/>
          <w:divBdr>
            <w:top w:val="none" w:sz="0" w:space="0" w:color="auto"/>
            <w:left w:val="none" w:sz="0" w:space="0" w:color="auto"/>
            <w:bottom w:val="none" w:sz="0" w:space="0" w:color="auto"/>
            <w:right w:val="none" w:sz="0" w:space="0" w:color="auto"/>
          </w:divBdr>
        </w:div>
        <w:div w:id="638149122">
          <w:marLeft w:val="0"/>
          <w:marRight w:val="0"/>
          <w:marTop w:val="0"/>
          <w:marBottom w:val="0"/>
          <w:divBdr>
            <w:top w:val="none" w:sz="0" w:space="0" w:color="auto"/>
            <w:left w:val="none" w:sz="0" w:space="0" w:color="auto"/>
            <w:bottom w:val="none" w:sz="0" w:space="0" w:color="auto"/>
            <w:right w:val="none" w:sz="0" w:space="0" w:color="auto"/>
          </w:divBdr>
        </w:div>
        <w:div w:id="341862493">
          <w:marLeft w:val="0"/>
          <w:marRight w:val="0"/>
          <w:marTop w:val="0"/>
          <w:marBottom w:val="0"/>
          <w:divBdr>
            <w:top w:val="none" w:sz="0" w:space="0" w:color="auto"/>
            <w:left w:val="none" w:sz="0" w:space="0" w:color="auto"/>
            <w:bottom w:val="none" w:sz="0" w:space="0" w:color="auto"/>
            <w:right w:val="none" w:sz="0" w:space="0" w:color="auto"/>
          </w:divBdr>
        </w:div>
        <w:div w:id="1740322633">
          <w:marLeft w:val="0"/>
          <w:marRight w:val="0"/>
          <w:marTop w:val="0"/>
          <w:marBottom w:val="0"/>
          <w:divBdr>
            <w:top w:val="none" w:sz="0" w:space="0" w:color="auto"/>
            <w:left w:val="none" w:sz="0" w:space="0" w:color="auto"/>
            <w:bottom w:val="none" w:sz="0" w:space="0" w:color="auto"/>
            <w:right w:val="none" w:sz="0" w:space="0" w:color="auto"/>
          </w:divBdr>
        </w:div>
        <w:div w:id="233009283">
          <w:marLeft w:val="0"/>
          <w:marRight w:val="0"/>
          <w:marTop w:val="0"/>
          <w:marBottom w:val="0"/>
          <w:divBdr>
            <w:top w:val="none" w:sz="0" w:space="0" w:color="auto"/>
            <w:left w:val="none" w:sz="0" w:space="0" w:color="auto"/>
            <w:bottom w:val="none" w:sz="0" w:space="0" w:color="auto"/>
            <w:right w:val="none" w:sz="0" w:space="0" w:color="auto"/>
          </w:divBdr>
        </w:div>
        <w:div w:id="2060090556">
          <w:marLeft w:val="0"/>
          <w:marRight w:val="0"/>
          <w:marTop w:val="0"/>
          <w:marBottom w:val="0"/>
          <w:divBdr>
            <w:top w:val="none" w:sz="0" w:space="0" w:color="auto"/>
            <w:left w:val="none" w:sz="0" w:space="0" w:color="auto"/>
            <w:bottom w:val="none" w:sz="0" w:space="0" w:color="auto"/>
            <w:right w:val="none" w:sz="0" w:space="0" w:color="auto"/>
          </w:divBdr>
        </w:div>
        <w:div w:id="1456212452">
          <w:marLeft w:val="0"/>
          <w:marRight w:val="0"/>
          <w:marTop w:val="0"/>
          <w:marBottom w:val="0"/>
          <w:divBdr>
            <w:top w:val="none" w:sz="0" w:space="0" w:color="auto"/>
            <w:left w:val="none" w:sz="0" w:space="0" w:color="auto"/>
            <w:bottom w:val="none" w:sz="0" w:space="0" w:color="auto"/>
            <w:right w:val="none" w:sz="0" w:space="0" w:color="auto"/>
          </w:divBdr>
        </w:div>
        <w:div w:id="1800145140">
          <w:marLeft w:val="0"/>
          <w:marRight w:val="0"/>
          <w:marTop w:val="0"/>
          <w:marBottom w:val="0"/>
          <w:divBdr>
            <w:top w:val="none" w:sz="0" w:space="0" w:color="auto"/>
            <w:left w:val="none" w:sz="0" w:space="0" w:color="auto"/>
            <w:bottom w:val="none" w:sz="0" w:space="0" w:color="auto"/>
            <w:right w:val="none" w:sz="0" w:space="0" w:color="auto"/>
          </w:divBdr>
        </w:div>
      </w:divsChild>
    </w:div>
    <w:div w:id="2132555550">
      <w:bodyDiv w:val="1"/>
      <w:marLeft w:val="0"/>
      <w:marRight w:val="0"/>
      <w:marTop w:val="0"/>
      <w:marBottom w:val="0"/>
      <w:divBdr>
        <w:top w:val="none" w:sz="0" w:space="0" w:color="auto"/>
        <w:left w:val="none" w:sz="0" w:space="0" w:color="auto"/>
        <w:bottom w:val="none" w:sz="0" w:space="0" w:color="auto"/>
        <w:right w:val="none" w:sz="0" w:space="0" w:color="auto"/>
      </w:divBdr>
      <w:divsChild>
        <w:div w:id="1463883288">
          <w:marLeft w:val="0"/>
          <w:marRight w:val="0"/>
          <w:marTop w:val="0"/>
          <w:marBottom w:val="0"/>
          <w:divBdr>
            <w:top w:val="none" w:sz="0" w:space="0" w:color="auto"/>
            <w:left w:val="none" w:sz="0" w:space="0" w:color="auto"/>
            <w:bottom w:val="none" w:sz="0" w:space="0" w:color="auto"/>
            <w:right w:val="none" w:sz="0" w:space="0" w:color="auto"/>
          </w:divBdr>
        </w:div>
        <w:div w:id="375129572">
          <w:marLeft w:val="0"/>
          <w:marRight w:val="0"/>
          <w:marTop w:val="0"/>
          <w:marBottom w:val="0"/>
          <w:divBdr>
            <w:top w:val="none" w:sz="0" w:space="0" w:color="auto"/>
            <w:left w:val="none" w:sz="0" w:space="0" w:color="auto"/>
            <w:bottom w:val="none" w:sz="0" w:space="0" w:color="auto"/>
            <w:right w:val="none" w:sz="0" w:space="0" w:color="auto"/>
          </w:divBdr>
        </w:div>
        <w:div w:id="353924385">
          <w:marLeft w:val="0"/>
          <w:marRight w:val="0"/>
          <w:marTop w:val="0"/>
          <w:marBottom w:val="0"/>
          <w:divBdr>
            <w:top w:val="none" w:sz="0" w:space="0" w:color="auto"/>
            <w:left w:val="none" w:sz="0" w:space="0" w:color="auto"/>
            <w:bottom w:val="none" w:sz="0" w:space="0" w:color="auto"/>
            <w:right w:val="none" w:sz="0" w:space="0" w:color="auto"/>
          </w:divBdr>
        </w:div>
        <w:div w:id="436215175">
          <w:marLeft w:val="0"/>
          <w:marRight w:val="0"/>
          <w:marTop w:val="0"/>
          <w:marBottom w:val="0"/>
          <w:divBdr>
            <w:top w:val="none" w:sz="0" w:space="0" w:color="auto"/>
            <w:left w:val="none" w:sz="0" w:space="0" w:color="auto"/>
            <w:bottom w:val="none" w:sz="0" w:space="0" w:color="auto"/>
            <w:right w:val="none" w:sz="0" w:space="0" w:color="auto"/>
          </w:divBdr>
        </w:div>
        <w:div w:id="1595016442">
          <w:marLeft w:val="0"/>
          <w:marRight w:val="0"/>
          <w:marTop w:val="0"/>
          <w:marBottom w:val="0"/>
          <w:divBdr>
            <w:top w:val="none" w:sz="0" w:space="0" w:color="auto"/>
            <w:left w:val="none" w:sz="0" w:space="0" w:color="auto"/>
            <w:bottom w:val="none" w:sz="0" w:space="0" w:color="auto"/>
            <w:right w:val="none" w:sz="0" w:space="0" w:color="auto"/>
          </w:divBdr>
        </w:div>
        <w:div w:id="1754858669">
          <w:marLeft w:val="0"/>
          <w:marRight w:val="0"/>
          <w:marTop w:val="0"/>
          <w:marBottom w:val="0"/>
          <w:divBdr>
            <w:top w:val="none" w:sz="0" w:space="0" w:color="auto"/>
            <w:left w:val="none" w:sz="0" w:space="0" w:color="auto"/>
            <w:bottom w:val="none" w:sz="0" w:space="0" w:color="auto"/>
            <w:right w:val="none" w:sz="0" w:space="0" w:color="auto"/>
          </w:divBdr>
        </w:div>
        <w:div w:id="1599438809">
          <w:marLeft w:val="0"/>
          <w:marRight w:val="0"/>
          <w:marTop w:val="0"/>
          <w:marBottom w:val="0"/>
          <w:divBdr>
            <w:top w:val="none" w:sz="0" w:space="0" w:color="auto"/>
            <w:left w:val="none" w:sz="0" w:space="0" w:color="auto"/>
            <w:bottom w:val="none" w:sz="0" w:space="0" w:color="auto"/>
            <w:right w:val="none" w:sz="0" w:space="0" w:color="auto"/>
          </w:divBdr>
        </w:div>
        <w:div w:id="1302688827">
          <w:marLeft w:val="0"/>
          <w:marRight w:val="0"/>
          <w:marTop w:val="0"/>
          <w:marBottom w:val="0"/>
          <w:divBdr>
            <w:top w:val="none" w:sz="0" w:space="0" w:color="auto"/>
            <w:left w:val="none" w:sz="0" w:space="0" w:color="auto"/>
            <w:bottom w:val="none" w:sz="0" w:space="0" w:color="auto"/>
            <w:right w:val="none" w:sz="0" w:space="0" w:color="auto"/>
          </w:divBdr>
        </w:div>
        <w:div w:id="795755961">
          <w:marLeft w:val="0"/>
          <w:marRight w:val="0"/>
          <w:marTop w:val="0"/>
          <w:marBottom w:val="0"/>
          <w:divBdr>
            <w:top w:val="none" w:sz="0" w:space="0" w:color="auto"/>
            <w:left w:val="none" w:sz="0" w:space="0" w:color="auto"/>
            <w:bottom w:val="none" w:sz="0" w:space="0" w:color="auto"/>
            <w:right w:val="none" w:sz="0" w:space="0" w:color="auto"/>
          </w:divBdr>
        </w:div>
        <w:div w:id="1560823745">
          <w:marLeft w:val="0"/>
          <w:marRight w:val="0"/>
          <w:marTop w:val="0"/>
          <w:marBottom w:val="0"/>
          <w:divBdr>
            <w:top w:val="none" w:sz="0" w:space="0" w:color="auto"/>
            <w:left w:val="none" w:sz="0" w:space="0" w:color="auto"/>
            <w:bottom w:val="none" w:sz="0" w:space="0" w:color="auto"/>
            <w:right w:val="none" w:sz="0" w:space="0" w:color="auto"/>
          </w:divBdr>
        </w:div>
        <w:div w:id="1692872439">
          <w:marLeft w:val="0"/>
          <w:marRight w:val="0"/>
          <w:marTop w:val="0"/>
          <w:marBottom w:val="0"/>
          <w:divBdr>
            <w:top w:val="none" w:sz="0" w:space="0" w:color="auto"/>
            <w:left w:val="none" w:sz="0" w:space="0" w:color="auto"/>
            <w:bottom w:val="none" w:sz="0" w:space="0" w:color="auto"/>
            <w:right w:val="none" w:sz="0" w:space="0" w:color="auto"/>
          </w:divBdr>
        </w:div>
        <w:div w:id="1653220027">
          <w:marLeft w:val="0"/>
          <w:marRight w:val="0"/>
          <w:marTop w:val="0"/>
          <w:marBottom w:val="0"/>
          <w:divBdr>
            <w:top w:val="none" w:sz="0" w:space="0" w:color="auto"/>
            <w:left w:val="none" w:sz="0" w:space="0" w:color="auto"/>
            <w:bottom w:val="none" w:sz="0" w:space="0" w:color="auto"/>
            <w:right w:val="none" w:sz="0" w:space="0" w:color="auto"/>
          </w:divBdr>
        </w:div>
        <w:div w:id="1692216977">
          <w:marLeft w:val="0"/>
          <w:marRight w:val="0"/>
          <w:marTop w:val="0"/>
          <w:marBottom w:val="0"/>
          <w:divBdr>
            <w:top w:val="none" w:sz="0" w:space="0" w:color="auto"/>
            <w:left w:val="none" w:sz="0" w:space="0" w:color="auto"/>
            <w:bottom w:val="none" w:sz="0" w:space="0" w:color="auto"/>
            <w:right w:val="none" w:sz="0" w:space="0" w:color="auto"/>
          </w:divBdr>
        </w:div>
        <w:div w:id="70779665">
          <w:marLeft w:val="0"/>
          <w:marRight w:val="0"/>
          <w:marTop w:val="0"/>
          <w:marBottom w:val="0"/>
          <w:divBdr>
            <w:top w:val="none" w:sz="0" w:space="0" w:color="auto"/>
            <w:left w:val="none" w:sz="0" w:space="0" w:color="auto"/>
            <w:bottom w:val="none" w:sz="0" w:space="0" w:color="auto"/>
            <w:right w:val="none" w:sz="0" w:space="0" w:color="auto"/>
          </w:divBdr>
        </w:div>
        <w:div w:id="655114475">
          <w:marLeft w:val="0"/>
          <w:marRight w:val="0"/>
          <w:marTop w:val="0"/>
          <w:marBottom w:val="0"/>
          <w:divBdr>
            <w:top w:val="none" w:sz="0" w:space="0" w:color="auto"/>
            <w:left w:val="none" w:sz="0" w:space="0" w:color="auto"/>
            <w:bottom w:val="none" w:sz="0" w:space="0" w:color="auto"/>
            <w:right w:val="none" w:sz="0" w:space="0" w:color="auto"/>
          </w:divBdr>
        </w:div>
        <w:div w:id="599685630">
          <w:marLeft w:val="0"/>
          <w:marRight w:val="0"/>
          <w:marTop w:val="0"/>
          <w:marBottom w:val="0"/>
          <w:divBdr>
            <w:top w:val="none" w:sz="0" w:space="0" w:color="auto"/>
            <w:left w:val="none" w:sz="0" w:space="0" w:color="auto"/>
            <w:bottom w:val="none" w:sz="0" w:space="0" w:color="auto"/>
            <w:right w:val="none" w:sz="0" w:space="0" w:color="auto"/>
          </w:divBdr>
        </w:div>
        <w:div w:id="985478208">
          <w:marLeft w:val="0"/>
          <w:marRight w:val="0"/>
          <w:marTop w:val="0"/>
          <w:marBottom w:val="0"/>
          <w:divBdr>
            <w:top w:val="none" w:sz="0" w:space="0" w:color="auto"/>
            <w:left w:val="none" w:sz="0" w:space="0" w:color="auto"/>
            <w:bottom w:val="none" w:sz="0" w:space="0" w:color="auto"/>
            <w:right w:val="none" w:sz="0" w:space="0" w:color="auto"/>
          </w:divBdr>
        </w:div>
        <w:div w:id="418597635">
          <w:marLeft w:val="0"/>
          <w:marRight w:val="0"/>
          <w:marTop w:val="0"/>
          <w:marBottom w:val="0"/>
          <w:divBdr>
            <w:top w:val="none" w:sz="0" w:space="0" w:color="auto"/>
            <w:left w:val="none" w:sz="0" w:space="0" w:color="auto"/>
            <w:bottom w:val="none" w:sz="0" w:space="0" w:color="auto"/>
            <w:right w:val="none" w:sz="0" w:space="0" w:color="auto"/>
          </w:divBdr>
        </w:div>
        <w:div w:id="1228147875">
          <w:marLeft w:val="0"/>
          <w:marRight w:val="0"/>
          <w:marTop w:val="0"/>
          <w:marBottom w:val="0"/>
          <w:divBdr>
            <w:top w:val="none" w:sz="0" w:space="0" w:color="auto"/>
            <w:left w:val="none" w:sz="0" w:space="0" w:color="auto"/>
            <w:bottom w:val="none" w:sz="0" w:space="0" w:color="auto"/>
            <w:right w:val="none" w:sz="0" w:space="0" w:color="auto"/>
          </w:divBdr>
        </w:div>
        <w:div w:id="1537430352">
          <w:marLeft w:val="0"/>
          <w:marRight w:val="0"/>
          <w:marTop w:val="0"/>
          <w:marBottom w:val="0"/>
          <w:divBdr>
            <w:top w:val="none" w:sz="0" w:space="0" w:color="auto"/>
            <w:left w:val="none" w:sz="0" w:space="0" w:color="auto"/>
            <w:bottom w:val="none" w:sz="0" w:space="0" w:color="auto"/>
            <w:right w:val="none" w:sz="0" w:space="0" w:color="auto"/>
          </w:divBdr>
        </w:div>
        <w:div w:id="1226139840">
          <w:marLeft w:val="0"/>
          <w:marRight w:val="0"/>
          <w:marTop w:val="0"/>
          <w:marBottom w:val="0"/>
          <w:divBdr>
            <w:top w:val="none" w:sz="0" w:space="0" w:color="auto"/>
            <w:left w:val="none" w:sz="0" w:space="0" w:color="auto"/>
            <w:bottom w:val="none" w:sz="0" w:space="0" w:color="auto"/>
            <w:right w:val="none" w:sz="0" w:space="0" w:color="auto"/>
          </w:divBdr>
        </w:div>
        <w:div w:id="1115636333">
          <w:marLeft w:val="0"/>
          <w:marRight w:val="0"/>
          <w:marTop w:val="0"/>
          <w:marBottom w:val="0"/>
          <w:divBdr>
            <w:top w:val="none" w:sz="0" w:space="0" w:color="auto"/>
            <w:left w:val="none" w:sz="0" w:space="0" w:color="auto"/>
            <w:bottom w:val="none" w:sz="0" w:space="0" w:color="auto"/>
            <w:right w:val="none" w:sz="0" w:space="0" w:color="auto"/>
          </w:divBdr>
        </w:div>
        <w:div w:id="2088645839">
          <w:marLeft w:val="0"/>
          <w:marRight w:val="0"/>
          <w:marTop w:val="0"/>
          <w:marBottom w:val="0"/>
          <w:divBdr>
            <w:top w:val="none" w:sz="0" w:space="0" w:color="auto"/>
            <w:left w:val="none" w:sz="0" w:space="0" w:color="auto"/>
            <w:bottom w:val="none" w:sz="0" w:space="0" w:color="auto"/>
            <w:right w:val="none" w:sz="0" w:space="0" w:color="auto"/>
          </w:divBdr>
        </w:div>
        <w:div w:id="175775072">
          <w:marLeft w:val="0"/>
          <w:marRight w:val="0"/>
          <w:marTop w:val="0"/>
          <w:marBottom w:val="0"/>
          <w:divBdr>
            <w:top w:val="none" w:sz="0" w:space="0" w:color="auto"/>
            <w:left w:val="none" w:sz="0" w:space="0" w:color="auto"/>
            <w:bottom w:val="none" w:sz="0" w:space="0" w:color="auto"/>
            <w:right w:val="none" w:sz="0" w:space="0" w:color="auto"/>
          </w:divBdr>
        </w:div>
      </w:divsChild>
    </w:div>
    <w:div w:id="2145926873">
      <w:bodyDiv w:val="1"/>
      <w:marLeft w:val="0"/>
      <w:marRight w:val="0"/>
      <w:marTop w:val="0"/>
      <w:marBottom w:val="0"/>
      <w:divBdr>
        <w:top w:val="none" w:sz="0" w:space="0" w:color="auto"/>
        <w:left w:val="none" w:sz="0" w:space="0" w:color="auto"/>
        <w:bottom w:val="none" w:sz="0" w:space="0" w:color="auto"/>
        <w:right w:val="none" w:sz="0" w:space="0" w:color="auto"/>
      </w:divBdr>
      <w:divsChild>
        <w:div w:id="1039823056">
          <w:marLeft w:val="0"/>
          <w:marRight w:val="0"/>
          <w:marTop w:val="0"/>
          <w:marBottom w:val="0"/>
          <w:divBdr>
            <w:top w:val="none" w:sz="0" w:space="0" w:color="auto"/>
            <w:left w:val="none" w:sz="0" w:space="0" w:color="auto"/>
            <w:bottom w:val="none" w:sz="0" w:space="0" w:color="auto"/>
            <w:right w:val="none" w:sz="0" w:space="0" w:color="auto"/>
          </w:divBdr>
        </w:div>
        <w:div w:id="335160547">
          <w:marLeft w:val="0"/>
          <w:marRight w:val="0"/>
          <w:marTop w:val="0"/>
          <w:marBottom w:val="0"/>
          <w:divBdr>
            <w:top w:val="none" w:sz="0" w:space="0" w:color="auto"/>
            <w:left w:val="none" w:sz="0" w:space="0" w:color="auto"/>
            <w:bottom w:val="none" w:sz="0" w:space="0" w:color="auto"/>
            <w:right w:val="none" w:sz="0" w:space="0" w:color="auto"/>
          </w:divBdr>
        </w:div>
        <w:div w:id="591472099">
          <w:marLeft w:val="0"/>
          <w:marRight w:val="0"/>
          <w:marTop w:val="0"/>
          <w:marBottom w:val="0"/>
          <w:divBdr>
            <w:top w:val="none" w:sz="0" w:space="0" w:color="auto"/>
            <w:left w:val="none" w:sz="0" w:space="0" w:color="auto"/>
            <w:bottom w:val="none" w:sz="0" w:space="0" w:color="auto"/>
            <w:right w:val="none" w:sz="0" w:space="0" w:color="auto"/>
          </w:divBdr>
        </w:div>
        <w:div w:id="1978292252">
          <w:marLeft w:val="0"/>
          <w:marRight w:val="0"/>
          <w:marTop w:val="0"/>
          <w:marBottom w:val="0"/>
          <w:divBdr>
            <w:top w:val="none" w:sz="0" w:space="0" w:color="auto"/>
            <w:left w:val="none" w:sz="0" w:space="0" w:color="auto"/>
            <w:bottom w:val="none" w:sz="0" w:space="0" w:color="auto"/>
            <w:right w:val="none" w:sz="0" w:space="0" w:color="auto"/>
          </w:divBdr>
        </w:div>
        <w:div w:id="1051344840">
          <w:marLeft w:val="0"/>
          <w:marRight w:val="0"/>
          <w:marTop w:val="0"/>
          <w:marBottom w:val="0"/>
          <w:divBdr>
            <w:top w:val="none" w:sz="0" w:space="0" w:color="auto"/>
            <w:left w:val="none" w:sz="0" w:space="0" w:color="auto"/>
            <w:bottom w:val="none" w:sz="0" w:space="0" w:color="auto"/>
            <w:right w:val="none" w:sz="0" w:space="0" w:color="auto"/>
          </w:divBdr>
        </w:div>
        <w:div w:id="1763449511">
          <w:marLeft w:val="0"/>
          <w:marRight w:val="0"/>
          <w:marTop w:val="0"/>
          <w:marBottom w:val="0"/>
          <w:divBdr>
            <w:top w:val="none" w:sz="0" w:space="0" w:color="auto"/>
            <w:left w:val="none" w:sz="0" w:space="0" w:color="auto"/>
            <w:bottom w:val="none" w:sz="0" w:space="0" w:color="auto"/>
            <w:right w:val="none" w:sz="0" w:space="0" w:color="auto"/>
          </w:divBdr>
        </w:div>
      </w:divsChild>
    </w:div>
    <w:div w:id="2146386538">
      <w:bodyDiv w:val="1"/>
      <w:marLeft w:val="0"/>
      <w:marRight w:val="0"/>
      <w:marTop w:val="0"/>
      <w:marBottom w:val="0"/>
      <w:divBdr>
        <w:top w:val="none" w:sz="0" w:space="0" w:color="auto"/>
        <w:left w:val="none" w:sz="0" w:space="0" w:color="auto"/>
        <w:bottom w:val="none" w:sz="0" w:space="0" w:color="auto"/>
        <w:right w:val="none" w:sz="0" w:space="0" w:color="auto"/>
      </w:divBdr>
      <w:divsChild>
        <w:div w:id="1621952357">
          <w:marLeft w:val="0"/>
          <w:marRight w:val="0"/>
          <w:marTop w:val="0"/>
          <w:marBottom w:val="0"/>
          <w:divBdr>
            <w:top w:val="none" w:sz="0" w:space="0" w:color="auto"/>
            <w:left w:val="none" w:sz="0" w:space="0" w:color="auto"/>
            <w:bottom w:val="none" w:sz="0" w:space="0" w:color="auto"/>
            <w:right w:val="none" w:sz="0" w:space="0" w:color="auto"/>
          </w:divBdr>
        </w:div>
        <w:div w:id="1255015661">
          <w:marLeft w:val="0"/>
          <w:marRight w:val="0"/>
          <w:marTop w:val="0"/>
          <w:marBottom w:val="0"/>
          <w:divBdr>
            <w:top w:val="none" w:sz="0" w:space="0" w:color="auto"/>
            <w:left w:val="none" w:sz="0" w:space="0" w:color="auto"/>
            <w:bottom w:val="none" w:sz="0" w:space="0" w:color="auto"/>
            <w:right w:val="none" w:sz="0" w:space="0" w:color="auto"/>
          </w:divBdr>
        </w:div>
        <w:div w:id="2028482652">
          <w:marLeft w:val="0"/>
          <w:marRight w:val="0"/>
          <w:marTop w:val="0"/>
          <w:marBottom w:val="0"/>
          <w:divBdr>
            <w:top w:val="none" w:sz="0" w:space="0" w:color="auto"/>
            <w:left w:val="none" w:sz="0" w:space="0" w:color="auto"/>
            <w:bottom w:val="none" w:sz="0" w:space="0" w:color="auto"/>
            <w:right w:val="none" w:sz="0" w:space="0" w:color="auto"/>
          </w:divBdr>
        </w:div>
        <w:div w:id="1358459027">
          <w:marLeft w:val="0"/>
          <w:marRight w:val="0"/>
          <w:marTop w:val="0"/>
          <w:marBottom w:val="0"/>
          <w:divBdr>
            <w:top w:val="none" w:sz="0" w:space="0" w:color="auto"/>
            <w:left w:val="none" w:sz="0" w:space="0" w:color="auto"/>
            <w:bottom w:val="none" w:sz="0" w:space="0" w:color="auto"/>
            <w:right w:val="none" w:sz="0" w:space="0" w:color="auto"/>
          </w:divBdr>
        </w:div>
        <w:div w:id="1928072325">
          <w:marLeft w:val="0"/>
          <w:marRight w:val="0"/>
          <w:marTop w:val="0"/>
          <w:marBottom w:val="0"/>
          <w:divBdr>
            <w:top w:val="none" w:sz="0" w:space="0" w:color="auto"/>
            <w:left w:val="none" w:sz="0" w:space="0" w:color="auto"/>
            <w:bottom w:val="none" w:sz="0" w:space="0" w:color="auto"/>
            <w:right w:val="none" w:sz="0" w:space="0" w:color="auto"/>
          </w:divBdr>
        </w:div>
        <w:div w:id="1225988516">
          <w:marLeft w:val="0"/>
          <w:marRight w:val="0"/>
          <w:marTop w:val="0"/>
          <w:marBottom w:val="0"/>
          <w:divBdr>
            <w:top w:val="none" w:sz="0" w:space="0" w:color="auto"/>
            <w:left w:val="none" w:sz="0" w:space="0" w:color="auto"/>
            <w:bottom w:val="none" w:sz="0" w:space="0" w:color="auto"/>
            <w:right w:val="none" w:sz="0" w:space="0" w:color="auto"/>
          </w:divBdr>
        </w:div>
        <w:div w:id="829756441">
          <w:marLeft w:val="0"/>
          <w:marRight w:val="0"/>
          <w:marTop w:val="0"/>
          <w:marBottom w:val="0"/>
          <w:divBdr>
            <w:top w:val="none" w:sz="0" w:space="0" w:color="auto"/>
            <w:left w:val="none" w:sz="0" w:space="0" w:color="auto"/>
            <w:bottom w:val="none" w:sz="0" w:space="0" w:color="auto"/>
            <w:right w:val="none" w:sz="0" w:space="0" w:color="auto"/>
          </w:divBdr>
        </w:div>
        <w:div w:id="5659961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E7DBA-3FD2-4581-8C6A-BB91D66D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1748</Words>
  <Characters>9618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Documento sin título.docx</vt:lpstr>
    </vt:vector>
  </TitlesOfParts>
  <Company>Microsoft</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sin título.docx</dc:title>
  <dc:creator>Marketing</dc:creator>
  <cp:lastModifiedBy>DirectorEstrategico-</cp:lastModifiedBy>
  <cp:revision>5</cp:revision>
  <cp:lastPrinted>2015-05-11T13:45:00Z</cp:lastPrinted>
  <dcterms:created xsi:type="dcterms:W3CDTF">2016-05-20T10:18:00Z</dcterms:created>
  <dcterms:modified xsi:type="dcterms:W3CDTF">2016-05-31T19:33:00Z</dcterms:modified>
</cp:coreProperties>
</file>