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799D" w:rsidRDefault="00016397" w:rsidP="001C26CF">
      <w:pPr>
        <w:ind w:left="0" w:firstLine="1"/>
        <w:jc w:val="center"/>
        <w:rPr>
          <w:rFonts w:ascii="Arial Narrow" w:hAnsi="Arial Narrow" w:cs="Arial"/>
          <w:b/>
          <w:sz w:val="24"/>
          <w:szCs w:val="24"/>
        </w:rPr>
      </w:pPr>
      <w:r>
        <w:rPr>
          <w:rFonts w:ascii="Arial Narrow" w:hAnsi="Arial Narrow" w:cs="Arial"/>
          <w:b/>
          <w:sz w:val="24"/>
          <w:szCs w:val="24"/>
        </w:rPr>
        <w:t>MANUAL DE SEGURIDAD</w:t>
      </w: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016397" w:rsidP="001C26CF">
      <w:pPr>
        <w:ind w:left="0"/>
        <w:jc w:val="center"/>
        <w:rPr>
          <w:rFonts w:ascii="Arial Narrow" w:hAnsi="Arial Narrow" w:cs="Arial"/>
          <w:b/>
          <w:sz w:val="24"/>
          <w:szCs w:val="24"/>
        </w:rPr>
      </w:pPr>
      <w:r>
        <w:rPr>
          <w:rFonts w:ascii="Arial Narrow" w:hAnsi="Arial Narrow" w:cs="Arial"/>
          <w:b/>
          <w:sz w:val="24"/>
          <w:szCs w:val="24"/>
        </w:rPr>
        <w:t>NORMA BASC</w:t>
      </w:r>
    </w:p>
    <w:p w:rsidR="002E799D" w:rsidRDefault="004D6666" w:rsidP="001C26CF">
      <w:pPr>
        <w:ind w:left="0"/>
        <w:jc w:val="center"/>
        <w:rPr>
          <w:rFonts w:ascii="Arial Narrow" w:hAnsi="Arial Narrow" w:cs="Arial"/>
          <w:b/>
          <w:sz w:val="24"/>
          <w:szCs w:val="24"/>
        </w:rPr>
      </w:pPr>
      <w:r>
        <w:rPr>
          <w:rFonts w:ascii="Arial Narrow" w:hAnsi="Arial Narrow" w:cs="Arial"/>
          <w:b/>
          <w:sz w:val="24"/>
          <w:szCs w:val="24"/>
        </w:rPr>
        <w:t>VERSIÓN 5</w:t>
      </w:r>
    </w:p>
    <w:p w:rsidR="002E799D" w:rsidRDefault="00016397" w:rsidP="001C26CF">
      <w:pPr>
        <w:ind w:left="0"/>
        <w:jc w:val="center"/>
        <w:rPr>
          <w:rFonts w:ascii="Arial Narrow" w:hAnsi="Arial Narrow" w:cs="Arial"/>
          <w:b/>
          <w:sz w:val="24"/>
          <w:szCs w:val="24"/>
        </w:rPr>
      </w:pPr>
      <w:r>
        <w:rPr>
          <w:rFonts w:ascii="Arial Narrow" w:hAnsi="Arial Narrow" w:cs="Arial"/>
          <w:b/>
          <w:sz w:val="24"/>
          <w:szCs w:val="24"/>
        </w:rPr>
        <w:t>ISO 28000: 2007</w:t>
      </w: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2E799D" w:rsidP="001C26CF">
      <w:pPr>
        <w:ind w:left="0"/>
        <w:jc w:val="center"/>
        <w:rPr>
          <w:rFonts w:ascii="Arial Narrow" w:hAnsi="Arial Narrow" w:cs="Arial"/>
          <w:b/>
          <w:sz w:val="24"/>
          <w:szCs w:val="24"/>
        </w:rPr>
      </w:pPr>
    </w:p>
    <w:p w:rsidR="002E799D" w:rsidRDefault="00016397" w:rsidP="001C26CF">
      <w:pPr>
        <w:ind w:left="0"/>
        <w:jc w:val="center"/>
        <w:rPr>
          <w:rFonts w:ascii="Arial Narrow" w:hAnsi="Arial Narrow" w:cs="Arial"/>
          <w:b/>
          <w:sz w:val="24"/>
          <w:szCs w:val="24"/>
        </w:rPr>
      </w:pPr>
      <w:r>
        <w:rPr>
          <w:rFonts w:ascii="Arial Narrow" w:hAnsi="Arial Narrow" w:cs="Arial"/>
          <w:b/>
          <w:noProof/>
          <w:sz w:val="24"/>
          <w:szCs w:val="24"/>
          <w:lang w:eastAsia="es-CO"/>
        </w:rPr>
        <w:drawing>
          <wp:anchor distT="0" distB="0" distL="114300" distR="114300" simplePos="0" relativeHeight="2" behindDoc="0" locked="0" layoutInCell="1" allowOverlap="1" wp14:anchorId="3F5F9AE8" wp14:editId="51C67A3E">
            <wp:simplePos x="0" y="0"/>
            <wp:positionH relativeFrom="column">
              <wp:posOffset>11430</wp:posOffset>
            </wp:positionH>
            <wp:positionV relativeFrom="paragraph">
              <wp:posOffset>63500</wp:posOffset>
            </wp:positionV>
            <wp:extent cx="1329690" cy="1614805"/>
            <wp:effectExtent l="0" t="0" r="0" b="0"/>
            <wp:wrapNone/>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3"/>
                    <pic:cNvPicPr>
                      <a:picLocks noChangeAspect="1" noChangeArrowheads="1"/>
                    </pic:cNvPicPr>
                  </pic:nvPicPr>
                  <pic:blipFill>
                    <a:blip r:embed="rId8"/>
                    <a:stretch>
                      <a:fillRect/>
                    </a:stretch>
                  </pic:blipFill>
                  <pic:spPr bwMode="auto">
                    <a:xfrm>
                      <a:off x="0" y="0"/>
                      <a:ext cx="1329690" cy="1614805"/>
                    </a:xfrm>
                    <a:prstGeom prst="rect">
                      <a:avLst/>
                    </a:prstGeom>
                    <a:noFill/>
                    <a:ln w="9525">
                      <a:noFill/>
                      <a:miter lim="800000"/>
                      <a:headEnd/>
                      <a:tailEnd/>
                    </a:ln>
                  </pic:spPr>
                </pic:pic>
              </a:graphicData>
            </a:graphic>
          </wp:anchor>
        </w:drawing>
      </w:r>
      <w:r>
        <w:rPr>
          <w:rFonts w:ascii="Arial Narrow" w:hAnsi="Arial Narrow" w:cs="Arial"/>
          <w:b/>
          <w:noProof/>
          <w:sz w:val="24"/>
          <w:szCs w:val="24"/>
          <w:lang w:eastAsia="es-CO"/>
        </w:rPr>
        <w:drawing>
          <wp:anchor distT="0" distB="0" distL="114300" distR="114300" simplePos="0" relativeHeight="3" behindDoc="0" locked="0" layoutInCell="1" allowOverlap="1" wp14:anchorId="464C6CB2" wp14:editId="7CF2D023">
            <wp:simplePos x="0" y="0"/>
            <wp:positionH relativeFrom="column">
              <wp:posOffset>2119630</wp:posOffset>
            </wp:positionH>
            <wp:positionV relativeFrom="paragraph">
              <wp:posOffset>148590</wp:posOffset>
            </wp:positionV>
            <wp:extent cx="1412875" cy="151955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pic:cNvPicPr>
                      <a:picLocks noChangeAspect="1" noChangeArrowheads="1"/>
                    </pic:cNvPicPr>
                  </pic:nvPicPr>
                  <pic:blipFill>
                    <a:blip r:embed="rId9"/>
                    <a:stretch>
                      <a:fillRect/>
                    </a:stretch>
                  </pic:blipFill>
                  <pic:spPr bwMode="auto">
                    <a:xfrm>
                      <a:off x="0" y="0"/>
                      <a:ext cx="1412875" cy="1519555"/>
                    </a:xfrm>
                    <a:prstGeom prst="rect">
                      <a:avLst/>
                    </a:prstGeom>
                    <a:noFill/>
                    <a:ln w="9525">
                      <a:noFill/>
                      <a:miter lim="800000"/>
                      <a:headEnd/>
                      <a:tailEnd/>
                    </a:ln>
                  </pic:spPr>
                </pic:pic>
              </a:graphicData>
            </a:graphic>
          </wp:anchor>
        </w:drawing>
      </w:r>
      <w:r>
        <w:rPr>
          <w:rFonts w:ascii="Arial Narrow" w:hAnsi="Arial Narrow" w:cs="Arial"/>
          <w:b/>
          <w:noProof/>
          <w:sz w:val="24"/>
          <w:szCs w:val="24"/>
          <w:lang w:eastAsia="es-CO"/>
        </w:rPr>
        <w:drawing>
          <wp:anchor distT="0" distB="0" distL="114300" distR="114300" simplePos="0" relativeHeight="4" behindDoc="0" locked="0" layoutInCell="1" allowOverlap="1" wp14:anchorId="0A27C900" wp14:editId="3356C943">
            <wp:simplePos x="0" y="0"/>
            <wp:positionH relativeFrom="column">
              <wp:posOffset>4152265</wp:posOffset>
            </wp:positionH>
            <wp:positionV relativeFrom="paragraph">
              <wp:posOffset>252730</wp:posOffset>
            </wp:positionV>
            <wp:extent cx="1424940" cy="1317625"/>
            <wp:effectExtent l="0" t="0" r="0" b="0"/>
            <wp:wrapNone/>
            <wp:docPr id="3"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5"/>
                    <pic:cNvPicPr>
                      <a:picLocks noChangeAspect="1" noChangeArrowheads="1"/>
                    </pic:cNvPicPr>
                  </pic:nvPicPr>
                  <pic:blipFill>
                    <a:blip r:embed="rId10"/>
                    <a:stretch>
                      <a:fillRect/>
                    </a:stretch>
                  </pic:blipFill>
                  <pic:spPr bwMode="auto">
                    <a:xfrm>
                      <a:off x="0" y="0"/>
                      <a:ext cx="1424940" cy="1317625"/>
                    </a:xfrm>
                    <a:prstGeom prst="rect">
                      <a:avLst/>
                    </a:prstGeom>
                    <a:noFill/>
                    <a:ln w="9525">
                      <a:noFill/>
                      <a:miter lim="800000"/>
                      <a:headEnd/>
                      <a:tailEnd/>
                    </a:ln>
                  </pic:spPr>
                </pic:pic>
              </a:graphicData>
            </a:graphic>
          </wp:anchor>
        </w:drawing>
      </w:r>
    </w:p>
    <w:tbl>
      <w:tblPr>
        <w:tblpPr w:leftFromText="141" w:rightFromText="141" w:vertAnchor="text" w:horzAnchor="margin" w:tblpXSpec="center" w:tblpY="469"/>
        <w:tblW w:w="9782" w:type="dxa"/>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3" w:type="dxa"/>
        </w:tblCellMar>
        <w:tblLook w:val="04A0" w:firstRow="1" w:lastRow="0" w:firstColumn="1" w:lastColumn="0" w:noHBand="0" w:noVBand="1"/>
      </w:tblPr>
      <w:tblGrid>
        <w:gridCol w:w="3261"/>
        <w:gridCol w:w="3261"/>
        <w:gridCol w:w="3260"/>
      </w:tblGrid>
      <w:tr w:rsidR="002E799D">
        <w:trPr>
          <w:trHeight w:val="412"/>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ELABORO</w:t>
            </w:r>
          </w:p>
        </w:tc>
        <w:tc>
          <w:tcPr>
            <w:tcW w:w="326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REVISO</w:t>
            </w: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APROBÓ</w:t>
            </w:r>
          </w:p>
        </w:tc>
      </w:tr>
      <w:tr w:rsidR="002E799D">
        <w:trPr>
          <w:trHeight w:val="1690"/>
          <w:jc w:val="center"/>
        </w:trPr>
        <w:tc>
          <w:tcPr>
            <w:tcW w:w="326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LAURA KATERINE LAMPREA  MARTÍNEZ</w:t>
            </w:r>
          </w:p>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Oficial de Cumplimiento</w:t>
            </w:r>
          </w:p>
        </w:tc>
        <w:tc>
          <w:tcPr>
            <w:tcW w:w="3261"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99D" w:rsidRDefault="002E799D" w:rsidP="001C26CF">
            <w:pPr>
              <w:spacing w:after="0"/>
              <w:ind w:left="0"/>
              <w:jc w:val="center"/>
              <w:rPr>
                <w:rFonts w:ascii="Arial Narrow" w:hAnsi="Arial Narrow" w:cs="Arial"/>
                <w:b/>
                <w:sz w:val="18"/>
                <w:szCs w:val="18"/>
              </w:rPr>
            </w:pPr>
          </w:p>
          <w:p w:rsidR="002E799D" w:rsidRDefault="002E799D" w:rsidP="001C26CF">
            <w:pPr>
              <w:tabs>
                <w:tab w:val="left" w:pos="225"/>
                <w:tab w:val="center" w:pos="1593"/>
              </w:tabs>
              <w:spacing w:after="0"/>
              <w:ind w:left="0"/>
              <w:jc w:val="center"/>
              <w:rPr>
                <w:rFonts w:ascii="Arial Narrow" w:hAnsi="Arial Narrow" w:cs="Arial"/>
                <w:b/>
                <w:sz w:val="18"/>
                <w:szCs w:val="18"/>
              </w:rPr>
            </w:pPr>
          </w:p>
          <w:p w:rsidR="002E799D" w:rsidRDefault="002E799D" w:rsidP="001C26CF">
            <w:pPr>
              <w:tabs>
                <w:tab w:val="left" w:pos="225"/>
                <w:tab w:val="center" w:pos="1593"/>
              </w:tabs>
              <w:spacing w:after="0"/>
              <w:ind w:left="0"/>
              <w:jc w:val="center"/>
              <w:rPr>
                <w:rFonts w:ascii="Arial Narrow" w:hAnsi="Arial Narrow" w:cs="Arial"/>
                <w:b/>
                <w:sz w:val="18"/>
                <w:szCs w:val="18"/>
              </w:rPr>
            </w:pPr>
          </w:p>
          <w:p w:rsidR="002E799D" w:rsidRDefault="002E799D" w:rsidP="001C26CF">
            <w:pPr>
              <w:tabs>
                <w:tab w:val="left" w:pos="225"/>
                <w:tab w:val="center" w:pos="1593"/>
              </w:tabs>
              <w:spacing w:after="0"/>
              <w:ind w:left="0"/>
              <w:jc w:val="center"/>
              <w:rPr>
                <w:rFonts w:ascii="Arial Narrow" w:hAnsi="Arial Narrow" w:cs="Arial"/>
                <w:b/>
                <w:sz w:val="18"/>
                <w:szCs w:val="18"/>
              </w:rPr>
            </w:pPr>
          </w:p>
          <w:p w:rsidR="002E799D" w:rsidRDefault="002E799D" w:rsidP="001C26CF">
            <w:pPr>
              <w:tabs>
                <w:tab w:val="left" w:pos="225"/>
                <w:tab w:val="center" w:pos="1593"/>
              </w:tabs>
              <w:spacing w:after="0"/>
              <w:ind w:left="0"/>
              <w:jc w:val="center"/>
              <w:rPr>
                <w:rFonts w:ascii="Arial Narrow" w:hAnsi="Arial Narrow" w:cs="Arial"/>
                <w:b/>
                <w:sz w:val="18"/>
                <w:szCs w:val="18"/>
              </w:rPr>
            </w:pPr>
          </w:p>
          <w:p w:rsidR="002E799D" w:rsidRDefault="00016397" w:rsidP="001C26CF">
            <w:pPr>
              <w:tabs>
                <w:tab w:val="left" w:pos="225"/>
                <w:tab w:val="center" w:pos="1593"/>
              </w:tabs>
              <w:spacing w:after="0"/>
              <w:ind w:left="0"/>
              <w:jc w:val="center"/>
              <w:rPr>
                <w:rFonts w:ascii="Arial Narrow" w:hAnsi="Arial Narrow" w:cs="Arial"/>
                <w:b/>
                <w:sz w:val="18"/>
                <w:szCs w:val="18"/>
              </w:rPr>
            </w:pPr>
            <w:r>
              <w:rPr>
                <w:rFonts w:ascii="Arial Narrow" w:hAnsi="Arial Narrow" w:cs="Arial"/>
                <w:b/>
                <w:sz w:val="18"/>
                <w:szCs w:val="18"/>
              </w:rPr>
              <w:t>ROBERTO MOLINA CASTAÑO</w:t>
            </w:r>
          </w:p>
          <w:p w:rsidR="002E799D" w:rsidRDefault="00FB45C2" w:rsidP="001C26CF">
            <w:pPr>
              <w:tabs>
                <w:tab w:val="left" w:pos="225"/>
                <w:tab w:val="center" w:pos="1593"/>
              </w:tabs>
              <w:spacing w:after="0"/>
              <w:ind w:left="0"/>
              <w:jc w:val="center"/>
              <w:rPr>
                <w:rFonts w:ascii="Arial Narrow" w:hAnsi="Arial Narrow" w:cs="Arial"/>
                <w:b/>
                <w:color w:val="FF0000"/>
                <w:sz w:val="18"/>
                <w:szCs w:val="18"/>
              </w:rPr>
            </w:pPr>
            <w:r>
              <w:rPr>
                <w:rFonts w:ascii="Arial Narrow" w:hAnsi="Arial Narrow" w:cs="Arial"/>
                <w:b/>
                <w:sz w:val="18"/>
                <w:szCs w:val="18"/>
              </w:rPr>
              <w:t>Director Nacional de Operaciones y Seguridad</w:t>
            </w:r>
          </w:p>
        </w:tc>
        <w:tc>
          <w:tcPr>
            <w:tcW w:w="3260" w:type="dxa"/>
            <w:tcBorders>
              <w:top w:val="single" w:sz="4" w:space="0" w:color="00000A"/>
              <w:left w:val="single" w:sz="4" w:space="0" w:color="00000A"/>
              <w:bottom w:val="single" w:sz="4" w:space="0" w:color="00000A"/>
              <w:right w:val="single" w:sz="4" w:space="0" w:color="00000A"/>
            </w:tcBorders>
            <w:shd w:val="clear" w:color="auto" w:fill="auto"/>
            <w:tcMar>
              <w:left w:w="73" w:type="dxa"/>
            </w:tcMar>
          </w:tcPr>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2E799D" w:rsidP="001C26CF">
            <w:pPr>
              <w:spacing w:after="0"/>
              <w:ind w:left="0"/>
              <w:jc w:val="center"/>
              <w:rPr>
                <w:rFonts w:ascii="Arial Narrow" w:hAnsi="Arial Narrow" w:cs="Arial"/>
                <w:b/>
                <w:sz w:val="18"/>
                <w:szCs w:val="18"/>
              </w:rPr>
            </w:pPr>
          </w:p>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MARÍA MARCELA MARTÍNEZ CASTAÑEDA</w:t>
            </w:r>
          </w:p>
          <w:p w:rsidR="002E799D" w:rsidRDefault="00016397" w:rsidP="001C26CF">
            <w:pPr>
              <w:spacing w:after="0"/>
              <w:ind w:left="0"/>
              <w:jc w:val="center"/>
              <w:rPr>
                <w:rFonts w:ascii="Arial Narrow" w:hAnsi="Arial Narrow" w:cs="Arial"/>
                <w:b/>
                <w:sz w:val="18"/>
                <w:szCs w:val="18"/>
              </w:rPr>
            </w:pPr>
            <w:r>
              <w:rPr>
                <w:rFonts w:ascii="Arial Narrow" w:hAnsi="Arial Narrow" w:cs="Arial"/>
                <w:b/>
                <w:sz w:val="18"/>
                <w:szCs w:val="18"/>
              </w:rPr>
              <w:t>Gerente General</w:t>
            </w:r>
          </w:p>
        </w:tc>
      </w:tr>
    </w:tbl>
    <w:p w:rsidR="002E799D" w:rsidRDefault="002E799D" w:rsidP="001C26CF">
      <w:pPr>
        <w:ind w:left="0"/>
        <w:rPr>
          <w:rFonts w:ascii="Arial Narrow" w:hAnsi="Arial Narrow" w:cs="Arial"/>
          <w:b/>
          <w:sz w:val="24"/>
          <w:szCs w:val="24"/>
        </w:rPr>
      </w:pPr>
    </w:p>
    <w:bookmarkStart w:id="0" w:name="_Toc445720264" w:displacedByCustomXml="next"/>
    <w:sdt>
      <w:sdtPr>
        <w:rPr>
          <w:rFonts w:ascii="Calibri" w:eastAsia="Calibri" w:hAnsi="Calibri"/>
          <w:b w:val="0"/>
          <w:bCs w:val="0"/>
          <w:color w:val="00000A"/>
          <w:sz w:val="22"/>
          <w:szCs w:val="22"/>
          <w:lang w:eastAsia="en-US"/>
        </w:rPr>
        <w:id w:val="2103849471"/>
        <w:docPartObj>
          <w:docPartGallery w:val="Table of Contents"/>
          <w:docPartUnique/>
        </w:docPartObj>
      </w:sdtPr>
      <w:sdtEndPr/>
      <w:sdtContent>
        <w:p w:rsidR="002E799D" w:rsidRDefault="00016397" w:rsidP="001C26CF">
          <w:pPr>
            <w:pStyle w:val="Encabezadodelndice"/>
          </w:pPr>
          <w:r>
            <w:rPr>
              <w:lang w:val="es-ES"/>
            </w:rPr>
            <w:t>Contenido</w:t>
          </w:r>
          <w:bookmarkEnd w:id="0"/>
        </w:p>
        <w:p w:rsidR="003A684B" w:rsidRDefault="00016397" w:rsidP="001C26CF">
          <w:pPr>
            <w:pStyle w:val="TDC1"/>
            <w:tabs>
              <w:tab w:val="right" w:leader="dot" w:pos="8828"/>
            </w:tabs>
            <w:rPr>
              <w:rFonts w:asciiTheme="minorHAnsi" w:eastAsiaTheme="minorEastAsia" w:hAnsiTheme="minorHAnsi" w:cstheme="minorBidi"/>
              <w:noProof/>
              <w:color w:val="auto"/>
              <w:lang w:eastAsia="es-CO"/>
            </w:rPr>
          </w:pPr>
          <w:r>
            <w:rPr>
              <w:rFonts w:ascii="Arial Narrow" w:hAnsi="Arial Narrow" w:cs="Arial"/>
              <w:b/>
              <w:sz w:val="24"/>
              <w:szCs w:val="24"/>
            </w:rPr>
            <w:fldChar w:fldCharType="begin"/>
          </w:r>
          <w:r>
            <w:instrText>TOC \z \o "1-3" \u \h</w:instrText>
          </w:r>
          <w:r>
            <w:rPr>
              <w:rFonts w:ascii="Arial Narrow" w:hAnsi="Arial Narrow" w:cs="Arial"/>
              <w:b/>
              <w:sz w:val="24"/>
              <w:szCs w:val="24"/>
            </w:rPr>
            <w:fldChar w:fldCharType="separate"/>
          </w:r>
          <w:hyperlink w:anchor="_Toc445720264" w:history="1">
            <w:r w:rsidR="003A684B" w:rsidRPr="00032BA1">
              <w:rPr>
                <w:rStyle w:val="Hipervnculo"/>
                <w:noProof/>
                <w:lang w:val="es-ES"/>
              </w:rPr>
              <w:t>Contenido</w:t>
            </w:r>
            <w:r w:rsidR="003A684B">
              <w:rPr>
                <w:noProof/>
                <w:webHidden/>
              </w:rPr>
              <w:tab/>
            </w:r>
            <w:r w:rsidR="003A684B">
              <w:rPr>
                <w:noProof/>
                <w:webHidden/>
              </w:rPr>
              <w:fldChar w:fldCharType="begin"/>
            </w:r>
            <w:r w:rsidR="003A684B">
              <w:rPr>
                <w:noProof/>
                <w:webHidden/>
              </w:rPr>
              <w:instrText xml:space="preserve"> PAGEREF _Toc445720264 \h </w:instrText>
            </w:r>
            <w:r w:rsidR="003A684B">
              <w:rPr>
                <w:noProof/>
                <w:webHidden/>
              </w:rPr>
            </w:r>
            <w:r w:rsidR="003A684B">
              <w:rPr>
                <w:noProof/>
                <w:webHidden/>
              </w:rPr>
              <w:fldChar w:fldCharType="separate"/>
            </w:r>
            <w:r w:rsidR="004B3C85">
              <w:rPr>
                <w:noProof/>
                <w:webHidden/>
              </w:rPr>
              <w:t>2</w:t>
            </w:r>
            <w:r w:rsidR="003A684B">
              <w:rPr>
                <w:noProof/>
                <w:webHidden/>
              </w:rPr>
              <w:fldChar w:fldCharType="end"/>
            </w:r>
          </w:hyperlink>
        </w:p>
        <w:p w:rsidR="003A684B" w:rsidRDefault="007F18A6" w:rsidP="001C26CF">
          <w:pPr>
            <w:pStyle w:val="TDC1"/>
            <w:tabs>
              <w:tab w:val="left" w:pos="440"/>
              <w:tab w:val="right" w:leader="dot" w:pos="8828"/>
            </w:tabs>
            <w:rPr>
              <w:rFonts w:asciiTheme="minorHAnsi" w:eastAsiaTheme="minorEastAsia" w:hAnsiTheme="minorHAnsi" w:cstheme="minorBidi"/>
              <w:noProof/>
              <w:color w:val="auto"/>
              <w:lang w:eastAsia="es-CO"/>
            </w:rPr>
          </w:pPr>
          <w:hyperlink w:anchor="_Toc445720265" w:history="1">
            <w:r w:rsidR="003A684B" w:rsidRPr="00032BA1">
              <w:rPr>
                <w:rStyle w:val="Hipervnculo"/>
                <w:noProof/>
              </w:rPr>
              <w:t>1.</w:t>
            </w:r>
            <w:r w:rsidR="003A684B">
              <w:rPr>
                <w:rFonts w:asciiTheme="minorHAnsi" w:eastAsiaTheme="minorEastAsia" w:hAnsiTheme="minorHAnsi" w:cstheme="minorBidi"/>
                <w:noProof/>
                <w:color w:val="auto"/>
                <w:lang w:eastAsia="es-CO"/>
              </w:rPr>
              <w:tab/>
            </w:r>
            <w:r w:rsidR="003A684B" w:rsidRPr="00032BA1">
              <w:rPr>
                <w:rStyle w:val="Hipervnculo"/>
                <w:noProof/>
              </w:rPr>
              <w:t>OBJETIVO Y GENERALIDADES DEL MANUAL DE SEGURIDAD</w:t>
            </w:r>
            <w:r w:rsidR="003A684B">
              <w:rPr>
                <w:noProof/>
                <w:webHidden/>
              </w:rPr>
              <w:tab/>
            </w:r>
            <w:r w:rsidR="003A684B">
              <w:rPr>
                <w:noProof/>
                <w:webHidden/>
              </w:rPr>
              <w:fldChar w:fldCharType="begin"/>
            </w:r>
            <w:r w:rsidR="003A684B">
              <w:rPr>
                <w:noProof/>
                <w:webHidden/>
              </w:rPr>
              <w:instrText xml:space="preserve"> PAGEREF _Toc445720265 \h </w:instrText>
            </w:r>
            <w:r w:rsidR="003A684B">
              <w:rPr>
                <w:noProof/>
                <w:webHidden/>
              </w:rPr>
            </w:r>
            <w:r w:rsidR="003A684B">
              <w:rPr>
                <w:noProof/>
                <w:webHidden/>
              </w:rPr>
              <w:fldChar w:fldCharType="separate"/>
            </w:r>
            <w:r w:rsidR="004B3C85">
              <w:rPr>
                <w:noProof/>
                <w:webHidden/>
              </w:rPr>
              <w:t>4</w:t>
            </w:r>
            <w:r w:rsidR="003A684B">
              <w:rPr>
                <w:noProof/>
                <w:webHidden/>
              </w:rPr>
              <w:fldChar w:fldCharType="end"/>
            </w:r>
          </w:hyperlink>
          <w:bookmarkStart w:id="1" w:name="_GoBack"/>
          <w:bookmarkEnd w:id="1"/>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66" w:history="1">
            <w:r w:rsidR="003A684B" w:rsidRPr="00032BA1">
              <w:rPr>
                <w:rStyle w:val="Hipervnculo"/>
                <w:noProof/>
              </w:rPr>
              <w:t>1.1.</w:t>
            </w:r>
            <w:r w:rsidR="003A684B">
              <w:rPr>
                <w:rFonts w:asciiTheme="minorHAnsi" w:eastAsiaTheme="minorEastAsia" w:hAnsiTheme="minorHAnsi" w:cstheme="minorBidi"/>
                <w:noProof/>
                <w:color w:val="auto"/>
                <w:lang w:eastAsia="es-CO"/>
              </w:rPr>
              <w:tab/>
            </w:r>
            <w:r w:rsidR="003A684B" w:rsidRPr="00032BA1">
              <w:rPr>
                <w:rStyle w:val="Hipervnculo"/>
                <w:noProof/>
              </w:rPr>
              <w:t>OBJETIVO DEL MANUAL DE SEGURIDAD</w:t>
            </w:r>
            <w:r w:rsidR="003A684B">
              <w:rPr>
                <w:noProof/>
                <w:webHidden/>
              </w:rPr>
              <w:tab/>
            </w:r>
            <w:r w:rsidR="003A684B">
              <w:rPr>
                <w:noProof/>
                <w:webHidden/>
              </w:rPr>
              <w:fldChar w:fldCharType="begin"/>
            </w:r>
            <w:r w:rsidR="003A684B">
              <w:rPr>
                <w:noProof/>
                <w:webHidden/>
              </w:rPr>
              <w:instrText xml:space="preserve"> PAGEREF _Toc445720266 \h </w:instrText>
            </w:r>
            <w:r w:rsidR="003A684B">
              <w:rPr>
                <w:noProof/>
                <w:webHidden/>
              </w:rPr>
            </w:r>
            <w:r w:rsidR="003A684B">
              <w:rPr>
                <w:noProof/>
                <w:webHidden/>
              </w:rPr>
              <w:fldChar w:fldCharType="separate"/>
            </w:r>
            <w:r w:rsidR="004B3C85">
              <w:rPr>
                <w:noProof/>
                <w:webHidden/>
              </w:rPr>
              <w:t>4</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67" w:history="1">
            <w:r w:rsidR="003A684B" w:rsidRPr="00032BA1">
              <w:rPr>
                <w:rStyle w:val="Hipervnculo"/>
                <w:noProof/>
              </w:rPr>
              <w:t>1.2.</w:t>
            </w:r>
            <w:r w:rsidR="003A684B">
              <w:rPr>
                <w:rFonts w:asciiTheme="minorHAnsi" w:eastAsiaTheme="minorEastAsia" w:hAnsiTheme="minorHAnsi" w:cstheme="minorBidi"/>
                <w:noProof/>
                <w:color w:val="auto"/>
                <w:lang w:eastAsia="es-CO"/>
              </w:rPr>
              <w:tab/>
            </w:r>
            <w:r w:rsidR="003A684B" w:rsidRPr="00032BA1">
              <w:rPr>
                <w:rStyle w:val="Hipervnculo"/>
                <w:noProof/>
              </w:rPr>
              <w:t>OBJETIVOS ESPECÍFICOS DE SEGURIDAD.</w:t>
            </w:r>
            <w:r w:rsidR="003A684B">
              <w:rPr>
                <w:noProof/>
                <w:webHidden/>
              </w:rPr>
              <w:tab/>
            </w:r>
            <w:r w:rsidR="003A684B">
              <w:rPr>
                <w:noProof/>
                <w:webHidden/>
              </w:rPr>
              <w:fldChar w:fldCharType="begin"/>
            </w:r>
            <w:r w:rsidR="003A684B">
              <w:rPr>
                <w:noProof/>
                <w:webHidden/>
              </w:rPr>
              <w:instrText xml:space="preserve"> PAGEREF _Toc445720267 \h </w:instrText>
            </w:r>
            <w:r w:rsidR="003A684B">
              <w:rPr>
                <w:noProof/>
                <w:webHidden/>
              </w:rPr>
            </w:r>
            <w:r w:rsidR="003A684B">
              <w:rPr>
                <w:noProof/>
                <w:webHidden/>
              </w:rPr>
              <w:fldChar w:fldCharType="separate"/>
            </w:r>
            <w:r w:rsidR="004B3C85">
              <w:rPr>
                <w:noProof/>
                <w:webHidden/>
              </w:rPr>
              <w:t>5</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68" w:history="1">
            <w:r w:rsidR="003A684B" w:rsidRPr="00032BA1">
              <w:rPr>
                <w:rStyle w:val="Hipervnculo"/>
                <w:noProof/>
              </w:rPr>
              <w:t>1.3.</w:t>
            </w:r>
            <w:r w:rsidR="003A684B">
              <w:rPr>
                <w:rFonts w:asciiTheme="minorHAnsi" w:eastAsiaTheme="minorEastAsia" w:hAnsiTheme="minorHAnsi" w:cstheme="minorBidi"/>
                <w:noProof/>
                <w:color w:val="auto"/>
                <w:lang w:eastAsia="es-CO"/>
              </w:rPr>
              <w:tab/>
            </w:r>
            <w:r w:rsidR="003A684B" w:rsidRPr="00032BA1">
              <w:rPr>
                <w:rStyle w:val="Hipervnculo"/>
                <w:noProof/>
              </w:rPr>
              <w:t>ALCANCE DEL MANUAL DE SEGURIDAD</w:t>
            </w:r>
            <w:r w:rsidR="003A684B">
              <w:rPr>
                <w:noProof/>
                <w:webHidden/>
              </w:rPr>
              <w:tab/>
            </w:r>
            <w:r w:rsidR="003A684B">
              <w:rPr>
                <w:noProof/>
                <w:webHidden/>
              </w:rPr>
              <w:fldChar w:fldCharType="begin"/>
            </w:r>
            <w:r w:rsidR="003A684B">
              <w:rPr>
                <w:noProof/>
                <w:webHidden/>
              </w:rPr>
              <w:instrText xml:space="preserve"> PAGEREF _Toc445720268 \h </w:instrText>
            </w:r>
            <w:r w:rsidR="003A684B">
              <w:rPr>
                <w:noProof/>
                <w:webHidden/>
              </w:rPr>
            </w:r>
            <w:r w:rsidR="003A684B">
              <w:rPr>
                <w:noProof/>
                <w:webHidden/>
              </w:rPr>
              <w:fldChar w:fldCharType="separate"/>
            </w:r>
            <w:r w:rsidR="004B3C85">
              <w:rPr>
                <w:noProof/>
                <w:webHidden/>
              </w:rPr>
              <w:t>5</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69" w:history="1">
            <w:r w:rsidR="003A684B" w:rsidRPr="00032BA1">
              <w:rPr>
                <w:rStyle w:val="Hipervnculo"/>
                <w:noProof/>
              </w:rPr>
              <w:t>1.4.</w:t>
            </w:r>
            <w:r w:rsidR="003A684B">
              <w:rPr>
                <w:rFonts w:asciiTheme="minorHAnsi" w:eastAsiaTheme="minorEastAsia" w:hAnsiTheme="minorHAnsi" w:cstheme="minorBidi"/>
                <w:noProof/>
                <w:color w:val="auto"/>
                <w:lang w:eastAsia="es-CO"/>
              </w:rPr>
              <w:tab/>
            </w:r>
            <w:r w:rsidR="003A684B" w:rsidRPr="00032BA1">
              <w:rPr>
                <w:rStyle w:val="Hipervnculo"/>
                <w:noProof/>
              </w:rPr>
              <w:t>EXCLUSIONES AL SISTEMA DE GESTIÓN</w:t>
            </w:r>
            <w:r w:rsidR="003A684B">
              <w:rPr>
                <w:noProof/>
                <w:webHidden/>
              </w:rPr>
              <w:tab/>
            </w:r>
            <w:r w:rsidR="003A684B">
              <w:rPr>
                <w:noProof/>
                <w:webHidden/>
              </w:rPr>
              <w:fldChar w:fldCharType="begin"/>
            </w:r>
            <w:r w:rsidR="003A684B">
              <w:rPr>
                <w:noProof/>
                <w:webHidden/>
              </w:rPr>
              <w:instrText xml:space="preserve"> PAGEREF _Toc445720269 \h </w:instrText>
            </w:r>
            <w:r w:rsidR="003A684B">
              <w:rPr>
                <w:noProof/>
                <w:webHidden/>
              </w:rPr>
            </w:r>
            <w:r w:rsidR="003A684B">
              <w:rPr>
                <w:noProof/>
                <w:webHidden/>
              </w:rPr>
              <w:fldChar w:fldCharType="separate"/>
            </w:r>
            <w:r w:rsidR="004B3C85">
              <w:rPr>
                <w:noProof/>
                <w:webHidden/>
              </w:rPr>
              <w:t>5</w:t>
            </w:r>
            <w:r w:rsidR="003A684B">
              <w:rPr>
                <w:noProof/>
                <w:webHidden/>
              </w:rPr>
              <w:fldChar w:fldCharType="end"/>
            </w:r>
          </w:hyperlink>
        </w:p>
        <w:p w:rsidR="003A684B" w:rsidRDefault="007F18A6" w:rsidP="001C26CF">
          <w:pPr>
            <w:pStyle w:val="TDC1"/>
            <w:tabs>
              <w:tab w:val="left" w:pos="440"/>
              <w:tab w:val="right" w:leader="dot" w:pos="8828"/>
            </w:tabs>
            <w:rPr>
              <w:rFonts w:asciiTheme="minorHAnsi" w:eastAsiaTheme="minorEastAsia" w:hAnsiTheme="minorHAnsi" w:cstheme="minorBidi"/>
              <w:noProof/>
              <w:color w:val="auto"/>
              <w:lang w:eastAsia="es-CO"/>
            </w:rPr>
          </w:pPr>
          <w:hyperlink w:anchor="_Toc445720270" w:history="1">
            <w:r w:rsidR="003A684B" w:rsidRPr="00032BA1">
              <w:rPr>
                <w:rStyle w:val="Hipervnculo"/>
                <w:noProof/>
              </w:rPr>
              <w:t>2.</w:t>
            </w:r>
            <w:r w:rsidR="003A684B">
              <w:rPr>
                <w:rFonts w:asciiTheme="minorHAnsi" w:eastAsiaTheme="minorEastAsia" w:hAnsiTheme="minorHAnsi" w:cstheme="minorBidi"/>
                <w:noProof/>
                <w:color w:val="auto"/>
                <w:lang w:eastAsia="es-CO"/>
              </w:rPr>
              <w:tab/>
            </w:r>
            <w:r w:rsidR="003A684B" w:rsidRPr="00032BA1">
              <w:rPr>
                <w:rStyle w:val="Hipervnculo"/>
                <w:noProof/>
              </w:rPr>
              <w:t>GESTIÓN DEL MANUAL DE SEGURIDAD</w:t>
            </w:r>
            <w:r w:rsidR="003A684B">
              <w:rPr>
                <w:noProof/>
                <w:webHidden/>
              </w:rPr>
              <w:tab/>
            </w:r>
            <w:r w:rsidR="003A684B">
              <w:rPr>
                <w:noProof/>
                <w:webHidden/>
              </w:rPr>
              <w:fldChar w:fldCharType="begin"/>
            </w:r>
            <w:r w:rsidR="003A684B">
              <w:rPr>
                <w:noProof/>
                <w:webHidden/>
              </w:rPr>
              <w:instrText xml:space="preserve"> PAGEREF _Toc445720270 \h </w:instrText>
            </w:r>
            <w:r w:rsidR="003A684B">
              <w:rPr>
                <w:noProof/>
                <w:webHidden/>
              </w:rPr>
            </w:r>
            <w:r w:rsidR="003A684B">
              <w:rPr>
                <w:noProof/>
                <w:webHidden/>
              </w:rPr>
              <w:fldChar w:fldCharType="separate"/>
            </w:r>
            <w:r w:rsidR="004B3C85">
              <w:rPr>
                <w:noProof/>
                <w:webHidden/>
              </w:rPr>
              <w:t>6</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71" w:history="1">
            <w:r w:rsidR="003A684B" w:rsidRPr="00032BA1">
              <w:rPr>
                <w:rStyle w:val="Hipervnculo"/>
                <w:noProof/>
              </w:rPr>
              <w:t>2.1.</w:t>
            </w:r>
            <w:r w:rsidR="003A684B">
              <w:rPr>
                <w:rFonts w:asciiTheme="minorHAnsi" w:eastAsiaTheme="minorEastAsia" w:hAnsiTheme="minorHAnsi" w:cstheme="minorBidi"/>
                <w:noProof/>
                <w:color w:val="auto"/>
                <w:lang w:eastAsia="es-CO"/>
              </w:rPr>
              <w:tab/>
            </w:r>
            <w:r w:rsidR="003A684B" w:rsidRPr="00032BA1">
              <w:rPr>
                <w:rStyle w:val="Hipervnculo"/>
                <w:noProof/>
              </w:rPr>
              <w:t>REVISIÓN Y APROBACIÓN</w:t>
            </w:r>
            <w:r w:rsidR="003A684B">
              <w:rPr>
                <w:noProof/>
                <w:webHidden/>
              </w:rPr>
              <w:tab/>
            </w:r>
            <w:r w:rsidR="003A684B">
              <w:rPr>
                <w:noProof/>
                <w:webHidden/>
              </w:rPr>
              <w:fldChar w:fldCharType="begin"/>
            </w:r>
            <w:r w:rsidR="003A684B">
              <w:rPr>
                <w:noProof/>
                <w:webHidden/>
              </w:rPr>
              <w:instrText xml:space="preserve"> PAGEREF _Toc445720271 \h </w:instrText>
            </w:r>
            <w:r w:rsidR="003A684B">
              <w:rPr>
                <w:noProof/>
                <w:webHidden/>
              </w:rPr>
            </w:r>
            <w:r w:rsidR="003A684B">
              <w:rPr>
                <w:noProof/>
                <w:webHidden/>
              </w:rPr>
              <w:fldChar w:fldCharType="separate"/>
            </w:r>
            <w:r w:rsidR="004B3C85">
              <w:rPr>
                <w:noProof/>
                <w:webHidden/>
              </w:rPr>
              <w:t>6</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72" w:history="1">
            <w:r w:rsidR="003A684B" w:rsidRPr="00032BA1">
              <w:rPr>
                <w:rStyle w:val="Hipervnculo"/>
                <w:noProof/>
              </w:rPr>
              <w:t>2.2.</w:t>
            </w:r>
            <w:r w:rsidR="003A684B">
              <w:rPr>
                <w:rFonts w:asciiTheme="minorHAnsi" w:eastAsiaTheme="minorEastAsia" w:hAnsiTheme="minorHAnsi" w:cstheme="minorBidi"/>
                <w:noProof/>
                <w:color w:val="auto"/>
                <w:lang w:eastAsia="es-CO"/>
              </w:rPr>
              <w:tab/>
            </w:r>
            <w:r w:rsidR="003A684B" w:rsidRPr="00032BA1">
              <w:rPr>
                <w:rStyle w:val="Hipervnculo"/>
                <w:noProof/>
              </w:rPr>
              <w:t>MODIFICACIONES</w:t>
            </w:r>
            <w:r w:rsidR="003A684B">
              <w:rPr>
                <w:noProof/>
                <w:webHidden/>
              </w:rPr>
              <w:tab/>
            </w:r>
            <w:r w:rsidR="003A684B">
              <w:rPr>
                <w:noProof/>
                <w:webHidden/>
              </w:rPr>
              <w:fldChar w:fldCharType="begin"/>
            </w:r>
            <w:r w:rsidR="003A684B">
              <w:rPr>
                <w:noProof/>
                <w:webHidden/>
              </w:rPr>
              <w:instrText xml:space="preserve"> PAGEREF _Toc445720272 \h </w:instrText>
            </w:r>
            <w:r w:rsidR="003A684B">
              <w:rPr>
                <w:noProof/>
                <w:webHidden/>
              </w:rPr>
            </w:r>
            <w:r w:rsidR="003A684B">
              <w:rPr>
                <w:noProof/>
                <w:webHidden/>
              </w:rPr>
              <w:fldChar w:fldCharType="separate"/>
            </w:r>
            <w:r w:rsidR="004B3C85">
              <w:rPr>
                <w:noProof/>
                <w:webHidden/>
              </w:rPr>
              <w:t>6</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73" w:history="1">
            <w:r w:rsidR="003A684B" w:rsidRPr="00032BA1">
              <w:rPr>
                <w:rStyle w:val="Hipervnculo"/>
                <w:noProof/>
              </w:rPr>
              <w:t>2.3.</w:t>
            </w:r>
            <w:r w:rsidR="003A684B">
              <w:rPr>
                <w:rFonts w:asciiTheme="minorHAnsi" w:eastAsiaTheme="minorEastAsia" w:hAnsiTheme="minorHAnsi" w:cstheme="minorBidi"/>
                <w:noProof/>
                <w:color w:val="auto"/>
                <w:lang w:eastAsia="es-CO"/>
              </w:rPr>
              <w:tab/>
            </w:r>
            <w:r w:rsidR="003A684B" w:rsidRPr="00032BA1">
              <w:rPr>
                <w:rStyle w:val="Hipervnculo"/>
                <w:noProof/>
              </w:rPr>
              <w:t>DISTRIBUCIÓN</w:t>
            </w:r>
            <w:r w:rsidR="003A684B">
              <w:rPr>
                <w:noProof/>
                <w:webHidden/>
              </w:rPr>
              <w:tab/>
            </w:r>
            <w:r w:rsidR="003A684B">
              <w:rPr>
                <w:noProof/>
                <w:webHidden/>
              </w:rPr>
              <w:fldChar w:fldCharType="begin"/>
            </w:r>
            <w:r w:rsidR="003A684B">
              <w:rPr>
                <w:noProof/>
                <w:webHidden/>
              </w:rPr>
              <w:instrText xml:space="preserve"> PAGEREF _Toc445720273 \h </w:instrText>
            </w:r>
            <w:r w:rsidR="003A684B">
              <w:rPr>
                <w:noProof/>
                <w:webHidden/>
              </w:rPr>
            </w:r>
            <w:r w:rsidR="003A684B">
              <w:rPr>
                <w:noProof/>
                <w:webHidden/>
              </w:rPr>
              <w:fldChar w:fldCharType="separate"/>
            </w:r>
            <w:r w:rsidR="004B3C85">
              <w:rPr>
                <w:noProof/>
                <w:webHidden/>
              </w:rPr>
              <w:t>6</w:t>
            </w:r>
            <w:r w:rsidR="003A684B">
              <w:rPr>
                <w:noProof/>
                <w:webHidden/>
              </w:rPr>
              <w:fldChar w:fldCharType="end"/>
            </w:r>
          </w:hyperlink>
        </w:p>
        <w:p w:rsidR="003A684B" w:rsidRDefault="007F18A6" w:rsidP="001C26CF">
          <w:pPr>
            <w:pStyle w:val="TDC1"/>
            <w:tabs>
              <w:tab w:val="left" w:pos="440"/>
              <w:tab w:val="right" w:leader="dot" w:pos="8828"/>
            </w:tabs>
            <w:rPr>
              <w:rFonts w:asciiTheme="minorHAnsi" w:eastAsiaTheme="minorEastAsia" w:hAnsiTheme="minorHAnsi" w:cstheme="minorBidi"/>
              <w:noProof/>
              <w:color w:val="auto"/>
              <w:lang w:eastAsia="es-CO"/>
            </w:rPr>
          </w:pPr>
          <w:hyperlink w:anchor="_Toc445720274" w:history="1">
            <w:r w:rsidR="003A684B" w:rsidRPr="00032BA1">
              <w:rPr>
                <w:rStyle w:val="Hipervnculo"/>
                <w:noProof/>
              </w:rPr>
              <w:t>3.</w:t>
            </w:r>
            <w:r w:rsidR="003A684B">
              <w:rPr>
                <w:rFonts w:asciiTheme="minorHAnsi" w:eastAsiaTheme="minorEastAsia" w:hAnsiTheme="minorHAnsi" w:cstheme="minorBidi"/>
                <w:noProof/>
                <w:color w:val="auto"/>
                <w:lang w:eastAsia="es-CO"/>
              </w:rPr>
              <w:tab/>
            </w:r>
            <w:r w:rsidR="003A684B" w:rsidRPr="00032BA1">
              <w:rPr>
                <w:rStyle w:val="Hipervnculo"/>
                <w:noProof/>
              </w:rPr>
              <w:t>PRESENTACIÓN DE LA EMPRESA</w:t>
            </w:r>
            <w:r w:rsidR="003A684B">
              <w:rPr>
                <w:noProof/>
                <w:webHidden/>
              </w:rPr>
              <w:tab/>
            </w:r>
            <w:r w:rsidR="003A684B">
              <w:rPr>
                <w:noProof/>
                <w:webHidden/>
              </w:rPr>
              <w:fldChar w:fldCharType="begin"/>
            </w:r>
            <w:r w:rsidR="003A684B">
              <w:rPr>
                <w:noProof/>
                <w:webHidden/>
              </w:rPr>
              <w:instrText xml:space="preserve"> PAGEREF _Toc445720274 \h </w:instrText>
            </w:r>
            <w:r w:rsidR="003A684B">
              <w:rPr>
                <w:noProof/>
                <w:webHidden/>
              </w:rPr>
            </w:r>
            <w:r w:rsidR="003A684B">
              <w:rPr>
                <w:noProof/>
                <w:webHidden/>
              </w:rPr>
              <w:fldChar w:fldCharType="separate"/>
            </w:r>
            <w:r w:rsidR="004B3C85">
              <w:rPr>
                <w:noProof/>
                <w:webHidden/>
              </w:rPr>
              <w:t>7</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75" w:history="1">
            <w:r w:rsidR="003A684B" w:rsidRPr="00032BA1">
              <w:rPr>
                <w:rStyle w:val="Hipervnculo"/>
                <w:noProof/>
              </w:rPr>
              <w:t>3.1.</w:t>
            </w:r>
            <w:r w:rsidR="003A684B">
              <w:rPr>
                <w:rFonts w:asciiTheme="minorHAnsi" w:eastAsiaTheme="minorEastAsia" w:hAnsiTheme="minorHAnsi" w:cstheme="minorBidi"/>
                <w:noProof/>
                <w:color w:val="auto"/>
                <w:lang w:eastAsia="es-CO"/>
              </w:rPr>
              <w:tab/>
            </w:r>
            <w:r w:rsidR="003A684B" w:rsidRPr="00032BA1">
              <w:rPr>
                <w:rStyle w:val="Hipervnculo"/>
                <w:noProof/>
              </w:rPr>
              <w:t>HISTORIA DE SECAP LTDA.</w:t>
            </w:r>
            <w:r w:rsidR="003A684B">
              <w:rPr>
                <w:noProof/>
                <w:webHidden/>
              </w:rPr>
              <w:tab/>
            </w:r>
            <w:r w:rsidR="003A684B">
              <w:rPr>
                <w:noProof/>
                <w:webHidden/>
              </w:rPr>
              <w:fldChar w:fldCharType="begin"/>
            </w:r>
            <w:r w:rsidR="003A684B">
              <w:rPr>
                <w:noProof/>
                <w:webHidden/>
              </w:rPr>
              <w:instrText xml:space="preserve"> PAGEREF _Toc445720275 \h </w:instrText>
            </w:r>
            <w:r w:rsidR="003A684B">
              <w:rPr>
                <w:noProof/>
                <w:webHidden/>
              </w:rPr>
            </w:r>
            <w:r w:rsidR="003A684B">
              <w:rPr>
                <w:noProof/>
                <w:webHidden/>
              </w:rPr>
              <w:fldChar w:fldCharType="separate"/>
            </w:r>
            <w:r w:rsidR="004B3C85">
              <w:rPr>
                <w:noProof/>
                <w:webHidden/>
              </w:rPr>
              <w:t>7</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76" w:history="1">
            <w:r w:rsidR="003A684B" w:rsidRPr="00032BA1">
              <w:rPr>
                <w:rStyle w:val="Hipervnculo"/>
                <w:noProof/>
              </w:rPr>
              <w:t>3.2.</w:t>
            </w:r>
            <w:r w:rsidR="003A684B">
              <w:rPr>
                <w:rFonts w:asciiTheme="minorHAnsi" w:eastAsiaTheme="minorEastAsia" w:hAnsiTheme="minorHAnsi" w:cstheme="minorBidi"/>
                <w:noProof/>
                <w:color w:val="auto"/>
                <w:lang w:eastAsia="es-CO"/>
              </w:rPr>
              <w:tab/>
            </w:r>
            <w:r w:rsidR="003A684B" w:rsidRPr="00032BA1">
              <w:rPr>
                <w:rStyle w:val="Hipervnculo"/>
                <w:noProof/>
              </w:rPr>
              <w:t>MISIÓN</w:t>
            </w:r>
            <w:r w:rsidR="003A684B">
              <w:rPr>
                <w:noProof/>
                <w:webHidden/>
              </w:rPr>
              <w:tab/>
            </w:r>
            <w:r w:rsidR="003A684B">
              <w:rPr>
                <w:noProof/>
                <w:webHidden/>
              </w:rPr>
              <w:fldChar w:fldCharType="begin"/>
            </w:r>
            <w:r w:rsidR="003A684B">
              <w:rPr>
                <w:noProof/>
                <w:webHidden/>
              </w:rPr>
              <w:instrText xml:space="preserve"> PAGEREF _Toc445720276 \h </w:instrText>
            </w:r>
            <w:r w:rsidR="003A684B">
              <w:rPr>
                <w:noProof/>
                <w:webHidden/>
              </w:rPr>
            </w:r>
            <w:r w:rsidR="003A684B">
              <w:rPr>
                <w:noProof/>
                <w:webHidden/>
              </w:rPr>
              <w:fldChar w:fldCharType="separate"/>
            </w:r>
            <w:r w:rsidR="004B3C85">
              <w:rPr>
                <w:noProof/>
                <w:webHidden/>
              </w:rPr>
              <w:t>7</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77" w:history="1">
            <w:r w:rsidR="003A684B" w:rsidRPr="00032BA1">
              <w:rPr>
                <w:rStyle w:val="Hipervnculo"/>
                <w:noProof/>
              </w:rPr>
              <w:t>3.3.</w:t>
            </w:r>
            <w:r w:rsidR="003A684B">
              <w:rPr>
                <w:rFonts w:asciiTheme="minorHAnsi" w:eastAsiaTheme="minorEastAsia" w:hAnsiTheme="minorHAnsi" w:cstheme="minorBidi"/>
                <w:noProof/>
                <w:color w:val="auto"/>
                <w:lang w:eastAsia="es-CO"/>
              </w:rPr>
              <w:tab/>
            </w:r>
            <w:r w:rsidR="003A684B" w:rsidRPr="00032BA1">
              <w:rPr>
                <w:rStyle w:val="Hipervnculo"/>
                <w:noProof/>
              </w:rPr>
              <w:t>VISIÓN</w:t>
            </w:r>
            <w:r w:rsidR="003A684B">
              <w:rPr>
                <w:noProof/>
                <w:webHidden/>
              </w:rPr>
              <w:tab/>
            </w:r>
            <w:r w:rsidR="003A684B">
              <w:rPr>
                <w:noProof/>
                <w:webHidden/>
              </w:rPr>
              <w:fldChar w:fldCharType="begin"/>
            </w:r>
            <w:r w:rsidR="003A684B">
              <w:rPr>
                <w:noProof/>
                <w:webHidden/>
              </w:rPr>
              <w:instrText xml:space="preserve"> PAGEREF _Toc445720277 \h </w:instrText>
            </w:r>
            <w:r w:rsidR="003A684B">
              <w:rPr>
                <w:noProof/>
                <w:webHidden/>
              </w:rPr>
            </w:r>
            <w:r w:rsidR="003A684B">
              <w:rPr>
                <w:noProof/>
                <w:webHidden/>
              </w:rPr>
              <w:fldChar w:fldCharType="separate"/>
            </w:r>
            <w:r w:rsidR="004B3C85">
              <w:rPr>
                <w:noProof/>
                <w:webHidden/>
              </w:rPr>
              <w:t>7</w:t>
            </w:r>
            <w:r w:rsidR="003A684B">
              <w:rPr>
                <w:noProof/>
                <w:webHidden/>
              </w:rPr>
              <w:fldChar w:fldCharType="end"/>
            </w:r>
          </w:hyperlink>
        </w:p>
        <w:p w:rsidR="003A684B" w:rsidRDefault="007F18A6" w:rsidP="001C26CF">
          <w:pPr>
            <w:pStyle w:val="TDC1"/>
            <w:tabs>
              <w:tab w:val="left" w:pos="440"/>
              <w:tab w:val="right" w:leader="dot" w:pos="8828"/>
            </w:tabs>
            <w:rPr>
              <w:rFonts w:asciiTheme="minorHAnsi" w:eastAsiaTheme="minorEastAsia" w:hAnsiTheme="minorHAnsi" w:cstheme="minorBidi"/>
              <w:noProof/>
              <w:color w:val="auto"/>
              <w:lang w:eastAsia="es-CO"/>
            </w:rPr>
          </w:pPr>
          <w:hyperlink w:anchor="_Toc445720278" w:history="1">
            <w:r w:rsidR="003A684B" w:rsidRPr="00032BA1">
              <w:rPr>
                <w:rStyle w:val="Hipervnculo"/>
                <w:noProof/>
              </w:rPr>
              <w:t>4.</w:t>
            </w:r>
            <w:r w:rsidR="003A684B">
              <w:rPr>
                <w:rFonts w:asciiTheme="minorHAnsi" w:eastAsiaTheme="minorEastAsia" w:hAnsiTheme="minorHAnsi" w:cstheme="minorBidi"/>
                <w:noProof/>
                <w:color w:val="auto"/>
                <w:lang w:eastAsia="es-CO"/>
              </w:rPr>
              <w:tab/>
            </w:r>
            <w:r w:rsidR="003A684B" w:rsidRPr="00032BA1">
              <w:rPr>
                <w:rStyle w:val="Hipervnculo"/>
                <w:noProof/>
              </w:rPr>
              <w:t>POLÍTICA DE SEGURIDAD INTEGRAL</w:t>
            </w:r>
            <w:r w:rsidR="003A684B">
              <w:rPr>
                <w:noProof/>
                <w:webHidden/>
              </w:rPr>
              <w:tab/>
            </w:r>
            <w:r w:rsidR="003A684B">
              <w:rPr>
                <w:noProof/>
                <w:webHidden/>
              </w:rPr>
              <w:fldChar w:fldCharType="begin"/>
            </w:r>
            <w:r w:rsidR="003A684B">
              <w:rPr>
                <w:noProof/>
                <w:webHidden/>
              </w:rPr>
              <w:instrText xml:space="preserve"> PAGEREF _Toc445720278 \h </w:instrText>
            </w:r>
            <w:r w:rsidR="003A684B">
              <w:rPr>
                <w:noProof/>
                <w:webHidden/>
              </w:rPr>
            </w:r>
            <w:r w:rsidR="003A684B">
              <w:rPr>
                <w:noProof/>
                <w:webHidden/>
              </w:rPr>
              <w:fldChar w:fldCharType="separate"/>
            </w:r>
            <w:r w:rsidR="004B3C85">
              <w:rPr>
                <w:noProof/>
                <w:webHidden/>
              </w:rPr>
              <w:t>4</w:t>
            </w:r>
            <w:r w:rsidR="003A684B">
              <w:rPr>
                <w:noProof/>
                <w:webHidden/>
              </w:rPr>
              <w:fldChar w:fldCharType="end"/>
            </w:r>
          </w:hyperlink>
        </w:p>
        <w:p w:rsidR="003A684B" w:rsidRDefault="007F18A6" w:rsidP="001C26CF">
          <w:pPr>
            <w:pStyle w:val="TDC1"/>
            <w:tabs>
              <w:tab w:val="left" w:pos="440"/>
              <w:tab w:val="right" w:leader="dot" w:pos="8828"/>
            </w:tabs>
            <w:rPr>
              <w:rFonts w:asciiTheme="minorHAnsi" w:eastAsiaTheme="minorEastAsia" w:hAnsiTheme="minorHAnsi" w:cstheme="minorBidi"/>
              <w:noProof/>
              <w:color w:val="auto"/>
              <w:lang w:eastAsia="es-CO"/>
            </w:rPr>
          </w:pPr>
          <w:hyperlink w:anchor="_Toc445720279" w:history="1">
            <w:r w:rsidR="003A684B" w:rsidRPr="00032BA1">
              <w:rPr>
                <w:rStyle w:val="Hipervnculo"/>
                <w:noProof/>
              </w:rPr>
              <w:t>5.</w:t>
            </w:r>
            <w:r w:rsidR="003A684B">
              <w:rPr>
                <w:rFonts w:asciiTheme="minorHAnsi" w:eastAsiaTheme="minorEastAsia" w:hAnsiTheme="minorHAnsi" w:cstheme="minorBidi"/>
                <w:noProof/>
                <w:color w:val="auto"/>
                <w:lang w:eastAsia="es-CO"/>
              </w:rPr>
              <w:tab/>
            </w:r>
            <w:r w:rsidR="003A684B" w:rsidRPr="00032BA1">
              <w:rPr>
                <w:rStyle w:val="Hipervnculo"/>
                <w:noProof/>
              </w:rPr>
              <w:t>SIMPLIFICACIÓN EN LA DOCUMENTACIÓN</w:t>
            </w:r>
            <w:r w:rsidR="003A684B">
              <w:rPr>
                <w:noProof/>
                <w:webHidden/>
              </w:rPr>
              <w:tab/>
            </w:r>
            <w:r w:rsidR="003A684B">
              <w:rPr>
                <w:noProof/>
                <w:webHidden/>
              </w:rPr>
              <w:fldChar w:fldCharType="begin"/>
            </w:r>
            <w:r w:rsidR="003A684B">
              <w:rPr>
                <w:noProof/>
                <w:webHidden/>
              </w:rPr>
              <w:instrText xml:space="preserve"> PAGEREF _Toc445720279 \h </w:instrText>
            </w:r>
            <w:r w:rsidR="003A684B">
              <w:rPr>
                <w:noProof/>
                <w:webHidden/>
              </w:rPr>
            </w:r>
            <w:r w:rsidR="003A684B">
              <w:rPr>
                <w:noProof/>
                <w:webHidden/>
              </w:rPr>
              <w:fldChar w:fldCharType="separate"/>
            </w:r>
            <w:r w:rsidR="004B3C85">
              <w:rPr>
                <w:noProof/>
                <w:webHidden/>
              </w:rPr>
              <w:t>7</w:t>
            </w:r>
            <w:r w:rsidR="003A684B">
              <w:rPr>
                <w:noProof/>
                <w:webHidden/>
              </w:rPr>
              <w:fldChar w:fldCharType="end"/>
            </w:r>
          </w:hyperlink>
        </w:p>
        <w:p w:rsidR="003A684B" w:rsidRDefault="007F18A6" w:rsidP="001C26CF">
          <w:pPr>
            <w:pStyle w:val="TDC1"/>
            <w:tabs>
              <w:tab w:val="right" w:leader="dot" w:pos="8828"/>
            </w:tabs>
            <w:rPr>
              <w:rFonts w:asciiTheme="minorHAnsi" w:eastAsiaTheme="minorEastAsia" w:hAnsiTheme="minorHAnsi" w:cstheme="minorBidi"/>
              <w:noProof/>
              <w:color w:val="auto"/>
              <w:lang w:eastAsia="es-CO"/>
            </w:rPr>
          </w:pPr>
          <w:hyperlink w:anchor="_Toc445720280" w:history="1">
            <w:r w:rsidR="003A684B" w:rsidRPr="00032BA1">
              <w:rPr>
                <w:rStyle w:val="Hipervnculo"/>
                <w:noProof/>
              </w:rPr>
              <w:t>6.  OBJETIVOS GENERALES</w:t>
            </w:r>
            <w:r w:rsidR="003A684B">
              <w:rPr>
                <w:noProof/>
                <w:webHidden/>
              </w:rPr>
              <w:tab/>
            </w:r>
            <w:r w:rsidR="008B6EBC">
              <w:rPr>
                <w:noProof/>
                <w:webHidden/>
              </w:rPr>
              <w:t>8</w:t>
            </w:r>
          </w:hyperlink>
        </w:p>
        <w:p w:rsidR="003A684B" w:rsidRDefault="007F18A6" w:rsidP="001C26CF">
          <w:pPr>
            <w:pStyle w:val="TDC2"/>
            <w:tabs>
              <w:tab w:val="right" w:leader="dot" w:pos="8828"/>
            </w:tabs>
            <w:ind w:left="0"/>
            <w:rPr>
              <w:rFonts w:asciiTheme="minorHAnsi" w:eastAsiaTheme="minorEastAsia" w:hAnsiTheme="minorHAnsi" w:cstheme="minorBidi"/>
              <w:noProof/>
              <w:color w:val="auto"/>
              <w:lang w:eastAsia="es-CO"/>
            </w:rPr>
          </w:pPr>
          <w:hyperlink w:anchor="_Toc445720281" w:history="1">
            <w:r w:rsidR="003A684B" w:rsidRPr="00032BA1">
              <w:rPr>
                <w:rStyle w:val="Hipervnculo"/>
                <w:noProof/>
              </w:rPr>
              <w:t>6.1. ESTRUCTURA ORGANIZACIONAL</w:t>
            </w:r>
            <w:r w:rsidR="003A684B">
              <w:rPr>
                <w:noProof/>
                <w:webHidden/>
              </w:rPr>
              <w:tab/>
            </w:r>
            <w:r w:rsidR="003A684B">
              <w:rPr>
                <w:noProof/>
                <w:webHidden/>
              </w:rPr>
              <w:fldChar w:fldCharType="begin"/>
            </w:r>
            <w:r w:rsidR="003A684B">
              <w:rPr>
                <w:noProof/>
                <w:webHidden/>
              </w:rPr>
              <w:instrText xml:space="preserve"> PAGEREF _Toc445720281 \h </w:instrText>
            </w:r>
            <w:r w:rsidR="003A684B">
              <w:rPr>
                <w:noProof/>
                <w:webHidden/>
              </w:rPr>
            </w:r>
            <w:r w:rsidR="003A684B">
              <w:rPr>
                <w:noProof/>
                <w:webHidden/>
              </w:rPr>
              <w:fldChar w:fldCharType="separate"/>
            </w:r>
            <w:r w:rsidR="004B3C85">
              <w:rPr>
                <w:noProof/>
                <w:webHidden/>
              </w:rPr>
              <w:t>8</w:t>
            </w:r>
            <w:r w:rsidR="003A684B">
              <w:rPr>
                <w:noProof/>
                <w:webHidden/>
              </w:rPr>
              <w:fldChar w:fldCharType="end"/>
            </w:r>
          </w:hyperlink>
        </w:p>
        <w:p w:rsidR="003A684B" w:rsidRDefault="007F18A6" w:rsidP="001C26CF">
          <w:pPr>
            <w:pStyle w:val="TDC2"/>
            <w:tabs>
              <w:tab w:val="right" w:leader="dot" w:pos="8828"/>
            </w:tabs>
            <w:ind w:left="0"/>
            <w:rPr>
              <w:rFonts w:asciiTheme="minorHAnsi" w:eastAsiaTheme="minorEastAsia" w:hAnsiTheme="minorHAnsi" w:cstheme="minorBidi"/>
              <w:noProof/>
              <w:color w:val="auto"/>
              <w:lang w:eastAsia="es-CO"/>
            </w:rPr>
          </w:pPr>
          <w:hyperlink w:anchor="_Toc445720282" w:history="1">
            <w:r w:rsidR="003A684B" w:rsidRPr="00032BA1">
              <w:rPr>
                <w:rStyle w:val="Hipervnculo"/>
                <w:noProof/>
              </w:rPr>
              <w:t>6.2. POLÍTICA DE FIRMAS Y SELLOS</w:t>
            </w:r>
            <w:r w:rsidR="003A684B">
              <w:rPr>
                <w:noProof/>
                <w:webHidden/>
              </w:rPr>
              <w:tab/>
            </w:r>
            <w:r w:rsidR="003A684B">
              <w:rPr>
                <w:noProof/>
                <w:webHidden/>
              </w:rPr>
              <w:fldChar w:fldCharType="begin"/>
            </w:r>
            <w:r w:rsidR="003A684B">
              <w:rPr>
                <w:noProof/>
                <w:webHidden/>
              </w:rPr>
              <w:instrText xml:space="preserve"> PAGEREF _Toc445720282 \h </w:instrText>
            </w:r>
            <w:r w:rsidR="003A684B">
              <w:rPr>
                <w:noProof/>
                <w:webHidden/>
              </w:rPr>
            </w:r>
            <w:r w:rsidR="003A684B">
              <w:rPr>
                <w:noProof/>
                <w:webHidden/>
              </w:rPr>
              <w:fldChar w:fldCharType="separate"/>
            </w:r>
            <w:r w:rsidR="004B3C85">
              <w:rPr>
                <w:noProof/>
                <w:webHidden/>
              </w:rPr>
              <w:t>9</w:t>
            </w:r>
            <w:r w:rsidR="003A684B">
              <w:rPr>
                <w:noProof/>
                <w:webHidden/>
              </w:rPr>
              <w:fldChar w:fldCharType="end"/>
            </w:r>
          </w:hyperlink>
        </w:p>
        <w:p w:rsidR="003A684B" w:rsidRDefault="007F18A6" w:rsidP="001C26CF">
          <w:pPr>
            <w:pStyle w:val="TDC2"/>
            <w:tabs>
              <w:tab w:val="right" w:leader="dot" w:pos="8828"/>
            </w:tabs>
            <w:ind w:left="0"/>
            <w:rPr>
              <w:rFonts w:asciiTheme="minorHAnsi" w:eastAsiaTheme="minorEastAsia" w:hAnsiTheme="minorHAnsi" w:cstheme="minorBidi"/>
              <w:noProof/>
              <w:color w:val="auto"/>
              <w:lang w:eastAsia="es-CO"/>
            </w:rPr>
          </w:pPr>
          <w:hyperlink w:anchor="_Toc445720283" w:history="1">
            <w:r w:rsidR="003A684B" w:rsidRPr="00032BA1">
              <w:rPr>
                <w:rStyle w:val="Hipervnculo"/>
                <w:noProof/>
              </w:rPr>
              <w:t>6.3. POLÍTICA DE MEJORA CONTINUA</w:t>
            </w:r>
            <w:r w:rsidR="003A684B">
              <w:rPr>
                <w:noProof/>
                <w:webHidden/>
              </w:rPr>
              <w:tab/>
            </w:r>
            <w:r w:rsidR="003A684B">
              <w:rPr>
                <w:noProof/>
                <w:webHidden/>
              </w:rPr>
              <w:fldChar w:fldCharType="begin"/>
            </w:r>
            <w:r w:rsidR="003A684B">
              <w:rPr>
                <w:noProof/>
                <w:webHidden/>
              </w:rPr>
              <w:instrText xml:space="preserve"> PAGEREF _Toc445720283 \h </w:instrText>
            </w:r>
            <w:r w:rsidR="003A684B">
              <w:rPr>
                <w:noProof/>
                <w:webHidden/>
              </w:rPr>
            </w:r>
            <w:r w:rsidR="003A684B">
              <w:rPr>
                <w:noProof/>
                <w:webHidden/>
              </w:rPr>
              <w:fldChar w:fldCharType="separate"/>
            </w:r>
            <w:r w:rsidR="004B3C85">
              <w:rPr>
                <w:noProof/>
                <w:webHidden/>
              </w:rPr>
              <w:t>9</w:t>
            </w:r>
            <w:r w:rsidR="003A684B">
              <w:rPr>
                <w:noProof/>
                <w:webHidden/>
              </w:rPr>
              <w:fldChar w:fldCharType="end"/>
            </w:r>
          </w:hyperlink>
        </w:p>
        <w:p w:rsidR="003A684B" w:rsidRDefault="007F18A6" w:rsidP="001C26CF">
          <w:pPr>
            <w:pStyle w:val="TDC1"/>
            <w:tabs>
              <w:tab w:val="right" w:leader="dot" w:pos="8828"/>
            </w:tabs>
            <w:rPr>
              <w:rFonts w:asciiTheme="minorHAnsi" w:eastAsiaTheme="minorEastAsia" w:hAnsiTheme="minorHAnsi" w:cstheme="minorBidi"/>
              <w:noProof/>
              <w:color w:val="auto"/>
              <w:lang w:eastAsia="es-CO"/>
            </w:rPr>
          </w:pPr>
          <w:hyperlink w:anchor="_Toc445720284" w:history="1">
            <w:r w:rsidR="003A684B" w:rsidRPr="00032BA1">
              <w:rPr>
                <w:rStyle w:val="Hipervnculo"/>
                <w:noProof/>
              </w:rPr>
              <w:t>7. DESCRIPCIÓN DE CUMPLIMIENTO DE REQUISITOS  DE SEGURIDAD</w:t>
            </w:r>
            <w:r w:rsidR="003A684B">
              <w:rPr>
                <w:noProof/>
                <w:webHidden/>
              </w:rPr>
              <w:tab/>
            </w:r>
            <w:r w:rsidR="003A684B">
              <w:rPr>
                <w:noProof/>
                <w:webHidden/>
              </w:rPr>
              <w:fldChar w:fldCharType="begin"/>
            </w:r>
            <w:r w:rsidR="003A684B">
              <w:rPr>
                <w:noProof/>
                <w:webHidden/>
              </w:rPr>
              <w:instrText xml:space="preserve"> PAGEREF _Toc445720284 \h </w:instrText>
            </w:r>
            <w:r w:rsidR="003A684B">
              <w:rPr>
                <w:noProof/>
                <w:webHidden/>
              </w:rPr>
            </w:r>
            <w:r w:rsidR="003A684B">
              <w:rPr>
                <w:noProof/>
                <w:webHidden/>
              </w:rPr>
              <w:fldChar w:fldCharType="separate"/>
            </w:r>
            <w:r w:rsidR="004B3C85">
              <w:rPr>
                <w:noProof/>
                <w:webHidden/>
              </w:rPr>
              <w:t>10</w:t>
            </w:r>
            <w:r w:rsidR="003A684B">
              <w:rPr>
                <w:noProof/>
                <w:webHidden/>
              </w:rPr>
              <w:fldChar w:fldCharType="end"/>
            </w:r>
          </w:hyperlink>
        </w:p>
        <w:p w:rsidR="003A684B" w:rsidRDefault="007F18A6" w:rsidP="001C26CF">
          <w:pPr>
            <w:pStyle w:val="TDC2"/>
            <w:tabs>
              <w:tab w:val="right" w:leader="dot" w:pos="8828"/>
            </w:tabs>
            <w:ind w:left="0"/>
            <w:rPr>
              <w:rFonts w:asciiTheme="minorHAnsi" w:eastAsiaTheme="minorEastAsia" w:hAnsiTheme="minorHAnsi" w:cstheme="minorBidi"/>
              <w:noProof/>
              <w:color w:val="auto"/>
              <w:lang w:eastAsia="es-CO"/>
            </w:rPr>
          </w:pPr>
          <w:hyperlink w:anchor="_Toc445720285" w:history="1">
            <w:r w:rsidR="003A684B" w:rsidRPr="00032BA1">
              <w:rPr>
                <w:rStyle w:val="Hipervnculo"/>
                <w:noProof/>
              </w:rPr>
              <w:t>7.2. CONTROLES DE ACCESO FÍSICO</w:t>
            </w:r>
            <w:r w:rsidR="003A684B">
              <w:rPr>
                <w:noProof/>
                <w:webHidden/>
              </w:rPr>
              <w:tab/>
            </w:r>
            <w:r w:rsidR="003A684B">
              <w:rPr>
                <w:noProof/>
                <w:webHidden/>
              </w:rPr>
              <w:fldChar w:fldCharType="begin"/>
            </w:r>
            <w:r w:rsidR="003A684B">
              <w:rPr>
                <w:noProof/>
                <w:webHidden/>
              </w:rPr>
              <w:instrText xml:space="preserve"> PAGEREF _Toc445720285 \h </w:instrText>
            </w:r>
            <w:r w:rsidR="003A684B">
              <w:rPr>
                <w:noProof/>
                <w:webHidden/>
              </w:rPr>
            </w:r>
            <w:r w:rsidR="003A684B">
              <w:rPr>
                <w:noProof/>
                <w:webHidden/>
              </w:rPr>
              <w:fldChar w:fldCharType="separate"/>
            </w:r>
            <w:r w:rsidR="004B3C85">
              <w:rPr>
                <w:noProof/>
                <w:webHidden/>
              </w:rPr>
              <w:t>10</w:t>
            </w:r>
            <w:r w:rsidR="003A684B">
              <w:rPr>
                <w:noProof/>
                <w:webHidden/>
              </w:rPr>
              <w:fldChar w:fldCharType="end"/>
            </w:r>
          </w:hyperlink>
        </w:p>
        <w:p w:rsidR="003A684B" w:rsidRDefault="007F18A6" w:rsidP="001C26CF">
          <w:pPr>
            <w:pStyle w:val="TDC3"/>
            <w:tabs>
              <w:tab w:val="right" w:leader="dot" w:pos="8828"/>
            </w:tabs>
            <w:ind w:left="0"/>
            <w:rPr>
              <w:rFonts w:asciiTheme="minorHAnsi" w:eastAsiaTheme="minorEastAsia" w:hAnsiTheme="minorHAnsi" w:cstheme="minorBidi"/>
              <w:noProof/>
              <w:color w:val="auto"/>
              <w:lang w:eastAsia="es-CO"/>
            </w:rPr>
          </w:pPr>
          <w:hyperlink w:anchor="_Toc445720286" w:history="1">
            <w:r w:rsidR="003A684B" w:rsidRPr="00032BA1">
              <w:rPr>
                <w:rStyle w:val="Hipervnculo"/>
                <w:noProof/>
              </w:rPr>
              <w:t>7.2.1. EMPLEADOS</w:t>
            </w:r>
            <w:r w:rsidR="003A684B">
              <w:rPr>
                <w:noProof/>
                <w:webHidden/>
              </w:rPr>
              <w:tab/>
            </w:r>
            <w:r w:rsidR="003A684B">
              <w:rPr>
                <w:noProof/>
                <w:webHidden/>
              </w:rPr>
              <w:fldChar w:fldCharType="begin"/>
            </w:r>
            <w:r w:rsidR="003A684B">
              <w:rPr>
                <w:noProof/>
                <w:webHidden/>
              </w:rPr>
              <w:instrText xml:space="preserve"> PAGEREF _Toc445720286 \h </w:instrText>
            </w:r>
            <w:r w:rsidR="003A684B">
              <w:rPr>
                <w:noProof/>
                <w:webHidden/>
              </w:rPr>
            </w:r>
            <w:r w:rsidR="003A684B">
              <w:rPr>
                <w:noProof/>
                <w:webHidden/>
              </w:rPr>
              <w:fldChar w:fldCharType="separate"/>
            </w:r>
            <w:r w:rsidR="004B3C85">
              <w:rPr>
                <w:noProof/>
                <w:webHidden/>
              </w:rPr>
              <w:t>11</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87" w:history="1">
            <w:r w:rsidR="003A684B" w:rsidRPr="00032BA1">
              <w:rPr>
                <w:rStyle w:val="Hipervnculo"/>
                <w:noProof/>
              </w:rPr>
              <w:t>7.2.2.</w:t>
            </w:r>
            <w:r w:rsidR="003A684B">
              <w:rPr>
                <w:rFonts w:asciiTheme="minorHAnsi" w:eastAsiaTheme="minorEastAsia" w:hAnsiTheme="minorHAnsi" w:cstheme="minorBidi"/>
                <w:noProof/>
                <w:color w:val="auto"/>
                <w:lang w:eastAsia="es-CO"/>
              </w:rPr>
              <w:tab/>
            </w:r>
            <w:r w:rsidR="003A684B" w:rsidRPr="00032BA1">
              <w:rPr>
                <w:rStyle w:val="Hipervnculo"/>
                <w:noProof/>
              </w:rPr>
              <w:t>VISITANTES, VENDEDORES, PROVEEDORES DE SERVICIOS</w:t>
            </w:r>
            <w:r w:rsidR="003A684B" w:rsidRPr="00032BA1">
              <w:rPr>
                <w:rStyle w:val="Hipervnculo"/>
                <w:rFonts w:cstheme="minorHAnsi"/>
                <w:noProof/>
              </w:rPr>
              <w:t>.</w:t>
            </w:r>
            <w:r w:rsidR="003A684B">
              <w:rPr>
                <w:noProof/>
                <w:webHidden/>
              </w:rPr>
              <w:tab/>
            </w:r>
            <w:r w:rsidR="003A684B">
              <w:rPr>
                <w:noProof/>
                <w:webHidden/>
              </w:rPr>
              <w:fldChar w:fldCharType="begin"/>
            </w:r>
            <w:r w:rsidR="003A684B">
              <w:rPr>
                <w:noProof/>
                <w:webHidden/>
              </w:rPr>
              <w:instrText xml:space="preserve"> PAGEREF _Toc445720287 \h </w:instrText>
            </w:r>
            <w:r w:rsidR="003A684B">
              <w:rPr>
                <w:noProof/>
                <w:webHidden/>
              </w:rPr>
            </w:r>
            <w:r w:rsidR="003A684B">
              <w:rPr>
                <w:noProof/>
                <w:webHidden/>
              </w:rPr>
              <w:fldChar w:fldCharType="separate"/>
            </w:r>
            <w:r w:rsidR="004B3C85">
              <w:rPr>
                <w:noProof/>
                <w:webHidden/>
              </w:rPr>
              <w:t>11</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88" w:history="1">
            <w:r w:rsidR="003A684B" w:rsidRPr="00032BA1">
              <w:rPr>
                <w:rStyle w:val="Hipervnculo"/>
                <w:noProof/>
              </w:rPr>
              <w:t>7.3.</w:t>
            </w:r>
            <w:r w:rsidR="003A684B">
              <w:rPr>
                <w:rFonts w:asciiTheme="minorHAnsi" w:eastAsiaTheme="minorEastAsia" w:hAnsiTheme="minorHAnsi" w:cstheme="minorBidi"/>
                <w:noProof/>
                <w:color w:val="auto"/>
                <w:lang w:eastAsia="es-CO"/>
              </w:rPr>
              <w:tab/>
            </w:r>
            <w:r w:rsidR="003A684B" w:rsidRPr="00032BA1">
              <w:rPr>
                <w:rStyle w:val="Hipervnculo"/>
                <w:noProof/>
              </w:rPr>
              <w:t>SEGURIDAD DE PERSONAL</w:t>
            </w:r>
            <w:r w:rsidR="003A684B">
              <w:rPr>
                <w:noProof/>
                <w:webHidden/>
              </w:rPr>
              <w:tab/>
            </w:r>
            <w:r w:rsidR="003A684B">
              <w:rPr>
                <w:noProof/>
                <w:webHidden/>
              </w:rPr>
              <w:fldChar w:fldCharType="begin"/>
            </w:r>
            <w:r w:rsidR="003A684B">
              <w:rPr>
                <w:noProof/>
                <w:webHidden/>
              </w:rPr>
              <w:instrText xml:space="preserve"> PAGEREF _Toc445720288 \h </w:instrText>
            </w:r>
            <w:r w:rsidR="003A684B">
              <w:rPr>
                <w:noProof/>
                <w:webHidden/>
              </w:rPr>
            </w:r>
            <w:r w:rsidR="003A684B">
              <w:rPr>
                <w:noProof/>
                <w:webHidden/>
              </w:rPr>
              <w:fldChar w:fldCharType="separate"/>
            </w:r>
            <w:r w:rsidR="004B3C85">
              <w:rPr>
                <w:noProof/>
                <w:webHidden/>
              </w:rPr>
              <w:t>12</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89" w:history="1">
            <w:r w:rsidR="003A684B" w:rsidRPr="00032BA1">
              <w:rPr>
                <w:rStyle w:val="Hipervnculo"/>
                <w:rFonts w:cstheme="minorHAnsi"/>
                <w:noProof/>
              </w:rPr>
              <w:t>7.3.1.</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RECLUTAMIENTO</w:t>
            </w:r>
            <w:r w:rsidR="003A684B">
              <w:rPr>
                <w:noProof/>
                <w:webHidden/>
              </w:rPr>
              <w:tab/>
            </w:r>
            <w:r w:rsidR="003A684B">
              <w:rPr>
                <w:noProof/>
                <w:webHidden/>
              </w:rPr>
              <w:fldChar w:fldCharType="begin"/>
            </w:r>
            <w:r w:rsidR="003A684B">
              <w:rPr>
                <w:noProof/>
                <w:webHidden/>
              </w:rPr>
              <w:instrText xml:space="preserve"> PAGEREF _Toc445720289 \h </w:instrText>
            </w:r>
            <w:r w:rsidR="003A684B">
              <w:rPr>
                <w:noProof/>
                <w:webHidden/>
              </w:rPr>
            </w:r>
            <w:r w:rsidR="003A684B">
              <w:rPr>
                <w:noProof/>
                <w:webHidden/>
              </w:rPr>
              <w:fldChar w:fldCharType="separate"/>
            </w:r>
            <w:r w:rsidR="004B3C85">
              <w:rPr>
                <w:noProof/>
                <w:webHidden/>
              </w:rPr>
              <w:t>12</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0" w:history="1">
            <w:r w:rsidR="003A684B" w:rsidRPr="00032BA1">
              <w:rPr>
                <w:rStyle w:val="Hipervnculo"/>
                <w:rFonts w:cstheme="minorHAnsi"/>
                <w:noProof/>
              </w:rPr>
              <w:t>7.3.2.</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SELECCIÓN</w:t>
            </w:r>
            <w:r w:rsidR="003A684B">
              <w:rPr>
                <w:noProof/>
                <w:webHidden/>
              </w:rPr>
              <w:tab/>
            </w:r>
            <w:r w:rsidR="003A684B">
              <w:rPr>
                <w:noProof/>
                <w:webHidden/>
              </w:rPr>
              <w:fldChar w:fldCharType="begin"/>
            </w:r>
            <w:r w:rsidR="003A684B">
              <w:rPr>
                <w:noProof/>
                <w:webHidden/>
              </w:rPr>
              <w:instrText xml:space="preserve"> PAGEREF _Toc445720290 \h </w:instrText>
            </w:r>
            <w:r w:rsidR="003A684B">
              <w:rPr>
                <w:noProof/>
                <w:webHidden/>
              </w:rPr>
            </w:r>
            <w:r w:rsidR="003A684B">
              <w:rPr>
                <w:noProof/>
                <w:webHidden/>
              </w:rPr>
              <w:fldChar w:fldCharType="separate"/>
            </w:r>
            <w:r w:rsidR="004B3C85">
              <w:rPr>
                <w:noProof/>
                <w:webHidden/>
              </w:rPr>
              <w:t>12</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1" w:history="1">
            <w:r w:rsidR="003A684B" w:rsidRPr="00032BA1">
              <w:rPr>
                <w:rStyle w:val="Hipervnculo"/>
                <w:noProof/>
              </w:rPr>
              <w:t>7.3.3.</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EVALUACIÓN</w:t>
            </w:r>
            <w:r w:rsidR="003A684B">
              <w:rPr>
                <w:noProof/>
                <w:webHidden/>
              </w:rPr>
              <w:tab/>
            </w:r>
            <w:r w:rsidR="003A684B">
              <w:rPr>
                <w:noProof/>
                <w:webHidden/>
              </w:rPr>
              <w:fldChar w:fldCharType="begin"/>
            </w:r>
            <w:r w:rsidR="003A684B">
              <w:rPr>
                <w:noProof/>
                <w:webHidden/>
              </w:rPr>
              <w:instrText xml:space="preserve"> PAGEREF _Toc445720291 \h </w:instrText>
            </w:r>
            <w:r w:rsidR="003A684B">
              <w:rPr>
                <w:noProof/>
                <w:webHidden/>
              </w:rPr>
            </w:r>
            <w:r w:rsidR="003A684B">
              <w:rPr>
                <w:noProof/>
                <w:webHidden/>
              </w:rPr>
              <w:fldChar w:fldCharType="separate"/>
            </w:r>
            <w:r w:rsidR="004B3C85">
              <w:rPr>
                <w:noProof/>
                <w:webHidden/>
              </w:rPr>
              <w:t>12</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2" w:history="1">
            <w:r w:rsidR="003A684B" w:rsidRPr="00032BA1">
              <w:rPr>
                <w:rStyle w:val="Hipervnculo"/>
                <w:noProof/>
              </w:rPr>
              <w:t>7.3.4.</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RESULTADOS DE LA EVALUACIÓN</w:t>
            </w:r>
            <w:r w:rsidR="003A684B">
              <w:rPr>
                <w:noProof/>
                <w:webHidden/>
              </w:rPr>
              <w:tab/>
            </w:r>
            <w:r w:rsidR="003A684B">
              <w:rPr>
                <w:noProof/>
                <w:webHidden/>
              </w:rPr>
              <w:fldChar w:fldCharType="begin"/>
            </w:r>
            <w:r w:rsidR="003A684B">
              <w:rPr>
                <w:noProof/>
                <w:webHidden/>
              </w:rPr>
              <w:instrText xml:space="preserve"> PAGEREF _Toc445720292 \h </w:instrText>
            </w:r>
            <w:r w:rsidR="003A684B">
              <w:rPr>
                <w:noProof/>
                <w:webHidden/>
              </w:rPr>
            </w:r>
            <w:r w:rsidR="003A684B">
              <w:rPr>
                <w:noProof/>
                <w:webHidden/>
              </w:rPr>
              <w:fldChar w:fldCharType="separate"/>
            </w:r>
            <w:r w:rsidR="004B3C85">
              <w:rPr>
                <w:noProof/>
                <w:webHidden/>
              </w:rPr>
              <w:t>12</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3" w:history="1">
            <w:r w:rsidR="003A684B" w:rsidRPr="00032BA1">
              <w:rPr>
                <w:rStyle w:val="Hipervnculo"/>
                <w:rFonts w:cstheme="minorHAnsi"/>
                <w:noProof/>
              </w:rPr>
              <w:t>7.3.5.</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ESTUDIO DE SEGURIDAD</w:t>
            </w:r>
            <w:r w:rsidR="003A684B">
              <w:rPr>
                <w:noProof/>
                <w:webHidden/>
              </w:rPr>
              <w:tab/>
            </w:r>
            <w:r w:rsidR="003A684B">
              <w:rPr>
                <w:noProof/>
                <w:webHidden/>
              </w:rPr>
              <w:fldChar w:fldCharType="begin"/>
            </w:r>
            <w:r w:rsidR="003A684B">
              <w:rPr>
                <w:noProof/>
                <w:webHidden/>
              </w:rPr>
              <w:instrText xml:space="preserve"> PAGEREF _Toc445720293 \h </w:instrText>
            </w:r>
            <w:r w:rsidR="003A684B">
              <w:rPr>
                <w:noProof/>
                <w:webHidden/>
              </w:rPr>
            </w:r>
            <w:r w:rsidR="003A684B">
              <w:rPr>
                <w:noProof/>
                <w:webHidden/>
              </w:rPr>
              <w:fldChar w:fldCharType="separate"/>
            </w:r>
            <w:r w:rsidR="004B3C85">
              <w:rPr>
                <w:noProof/>
                <w:webHidden/>
              </w:rPr>
              <w:t>12</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4" w:history="1">
            <w:r w:rsidR="003A684B" w:rsidRPr="00032BA1">
              <w:rPr>
                <w:rStyle w:val="Hipervnculo"/>
                <w:rFonts w:cstheme="minorHAnsi"/>
                <w:noProof/>
              </w:rPr>
              <w:t>7.3.6.</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PRUEBAS DE CONSUMO DE ALCOHOL Y DROGAS ILÍCITAS.</w:t>
            </w:r>
            <w:r w:rsidR="003A684B">
              <w:rPr>
                <w:noProof/>
                <w:webHidden/>
              </w:rPr>
              <w:tab/>
            </w:r>
            <w:r w:rsidR="003A684B">
              <w:rPr>
                <w:noProof/>
                <w:webHidden/>
              </w:rPr>
              <w:fldChar w:fldCharType="begin"/>
            </w:r>
            <w:r w:rsidR="003A684B">
              <w:rPr>
                <w:noProof/>
                <w:webHidden/>
              </w:rPr>
              <w:instrText xml:space="preserve"> PAGEREF _Toc445720294 \h </w:instrText>
            </w:r>
            <w:r w:rsidR="003A684B">
              <w:rPr>
                <w:noProof/>
                <w:webHidden/>
              </w:rPr>
            </w:r>
            <w:r w:rsidR="003A684B">
              <w:rPr>
                <w:noProof/>
                <w:webHidden/>
              </w:rPr>
              <w:fldChar w:fldCharType="separate"/>
            </w:r>
            <w:r w:rsidR="004B3C85">
              <w:rPr>
                <w:noProof/>
                <w:webHidden/>
              </w:rPr>
              <w:t>13</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5" w:history="1">
            <w:r w:rsidR="003A684B" w:rsidRPr="00032BA1">
              <w:rPr>
                <w:rStyle w:val="Hipervnculo"/>
                <w:rFonts w:cstheme="minorHAnsi"/>
                <w:noProof/>
              </w:rPr>
              <w:t>7.3.7.</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CONTRATACIÓN</w:t>
            </w:r>
            <w:r w:rsidR="003A684B">
              <w:rPr>
                <w:noProof/>
                <w:webHidden/>
              </w:rPr>
              <w:tab/>
            </w:r>
            <w:r w:rsidR="003A684B">
              <w:rPr>
                <w:noProof/>
                <w:webHidden/>
              </w:rPr>
              <w:fldChar w:fldCharType="begin"/>
            </w:r>
            <w:r w:rsidR="003A684B">
              <w:rPr>
                <w:noProof/>
                <w:webHidden/>
              </w:rPr>
              <w:instrText xml:space="preserve"> PAGEREF _Toc445720295 \h </w:instrText>
            </w:r>
            <w:r w:rsidR="003A684B">
              <w:rPr>
                <w:noProof/>
                <w:webHidden/>
              </w:rPr>
            </w:r>
            <w:r w:rsidR="003A684B">
              <w:rPr>
                <w:noProof/>
                <w:webHidden/>
              </w:rPr>
              <w:fldChar w:fldCharType="separate"/>
            </w:r>
            <w:r w:rsidR="004B3C85">
              <w:rPr>
                <w:noProof/>
                <w:webHidden/>
              </w:rPr>
              <w:t>14</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6" w:history="1">
            <w:r w:rsidR="003A684B" w:rsidRPr="00032BA1">
              <w:rPr>
                <w:rStyle w:val="Hipervnculo"/>
                <w:noProof/>
              </w:rPr>
              <w:t>7.3.8.</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INDUCCIÓN</w:t>
            </w:r>
            <w:r w:rsidR="003A684B">
              <w:rPr>
                <w:noProof/>
                <w:webHidden/>
              </w:rPr>
              <w:tab/>
            </w:r>
            <w:r w:rsidR="003A684B">
              <w:rPr>
                <w:noProof/>
                <w:webHidden/>
              </w:rPr>
              <w:fldChar w:fldCharType="begin"/>
            </w:r>
            <w:r w:rsidR="003A684B">
              <w:rPr>
                <w:noProof/>
                <w:webHidden/>
              </w:rPr>
              <w:instrText xml:space="preserve"> PAGEREF _Toc445720296 \h </w:instrText>
            </w:r>
            <w:r w:rsidR="003A684B">
              <w:rPr>
                <w:noProof/>
                <w:webHidden/>
              </w:rPr>
            </w:r>
            <w:r w:rsidR="003A684B">
              <w:rPr>
                <w:noProof/>
                <w:webHidden/>
              </w:rPr>
              <w:fldChar w:fldCharType="separate"/>
            </w:r>
            <w:r w:rsidR="004B3C85">
              <w:rPr>
                <w:noProof/>
                <w:webHidden/>
              </w:rPr>
              <w:t>14</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7" w:history="1">
            <w:r w:rsidR="003A684B" w:rsidRPr="00032BA1">
              <w:rPr>
                <w:rStyle w:val="Hipervnculo"/>
                <w:noProof/>
              </w:rPr>
              <w:t>7.3.9.</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RETIRO DEL PERSONAL</w:t>
            </w:r>
            <w:r w:rsidR="003A684B">
              <w:rPr>
                <w:noProof/>
                <w:webHidden/>
              </w:rPr>
              <w:tab/>
            </w:r>
            <w:r w:rsidR="003A684B">
              <w:rPr>
                <w:noProof/>
                <w:webHidden/>
              </w:rPr>
              <w:fldChar w:fldCharType="begin"/>
            </w:r>
            <w:r w:rsidR="003A684B">
              <w:rPr>
                <w:noProof/>
                <w:webHidden/>
              </w:rPr>
              <w:instrText xml:space="preserve"> PAGEREF _Toc445720297 \h </w:instrText>
            </w:r>
            <w:r w:rsidR="003A684B">
              <w:rPr>
                <w:noProof/>
                <w:webHidden/>
              </w:rPr>
            </w:r>
            <w:r w:rsidR="003A684B">
              <w:rPr>
                <w:noProof/>
                <w:webHidden/>
              </w:rPr>
              <w:fldChar w:fldCharType="separate"/>
            </w:r>
            <w:r w:rsidR="004B3C85">
              <w:rPr>
                <w:noProof/>
                <w:webHidden/>
              </w:rPr>
              <w:t>14</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298" w:history="1">
            <w:r w:rsidR="003A684B" w:rsidRPr="00032BA1">
              <w:rPr>
                <w:rStyle w:val="Hipervnculo"/>
                <w:rFonts w:cstheme="minorHAnsi"/>
                <w:noProof/>
              </w:rPr>
              <w:t>7.4.</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SEGURIDAD FÍSICA</w:t>
            </w:r>
            <w:r w:rsidR="003A684B">
              <w:rPr>
                <w:noProof/>
                <w:webHidden/>
              </w:rPr>
              <w:tab/>
            </w:r>
            <w:r w:rsidR="003A684B">
              <w:rPr>
                <w:noProof/>
                <w:webHidden/>
              </w:rPr>
              <w:fldChar w:fldCharType="begin"/>
            </w:r>
            <w:r w:rsidR="003A684B">
              <w:rPr>
                <w:noProof/>
                <w:webHidden/>
              </w:rPr>
              <w:instrText xml:space="preserve"> PAGEREF _Toc445720298 \h </w:instrText>
            </w:r>
            <w:r w:rsidR="003A684B">
              <w:rPr>
                <w:noProof/>
                <w:webHidden/>
              </w:rPr>
            </w:r>
            <w:r w:rsidR="003A684B">
              <w:rPr>
                <w:noProof/>
                <w:webHidden/>
              </w:rPr>
              <w:fldChar w:fldCharType="separate"/>
            </w:r>
            <w:r w:rsidR="004B3C85">
              <w:rPr>
                <w:noProof/>
                <w:webHidden/>
              </w:rPr>
              <w:t>14</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299" w:history="1">
            <w:r w:rsidR="003A684B" w:rsidRPr="00032BA1">
              <w:rPr>
                <w:rStyle w:val="Hipervnculo"/>
                <w:rFonts w:cstheme="minorHAnsi"/>
                <w:noProof/>
              </w:rPr>
              <w:t>7.4.1.</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ILUMINACIÓN</w:t>
            </w:r>
            <w:r w:rsidR="003A684B">
              <w:rPr>
                <w:noProof/>
                <w:webHidden/>
              </w:rPr>
              <w:tab/>
            </w:r>
            <w:r w:rsidR="003A684B">
              <w:rPr>
                <w:noProof/>
                <w:webHidden/>
              </w:rPr>
              <w:fldChar w:fldCharType="begin"/>
            </w:r>
            <w:r w:rsidR="003A684B">
              <w:rPr>
                <w:noProof/>
                <w:webHidden/>
              </w:rPr>
              <w:instrText xml:space="preserve"> PAGEREF _Toc445720299 \h </w:instrText>
            </w:r>
            <w:r w:rsidR="003A684B">
              <w:rPr>
                <w:noProof/>
                <w:webHidden/>
              </w:rPr>
            </w:r>
            <w:r w:rsidR="003A684B">
              <w:rPr>
                <w:noProof/>
                <w:webHidden/>
              </w:rPr>
              <w:fldChar w:fldCharType="separate"/>
            </w:r>
            <w:r w:rsidR="004B3C85">
              <w:rPr>
                <w:noProof/>
                <w:webHidden/>
              </w:rPr>
              <w:t>14</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300" w:history="1">
            <w:r w:rsidR="003A684B" w:rsidRPr="00032BA1">
              <w:rPr>
                <w:rStyle w:val="Hipervnculo"/>
                <w:rFonts w:cstheme="minorHAnsi"/>
                <w:noProof/>
              </w:rPr>
              <w:t>7.4.2.</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SISTEMAS DE ALARMA Y SISTEMA DE VIDEOCÁMARAS DE VIGILANCIA.</w:t>
            </w:r>
            <w:r w:rsidR="003A684B">
              <w:rPr>
                <w:noProof/>
                <w:webHidden/>
              </w:rPr>
              <w:tab/>
            </w:r>
            <w:r w:rsidR="003A684B">
              <w:rPr>
                <w:noProof/>
                <w:webHidden/>
              </w:rPr>
              <w:fldChar w:fldCharType="begin"/>
            </w:r>
            <w:r w:rsidR="003A684B">
              <w:rPr>
                <w:noProof/>
                <w:webHidden/>
              </w:rPr>
              <w:instrText xml:space="preserve"> PAGEREF _Toc445720300 \h </w:instrText>
            </w:r>
            <w:r w:rsidR="003A684B">
              <w:rPr>
                <w:noProof/>
                <w:webHidden/>
              </w:rPr>
            </w:r>
            <w:r w:rsidR="003A684B">
              <w:rPr>
                <w:noProof/>
                <w:webHidden/>
              </w:rPr>
              <w:fldChar w:fldCharType="separate"/>
            </w:r>
            <w:r w:rsidR="004B3C85">
              <w:rPr>
                <w:noProof/>
                <w:webHidden/>
              </w:rPr>
              <w:t>14</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301" w:history="1">
            <w:r w:rsidR="003A684B" w:rsidRPr="00032BA1">
              <w:rPr>
                <w:rStyle w:val="Hipervnculo"/>
                <w:rFonts w:cstheme="minorHAnsi"/>
                <w:noProof/>
              </w:rPr>
              <w:t>7.4.3.</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CONTROL DE CERRADURAS Y LLAVES</w:t>
            </w:r>
            <w:r w:rsidR="003A684B">
              <w:rPr>
                <w:noProof/>
                <w:webHidden/>
              </w:rPr>
              <w:tab/>
            </w:r>
            <w:r w:rsidR="003A684B">
              <w:rPr>
                <w:noProof/>
                <w:webHidden/>
              </w:rPr>
              <w:fldChar w:fldCharType="begin"/>
            </w:r>
            <w:r w:rsidR="003A684B">
              <w:rPr>
                <w:noProof/>
                <w:webHidden/>
              </w:rPr>
              <w:instrText xml:space="preserve"> PAGEREF _Toc445720301 \h </w:instrText>
            </w:r>
            <w:r w:rsidR="003A684B">
              <w:rPr>
                <w:noProof/>
                <w:webHidden/>
              </w:rPr>
            </w:r>
            <w:r w:rsidR="003A684B">
              <w:rPr>
                <w:noProof/>
                <w:webHidden/>
              </w:rPr>
              <w:fldChar w:fldCharType="separate"/>
            </w:r>
            <w:r w:rsidR="004B3C85">
              <w:rPr>
                <w:noProof/>
                <w:webHidden/>
              </w:rPr>
              <w:t>15</w:t>
            </w:r>
            <w:r w:rsidR="003A684B">
              <w:rPr>
                <w:noProof/>
                <w:webHidden/>
              </w:rPr>
              <w:fldChar w:fldCharType="end"/>
            </w:r>
          </w:hyperlink>
        </w:p>
        <w:p w:rsidR="003A684B" w:rsidRDefault="007F18A6" w:rsidP="001C26CF">
          <w:pPr>
            <w:pStyle w:val="TDC2"/>
            <w:tabs>
              <w:tab w:val="left" w:pos="880"/>
              <w:tab w:val="right" w:leader="dot" w:pos="8828"/>
            </w:tabs>
            <w:ind w:left="0"/>
            <w:rPr>
              <w:rFonts w:asciiTheme="minorHAnsi" w:eastAsiaTheme="minorEastAsia" w:hAnsiTheme="minorHAnsi" w:cstheme="minorBidi"/>
              <w:noProof/>
              <w:color w:val="auto"/>
              <w:lang w:eastAsia="es-CO"/>
            </w:rPr>
          </w:pPr>
          <w:hyperlink w:anchor="_Toc445720302" w:history="1">
            <w:r w:rsidR="003A684B" w:rsidRPr="00032BA1">
              <w:rPr>
                <w:rStyle w:val="Hipervnculo"/>
                <w:rFonts w:cstheme="minorHAnsi"/>
                <w:noProof/>
              </w:rPr>
              <w:t>7.5.</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SEGURIDAD DE LA TECNOLOGÍA DE INFORMÁTICA</w:t>
            </w:r>
            <w:r w:rsidR="003A684B">
              <w:rPr>
                <w:noProof/>
                <w:webHidden/>
              </w:rPr>
              <w:tab/>
            </w:r>
            <w:r w:rsidR="003A684B">
              <w:rPr>
                <w:noProof/>
                <w:webHidden/>
              </w:rPr>
              <w:fldChar w:fldCharType="begin"/>
            </w:r>
            <w:r w:rsidR="003A684B">
              <w:rPr>
                <w:noProof/>
                <w:webHidden/>
              </w:rPr>
              <w:instrText xml:space="preserve"> PAGEREF _Toc445720302 \h </w:instrText>
            </w:r>
            <w:r w:rsidR="003A684B">
              <w:rPr>
                <w:noProof/>
                <w:webHidden/>
              </w:rPr>
            </w:r>
            <w:r w:rsidR="003A684B">
              <w:rPr>
                <w:noProof/>
                <w:webHidden/>
              </w:rPr>
              <w:fldChar w:fldCharType="separate"/>
            </w:r>
            <w:r w:rsidR="004B3C85">
              <w:rPr>
                <w:noProof/>
                <w:webHidden/>
              </w:rPr>
              <w:t>15</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303" w:history="1">
            <w:r w:rsidR="003A684B" w:rsidRPr="00032BA1">
              <w:rPr>
                <w:rStyle w:val="Hipervnculo"/>
                <w:rFonts w:cstheme="minorHAnsi"/>
                <w:noProof/>
              </w:rPr>
              <w:t>7.5.1.</w:t>
            </w:r>
            <w:r w:rsidR="003A684B">
              <w:rPr>
                <w:rFonts w:asciiTheme="minorHAnsi" w:eastAsiaTheme="minorEastAsia" w:hAnsiTheme="minorHAnsi" w:cstheme="minorBidi"/>
                <w:noProof/>
                <w:color w:val="auto"/>
                <w:lang w:eastAsia="es-CO"/>
              </w:rPr>
              <w:tab/>
            </w:r>
            <w:r w:rsidR="003A684B" w:rsidRPr="00032BA1">
              <w:rPr>
                <w:rStyle w:val="Hipervnculo"/>
                <w:rFonts w:cstheme="minorHAnsi"/>
                <w:noProof/>
              </w:rPr>
              <w:t>PROTECCIÓN DE LA CONTRASEÑA</w:t>
            </w:r>
            <w:r w:rsidR="003A684B">
              <w:rPr>
                <w:noProof/>
                <w:webHidden/>
              </w:rPr>
              <w:tab/>
            </w:r>
            <w:r w:rsidR="003A684B">
              <w:rPr>
                <w:noProof/>
                <w:webHidden/>
              </w:rPr>
              <w:fldChar w:fldCharType="begin"/>
            </w:r>
            <w:r w:rsidR="003A684B">
              <w:rPr>
                <w:noProof/>
                <w:webHidden/>
              </w:rPr>
              <w:instrText xml:space="preserve"> PAGEREF _Toc445720303 \h </w:instrText>
            </w:r>
            <w:r w:rsidR="003A684B">
              <w:rPr>
                <w:noProof/>
                <w:webHidden/>
              </w:rPr>
            </w:r>
            <w:r w:rsidR="003A684B">
              <w:rPr>
                <w:noProof/>
                <w:webHidden/>
              </w:rPr>
              <w:fldChar w:fldCharType="separate"/>
            </w:r>
            <w:r w:rsidR="004B3C85">
              <w:rPr>
                <w:noProof/>
                <w:webHidden/>
              </w:rPr>
              <w:t>15</w:t>
            </w:r>
            <w:r w:rsidR="003A684B">
              <w:rPr>
                <w:noProof/>
                <w:webHidden/>
              </w:rPr>
              <w:fldChar w:fldCharType="end"/>
            </w:r>
          </w:hyperlink>
        </w:p>
        <w:p w:rsidR="003A684B" w:rsidRDefault="007F18A6" w:rsidP="001C26CF">
          <w:pPr>
            <w:pStyle w:val="TDC3"/>
            <w:tabs>
              <w:tab w:val="left" w:pos="1320"/>
              <w:tab w:val="right" w:leader="dot" w:pos="8828"/>
            </w:tabs>
            <w:ind w:left="0"/>
            <w:rPr>
              <w:rFonts w:asciiTheme="minorHAnsi" w:eastAsiaTheme="minorEastAsia" w:hAnsiTheme="minorHAnsi" w:cstheme="minorBidi"/>
              <w:noProof/>
              <w:color w:val="auto"/>
              <w:lang w:eastAsia="es-CO"/>
            </w:rPr>
          </w:pPr>
          <w:hyperlink w:anchor="_Toc445720304" w:history="1">
            <w:r w:rsidR="003A684B" w:rsidRPr="00032BA1">
              <w:rPr>
                <w:rStyle w:val="Hipervnculo"/>
                <w:rFonts w:cstheme="minorHAnsi"/>
                <w:b/>
                <w:noProof/>
                <w:lang w:val="es-ES"/>
              </w:rPr>
              <w:t>7.5.2.</w:t>
            </w:r>
            <w:r w:rsidR="003A684B">
              <w:rPr>
                <w:rFonts w:asciiTheme="minorHAnsi" w:eastAsiaTheme="minorEastAsia" w:hAnsiTheme="minorHAnsi" w:cstheme="minorBidi"/>
                <w:noProof/>
                <w:color w:val="auto"/>
                <w:lang w:eastAsia="es-CO"/>
              </w:rPr>
              <w:tab/>
            </w:r>
            <w:r w:rsidR="003A684B" w:rsidRPr="00032BA1">
              <w:rPr>
                <w:rStyle w:val="Hipervnculo"/>
                <w:rFonts w:cstheme="minorHAnsi"/>
                <w:b/>
                <w:noProof/>
                <w:lang w:val="es-ES"/>
              </w:rPr>
              <w:t>PROTECCIÓN DE LA INFORMACIÓN</w:t>
            </w:r>
            <w:r w:rsidR="003A684B">
              <w:rPr>
                <w:noProof/>
                <w:webHidden/>
              </w:rPr>
              <w:tab/>
            </w:r>
            <w:r w:rsidR="003A684B">
              <w:rPr>
                <w:noProof/>
                <w:webHidden/>
              </w:rPr>
              <w:fldChar w:fldCharType="begin"/>
            </w:r>
            <w:r w:rsidR="003A684B">
              <w:rPr>
                <w:noProof/>
                <w:webHidden/>
              </w:rPr>
              <w:instrText xml:space="preserve"> PAGEREF _Toc445720304 \h </w:instrText>
            </w:r>
            <w:r w:rsidR="003A684B">
              <w:rPr>
                <w:noProof/>
                <w:webHidden/>
              </w:rPr>
            </w:r>
            <w:r w:rsidR="003A684B">
              <w:rPr>
                <w:noProof/>
                <w:webHidden/>
              </w:rPr>
              <w:fldChar w:fldCharType="separate"/>
            </w:r>
            <w:r w:rsidR="004B3C85">
              <w:rPr>
                <w:noProof/>
                <w:webHidden/>
              </w:rPr>
              <w:t>16</w:t>
            </w:r>
            <w:r w:rsidR="003A684B">
              <w:rPr>
                <w:noProof/>
                <w:webHidden/>
              </w:rPr>
              <w:fldChar w:fldCharType="end"/>
            </w:r>
          </w:hyperlink>
        </w:p>
        <w:p w:rsidR="003A684B" w:rsidRDefault="007F18A6" w:rsidP="001C26CF">
          <w:pPr>
            <w:pStyle w:val="TDC1"/>
            <w:tabs>
              <w:tab w:val="right" w:leader="dot" w:pos="8828"/>
            </w:tabs>
            <w:rPr>
              <w:rFonts w:asciiTheme="minorHAnsi" w:eastAsiaTheme="minorEastAsia" w:hAnsiTheme="minorHAnsi" w:cstheme="minorBidi"/>
              <w:noProof/>
              <w:color w:val="auto"/>
              <w:lang w:eastAsia="es-CO"/>
            </w:rPr>
          </w:pPr>
          <w:hyperlink w:anchor="_Toc445720305" w:history="1">
            <w:r w:rsidR="003A684B" w:rsidRPr="00032BA1">
              <w:rPr>
                <w:rStyle w:val="Hipervnculo"/>
                <w:rFonts w:cstheme="minorHAnsi"/>
                <w:noProof/>
              </w:rPr>
              <w:t>8. ANEXOS AL MANUAL DE SEGURIDAD</w:t>
            </w:r>
            <w:r w:rsidR="003A684B">
              <w:rPr>
                <w:noProof/>
                <w:webHidden/>
              </w:rPr>
              <w:tab/>
            </w:r>
            <w:r w:rsidR="003A684B">
              <w:rPr>
                <w:noProof/>
                <w:webHidden/>
              </w:rPr>
              <w:fldChar w:fldCharType="begin"/>
            </w:r>
            <w:r w:rsidR="003A684B">
              <w:rPr>
                <w:noProof/>
                <w:webHidden/>
              </w:rPr>
              <w:instrText xml:space="preserve"> PAGEREF _Toc445720305 \h </w:instrText>
            </w:r>
            <w:r w:rsidR="003A684B">
              <w:rPr>
                <w:noProof/>
                <w:webHidden/>
              </w:rPr>
            </w:r>
            <w:r w:rsidR="003A684B">
              <w:rPr>
                <w:noProof/>
                <w:webHidden/>
              </w:rPr>
              <w:fldChar w:fldCharType="separate"/>
            </w:r>
            <w:r w:rsidR="004B3C85">
              <w:rPr>
                <w:noProof/>
                <w:webHidden/>
              </w:rPr>
              <w:t>16</w:t>
            </w:r>
            <w:r w:rsidR="003A684B">
              <w:rPr>
                <w:noProof/>
                <w:webHidden/>
              </w:rPr>
              <w:fldChar w:fldCharType="end"/>
            </w:r>
          </w:hyperlink>
        </w:p>
        <w:p w:rsidR="003A684B" w:rsidRDefault="007F18A6" w:rsidP="001C26CF">
          <w:pPr>
            <w:pStyle w:val="TDC2"/>
            <w:tabs>
              <w:tab w:val="right" w:leader="dot" w:pos="8828"/>
            </w:tabs>
            <w:ind w:left="0"/>
            <w:rPr>
              <w:rFonts w:asciiTheme="minorHAnsi" w:eastAsiaTheme="minorEastAsia" w:hAnsiTheme="minorHAnsi" w:cstheme="minorBidi"/>
              <w:noProof/>
              <w:color w:val="auto"/>
              <w:lang w:eastAsia="es-CO"/>
            </w:rPr>
          </w:pPr>
          <w:hyperlink w:anchor="_Toc445720306" w:history="1">
            <w:r w:rsidR="003A684B" w:rsidRPr="00032BA1">
              <w:rPr>
                <w:rStyle w:val="Hipervnculo"/>
                <w:rFonts w:cstheme="minorHAnsi"/>
                <w:noProof/>
              </w:rPr>
              <w:t>8.1. MAPA DE PROCESO</w:t>
            </w:r>
            <w:r w:rsidR="003A684B">
              <w:rPr>
                <w:noProof/>
                <w:webHidden/>
              </w:rPr>
              <w:tab/>
            </w:r>
            <w:r w:rsidR="003A684B">
              <w:rPr>
                <w:noProof/>
                <w:webHidden/>
              </w:rPr>
              <w:fldChar w:fldCharType="begin"/>
            </w:r>
            <w:r w:rsidR="003A684B">
              <w:rPr>
                <w:noProof/>
                <w:webHidden/>
              </w:rPr>
              <w:instrText xml:space="preserve"> PAGEREF _Toc445720306 \h </w:instrText>
            </w:r>
            <w:r w:rsidR="003A684B">
              <w:rPr>
                <w:noProof/>
                <w:webHidden/>
              </w:rPr>
            </w:r>
            <w:r w:rsidR="003A684B">
              <w:rPr>
                <w:noProof/>
                <w:webHidden/>
              </w:rPr>
              <w:fldChar w:fldCharType="separate"/>
            </w:r>
            <w:r w:rsidR="004B3C85">
              <w:rPr>
                <w:noProof/>
                <w:webHidden/>
              </w:rPr>
              <w:t>16</w:t>
            </w:r>
            <w:r w:rsidR="003A684B">
              <w:rPr>
                <w:noProof/>
                <w:webHidden/>
              </w:rPr>
              <w:fldChar w:fldCharType="end"/>
            </w:r>
          </w:hyperlink>
        </w:p>
        <w:p w:rsidR="003A684B" w:rsidRDefault="007F18A6" w:rsidP="001C26CF">
          <w:pPr>
            <w:pStyle w:val="TDC1"/>
            <w:tabs>
              <w:tab w:val="right" w:leader="dot" w:pos="8828"/>
            </w:tabs>
            <w:rPr>
              <w:rFonts w:asciiTheme="minorHAnsi" w:eastAsiaTheme="minorEastAsia" w:hAnsiTheme="minorHAnsi" w:cstheme="minorBidi"/>
              <w:noProof/>
              <w:color w:val="auto"/>
              <w:lang w:eastAsia="es-CO"/>
            </w:rPr>
          </w:pPr>
          <w:hyperlink w:anchor="_Toc445720307" w:history="1">
            <w:r w:rsidR="003A684B" w:rsidRPr="00032BA1">
              <w:rPr>
                <w:rStyle w:val="Hipervnculo"/>
                <w:noProof/>
              </w:rPr>
              <w:t>9. REFERENCIA A LOS PROCEDIMIENTOS DOCUMENTADOS PARA SGI</w:t>
            </w:r>
            <w:r w:rsidR="003A684B">
              <w:rPr>
                <w:noProof/>
                <w:webHidden/>
              </w:rPr>
              <w:tab/>
            </w:r>
            <w:r w:rsidR="003A684B">
              <w:rPr>
                <w:noProof/>
                <w:webHidden/>
              </w:rPr>
              <w:fldChar w:fldCharType="begin"/>
            </w:r>
            <w:r w:rsidR="003A684B">
              <w:rPr>
                <w:noProof/>
                <w:webHidden/>
              </w:rPr>
              <w:instrText xml:space="preserve"> PAGEREF _Toc445720307 \h </w:instrText>
            </w:r>
            <w:r w:rsidR="003A684B">
              <w:rPr>
                <w:noProof/>
                <w:webHidden/>
              </w:rPr>
            </w:r>
            <w:r w:rsidR="003A684B">
              <w:rPr>
                <w:noProof/>
                <w:webHidden/>
              </w:rPr>
              <w:fldChar w:fldCharType="separate"/>
            </w:r>
            <w:r w:rsidR="004B3C85">
              <w:rPr>
                <w:noProof/>
                <w:webHidden/>
              </w:rPr>
              <w:t>17</w:t>
            </w:r>
            <w:r w:rsidR="003A684B">
              <w:rPr>
                <w:noProof/>
                <w:webHidden/>
              </w:rPr>
              <w:fldChar w:fldCharType="end"/>
            </w:r>
          </w:hyperlink>
        </w:p>
        <w:p w:rsidR="002E799D" w:rsidRDefault="00016397" w:rsidP="001C26CF">
          <w:pPr>
            <w:ind w:left="0"/>
          </w:pPr>
          <w:r>
            <w:fldChar w:fldCharType="end"/>
          </w:r>
        </w:p>
      </w:sdtContent>
    </w:sdt>
    <w:p w:rsidR="002E799D" w:rsidRDefault="002E799D" w:rsidP="001C26CF">
      <w:pPr>
        <w:spacing w:after="0" w:line="360" w:lineRule="auto"/>
        <w:ind w:left="0"/>
        <w:rPr>
          <w:rFonts w:asciiTheme="minorHAnsi" w:hAnsiTheme="minorHAnsi" w:cstheme="minorHAnsi"/>
          <w:bCs/>
          <w:lang w:val="es-ES"/>
        </w:rPr>
      </w:pPr>
    </w:p>
    <w:p w:rsidR="002E799D" w:rsidRDefault="002E799D" w:rsidP="001C26CF">
      <w:pPr>
        <w:spacing w:after="0" w:line="360" w:lineRule="auto"/>
        <w:ind w:left="0"/>
        <w:rPr>
          <w:rFonts w:ascii="Arial Narrow" w:hAnsi="Arial Narrow"/>
          <w:bCs/>
          <w:sz w:val="24"/>
          <w:szCs w:val="24"/>
          <w:lang w:val="es-ES"/>
        </w:rPr>
      </w:pPr>
    </w:p>
    <w:p w:rsidR="002E799D" w:rsidRDefault="002E799D" w:rsidP="001C26CF">
      <w:pPr>
        <w:spacing w:after="0" w:line="360" w:lineRule="auto"/>
        <w:ind w:left="0"/>
        <w:rPr>
          <w:rFonts w:ascii="Arial Narrow" w:hAnsi="Arial Narrow"/>
          <w:bCs/>
          <w:sz w:val="24"/>
          <w:szCs w:val="24"/>
          <w:lang w:val="es-ES"/>
        </w:rPr>
      </w:pPr>
    </w:p>
    <w:p w:rsidR="00A93C09" w:rsidRDefault="00A93C09" w:rsidP="001C26CF">
      <w:pPr>
        <w:spacing w:after="0" w:line="360" w:lineRule="auto"/>
        <w:ind w:left="0"/>
        <w:rPr>
          <w:rFonts w:ascii="Arial Narrow" w:hAnsi="Arial Narrow"/>
          <w:bCs/>
          <w:sz w:val="24"/>
          <w:szCs w:val="24"/>
          <w:lang w:val="es-ES"/>
        </w:rPr>
      </w:pPr>
    </w:p>
    <w:p w:rsidR="00A93C09" w:rsidRDefault="00A93C09" w:rsidP="001C26CF">
      <w:pPr>
        <w:spacing w:after="0" w:line="360" w:lineRule="auto"/>
        <w:ind w:left="0"/>
        <w:rPr>
          <w:rFonts w:ascii="Arial Narrow" w:hAnsi="Arial Narrow"/>
          <w:bCs/>
          <w:sz w:val="24"/>
          <w:szCs w:val="24"/>
          <w:lang w:val="es-ES"/>
        </w:rPr>
      </w:pPr>
    </w:p>
    <w:p w:rsidR="00A93C09" w:rsidRDefault="00A93C09" w:rsidP="001C26CF">
      <w:pPr>
        <w:spacing w:after="0" w:line="360" w:lineRule="auto"/>
        <w:ind w:left="0"/>
        <w:rPr>
          <w:rFonts w:ascii="Arial Narrow" w:hAnsi="Arial Narrow"/>
          <w:bCs/>
          <w:sz w:val="24"/>
          <w:szCs w:val="24"/>
          <w:lang w:val="es-ES"/>
        </w:rPr>
      </w:pPr>
    </w:p>
    <w:p w:rsidR="00A93C09" w:rsidRDefault="00A93C09" w:rsidP="001C26CF">
      <w:pPr>
        <w:spacing w:after="0" w:line="360" w:lineRule="auto"/>
        <w:ind w:left="0"/>
        <w:rPr>
          <w:rFonts w:ascii="Arial Narrow" w:hAnsi="Arial Narrow"/>
          <w:bCs/>
          <w:sz w:val="24"/>
          <w:szCs w:val="24"/>
          <w:lang w:val="es-ES"/>
        </w:rPr>
      </w:pPr>
    </w:p>
    <w:p w:rsidR="002E799D" w:rsidRDefault="002E799D" w:rsidP="001C26CF">
      <w:pPr>
        <w:spacing w:after="0" w:line="360" w:lineRule="auto"/>
        <w:ind w:left="0"/>
        <w:rPr>
          <w:rFonts w:ascii="Arial Narrow" w:hAnsi="Arial Narrow"/>
          <w:bCs/>
          <w:sz w:val="24"/>
          <w:szCs w:val="24"/>
          <w:lang w:val="es-ES"/>
        </w:rPr>
      </w:pPr>
    </w:p>
    <w:p w:rsidR="002E799D" w:rsidRDefault="002E799D" w:rsidP="001C26CF">
      <w:pPr>
        <w:spacing w:after="0" w:line="360" w:lineRule="auto"/>
        <w:ind w:left="0"/>
        <w:rPr>
          <w:rFonts w:ascii="Arial Narrow" w:hAnsi="Arial Narrow"/>
          <w:bCs/>
          <w:sz w:val="24"/>
          <w:szCs w:val="24"/>
          <w:lang w:val="es-ES"/>
        </w:rPr>
      </w:pPr>
    </w:p>
    <w:p w:rsidR="002E799D" w:rsidRDefault="002E799D" w:rsidP="001C26CF">
      <w:pPr>
        <w:spacing w:after="0" w:line="360" w:lineRule="auto"/>
        <w:ind w:left="0"/>
        <w:rPr>
          <w:rFonts w:ascii="Arial Narrow" w:hAnsi="Arial Narrow"/>
          <w:bCs/>
          <w:sz w:val="24"/>
          <w:szCs w:val="24"/>
          <w:lang w:val="es-ES"/>
        </w:rPr>
      </w:pPr>
    </w:p>
    <w:p w:rsidR="002E799D" w:rsidRDefault="002E799D" w:rsidP="001C26CF">
      <w:pPr>
        <w:spacing w:after="0" w:line="360" w:lineRule="auto"/>
        <w:ind w:left="0"/>
        <w:rPr>
          <w:rFonts w:ascii="Arial Narrow" w:hAnsi="Arial Narrow"/>
          <w:bCs/>
          <w:sz w:val="24"/>
          <w:szCs w:val="24"/>
          <w:lang w:val="es-ES"/>
        </w:rPr>
      </w:pPr>
    </w:p>
    <w:p w:rsidR="00C87EF9" w:rsidRDefault="00C87EF9" w:rsidP="001C26CF">
      <w:pPr>
        <w:spacing w:after="0" w:line="360" w:lineRule="auto"/>
        <w:ind w:left="0"/>
        <w:rPr>
          <w:rFonts w:ascii="Arial Narrow" w:hAnsi="Arial Narrow"/>
          <w:bCs/>
          <w:sz w:val="24"/>
          <w:szCs w:val="24"/>
          <w:lang w:val="es-ES"/>
        </w:rPr>
      </w:pPr>
    </w:p>
    <w:p w:rsidR="00C87EF9" w:rsidRDefault="00C87EF9" w:rsidP="001C26CF">
      <w:pPr>
        <w:spacing w:after="0" w:line="360" w:lineRule="auto"/>
        <w:ind w:left="0"/>
        <w:rPr>
          <w:rFonts w:ascii="Arial Narrow" w:hAnsi="Arial Narrow"/>
          <w:bCs/>
          <w:sz w:val="24"/>
          <w:szCs w:val="24"/>
          <w:lang w:val="es-ES"/>
        </w:rPr>
      </w:pPr>
    </w:p>
    <w:p w:rsidR="00C87EF9" w:rsidRDefault="00C87EF9" w:rsidP="001C26CF">
      <w:pPr>
        <w:spacing w:after="0" w:line="360" w:lineRule="auto"/>
        <w:ind w:left="0"/>
        <w:rPr>
          <w:rFonts w:ascii="Arial Narrow" w:hAnsi="Arial Narrow"/>
          <w:bCs/>
          <w:sz w:val="24"/>
          <w:szCs w:val="24"/>
          <w:lang w:val="es-ES"/>
        </w:rPr>
      </w:pPr>
    </w:p>
    <w:p w:rsidR="00817C47" w:rsidRDefault="00016397" w:rsidP="00817C47">
      <w:pPr>
        <w:pStyle w:val="Encabezado1"/>
        <w:numPr>
          <w:ilvl w:val="0"/>
          <w:numId w:val="6"/>
        </w:numPr>
        <w:ind w:left="0"/>
        <w:rPr>
          <w:sz w:val="22"/>
        </w:rPr>
      </w:pPr>
      <w:bookmarkStart w:id="2" w:name="_Toc372189194"/>
      <w:bookmarkStart w:id="3" w:name="_Toc445720265"/>
      <w:bookmarkEnd w:id="2"/>
      <w:r>
        <w:rPr>
          <w:sz w:val="22"/>
        </w:rPr>
        <w:lastRenderedPageBreak/>
        <w:t>OBJETIVO Y GENERALIDADES DEL MANUAL DE SEGURIDAD</w:t>
      </w:r>
      <w:bookmarkStart w:id="4" w:name="_Toc372189195"/>
      <w:bookmarkStart w:id="5" w:name="_Toc445720266"/>
      <w:bookmarkEnd w:id="3"/>
      <w:bookmarkEnd w:id="4"/>
    </w:p>
    <w:p w:rsidR="002E799D" w:rsidRPr="00817C47" w:rsidRDefault="00016397" w:rsidP="00817C47">
      <w:pPr>
        <w:pStyle w:val="Encabezado1"/>
        <w:numPr>
          <w:ilvl w:val="1"/>
          <w:numId w:val="6"/>
        </w:numPr>
        <w:rPr>
          <w:sz w:val="22"/>
        </w:rPr>
      </w:pPr>
      <w:r w:rsidRPr="00817C47">
        <w:rPr>
          <w:sz w:val="20"/>
        </w:rPr>
        <w:t>OBJETIVO DEL MANUAL DE SEGURIDAD</w:t>
      </w:r>
      <w:bookmarkEnd w:id="5"/>
    </w:p>
    <w:p w:rsidR="002E799D" w:rsidRDefault="00016397" w:rsidP="001C26CF">
      <w:pPr>
        <w:pStyle w:val="Prrafodelista"/>
        <w:ind w:left="0"/>
        <w:jc w:val="both"/>
        <w:rPr>
          <w:rFonts w:asciiTheme="minorHAnsi" w:hAnsiTheme="minorHAnsi" w:cstheme="minorHAnsi"/>
          <w:b/>
        </w:rPr>
      </w:pPr>
      <w:r>
        <w:rPr>
          <w:rFonts w:cstheme="minorHAnsi"/>
          <w:b/>
        </w:rPr>
        <w:t xml:space="preserve"> </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p>
    <w:p w:rsidR="001C26CF" w:rsidRDefault="00016397" w:rsidP="001C26CF">
      <w:pPr>
        <w:pStyle w:val="Prrafodelista"/>
        <w:ind w:left="0"/>
        <w:jc w:val="both"/>
        <w:rPr>
          <w:rFonts w:cstheme="minorHAnsi"/>
        </w:rPr>
      </w:pPr>
      <w:r>
        <w:rPr>
          <w:rFonts w:cstheme="minorHAnsi"/>
        </w:rPr>
        <w:t xml:space="preserve">Establecer procedimientos y Políticas en </w:t>
      </w:r>
      <w:r>
        <w:rPr>
          <w:rFonts w:cstheme="minorHAnsi"/>
          <w:b/>
        </w:rPr>
        <w:t xml:space="preserve">SECAP LTDA., </w:t>
      </w:r>
      <w:r>
        <w:rPr>
          <w:rFonts w:cstheme="minorHAnsi"/>
        </w:rPr>
        <w:t>garantizando la eficacia los estándares de seguridad requeridos por el Sistema de Gestión, con la finalidad  de evitar cualquier acto ilícito dent</w:t>
      </w:r>
      <w:r w:rsidR="001C26CF">
        <w:rPr>
          <w:rFonts w:cstheme="minorHAnsi"/>
        </w:rPr>
        <w:t>ro de la cadena de suministros.</w:t>
      </w:r>
    </w:p>
    <w:p w:rsidR="007B422C" w:rsidRPr="00DB66A7" w:rsidRDefault="007B422C" w:rsidP="007B422C">
      <w:pPr>
        <w:pStyle w:val="Encabezado1"/>
        <w:numPr>
          <w:ilvl w:val="0"/>
          <w:numId w:val="6"/>
        </w:numPr>
        <w:ind w:left="0"/>
        <w:rPr>
          <w:sz w:val="22"/>
        </w:rPr>
      </w:pPr>
      <w:bookmarkStart w:id="6" w:name="_Toc445720278"/>
      <w:r w:rsidRPr="00DB66A7">
        <w:rPr>
          <w:sz w:val="22"/>
        </w:rPr>
        <w:t>POLÍTICA DE SEGURIDAD INTEGRAL</w:t>
      </w:r>
      <w:bookmarkEnd w:id="6"/>
    </w:p>
    <w:p w:rsidR="007B422C" w:rsidRDefault="007B422C" w:rsidP="007B422C">
      <w:pPr>
        <w:pStyle w:val="Prrafodelista"/>
        <w:ind w:left="0"/>
        <w:jc w:val="both"/>
      </w:pPr>
    </w:p>
    <w:p w:rsidR="007B422C" w:rsidRPr="00243080" w:rsidRDefault="007B422C" w:rsidP="007B422C">
      <w:pPr>
        <w:pStyle w:val="Prrafodelista"/>
        <w:ind w:left="0"/>
        <w:jc w:val="both"/>
        <w:rPr>
          <w:rFonts w:cstheme="minorHAnsi"/>
        </w:rPr>
      </w:pPr>
      <w:r w:rsidRPr="00243080">
        <w:rPr>
          <w:rFonts w:cs="Calibri"/>
          <w:color w:val="000000"/>
          <w:lang w:eastAsia="es-CO"/>
        </w:rPr>
        <w:t>SECAP LTDA, se compromete a mejorar continuamente la eficacia del sistema de gestión a través de la minimización de los riesgos en los procesos; apoyándose en la asignación de recursos financieros, humanos, tecnológicos, cumpliendo la normatividad legal vigente, las normas, procedimientos establecidos por la compañía y las campañas de sensibilización orientadas al no consumo de alcohol y drogas; de igual manera velar por la prevención de actividades ilícitas, así como el lavado de activos con el apoyo y compromiso de la cadena de suministros respaldadas por el cumplimiento de la legislación aplicable actual, requisitos reglamentarios, normas estatutarias y con otros requerimientos que suscribe la compañía.</w:t>
      </w:r>
    </w:p>
    <w:p w:rsidR="0053229E" w:rsidRDefault="0053229E" w:rsidP="00DB66A7">
      <w:pPr>
        <w:pStyle w:val="Encabezado1"/>
        <w:numPr>
          <w:ilvl w:val="1"/>
          <w:numId w:val="6"/>
        </w:numPr>
        <w:rPr>
          <w:sz w:val="20"/>
        </w:rPr>
      </w:pPr>
      <w:r>
        <w:rPr>
          <w:sz w:val="20"/>
        </w:rPr>
        <w:t>OBJETIVO GLOBAL DE SEGURIDAD</w:t>
      </w:r>
    </w:p>
    <w:p w:rsidR="001C26CF" w:rsidRDefault="001C26CF" w:rsidP="001C26CF">
      <w:pPr>
        <w:pStyle w:val="Prrafodelista"/>
        <w:ind w:left="0"/>
        <w:jc w:val="both"/>
        <w:rPr>
          <w:rFonts w:cstheme="minorHAnsi"/>
        </w:rPr>
      </w:pPr>
    </w:p>
    <w:p w:rsidR="0053229E" w:rsidRDefault="0053229E" w:rsidP="001C26CF">
      <w:pPr>
        <w:pStyle w:val="Prrafodelista"/>
        <w:ind w:left="0"/>
        <w:jc w:val="both"/>
        <w:rPr>
          <w:rFonts w:cstheme="minorHAnsi"/>
        </w:rPr>
      </w:pPr>
      <w:r>
        <w:rPr>
          <w:rFonts w:cstheme="minorHAnsi"/>
        </w:rPr>
        <w:t>El objetivo global del sistema se verifica para tener un indicador que permita valorar el desempeño global del SGCS</w:t>
      </w:r>
    </w:p>
    <w:p w:rsidR="001C26CF" w:rsidRPr="001C26CF" w:rsidRDefault="00F540B2" w:rsidP="0053229E">
      <w:pPr>
        <w:pStyle w:val="Prrafodelista"/>
        <w:ind w:left="0"/>
        <w:jc w:val="center"/>
        <w:rPr>
          <w:rFonts w:cstheme="minorHAnsi"/>
        </w:rPr>
      </w:pPr>
      <w:r w:rsidRPr="00F540B2">
        <w:rPr>
          <w:noProof/>
          <w:lang w:eastAsia="es-CO"/>
        </w:rPr>
        <w:drawing>
          <wp:inline distT="0" distB="0" distL="0" distR="0" wp14:anchorId="375C5EA4" wp14:editId="6DA7960A">
            <wp:extent cx="3705225" cy="3489097"/>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16447" cy="3499664"/>
                    </a:xfrm>
                    <a:prstGeom prst="rect">
                      <a:avLst/>
                    </a:prstGeom>
                    <a:noFill/>
                    <a:ln>
                      <a:noFill/>
                    </a:ln>
                  </pic:spPr>
                </pic:pic>
              </a:graphicData>
            </a:graphic>
          </wp:inline>
        </w:drawing>
      </w:r>
    </w:p>
    <w:p w:rsidR="002E799D" w:rsidRPr="00DB66A7" w:rsidRDefault="00016397" w:rsidP="00817C47">
      <w:pPr>
        <w:pStyle w:val="Encabezado2"/>
        <w:numPr>
          <w:ilvl w:val="1"/>
          <w:numId w:val="6"/>
        </w:numPr>
        <w:ind w:hanging="76"/>
        <w:rPr>
          <w:i w:val="0"/>
          <w:iCs w:val="0"/>
          <w:sz w:val="20"/>
          <w:szCs w:val="32"/>
        </w:rPr>
      </w:pPr>
      <w:bookmarkStart w:id="7" w:name="_Toc445720267"/>
      <w:r w:rsidRPr="00DB66A7">
        <w:rPr>
          <w:i w:val="0"/>
          <w:iCs w:val="0"/>
          <w:sz w:val="20"/>
          <w:szCs w:val="32"/>
        </w:rPr>
        <w:lastRenderedPageBreak/>
        <w:t>OBJETIVOS ESPECÍFICOS DE SEGURIDAD.</w:t>
      </w:r>
      <w:bookmarkEnd w:id="7"/>
    </w:p>
    <w:p w:rsidR="002E799D" w:rsidRDefault="002E799D" w:rsidP="001C26CF">
      <w:pPr>
        <w:ind w:left="0"/>
        <w:rPr>
          <w:sz w:val="20"/>
        </w:rPr>
      </w:pPr>
    </w:p>
    <w:p w:rsidR="002E799D" w:rsidRDefault="0017302F" w:rsidP="001C26CF">
      <w:pPr>
        <w:ind w:left="0"/>
        <w:rPr>
          <w:rFonts w:asciiTheme="minorHAnsi" w:hAnsiTheme="minorHAnsi" w:cstheme="minorHAnsi"/>
          <w:b/>
        </w:rPr>
      </w:pPr>
      <w:r w:rsidRPr="0017302F">
        <w:rPr>
          <w:noProof/>
          <w:lang w:eastAsia="es-CO"/>
        </w:rPr>
        <w:drawing>
          <wp:inline distT="0" distB="0" distL="0" distR="0" wp14:anchorId="671FC3C4" wp14:editId="48A6180F">
            <wp:extent cx="6098650" cy="3482671"/>
            <wp:effectExtent l="0" t="0" r="0" b="381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7030" cy="3481746"/>
                    </a:xfrm>
                    <a:prstGeom prst="rect">
                      <a:avLst/>
                    </a:prstGeom>
                    <a:noFill/>
                    <a:ln>
                      <a:noFill/>
                    </a:ln>
                  </pic:spPr>
                </pic:pic>
              </a:graphicData>
            </a:graphic>
          </wp:inline>
        </w:drawing>
      </w:r>
    </w:p>
    <w:p w:rsidR="002E799D" w:rsidRDefault="00016397" w:rsidP="00DB66A7">
      <w:pPr>
        <w:pStyle w:val="Encabezado2"/>
        <w:numPr>
          <w:ilvl w:val="1"/>
          <w:numId w:val="6"/>
        </w:numPr>
        <w:ind w:hanging="76"/>
      </w:pPr>
      <w:bookmarkStart w:id="8" w:name="_Toc372189196"/>
      <w:r>
        <w:rPr>
          <w:sz w:val="22"/>
        </w:rPr>
        <w:t xml:space="preserve"> </w:t>
      </w:r>
      <w:bookmarkStart w:id="9" w:name="_Toc445720268"/>
      <w:bookmarkEnd w:id="8"/>
      <w:r w:rsidRPr="00DB66A7">
        <w:rPr>
          <w:i w:val="0"/>
          <w:iCs w:val="0"/>
          <w:sz w:val="20"/>
          <w:szCs w:val="32"/>
        </w:rPr>
        <w:t>ALCANCE DEL MANUAL DE SEGURIDAD</w:t>
      </w:r>
      <w:bookmarkEnd w:id="9"/>
    </w:p>
    <w:p w:rsidR="002E799D" w:rsidRDefault="002E799D" w:rsidP="001C26CF">
      <w:pPr>
        <w:pStyle w:val="Prrafodelista"/>
        <w:ind w:left="0"/>
        <w:jc w:val="both"/>
        <w:rPr>
          <w:rFonts w:asciiTheme="minorHAnsi" w:hAnsiTheme="minorHAnsi" w:cstheme="minorHAnsi"/>
          <w:b/>
        </w:rPr>
      </w:pPr>
    </w:p>
    <w:p w:rsidR="00A04DBE" w:rsidRPr="00A04DBE" w:rsidRDefault="00016397" w:rsidP="001C26CF">
      <w:pPr>
        <w:pStyle w:val="Prrafodelista"/>
        <w:ind w:left="0"/>
        <w:jc w:val="both"/>
        <w:rPr>
          <w:rFonts w:cstheme="minorHAnsi"/>
        </w:rPr>
      </w:pPr>
      <w:r>
        <w:rPr>
          <w:rFonts w:cstheme="minorHAnsi"/>
        </w:rPr>
        <w:t xml:space="preserve">Aplica para todos los funcionarios y procesos que se realizan en </w:t>
      </w:r>
      <w:r>
        <w:rPr>
          <w:rFonts w:cstheme="minorHAnsi"/>
          <w:b/>
        </w:rPr>
        <w:t>SECAP LTDA.,</w:t>
      </w:r>
      <w:r>
        <w:rPr>
          <w:rFonts w:cstheme="minorHAnsi"/>
        </w:rPr>
        <w:t xml:space="preserve"> en la</w:t>
      </w:r>
      <w:r w:rsidR="007B422C">
        <w:rPr>
          <w:rFonts w:cstheme="minorHAnsi"/>
        </w:rPr>
        <w:t>s</w:t>
      </w:r>
      <w:r>
        <w:rPr>
          <w:rFonts w:cstheme="minorHAnsi"/>
        </w:rPr>
        <w:t xml:space="preserve"> sede</w:t>
      </w:r>
      <w:r w:rsidR="007B422C">
        <w:rPr>
          <w:rFonts w:cstheme="minorHAnsi"/>
        </w:rPr>
        <w:t>s</w:t>
      </w:r>
      <w:r>
        <w:rPr>
          <w:rFonts w:cstheme="minorHAnsi"/>
        </w:rPr>
        <w:t xml:space="preserve"> de Bog</w:t>
      </w:r>
      <w:r w:rsidR="007B422C">
        <w:rPr>
          <w:rFonts w:cstheme="minorHAnsi"/>
        </w:rPr>
        <w:t xml:space="preserve">otá, Medellín, barranquilla y Cali. </w:t>
      </w:r>
    </w:p>
    <w:p w:rsidR="002E799D" w:rsidRDefault="00016397" w:rsidP="00DB66A7">
      <w:pPr>
        <w:pStyle w:val="Encabezado2"/>
        <w:numPr>
          <w:ilvl w:val="1"/>
          <w:numId w:val="6"/>
        </w:numPr>
        <w:ind w:hanging="76"/>
      </w:pPr>
      <w:bookmarkStart w:id="10" w:name="_Toc372189197"/>
      <w:r>
        <w:rPr>
          <w:sz w:val="22"/>
        </w:rPr>
        <w:t xml:space="preserve"> </w:t>
      </w:r>
      <w:bookmarkStart w:id="11" w:name="_Toc445720269"/>
      <w:bookmarkEnd w:id="10"/>
      <w:r w:rsidRPr="00DB66A7">
        <w:rPr>
          <w:i w:val="0"/>
          <w:iCs w:val="0"/>
          <w:sz w:val="20"/>
          <w:szCs w:val="32"/>
        </w:rPr>
        <w:t>EXCLUSIONES AL SISTEMA DE GESTIÓN</w:t>
      </w:r>
      <w:bookmarkEnd w:id="11"/>
    </w:p>
    <w:p w:rsidR="002E799D" w:rsidRDefault="00016397" w:rsidP="001C26CF">
      <w:pPr>
        <w:ind w:left="0"/>
        <w:jc w:val="both"/>
      </w:pPr>
      <w:r>
        <w:rPr>
          <w:rFonts w:cstheme="minorHAnsi"/>
          <w:b/>
        </w:rPr>
        <w:t>Estándar Servicio de Vigilancia y Seguridad Privada BASC Versión 4-2012:</w:t>
      </w:r>
      <w:r>
        <w:rPr>
          <w:rFonts w:cstheme="minorHAnsi"/>
        </w:rPr>
        <w:t xml:space="preserve"> </w:t>
      </w:r>
    </w:p>
    <w:tbl>
      <w:tblPr>
        <w:tblW w:w="8806" w:type="dxa"/>
        <w:jc w:val="right"/>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250"/>
        <w:gridCol w:w="4017"/>
        <w:gridCol w:w="3539"/>
      </w:tblGrid>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2E799D" w:rsidRDefault="00016397" w:rsidP="001C26CF">
            <w:pPr>
              <w:pStyle w:val="Contenidodelatabla"/>
              <w:ind w:left="0"/>
              <w:jc w:val="center"/>
              <w:rPr>
                <w:b/>
                <w:bCs/>
              </w:rPr>
            </w:pPr>
            <w:r>
              <w:rPr>
                <w:b/>
                <w:bCs/>
              </w:rPr>
              <w:t>Numeral</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2E799D" w:rsidRDefault="00016397" w:rsidP="001C26CF">
            <w:pPr>
              <w:pStyle w:val="Contenidodelatabla"/>
              <w:ind w:left="0"/>
              <w:jc w:val="center"/>
              <w:rPr>
                <w:b/>
                <w:bCs/>
              </w:rPr>
            </w:pPr>
            <w:r>
              <w:rPr>
                <w:b/>
                <w:bCs/>
              </w:rPr>
              <w:t>Nombre</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1C26CF">
            <w:pPr>
              <w:pStyle w:val="Contenidodelatabla"/>
              <w:ind w:left="0"/>
              <w:jc w:val="center"/>
              <w:rPr>
                <w:b/>
                <w:bCs/>
              </w:rPr>
            </w:pPr>
            <w:r>
              <w:rPr>
                <w:b/>
                <w:bCs/>
              </w:rPr>
              <w:t>Justificación</w:t>
            </w:r>
          </w:p>
        </w:tc>
      </w:tr>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F540B2" w:rsidRDefault="00F540B2" w:rsidP="001C26CF">
            <w:pPr>
              <w:pStyle w:val="Contenidodelatabla"/>
              <w:ind w:left="0"/>
              <w:jc w:val="center"/>
            </w:pPr>
          </w:p>
          <w:p w:rsidR="002E799D" w:rsidRDefault="00016397" w:rsidP="001C26CF">
            <w:pPr>
              <w:pStyle w:val="Contenidodelatabla"/>
              <w:ind w:left="0"/>
              <w:jc w:val="center"/>
            </w:pPr>
            <w:r>
              <w:t>2</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F540B2" w:rsidRDefault="00F540B2" w:rsidP="001C26CF">
            <w:pPr>
              <w:pStyle w:val="Contenidodelatabla"/>
              <w:ind w:left="0"/>
              <w:jc w:val="center"/>
            </w:pPr>
          </w:p>
          <w:p w:rsidR="002E799D" w:rsidRDefault="00016397" w:rsidP="001C26CF">
            <w:pPr>
              <w:pStyle w:val="Contenidodelatabla"/>
              <w:ind w:left="0"/>
              <w:jc w:val="center"/>
            </w:pPr>
            <w:r>
              <w:t>Seguridad del contenedor y de la carga</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1C26CF">
            <w:pPr>
              <w:pStyle w:val="Contenidodelatabla"/>
              <w:ind w:left="0"/>
              <w:jc w:val="both"/>
            </w:pPr>
            <w:r>
              <w:t xml:space="preserve">Las </w:t>
            </w:r>
            <w:r w:rsidR="00F540B2">
              <w:t>actividades realizadas por SECAP</w:t>
            </w:r>
            <w:r>
              <w:t xml:space="preserve"> LTDA no se relacionan con contenedores de carga</w:t>
            </w:r>
          </w:p>
        </w:tc>
      </w:tr>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2.1</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Sellos del furgón y contenedor</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F540B2">
            <w:pPr>
              <w:pStyle w:val="Contenidodelatabla"/>
              <w:ind w:left="0"/>
              <w:jc w:val="both"/>
            </w:pPr>
            <w:r>
              <w:t>L</w:t>
            </w:r>
            <w:r w:rsidR="00F540B2">
              <w:t>as actividades realizadas por SECAP</w:t>
            </w:r>
            <w:r>
              <w:t xml:space="preserve"> LTDA no se relacionan con sellos del furgones</w:t>
            </w:r>
          </w:p>
        </w:tc>
      </w:tr>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5</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Seguridad en los procesos</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1C26CF">
            <w:pPr>
              <w:pStyle w:val="Contenidodelatabla"/>
              <w:ind w:left="0"/>
              <w:jc w:val="both"/>
            </w:pPr>
            <w:r>
              <w:t>Las actividades realizadas con la selección de personal no se realizan con actividades de comercio exterior</w:t>
            </w:r>
          </w:p>
        </w:tc>
      </w:tr>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5.1</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2E799D" w:rsidRDefault="00016397" w:rsidP="001C26CF">
            <w:pPr>
              <w:pStyle w:val="Contenidodelatabla"/>
              <w:ind w:left="0"/>
              <w:jc w:val="center"/>
            </w:pPr>
            <w:r>
              <w:t>Manejo y procesamiento de información y documentos de carga</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F540B2">
            <w:pPr>
              <w:pStyle w:val="Contenidodelatabla"/>
              <w:ind w:left="0"/>
              <w:jc w:val="both"/>
            </w:pPr>
            <w:r>
              <w:t>Las actividades realizadas por S</w:t>
            </w:r>
            <w:r w:rsidR="00F540B2">
              <w:t>ECAP</w:t>
            </w:r>
            <w:r>
              <w:t xml:space="preserve"> LTDA no se relacionan con manejo de registros de </w:t>
            </w:r>
            <w:r w:rsidR="00CA47AC">
              <w:t>carga (</w:t>
            </w:r>
            <w:r>
              <w:t>contenedor y furgón).</w:t>
            </w:r>
          </w:p>
        </w:tc>
      </w:tr>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5.2</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Entrega y recepción de carga</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F540B2">
            <w:pPr>
              <w:pStyle w:val="Contenidodelatabla"/>
              <w:ind w:left="0"/>
              <w:jc w:val="both"/>
            </w:pPr>
            <w:r>
              <w:t>Las actividades realizadas por S</w:t>
            </w:r>
            <w:r w:rsidR="00F540B2">
              <w:t>ECAP</w:t>
            </w:r>
            <w:r>
              <w:t xml:space="preserve"> LTDA no se relacionan con Entrega ni recepción de carga</w:t>
            </w:r>
          </w:p>
        </w:tc>
      </w:tr>
      <w:tr w:rsidR="002E799D">
        <w:trPr>
          <w:jc w:val="right"/>
        </w:trPr>
        <w:tc>
          <w:tcPr>
            <w:tcW w:w="1250"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5.3</w:t>
            </w:r>
          </w:p>
        </w:tc>
        <w:tc>
          <w:tcPr>
            <w:tcW w:w="4017" w:type="dxa"/>
            <w:tcBorders>
              <w:top w:val="single" w:sz="2" w:space="0" w:color="000001"/>
              <w:left w:val="single" w:sz="2" w:space="0" w:color="000001"/>
              <w:bottom w:val="single" w:sz="2" w:space="0" w:color="000001"/>
            </w:tcBorders>
            <w:shd w:val="clear" w:color="auto" w:fill="auto"/>
            <w:tcMar>
              <w:left w:w="45" w:type="dxa"/>
            </w:tcMar>
          </w:tcPr>
          <w:p w:rsidR="002E799D" w:rsidRDefault="002E799D" w:rsidP="001C26CF">
            <w:pPr>
              <w:pStyle w:val="Contenidodelatabla"/>
              <w:ind w:left="0"/>
              <w:jc w:val="center"/>
            </w:pPr>
          </w:p>
          <w:p w:rsidR="002E799D" w:rsidRDefault="00016397" w:rsidP="001C26CF">
            <w:pPr>
              <w:pStyle w:val="Contenidodelatabla"/>
              <w:ind w:left="0"/>
              <w:jc w:val="center"/>
            </w:pPr>
            <w:r>
              <w:t>Discrepancias en la carga (cuando aplique)</w:t>
            </w:r>
          </w:p>
        </w:tc>
        <w:tc>
          <w:tcPr>
            <w:tcW w:w="3539"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2E799D" w:rsidRDefault="00016397" w:rsidP="00F540B2">
            <w:pPr>
              <w:pStyle w:val="Contenidodelatabla"/>
              <w:ind w:left="0"/>
              <w:jc w:val="both"/>
            </w:pPr>
            <w:r>
              <w:t>Las actividades realizadas por S</w:t>
            </w:r>
            <w:r w:rsidR="00F540B2">
              <w:t>ECAP</w:t>
            </w:r>
            <w:r>
              <w:t xml:space="preserve"> LTDA no se relacionan con Entrega ni recepción de carga</w:t>
            </w:r>
          </w:p>
        </w:tc>
      </w:tr>
    </w:tbl>
    <w:p w:rsidR="002E799D" w:rsidRDefault="002E799D" w:rsidP="001C26CF">
      <w:pPr>
        <w:ind w:left="0"/>
        <w:jc w:val="both"/>
        <w:rPr>
          <w:rFonts w:cstheme="minorHAnsi"/>
        </w:rPr>
      </w:pPr>
    </w:p>
    <w:p w:rsidR="002E799D" w:rsidRDefault="00016397" w:rsidP="001C26CF">
      <w:pPr>
        <w:ind w:left="0"/>
        <w:jc w:val="both"/>
        <w:rPr>
          <w:rFonts w:asciiTheme="minorHAnsi" w:hAnsiTheme="minorHAnsi" w:cstheme="minorHAnsi"/>
        </w:rPr>
      </w:pPr>
      <w:r>
        <w:rPr>
          <w:rFonts w:cstheme="minorHAnsi"/>
          <w:b/>
        </w:rPr>
        <w:t>Norma ISO 28000:</w:t>
      </w:r>
      <w:r>
        <w:rPr>
          <w:rFonts w:cstheme="minorHAnsi"/>
        </w:rPr>
        <w:t xml:space="preserve"> Ninguna </w:t>
      </w:r>
    </w:p>
    <w:p w:rsidR="002E799D" w:rsidRPr="00DB66A7" w:rsidRDefault="00016397" w:rsidP="001C26CF">
      <w:pPr>
        <w:pStyle w:val="Encabezado1"/>
        <w:numPr>
          <w:ilvl w:val="0"/>
          <w:numId w:val="6"/>
        </w:numPr>
        <w:ind w:left="0"/>
        <w:jc w:val="both"/>
        <w:rPr>
          <w:sz w:val="22"/>
        </w:rPr>
      </w:pPr>
      <w:bookmarkStart w:id="12" w:name="_Toc372189198"/>
      <w:bookmarkStart w:id="13" w:name="_Toc445720270"/>
      <w:bookmarkEnd w:id="12"/>
      <w:r w:rsidRPr="00DB66A7">
        <w:rPr>
          <w:sz w:val="22"/>
        </w:rPr>
        <w:t>GESTIÓN DEL MANUAL DE SEGURIDAD</w:t>
      </w:r>
      <w:bookmarkEnd w:id="13"/>
    </w:p>
    <w:p w:rsidR="002E799D" w:rsidRPr="00DB66A7" w:rsidRDefault="00016397" w:rsidP="001C26CF">
      <w:pPr>
        <w:pStyle w:val="Encabezado2"/>
        <w:numPr>
          <w:ilvl w:val="1"/>
          <w:numId w:val="6"/>
        </w:numPr>
        <w:ind w:left="0"/>
        <w:rPr>
          <w:i w:val="0"/>
          <w:sz w:val="20"/>
        </w:rPr>
      </w:pPr>
      <w:bookmarkStart w:id="14" w:name="_Toc372189199"/>
      <w:bookmarkStart w:id="15" w:name="_Toc445720271"/>
      <w:bookmarkEnd w:id="14"/>
      <w:r w:rsidRPr="00DB66A7">
        <w:rPr>
          <w:i w:val="0"/>
          <w:sz w:val="20"/>
        </w:rPr>
        <w:t>REVISIÓN Y APROBACIÓN</w:t>
      </w:r>
      <w:bookmarkEnd w:id="15"/>
    </w:p>
    <w:p w:rsidR="002E799D" w:rsidRDefault="00016397" w:rsidP="001C26CF">
      <w:pPr>
        <w:pStyle w:val="Prrafodelista"/>
        <w:numPr>
          <w:ilvl w:val="0"/>
          <w:numId w:val="3"/>
        </w:numPr>
        <w:ind w:left="0"/>
        <w:jc w:val="both"/>
        <w:rPr>
          <w:rFonts w:asciiTheme="minorHAnsi" w:hAnsiTheme="minorHAnsi" w:cstheme="minorHAnsi"/>
          <w:b/>
        </w:rPr>
      </w:pPr>
      <w:r>
        <w:rPr>
          <w:rFonts w:cstheme="minorHAnsi"/>
        </w:rPr>
        <w:t xml:space="preserve">Gerente General de </w:t>
      </w:r>
      <w:r>
        <w:rPr>
          <w:rFonts w:cstheme="minorHAnsi"/>
          <w:b/>
        </w:rPr>
        <w:t>SECAP LTDA;</w:t>
      </w:r>
      <w:r>
        <w:rPr>
          <w:rFonts w:cstheme="minorHAnsi"/>
        </w:rPr>
        <w:t xml:space="preserve"> Revisará y aprobará cada uno de los puntos y modificaciones que se realice al Manual de Seguridad.</w:t>
      </w:r>
    </w:p>
    <w:p w:rsidR="002E799D" w:rsidRDefault="002E799D" w:rsidP="001C26CF">
      <w:pPr>
        <w:pStyle w:val="Prrafodelista"/>
        <w:ind w:left="0"/>
        <w:jc w:val="both"/>
        <w:rPr>
          <w:rFonts w:asciiTheme="minorHAnsi" w:hAnsiTheme="minorHAnsi" w:cstheme="minorHAnsi"/>
        </w:rPr>
      </w:pPr>
    </w:p>
    <w:p w:rsidR="002E799D" w:rsidRDefault="009D210A" w:rsidP="001C26CF">
      <w:pPr>
        <w:pStyle w:val="Prrafodelista"/>
        <w:numPr>
          <w:ilvl w:val="0"/>
          <w:numId w:val="3"/>
        </w:numPr>
        <w:ind w:left="0"/>
        <w:jc w:val="both"/>
      </w:pPr>
      <w:r>
        <w:rPr>
          <w:rFonts w:cstheme="minorHAnsi"/>
        </w:rPr>
        <w:t xml:space="preserve">Director Nacional </w:t>
      </w:r>
      <w:r w:rsidR="00016397">
        <w:rPr>
          <w:rFonts w:cstheme="minorHAnsi"/>
        </w:rPr>
        <w:t xml:space="preserve">de Operaciones y Seguridad de </w:t>
      </w:r>
      <w:r w:rsidR="00016397">
        <w:rPr>
          <w:rFonts w:cstheme="minorHAnsi"/>
          <w:b/>
        </w:rPr>
        <w:t>SECAP LTDA;</w:t>
      </w:r>
      <w:r w:rsidR="00016397">
        <w:rPr>
          <w:rFonts w:cstheme="minorHAnsi"/>
        </w:rPr>
        <w:t xml:space="preserve"> Revisará cada uno de los puntos que se modifiquen al Manual de Seguridad.</w:t>
      </w:r>
    </w:p>
    <w:p w:rsidR="002E799D" w:rsidRPr="00DB66A7" w:rsidRDefault="00016397" w:rsidP="00DB66A7">
      <w:pPr>
        <w:pStyle w:val="Encabezado2"/>
        <w:numPr>
          <w:ilvl w:val="1"/>
          <w:numId w:val="6"/>
        </w:numPr>
        <w:ind w:left="0"/>
        <w:rPr>
          <w:i w:val="0"/>
          <w:sz w:val="20"/>
        </w:rPr>
      </w:pPr>
      <w:bookmarkStart w:id="16" w:name="_Toc372189200"/>
      <w:r>
        <w:rPr>
          <w:sz w:val="22"/>
        </w:rPr>
        <w:t xml:space="preserve"> </w:t>
      </w:r>
      <w:bookmarkStart w:id="17" w:name="_Toc445720272"/>
      <w:bookmarkEnd w:id="16"/>
      <w:r w:rsidRPr="00DB66A7">
        <w:rPr>
          <w:i w:val="0"/>
          <w:sz w:val="20"/>
        </w:rPr>
        <w:t>MODIFICACIONES</w:t>
      </w:r>
      <w:bookmarkEnd w:id="17"/>
    </w:p>
    <w:p w:rsidR="002E799D" w:rsidRDefault="002E799D" w:rsidP="001C26CF">
      <w:pPr>
        <w:spacing w:after="0"/>
        <w:ind w:left="0"/>
      </w:pPr>
    </w:p>
    <w:p w:rsidR="002E799D" w:rsidRDefault="001C26CF" w:rsidP="001C26CF">
      <w:pPr>
        <w:pStyle w:val="Prrafodelista"/>
        <w:numPr>
          <w:ilvl w:val="0"/>
          <w:numId w:val="4"/>
        </w:numPr>
        <w:spacing w:after="0"/>
        <w:ind w:left="0"/>
        <w:jc w:val="both"/>
        <w:rPr>
          <w:rFonts w:asciiTheme="minorHAnsi" w:hAnsiTheme="minorHAnsi" w:cstheme="minorHAnsi"/>
        </w:rPr>
      </w:pPr>
      <w:r>
        <w:rPr>
          <w:rFonts w:cstheme="minorHAnsi"/>
        </w:rPr>
        <w:t xml:space="preserve">Al momento de hallar no </w:t>
      </w:r>
      <w:r w:rsidR="00016397">
        <w:rPr>
          <w:rFonts w:cstheme="minorHAnsi"/>
        </w:rPr>
        <w:t>conformidades en el Manual de Seguridad o cambios relevantes en la compañía, el oficial de cumplimiento realizará la respectiva corrección e implementación.</w:t>
      </w:r>
    </w:p>
    <w:p w:rsidR="002E799D" w:rsidRDefault="002E799D" w:rsidP="001C26CF">
      <w:pPr>
        <w:pStyle w:val="Prrafodelista"/>
        <w:spacing w:after="0"/>
        <w:ind w:left="0"/>
        <w:jc w:val="both"/>
        <w:rPr>
          <w:rFonts w:asciiTheme="minorHAnsi" w:hAnsiTheme="minorHAnsi" w:cstheme="minorHAnsi"/>
        </w:rPr>
      </w:pPr>
    </w:p>
    <w:p w:rsidR="002E799D" w:rsidRDefault="00016397" w:rsidP="001C26CF">
      <w:pPr>
        <w:pStyle w:val="Prrafodelista"/>
        <w:numPr>
          <w:ilvl w:val="0"/>
          <w:numId w:val="4"/>
        </w:numPr>
        <w:spacing w:after="0"/>
        <w:ind w:left="0"/>
        <w:jc w:val="both"/>
      </w:pPr>
      <w:r>
        <w:rPr>
          <w:rFonts w:cstheme="minorHAnsi"/>
        </w:rPr>
        <w:t xml:space="preserve">Siendo la anterior con previa revisión del </w:t>
      </w:r>
      <w:r w:rsidR="00041619">
        <w:rPr>
          <w:rFonts w:cstheme="minorHAnsi"/>
        </w:rPr>
        <w:t>Director Nacional</w:t>
      </w:r>
      <w:r>
        <w:rPr>
          <w:rFonts w:cstheme="minorHAnsi"/>
        </w:rPr>
        <w:t xml:space="preserve"> de Operaciones y Seguridad y la aprobación de la  Gerente General.</w:t>
      </w:r>
    </w:p>
    <w:p w:rsidR="002E799D" w:rsidRDefault="002E799D" w:rsidP="001C26CF">
      <w:pPr>
        <w:pStyle w:val="Prrafodelista"/>
        <w:spacing w:after="0"/>
        <w:ind w:left="0"/>
        <w:jc w:val="both"/>
        <w:rPr>
          <w:rFonts w:asciiTheme="minorHAnsi" w:hAnsiTheme="minorHAnsi" w:cstheme="minorHAnsi"/>
        </w:rPr>
      </w:pPr>
    </w:p>
    <w:p w:rsidR="002E799D" w:rsidRPr="00DB66A7" w:rsidRDefault="00016397" w:rsidP="00DB66A7">
      <w:pPr>
        <w:pStyle w:val="Encabezado2"/>
        <w:numPr>
          <w:ilvl w:val="1"/>
          <w:numId w:val="6"/>
        </w:numPr>
        <w:ind w:left="0"/>
        <w:rPr>
          <w:i w:val="0"/>
          <w:sz w:val="20"/>
        </w:rPr>
      </w:pPr>
      <w:bookmarkStart w:id="18" w:name="_Toc372189201"/>
      <w:bookmarkStart w:id="19" w:name="_Toc445720273"/>
      <w:bookmarkEnd w:id="18"/>
      <w:r w:rsidRPr="00DB66A7">
        <w:rPr>
          <w:i w:val="0"/>
          <w:sz w:val="20"/>
        </w:rPr>
        <w:t>DISTRIBUCIÓN</w:t>
      </w:r>
      <w:bookmarkEnd w:id="19"/>
    </w:p>
    <w:p w:rsidR="002E799D" w:rsidRDefault="002E799D" w:rsidP="001C26CF">
      <w:pPr>
        <w:spacing w:after="0"/>
        <w:ind w:left="0"/>
        <w:rPr>
          <w:rFonts w:asciiTheme="minorHAnsi" w:hAnsiTheme="minorHAnsi" w:cstheme="minorHAnsi"/>
        </w:rPr>
      </w:pPr>
    </w:p>
    <w:p w:rsidR="002E799D" w:rsidRDefault="00016397" w:rsidP="001C26CF">
      <w:pPr>
        <w:pStyle w:val="Prrafodelista"/>
        <w:numPr>
          <w:ilvl w:val="0"/>
          <w:numId w:val="1"/>
        </w:numPr>
        <w:spacing w:after="0"/>
        <w:ind w:left="0"/>
        <w:jc w:val="both"/>
        <w:rPr>
          <w:rFonts w:asciiTheme="minorHAnsi" w:hAnsiTheme="minorHAnsi" w:cstheme="minorHAnsi"/>
        </w:rPr>
      </w:pPr>
      <w:r>
        <w:rPr>
          <w:rFonts w:cstheme="minorHAnsi"/>
        </w:rPr>
        <w:t xml:space="preserve">El Manual de seguridad está a cargo del </w:t>
      </w:r>
      <w:r w:rsidR="00041619">
        <w:rPr>
          <w:rFonts w:cstheme="minorHAnsi"/>
        </w:rPr>
        <w:t>Director Nacional</w:t>
      </w:r>
      <w:r>
        <w:rPr>
          <w:rFonts w:cstheme="minorHAnsi"/>
        </w:rPr>
        <w:t xml:space="preserve"> de Operaciones y Seguridad.</w:t>
      </w:r>
    </w:p>
    <w:p w:rsidR="002E799D" w:rsidRDefault="002E799D" w:rsidP="001C26CF">
      <w:pPr>
        <w:pStyle w:val="Prrafodelista"/>
        <w:spacing w:after="0"/>
        <w:ind w:left="0"/>
        <w:jc w:val="both"/>
        <w:rPr>
          <w:rFonts w:asciiTheme="minorHAnsi" w:hAnsiTheme="minorHAnsi" w:cstheme="minorHAnsi"/>
        </w:rPr>
      </w:pPr>
    </w:p>
    <w:p w:rsidR="002E799D" w:rsidRPr="002C756B" w:rsidRDefault="00016397" w:rsidP="001C26CF">
      <w:pPr>
        <w:pStyle w:val="Prrafodelista"/>
        <w:numPr>
          <w:ilvl w:val="0"/>
          <w:numId w:val="1"/>
        </w:numPr>
        <w:spacing w:after="0"/>
        <w:ind w:left="0"/>
        <w:jc w:val="both"/>
        <w:rPr>
          <w:rFonts w:asciiTheme="minorHAnsi" w:hAnsiTheme="minorHAnsi" w:cstheme="minorHAnsi"/>
        </w:rPr>
      </w:pPr>
      <w:r>
        <w:rPr>
          <w:rFonts w:cstheme="minorHAnsi"/>
        </w:rPr>
        <w:lastRenderedPageBreak/>
        <w:t xml:space="preserve">Este debe ser distribuido a los </w:t>
      </w:r>
      <w:r w:rsidR="002C756B">
        <w:rPr>
          <w:rFonts w:cstheme="minorHAnsi"/>
        </w:rPr>
        <w:t>líderes</w:t>
      </w:r>
      <w:r>
        <w:rPr>
          <w:rFonts w:cstheme="minorHAnsi"/>
        </w:rPr>
        <w:t xml:space="preserve"> de Área en las diferentes sedes.</w:t>
      </w:r>
    </w:p>
    <w:p w:rsidR="002E799D" w:rsidRPr="00DB66A7" w:rsidRDefault="00016397" w:rsidP="001C26CF">
      <w:pPr>
        <w:pStyle w:val="Encabezado1"/>
        <w:numPr>
          <w:ilvl w:val="0"/>
          <w:numId w:val="6"/>
        </w:numPr>
        <w:ind w:left="0"/>
        <w:rPr>
          <w:sz w:val="22"/>
        </w:rPr>
      </w:pPr>
      <w:bookmarkStart w:id="20" w:name="_Toc372189202"/>
      <w:bookmarkStart w:id="21" w:name="_Toc445720274"/>
      <w:bookmarkEnd w:id="20"/>
      <w:r w:rsidRPr="00DB66A7">
        <w:rPr>
          <w:sz w:val="22"/>
        </w:rPr>
        <w:t>PRESENTACIÓN DE LA EMPRESA</w:t>
      </w:r>
      <w:bookmarkEnd w:id="21"/>
    </w:p>
    <w:p w:rsidR="002E799D" w:rsidRPr="00DB66A7" w:rsidRDefault="00016397" w:rsidP="001C26CF">
      <w:pPr>
        <w:pStyle w:val="Encabezado2"/>
        <w:numPr>
          <w:ilvl w:val="1"/>
          <w:numId w:val="6"/>
        </w:numPr>
        <w:ind w:left="0"/>
        <w:rPr>
          <w:i w:val="0"/>
          <w:sz w:val="20"/>
        </w:rPr>
      </w:pPr>
      <w:bookmarkStart w:id="22" w:name="_Toc372189203"/>
      <w:bookmarkStart w:id="23" w:name="_Toc445720275"/>
      <w:bookmarkEnd w:id="22"/>
      <w:r w:rsidRPr="00DB66A7">
        <w:rPr>
          <w:i w:val="0"/>
          <w:sz w:val="20"/>
        </w:rPr>
        <w:t>HISTORIA DE SECAP LTDA.</w:t>
      </w:r>
      <w:bookmarkEnd w:id="23"/>
    </w:p>
    <w:p w:rsidR="002E799D" w:rsidRDefault="002E799D" w:rsidP="001C26CF">
      <w:pPr>
        <w:spacing w:after="0"/>
        <w:ind w:left="0"/>
        <w:rPr>
          <w:rFonts w:asciiTheme="minorHAnsi" w:hAnsiTheme="minorHAnsi" w:cstheme="minorHAnsi"/>
        </w:rPr>
      </w:pPr>
    </w:p>
    <w:p w:rsidR="002E799D" w:rsidRDefault="00016397" w:rsidP="001C26CF">
      <w:pPr>
        <w:ind w:left="0"/>
        <w:jc w:val="both"/>
      </w:pPr>
      <w:r>
        <w:t xml:space="preserve">SECAP LTDA.  </w:t>
      </w:r>
      <w:r w:rsidR="002C756B">
        <w:t>Inicia</w:t>
      </w:r>
      <w:r>
        <w:t xml:space="preserve"> operaciones en el año 1996, prestando los servicios de reclutamiento, selección y evaluación de personal en cargos operativos y administrativos.</w:t>
      </w:r>
    </w:p>
    <w:p w:rsidR="002E799D" w:rsidRDefault="00016397" w:rsidP="001C26CF">
      <w:pPr>
        <w:ind w:left="0"/>
        <w:jc w:val="both"/>
      </w:pPr>
      <w:r>
        <w:t>A partir del año 2007, teniendo en cuenta las necesidades de los clientes en realizar Estudios de Seguridad a Personas SECAP LTDA, independiza la unidad de negocio de selección y evaluación de personal con la creación de R&amp;M SOLUCIÓN HUMANA.</w:t>
      </w:r>
    </w:p>
    <w:p w:rsidR="002E799D" w:rsidRDefault="00016397" w:rsidP="001C26CF">
      <w:pPr>
        <w:ind w:left="0"/>
        <w:jc w:val="both"/>
      </w:pPr>
      <w:r>
        <w:t>En el año 2013 nace una nueva unidad de negocio para el suministro de personal de aseo, cafetería y mantenimiento LIMPROCOL S.A.S.</w:t>
      </w:r>
    </w:p>
    <w:p w:rsidR="002E799D" w:rsidRDefault="00016397" w:rsidP="001C26CF">
      <w:pPr>
        <w:ind w:left="0"/>
        <w:jc w:val="both"/>
      </w:pPr>
      <w:r>
        <w:t>Actualmente la compañía presta sus servicios en todo el territorio colombiano y algunos países latinoamericanos como los son Ecuador, Perú, Panamá, Venezuela.</w:t>
      </w:r>
    </w:p>
    <w:p w:rsidR="002E799D" w:rsidRDefault="00016397" w:rsidP="001C26CF">
      <w:pPr>
        <w:pStyle w:val="Encabezado2"/>
        <w:numPr>
          <w:ilvl w:val="1"/>
          <w:numId w:val="6"/>
        </w:numPr>
        <w:ind w:left="0"/>
      </w:pPr>
      <w:bookmarkStart w:id="24" w:name="_Toc372189204"/>
      <w:r>
        <w:rPr>
          <w:sz w:val="24"/>
        </w:rPr>
        <w:t xml:space="preserve"> </w:t>
      </w:r>
      <w:bookmarkStart w:id="25" w:name="_Toc445720276"/>
      <w:bookmarkEnd w:id="24"/>
      <w:r w:rsidRPr="00DB66A7">
        <w:rPr>
          <w:i w:val="0"/>
          <w:sz w:val="20"/>
        </w:rPr>
        <w:t>MISIÓN</w:t>
      </w:r>
      <w:bookmarkEnd w:id="25"/>
    </w:p>
    <w:p w:rsidR="002E799D" w:rsidRDefault="00016397" w:rsidP="001C26CF">
      <w:pPr>
        <w:ind w:left="0"/>
        <w:jc w:val="both"/>
      </w:pPr>
      <w:r>
        <w:t>Ser el aliado estratégico de asesoría y consultoría en Seguridad Privada y Talento Humano para satisfacer la necesidad de las empresas en los procesos de selección y seguridad.</w:t>
      </w:r>
    </w:p>
    <w:p w:rsidR="002E799D" w:rsidRPr="00DB66A7" w:rsidRDefault="00016397" w:rsidP="00DB66A7">
      <w:pPr>
        <w:pStyle w:val="Encabezado2"/>
        <w:numPr>
          <w:ilvl w:val="1"/>
          <w:numId w:val="6"/>
        </w:numPr>
        <w:ind w:left="0"/>
        <w:rPr>
          <w:i w:val="0"/>
          <w:sz w:val="20"/>
        </w:rPr>
      </w:pPr>
      <w:bookmarkStart w:id="26" w:name="_Toc372189205"/>
      <w:bookmarkStart w:id="27" w:name="_Toc445720277"/>
      <w:bookmarkEnd w:id="26"/>
      <w:r w:rsidRPr="00DB66A7">
        <w:rPr>
          <w:i w:val="0"/>
          <w:sz w:val="20"/>
        </w:rPr>
        <w:t>VISIÓN</w:t>
      </w:r>
      <w:bookmarkEnd w:id="27"/>
    </w:p>
    <w:p w:rsidR="002E799D" w:rsidRDefault="002E799D" w:rsidP="001C26CF">
      <w:pPr>
        <w:spacing w:after="0"/>
        <w:ind w:left="0"/>
      </w:pPr>
    </w:p>
    <w:p w:rsidR="002E799D" w:rsidRDefault="00016397" w:rsidP="001C26CF">
      <w:pPr>
        <w:ind w:left="0"/>
        <w:jc w:val="both"/>
      </w:pPr>
      <w:r>
        <w:t>En el año 2020 consolidarnos como la alternativa a nivel nacional de asesoría y consultoría en Seguridad Privada y Talento Humano, con altos estándares de servicio y compromiso.</w:t>
      </w:r>
    </w:p>
    <w:p w:rsidR="002E799D" w:rsidRPr="00DB66A7" w:rsidRDefault="00016397" w:rsidP="001C26CF">
      <w:pPr>
        <w:pStyle w:val="Encabezado1"/>
        <w:numPr>
          <w:ilvl w:val="0"/>
          <w:numId w:val="6"/>
        </w:numPr>
        <w:ind w:left="0"/>
        <w:rPr>
          <w:sz w:val="28"/>
        </w:rPr>
      </w:pPr>
      <w:bookmarkStart w:id="28" w:name="_Toc372189206"/>
      <w:bookmarkStart w:id="29" w:name="_Toc445720279"/>
      <w:bookmarkEnd w:id="28"/>
      <w:r w:rsidRPr="00DB66A7">
        <w:rPr>
          <w:sz w:val="22"/>
        </w:rPr>
        <w:t>SIMPLIFICACIÓN EN LA DOCUMENTACIÓN</w:t>
      </w:r>
      <w:bookmarkEnd w:id="29"/>
    </w:p>
    <w:p w:rsidR="002E799D" w:rsidRDefault="00016397" w:rsidP="001C26CF">
      <w:pPr>
        <w:spacing w:after="0"/>
        <w:ind w:left="0"/>
        <w:jc w:val="both"/>
        <w:rPr>
          <w:rFonts w:asciiTheme="minorHAnsi" w:hAnsiTheme="minorHAnsi" w:cs="Arial"/>
          <w:color w:val="000000"/>
          <w:lang w:eastAsia="es-CO"/>
        </w:rPr>
      </w:pPr>
      <w:r>
        <w:rPr>
          <w:rFonts w:cs="Arial"/>
          <w:color w:val="000000"/>
          <w:lang w:eastAsia="es-CO"/>
        </w:rPr>
        <w:t xml:space="preserve">Mediante la simplificación se busca racionalizar la generación de procedimientos, instructivos, formatos y registros; buscando implementar un sistema de gestión integrado sin carga que se oriente a generar solo aquellos (procedimientos- formatos-registro-instructivos), que le generen un valor agregado a la gestión, que aporten a la toma de decisiones, práctica de actividades y como fin un mejor servicio. </w:t>
      </w:r>
    </w:p>
    <w:p w:rsidR="00537EAF" w:rsidRDefault="00537EAF" w:rsidP="00243080">
      <w:pPr>
        <w:pStyle w:val="Encabezado1"/>
        <w:ind w:left="0"/>
      </w:pPr>
    </w:p>
    <w:p w:rsidR="00DB66A7" w:rsidRDefault="00DB66A7" w:rsidP="00DB66A7"/>
    <w:p w:rsidR="00DB66A7" w:rsidRPr="00DB66A7" w:rsidRDefault="00DB66A7" w:rsidP="00DB66A7">
      <w:pPr>
        <w:sectPr w:rsidR="00DB66A7" w:rsidRPr="00DB66A7" w:rsidSect="00C87EF9">
          <w:headerReference w:type="default" r:id="rId13"/>
          <w:pgSz w:w="12240" w:h="15840"/>
          <w:pgMar w:top="1417" w:right="1701" w:bottom="1417" w:left="1701" w:header="284" w:footer="0" w:gutter="0"/>
          <w:cols w:space="720"/>
          <w:formProt w:val="0"/>
          <w:docGrid w:linePitch="360" w:charSpace="-2049"/>
        </w:sectPr>
      </w:pPr>
    </w:p>
    <w:p w:rsidR="00537EAF" w:rsidRDefault="00DB66A7" w:rsidP="001C26CF">
      <w:pPr>
        <w:pStyle w:val="Encabezado2"/>
        <w:spacing w:before="0" w:after="0"/>
        <w:ind w:left="0"/>
        <w:jc w:val="center"/>
        <w:rPr>
          <w:sz w:val="24"/>
        </w:rPr>
      </w:pPr>
      <w:bookmarkStart w:id="30" w:name="_Toc445720281"/>
      <w:r w:rsidRPr="00DB66A7">
        <w:rPr>
          <w:i w:val="0"/>
          <w:noProof/>
          <w:lang w:eastAsia="es-CO"/>
        </w:rPr>
        <w:lastRenderedPageBreak/>
        <w:drawing>
          <wp:anchor distT="0" distB="0" distL="114300" distR="114300" simplePos="0" relativeHeight="251660288" behindDoc="0" locked="0" layoutInCell="1" allowOverlap="1">
            <wp:simplePos x="0" y="0"/>
            <wp:positionH relativeFrom="margin">
              <wp:posOffset>-708025</wp:posOffset>
            </wp:positionH>
            <wp:positionV relativeFrom="margin">
              <wp:posOffset>429039</wp:posOffset>
            </wp:positionV>
            <wp:extent cx="8950325" cy="4086860"/>
            <wp:effectExtent l="0" t="0" r="3175" b="889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ganigrama Secap .jpg"/>
                    <pic:cNvPicPr/>
                  </pic:nvPicPr>
                  <pic:blipFill>
                    <a:blip r:embed="rId14">
                      <a:extLst>
                        <a:ext uri="{28A0092B-C50C-407E-A947-70E740481C1C}">
                          <a14:useLocalDpi xmlns:a14="http://schemas.microsoft.com/office/drawing/2010/main" val="0"/>
                        </a:ext>
                      </a:extLst>
                    </a:blip>
                    <a:stretch>
                      <a:fillRect/>
                    </a:stretch>
                  </pic:blipFill>
                  <pic:spPr>
                    <a:xfrm>
                      <a:off x="0" y="0"/>
                      <a:ext cx="8950325" cy="4086860"/>
                    </a:xfrm>
                    <a:prstGeom prst="rect">
                      <a:avLst/>
                    </a:prstGeom>
                  </pic:spPr>
                </pic:pic>
              </a:graphicData>
            </a:graphic>
            <wp14:sizeRelV relativeFrom="margin">
              <wp14:pctHeight>0</wp14:pctHeight>
            </wp14:sizeRelV>
          </wp:anchor>
        </w:drawing>
      </w:r>
      <w:r w:rsidR="00537EAF" w:rsidRPr="00DB66A7">
        <w:rPr>
          <w:i w:val="0"/>
          <w:sz w:val="24"/>
        </w:rPr>
        <w:t>6.1.</w:t>
      </w:r>
      <w:r w:rsidR="00537EAF">
        <w:rPr>
          <w:sz w:val="24"/>
        </w:rPr>
        <w:t xml:space="preserve"> </w:t>
      </w:r>
      <w:r w:rsidR="00537EAF" w:rsidRPr="00DB66A7">
        <w:rPr>
          <w:i w:val="0"/>
          <w:iCs w:val="0"/>
          <w:sz w:val="22"/>
          <w:szCs w:val="32"/>
        </w:rPr>
        <w:t>ESTRUCTURA ORGANIZACIONAL</w:t>
      </w:r>
      <w:bookmarkEnd w:id="30"/>
    </w:p>
    <w:p w:rsidR="00537EAF" w:rsidRDefault="00537EAF" w:rsidP="001C26CF">
      <w:pPr>
        <w:ind w:left="0"/>
      </w:pPr>
    </w:p>
    <w:p w:rsidR="00537EAF" w:rsidRPr="00537EAF" w:rsidRDefault="00537EAF" w:rsidP="00DB66A7">
      <w:pPr>
        <w:ind w:left="0"/>
        <w:jc w:val="center"/>
        <w:sectPr w:rsidR="00537EAF" w:rsidRPr="00537EAF" w:rsidSect="00537EAF">
          <w:pgSz w:w="15840" w:h="12240" w:orient="landscape"/>
          <w:pgMar w:top="1701" w:right="1701" w:bottom="1701" w:left="2268" w:header="284" w:footer="0" w:gutter="0"/>
          <w:cols w:space="720"/>
          <w:formProt w:val="0"/>
          <w:docGrid w:linePitch="360" w:charSpace="-2049"/>
        </w:sectPr>
      </w:pPr>
    </w:p>
    <w:p w:rsidR="002E799D" w:rsidRPr="00DB66A7" w:rsidRDefault="00016397" w:rsidP="001C26CF">
      <w:pPr>
        <w:pStyle w:val="Encabezado2"/>
        <w:ind w:left="0"/>
        <w:rPr>
          <w:i w:val="0"/>
          <w:sz w:val="24"/>
        </w:rPr>
      </w:pPr>
      <w:bookmarkStart w:id="31" w:name="_Toc372189210"/>
      <w:bookmarkStart w:id="32" w:name="_Toc445720282"/>
      <w:bookmarkEnd w:id="31"/>
      <w:r w:rsidRPr="00DB66A7">
        <w:rPr>
          <w:i w:val="0"/>
          <w:sz w:val="22"/>
        </w:rPr>
        <w:lastRenderedPageBreak/>
        <w:t>6.2. POLÍTICA DE FIRMAS Y SELLOS</w:t>
      </w:r>
      <w:bookmarkEnd w:id="32"/>
    </w:p>
    <w:p w:rsidR="002E799D" w:rsidRDefault="002E799D" w:rsidP="001C26CF">
      <w:pPr>
        <w:pStyle w:val="Prrafodelista"/>
        <w:ind w:left="0"/>
        <w:jc w:val="both"/>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rPr>
        <w:t xml:space="preserve">En </w:t>
      </w:r>
      <w:r>
        <w:rPr>
          <w:rFonts w:cstheme="minorHAnsi"/>
          <w:b/>
        </w:rPr>
        <w:t>SECAP LTDA.,</w:t>
      </w:r>
      <w:r>
        <w:rPr>
          <w:rFonts w:cstheme="minorHAnsi"/>
        </w:rPr>
        <w:t xml:space="preserve"> la política de firmas se encuentra encaminada a mantener una trazabilidad en el proceso para el buen funcionamiento del Sistema de Gestión, por esta razón es asignada la responsabilidad a la Alta Dirección de las áreas en la empresa.</w:t>
      </w:r>
    </w:p>
    <w:p w:rsidR="002E799D" w:rsidRDefault="002E799D" w:rsidP="001C26CF">
      <w:pPr>
        <w:pStyle w:val="Prrafodelista"/>
        <w:ind w:left="0"/>
        <w:jc w:val="both"/>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b/>
        </w:rPr>
        <w:t xml:space="preserve">ÁREA DE GERENCIA: </w:t>
      </w:r>
      <w:r>
        <w:rPr>
          <w:rFonts w:cstheme="minorHAnsi"/>
        </w:rPr>
        <w:t>Tiene la</w:t>
      </w:r>
      <w:r>
        <w:rPr>
          <w:rFonts w:cstheme="minorHAnsi"/>
          <w:b/>
        </w:rPr>
        <w:t xml:space="preserve"> </w:t>
      </w:r>
      <w:r>
        <w:rPr>
          <w:rFonts w:cstheme="minorHAnsi"/>
        </w:rPr>
        <w:t xml:space="preserve">responsabilidad de firmar para Revisar, Autorizar, Aprobar  y Dar el visto bueno del desarrollo Financiero y Administrativo para el sostenimiento de las diferentes áreas de operación de la empresa.   </w:t>
      </w:r>
    </w:p>
    <w:p w:rsidR="002E799D" w:rsidRDefault="002E799D" w:rsidP="001C26CF">
      <w:pPr>
        <w:pStyle w:val="Prrafodelista"/>
        <w:ind w:left="0"/>
        <w:jc w:val="both"/>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b/>
        </w:rPr>
        <w:t xml:space="preserve">ÁREA DE SEGURIDAD: </w:t>
      </w:r>
      <w:r>
        <w:rPr>
          <w:rFonts w:cstheme="minorHAnsi"/>
        </w:rPr>
        <w:t xml:space="preserve">El efecto que tendrá esta firma es la Revisión en los documentos especializados de Seguridad, de ahí su importancia ya que su presencia en estos puede generar la aprobación o el descarte del documento. El oficial de cumplimiento firmará documentos con efecto de Elaboración y Supervisión. </w:t>
      </w:r>
    </w:p>
    <w:p w:rsidR="002E799D" w:rsidRDefault="002E799D" w:rsidP="001C26CF">
      <w:pPr>
        <w:pStyle w:val="Prrafodelista"/>
        <w:ind w:left="0"/>
        <w:jc w:val="both"/>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b/>
        </w:rPr>
        <w:t xml:space="preserve">ÁREA DE OPERACIONES: </w:t>
      </w:r>
      <w:r>
        <w:rPr>
          <w:rFonts w:cstheme="minorHAnsi"/>
        </w:rPr>
        <w:t xml:space="preserve">El </w:t>
      </w:r>
      <w:r w:rsidR="00041619">
        <w:rPr>
          <w:rFonts w:cstheme="minorHAnsi"/>
        </w:rPr>
        <w:t xml:space="preserve">Director Nacional </w:t>
      </w:r>
      <w:r>
        <w:rPr>
          <w:rFonts w:cstheme="minorHAnsi"/>
        </w:rPr>
        <w:t xml:space="preserve">de seguridad y operaciones, firmará documentos y esta firma tendrá la validez para Supervisar y Autorizar documentos que se diligencien únicamente en el área de Operaciones y ante el cliente. </w:t>
      </w:r>
    </w:p>
    <w:p w:rsidR="002E799D" w:rsidRDefault="002E799D" w:rsidP="001C26CF">
      <w:pPr>
        <w:pStyle w:val="Prrafodelista"/>
        <w:ind w:left="0"/>
        <w:jc w:val="both"/>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rPr>
        <w:t xml:space="preserve">Los sellos de </w:t>
      </w:r>
      <w:r>
        <w:rPr>
          <w:rFonts w:cstheme="minorHAnsi"/>
          <w:b/>
        </w:rPr>
        <w:t xml:space="preserve">RECIBIDO </w:t>
      </w:r>
      <w:r>
        <w:rPr>
          <w:rFonts w:cstheme="minorHAnsi"/>
        </w:rPr>
        <w:t>y</w:t>
      </w:r>
      <w:r>
        <w:rPr>
          <w:rFonts w:cstheme="minorHAnsi"/>
          <w:b/>
        </w:rPr>
        <w:t xml:space="preserve"> GERENCIA SECAP LTDA.,</w:t>
      </w:r>
      <w:r>
        <w:rPr>
          <w:rFonts w:cstheme="minorHAnsi"/>
        </w:rPr>
        <w:t xml:space="preserve"> se encuentran bajo la custodia del Área Administrativa y Financiera.</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ind w:left="0"/>
        <w:jc w:val="both"/>
        <w:rPr>
          <w:rFonts w:asciiTheme="minorHAnsi" w:hAnsiTheme="minorHAnsi" w:cstheme="minorHAnsi"/>
        </w:rPr>
      </w:pPr>
      <w:r>
        <w:rPr>
          <w:rFonts w:cstheme="minorHAnsi"/>
        </w:rPr>
        <w:t xml:space="preserve">El sello de </w:t>
      </w:r>
      <w:r w:rsidR="00041619" w:rsidRPr="00041619">
        <w:rPr>
          <w:rFonts w:cstheme="minorHAnsi"/>
          <w:b/>
        </w:rPr>
        <w:t>DIRECTOR NACIONAL</w:t>
      </w:r>
      <w:r w:rsidR="00041619">
        <w:rPr>
          <w:rFonts w:cstheme="minorHAnsi"/>
          <w:b/>
        </w:rPr>
        <w:t xml:space="preserve"> </w:t>
      </w:r>
      <w:r>
        <w:rPr>
          <w:rFonts w:cstheme="minorHAnsi"/>
          <w:b/>
        </w:rPr>
        <w:t>DE SEGURIDAD Y OPERACIONES SECAP LTDA.,</w:t>
      </w:r>
      <w:r>
        <w:rPr>
          <w:rFonts w:cstheme="minorHAnsi"/>
        </w:rPr>
        <w:t xml:space="preserve"> se encuentra bajo custodia del Gerente de seguridad y operaciones</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ind w:left="0"/>
        <w:jc w:val="both"/>
        <w:rPr>
          <w:rFonts w:asciiTheme="minorHAnsi" w:hAnsiTheme="minorHAnsi" w:cstheme="minorHAnsi"/>
        </w:rPr>
      </w:pPr>
      <w:r>
        <w:rPr>
          <w:rFonts w:cstheme="minorHAnsi"/>
        </w:rPr>
        <w:t>A la vez cada uno posee una firma digital la cual la utilizaran en aquellos informes que solo van a ser enviados en PDF a los clientes sin un informe físico.</w:t>
      </w:r>
    </w:p>
    <w:p w:rsidR="002E799D" w:rsidRDefault="002E799D" w:rsidP="001C26CF">
      <w:pPr>
        <w:pStyle w:val="Prrafodelista"/>
        <w:ind w:left="0"/>
        <w:jc w:val="both"/>
        <w:rPr>
          <w:rFonts w:asciiTheme="minorHAnsi" w:hAnsiTheme="minorHAnsi" w:cstheme="minorHAnsi"/>
        </w:rPr>
      </w:pPr>
    </w:p>
    <w:p w:rsidR="002E799D" w:rsidRPr="00DB66A7" w:rsidRDefault="00016397" w:rsidP="001C26CF">
      <w:pPr>
        <w:pStyle w:val="Encabezado2"/>
        <w:ind w:left="0"/>
        <w:rPr>
          <w:i w:val="0"/>
          <w:sz w:val="22"/>
        </w:rPr>
      </w:pPr>
      <w:bookmarkStart w:id="33" w:name="_Toc372189211"/>
      <w:bookmarkStart w:id="34" w:name="_Toc445720283"/>
      <w:bookmarkEnd w:id="33"/>
      <w:r w:rsidRPr="00DB66A7">
        <w:rPr>
          <w:i w:val="0"/>
          <w:sz w:val="22"/>
        </w:rPr>
        <w:t>6.3. POLÍTICA DE MEJORA CONTINUA</w:t>
      </w:r>
      <w:bookmarkEnd w:id="34"/>
    </w:p>
    <w:p w:rsidR="002E799D" w:rsidRDefault="002E799D" w:rsidP="001C26CF">
      <w:pPr>
        <w:pStyle w:val="Prrafodelista"/>
        <w:ind w:left="0"/>
        <w:jc w:val="both"/>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b/>
        </w:rPr>
        <w:t>SECAP LTDA.</w:t>
      </w:r>
      <w:r>
        <w:rPr>
          <w:rFonts w:cstheme="minorHAnsi"/>
        </w:rPr>
        <w:t>, implementa una Política de mejora del Sistema de Gestión con un plan de acción encaminado a solucionar los hallazgos y/o incumplimientos a los requisitos de seguridad.</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numPr>
          <w:ilvl w:val="0"/>
          <w:numId w:val="2"/>
        </w:numPr>
        <w:ind w:left="0" w:firstLine="0"/>
        <w:jc w:val="both"/>
        <w:rPr>
          <w:rFonts w:asciiTheme="minorHAnsi" w:hAnsiTheme="minorHAnsi" w:cstheme="minorHAnsi"/>
        </w:rPr>
      </w:pPr>
      <w:r>
        <w:rPr>
          <w:rFonts w:cstheme="minorHAnsi"/>
        </w:rPr>
        <w:t>Se debe elaborar el plan de acción dentro de las 48 horas siguientes a la recepción de las novedades de la auditoria.</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numPr>
          <w:ilvl w:val="0"/>
          <w:numId w:val="2"/>
        </w:numPr>
        <w:ind w:left="0" w:firstLine="0"/>
        <w:jc w:val="both"/>
        <w:rPr>
          <w:rFonts w:asciiTheme="minorHAnsi" w:hAnsiTheme="minorHAnsi" w:cstheme="minorHAnsi"/>
        </w:rPr>
      </w:pPr>
      <w:r>
        <w:rPr>
          <w:rFonts w:cstheme="minorHAnsi"/>
        </w:rPr>
        <w:t>Los tiempos de solución a las novedades debe ser coordinado con la Gerencia de Seguridad y Operaciones y la Gerencia General.</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numPr>
          <w:ilvl w:val="0"/>
          <w:numId w:val="2"/>
        </w:numPr>
        <w:ind w:left="0" w:firstLine="0"/>
        <w:jc w:val="both"/>
        <w:rPr>
          <w:rFonts w:asciiTheme="minorHAnsi" w:hAnsiTheme="minorHAnsi" w:cstheme="minorHAnsi"/>
        </w:rPr>
      </w:pPr>
      <w:r>
        <w:rPr>
          <w:rFonts w:cstheme="minorHAnsi"/>
        </w:rPr>
        <w:lastRenderedPageBreak/>
        <w:t>Se debe enviar copia del plan de acción con las fechas de cumplimiento al cliente o ente certificador.</w:t>
      </w:r>
    </w:p>
    <w:p w:rsidR="002E799D" w:rsidRDefault="002E799D" w:rsidP="001C26CF">
      <w:pPr>
        <w:pStyle w:val="Prrafodelista"/>
        <w:ind w:left="0"/>
        <w:rPr>
          <w:rFonts w:asciiTheme="minorHAnsi" w:hAnsiTheme="minorHAnsi" w:cstheme="minorHAnsi"/>
        </w:rPr>
      </w:pPr>
    </w:p>
    <w:p w:rsidR="002E799D" w:rsidRDefault="00016397" w:rsidP="001C26CF">
      <w:pPr>
        <w:pStyle w:val="Prrafodelista"/>
        <w:ind w:left="0"/>
        <w:jc w:val="both"/>
        <w:rPr>
          <w:rFonts w:asciiTheme="minorHAnsi" w:hAnsiTheme="minorHAnsi" w:cstheme="minorHAnsi"/>
        </w:rPr>
      </w:pPr>
      <w:r>
        <w:rPr>
          <w:rFonts w:cstheme="minorHAnsi"/>
        </w:rPr>
        <w:t xml:space="preserve">Dentro de la operación de </w:t>
      </w:r>
      <w:r>
        <w:rPr>
          <w:rFonts w:cstheme="minorHAnsi"/>
          <w:b/>
        </w:rPr>
        <w:t>SECAP LTDA.,</w:t>
      </w:r>
      <w:r>
        <w:rPr>
          <w:rFonts w:cstheme="minorHAnsi"/>
        </w:rPr>
        <w:t xml:space="preserve"> se implementan tácticas que facilitan identificar oportunidades de mejora, mediante las siguientes acciones:</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numPr>
          <w:ilvl w:val="0"/>
          <w:numId w:val="5"/>
        </w:numPr>
        <w:ind w:left="0"/>
        <w:jc w:val="both"/>
        <w:rPr>
          <w:rFonts w:asciiTheme="minorHAnsi" w:hAnsiTheme="minorHAnsi" w:cstheme="minorHAnsi"/>
        </w:rPr>
      </w:pPr>
      <w:r>
        <w:rPr>
          <w:rFonts w:cstheme="minorHAnsi"/>
        </w:rPr>
        <w:t xml:space="preserve">Evaluar cada uno de los procesos determinando su Eficiencia y Manejo del Sistema de Gestión, por medio de la presentación de Indicadores de Gestión y Auditorías Internas. </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numPr>
          <w:ilvl w:val="0"/>
          <w:numId w:val="5"/>
        </w:numPr>
        <w:ind w:left="0"/>
        <w:jc w:val="both"/>
        <w:rPr>
          <w:rFonts w:asciiTheme="minorHAnsi" w:hAnsiTheme="minorHAnsi" w:cstheme="minorHAnsi"/>
        </w:rPr>
      </w:pPr>
      <w:r>
        <w:rPr>
          <w:rFonts w:cstheme="minorHAnsi"/>
        </w:rPr>
        <w:t xml:space="preserve">Estipular metas en la Productividad y Calidad del Proceso. </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numPr>
          <w:ilvl w:val="0"/>
          <w:numId w:val="5"/>
        </w:numPr>
        <w:ind w:left="0"/>
        <w:jc w:val="both"/>
        <w:rPr>
          <w:rFonts w:asciiTheme="minorHAnsi" w:hAnsiTheme="minorHAnsi" w:cstheme="minorHAnsi"/>
        </w:rPr>
      </w:pPr>
      <w:r>
        <w:rPr>
          <w:rFonts w:cstheme="minorHAnsi"/>
        </w:rPr>
        <w:t xml:space="preserve">Ejecutar acciones de mejora al encontrar fallas en el Proceso. </w:t>
      </w:r>
    </w:p>
    <w:p w:rsidR="002E799D" w:rsidRDefault="002E799D" w:rsidP="001C26CF">
      <w:pPr>
        <w:pStyle w:val="Prrafodelista"/>
        <w:ind w:left="0"/>
        <w:jc w:val="both"/>
        <w:rPr>
          <w:rFonts w:asciiTheme="minorHAnsi" w:hAnsiTheme="minorHAnsi" w:cstheme="minorHAnsi"/>
        </w:rPr>
      </w:pPr>
    </w:p>
    <w:p w:rsidR="002E799D" w:rsidRPr="00016397" w:rsidRDefault="00016397" w:rsidP="001C26CF">
      <w:pPr>
        <w:pStyle w:val="Prrafodelista"/>
        <w:numPr>
          <w:ilvl w:val="0"/>
          <w:numId w:val="5"/>
        </w:numPr>
        <w:ind w:left="0"/>
        <w:jc w:val="both"/>
        <w:rPr>
          <w:rFonts w:asciiTheme="minorHAnsi" w:hAnsiTheme="minorHAnsi" w:cstheme="minorHAnsi"/>
        </w:rPr>
      </w:pPr>
      <w:r>
        <w:rPr>
          <w:rFonts w:cstheme="minorHAnsi"/>
        </w:rPr>
        <w:t>Presentación de Indicadores de Gestión Trimestralmente, con el fin de evaluar el desempeño  y desarrollo  de las diferentes áreas de la empresa, así como también las fallas que se estén presentando y de esta forma poder tomar las medidas correctivas.</w:t>
      </w:r>
    </w:p>
    <w:p w:rsidR="002E799D" w:rsidRDefault="002E799D" w:rsidP="001C26CF">
      <w:pPr>
        <w:pStyle w:val="Prrafodelista"/>
        <w:ind w:left="0"/>
        <w:rPr>
          <w:rFonts w:asciiTheme="minorHAnsi" w:hAnsiTheme="minorHAnsi" w:cstheme="minorHAnsi"/>
        </w:rPr>
      </w:pPr>
    </w:p>
    <w:p w:rsidR="002E799D" w:rsidRPr="00DB66A7" w:rsidRDefault="00016397" w:rsidP="001C26CF">
      <w:pPr>
        <w:pStyle w:val="Encabezado1"/>
        <w:ind w:left="0"/>
        <w:rPr>
          <w:sz w:val="28"/>
        </w:rPr>
      </w:pPr>
      <w:bookmarkStart w:id="35" w:name="_Toc445720284"/>
      <w:r w:rsidRPr="00DB66A7">
        <w:rPr>
          <w:sz w:val="22"/>
        </w:rPr>
        <w:t xml:space="preserve">7. </w:t>
      </w:r>
      <w:bookmarkStart w:id="36" w:name="_Toc372189212"/>
      <w:bookmarkEnd w:id="36"/>
      <w:r w:rsidRPr="00DB66A7">
        <w:rPr>
          <w:sz w:val="22"/>
        </w:rPr>
        <w:t>DESCRIPCIÓN DE CUMPLIMIENTO DE REQUISITOS  DE SEGURIDAD</w:t>
      </w:r>
      <w:bookmarkEnd w:id="35"/>
    </w:p>
    <w:p w:rsidR="002E799D" w:rsidRPr="00B46553" w:rsidRDefault="00016397" w:rsidP="001C26CF">
      <w:pPr>
        <w:pStyle w:val="Encabezado2"/>
        <w:spacing w:before="0" w:after="0"/>
        <w:ind w:left="0"/>
        <w:rPr>
          <w:i w:val="0"/>
          <w:sz w:val="24"/>
        </w:rPr>
      </w:pPr>
      <w:bookmarkStart w:id="37" w:name="_Toc372189213"/>
      <w:bookmarkStart w:id="38" w:name="_Toc445720285"/>
      <w:bookmarkEnd w:id="37"/>
      <w:r w:rsidRPr="00B46553">
        <w:rPr>
          <w:i w:val="0"/>
          <w:sz w:val="20"/>
        </w:rPr>
        <w:t>7.2. CONTROLES DE ACCESO FÍSICO</w:t>
      </w:r>
      <w:bookmarkEnd w:id="38"/>
    </w:p>
    <w:p w:rsidR="002E799D" w:rsidRDefault="00016397" w:rsidP="001C26CF">
      <w:pPr>
        <w:spacing w:before="240" w:after="0"/>
        <w:ind w:left="0"/>
        <w:jc w:val="both"/>
        <w:rPr>
          <w:rFonts w:asciiTheme="minorHAnsi" w:hAnsiTheme="minorHAnsi" w:cstheme="minorHAnsi"/>
        </w:rPr>
      </w:pPr>
      <w:r>
        <w:rPr>
          <w:rFonts w:cstheme="minorHAnsi"/>
          <w:b/>
        </w:rPr>
        <w:t xml:space="preserve">SECAP LTDA., </w:t>
      </w:r>
      <w:r>
        <w:rPr>
          <w:rFonts w:cstheme="minorHAnsi"/>
        </w:rPr>
        <w:t>se encuentra ubicada en la Calle 25 bis N° 31ª – 16, Barrio Gran América y como sedes de apoyo para la operación se encuentra las sedes Administrativo – Operativas de Medellín, Cali y Barranquilla.</w:t>
      </w:r>
    </w:p>
    <w:p w:rsidR="002E799D" w:rsidRDefault="00016397" w:rsidP="001C26CF">
      <w:pPr>
        <w:ind w:left="0"/>
        <w:jc w:val="both"/>
        <w:rPr>
          <w:rFonts w:asciiTheme="minorHAnsi" w:hAnsiTheme="minorHAnsi" w:cstheme="minorHAnsi"/>
        </w:rPr>
      </w:pPr>
      <w:r>
        <w:rPr>
          <w:rFonts w:cstheme="minorHAnsi"/>
        </w:rPr>
        <w:t>Las normas que se fijan son los niveles mínimos de seguridad para cada sede y deben incrementarse de acuerdo con las situaciones particulares de cada una, nunca deben interrumpir la operación.</w:t>
      </w:r>
    </w:p>
    <w:p w:rsidR="002E799D" w:rsidRDefault="00016397" w:rsidP="001C26CF">
      <w:pPr>
        <w:ind w:left="0"/>
        <w:jc w:val="both"/>
        <w:rPr>
          <w:rFonts w:asciiTheme="minorHAnsi" w:hAnsiTheme="minorHAnsi" w:cstheme="minorHAnsi"/>
        </w:rPr>
      </w:pPr>
      <w:r>
        <w:rPr>
          <w:rFonts w:cstheme="minorHAnsi"/>
        </w:rPr>
        <w:t>La sede en Bogotá cuenta con un sistema de alarma monitoreado directamente por una empresa externa (</w:t>
      </w:r>
      <w:r>
        <w:rPr>
          <w:rFonts w:cstheme="minorHAnsi"/>
          <w:b/>
        </w:rPr>
        <w:t>Telesentinel</w:t>
      </w:r>
      <w:r>
        <w:rPr>
          <w:rFonts w:cstheme="minorHAnsi"/>
        </w:rPr>
        <w:t>) y las regionales se encuentran ubicadas en oficinas con cámaras de seguridad y vigilancia privada permanente del edificio con un horario de atención al personal de 7:30 am a las 12:00 m y de 14:00 pm a las 17:00 pm.</w:t>
      </w:r>
    </w:p>
    <w:p w:rsidR="002E799D" w:rsidRDefault="00016397" w:rsidP="001C26CF">
      <w:pPr>
        <w:ind w:left="0"/>
        <w:jc w:val="both"/>
        <w:rPr>
          <w:rFonts w:asciiTheme="minorHAnsi" w:hAnsiTheme="minorHAnsi" w:cstheme="minorHAnsi"/>
        </w:rPr>
      </w:pPr>
      <w:r>
        <w:rPr>
          <w:rFonts w:cstheme="minorHAnsi"/>
        </w:rPr>
        <w:t>Los visitantes solo pueden ser atendidos en horas diurnas, en áreas Administrativas, previa entrega de identificación y autorización correspondiente.</w:t>
      </w:r>
    </w:p>
    <w:p w:rsidR="002E799D" w:rsidRDefault="00243080" w:rsidP="001C26CF">
      <w:pPr>
        <w:ind w:left="0"/>
        <w:jc w:val="both"/>
        <w:rPr>
          <w:rFonts w:asciiTheme="minorHAnsi" w:hAnsiTheme="minorHAnsi" w:cstheme="minorHAnsi"/>
        </w:rPr>
      </w:pPr>
      <w:r>
        <w:rPr>
          <w:rFonts w:cstheme="minorHAnsi"/>
        </w:rPr>
        <w:t xml:space="preserve">El Director Nacional de Operaciones y Seguridad </w:t>
      </w:r>
      <w:r w:rsidR="00016397">
        <w:rPr>
          <w:rFonts w:cstheme="minorHAnsi"/>
        </w:rPr>
        <w:t>debe poseer las llaves de las puertas de la sede, en  un lugar asegurado.</w:t>
      </w:r>
    </w:p>
    <w:p w:rsidR="002E799D" w:rsidRDefault="00243080" w:rsidP="001C26CF">
      <w:pPr>
        <w:ind w:left="0"/>
        <w:jc w:val="both"/>
        <w:rPr>
          <w:rFonts w:asciiTheme="minorHAnsi" w:hAnsiTheme="minorHAnsi" w:cstheme="minorHAnsi"/>
        </w:rPr>
      </w:pPr>
      <w:r>
        <w:rPr>
          <w:rFonts w:cstheme="minorHAnsi"/>
        </w:rPr>
        <w:t>La</w:t>
      </w:r>
      <w:r w:rsidR="00016397">
        <w:rPr>
          <w:rFonts w:cstheme="minorHAnsi"/>
        </w:rPr>
        <w:t xml:space="preserve"> recepción se debe tener una lista con los Nombres, Número de Teléfono de los Comandantes de las Unidades de Policía, Ejército, Defensa Civil, Bomberos, en caso de ser requeridos para una situación de emergencia.</w:t>
      </w:r>
    </w:p>
    <w:p w:rsidR="002E799D" w:rsidRPr="00537EAF" w:rsidRDefault="00016397" w:rsidP="001C26CF">
      <w:pPr>
        <w:ind w:left="0"/>
        <w:jc w:val="both"/>
      </w:pPr>
      <w:r>
        <w:rPr>
          <w:rFonts w:cstheme="minorHAnsi"/>
        </w:rPr>
        <w:lastRenderedPageBreak/>
        <w:t xml:space="preserve">La apertura y cierre de las sedes debe realizarse por parte </w:t>
      </w:r>
      <w:r w:rsidR="00243080">
        <w:rPr>
          <w:rFonts w:cstheme="minorHAnsi"/>
        </w:rPr>
        <w:t>del Director Nacional de Operaciones y Seguridad o la persona que designen para tal responsabilidad</w:t>
      </w:r>
      <w:r>
        <w:rPr>
          <w:rFonts w:cstheme="minorHAnsi"/>
        </w:rPr>
        <w:t>, en los horarios estipulados para tal fin, en caso de emergencia la apertura y cierre de las mismas la realizara la asistente Administrativa.</w:t>
      </w:r>
    </w:p>
    <w:p w:rsidR="002E799D" w:rsidRPr="00B46553" w:rsidRDefault="00016397" w:rsidP="001C26CF">
      <w:pPr>
        <w:pStyle w:val="Encabezado3"/>
        <w:ind w:left="0"/>
        <w:rPr>
          <w:sz w:val="20"/>
        </w:rPr>
      </w:pPr>
      <w:bookmarkStart w:id="39" w:name="_Toc372189214"/>
      <w:bookmarkStart w:id="40" w:name="_Toc445720286"/>
      <w:bookmarkEnd w:id="39"/>
      <w:r w:rsidRPr="00B46553">
        <w:rPr>
          <w:sz w:val="20"/>
        </w:rPr>
        <w:t>7.2.1. EMPLEADOS</w:t>
      </w:r>
      <w:bookmarkEnd w:id="40"/>
    </w:p>
    <w:p w:rsidR="00243080" w:rsidRPr="00243080" w:rsidRDefault="00243080" w:rsidP="00243080">
      <w:pPr>
        <w:spacing w:after="0"/>
      </w:pPr>
    </w:p>
    <w:p w:rsidR="002E799D" w:rsidRDefault="00016397" w:rsidP="00243080">
      <w:pPr>
        <w:spacing w:after="0"/>
        <w:ind w:left="0"/>
        <w:jc w:val="both"/>
        <w:rPr>
          <w:rFonts w:asciiTheme="minorHAnsi" w:hAnsiTheme="minorHAnsi" w:cstheme="minorHAnsi"/>
        </w:rPr>
      </w:pPr>
      <w:r>
        <w:rPr>
          <w:rFonts w:cstheme="minorHAnsi"/>
        </w:rPr>
        <w:t xml:space="preserve">Los empleados activos de </w:t>
      </w:r>
      <w:r>
        <w:rPr>
          <w:rFonts w:cstheme="minorHAnsi"/>
          <w:b/>
        </w:rPr>
        <w:t>SECAP LTDA.</w:t>
      </w:r>
      <w:r>
        <w:rPr>
          <w:rFonts w:cstheme="minorHAnsi"/>
        </w:rPr>
        <w:t>, portan de manera visible y durante su permanencia en las instalaciones el carnet que los acredita como funcionario de la compañía.</w:t>
      </w:r>
    </w:p>
    <w:p w:rsidR="002E799D" w:rsidRDefault="00016397" w:rsidP="001C26CF">
      <w:pPr>
        <w:ind w:left="0"/>
        <w:jc w:val="both"/>
        <w:rPr>
          <w:rFonts w:asciiTheme="minorHAnsi" w:hAnsiTheme="minorHAnsi" w:cstheme="minorHAnsi"/>
        </w:rPr>
      </w:pPr>
      <w:r>
        <w:rPr>
          <w:rFonts w:cstheme="minorHAnsi"/>
        </w:rPr>
        <w:t>El carnet de identificación reposará dentro de las instalaciones y al ingresar el personal lo debe portar en un lugar visible, a la salida de las instalaciones se debe portar de igual manera en un lugar visible.</w:t>
      </w:r>
    </w:p>
    <w:p w:rsidR="002E799D" w:rsidRDefault="00016397" w:rsidP="001C26CF">
      <w:pPr>
        <w:ind w:left="0"/>
        <w:jc w:val="both"/>
        <w:rPr>
          <w:rFonts w:asciiTheme="minorHAnsi" w:hAnsiTheme="minorHAnsi" w:cstheme="minorHAnsi"/>
        </w:rPr>
      </w:pPr>
      <w:r>
        <w:rPr>
          <w:rFonts w:cstheme="minorHAnsi"/>
        </w:rPr>
        <w:t>Las personas que tiene un carnet de personal temporal deberán reclamar su identificación al ingreso de las instalaciones y al finalizar la jornada deberá dejarlo nuevamente en el área de recepción.</w:t>
      </w:r>
    </w:p>
    <w:p w:rsidR="002E799D" w:rsidRDefault="00016397" w:rsidP="001C26CF">
      <w:pPr>
        <w:ind w:left="0"/>
        <w:jc w:val="both"/>
        <w:rPr>
          <w:rFonts w:asciiTheme="minorHAnsi" w:hAnsiTheme="minorHAnsi" w:cstheme="minorHAnsi"/>
        </w:rPr>
      </w:pPr>
      <w:r>
        <w:rPr>
          <w:rFonts w:cstheme="minorHAnsi"/>
        </w:rPr>
        <w:t>Los practicantes de la compañía deberán portar su carnet de practicante en un lugar visible al ingresar a las instalaciones de la compañía y al retirarse de la misma, esta identificación será asignada desde el inicio de sus prácticas y se regresará a la compañía al finalizar las prácticas.</w:t>
      </w:r>
    </w:p>
    <w:p w:rsidR="002E799D" w:rsidRDefault="00016397" w:rsidP="001C26CF">
      <w:pPr>
        <w:ind w:left="0"/>
        <w:jc w:val="both"/>
        <w:rPr>
          <w:rFonts w:asciiTheme="minorHAnsi" w:hAnsiTheme="minorHAnsi" w:cstheme="minorHAnsi"/>
        </w:rPr>
      </w:pPr>
      <w:r>
        <w:rPr>
          <w:rFonts w:cstheme="minorHAnsi"/>
        </w:rPr>
        <w:t>Por razones de seguridad el ingreso el fin de semana se debe realizar bajo autorización exclusiva de la Gerencia General.</w:t>
      </w:r>
    </w:p>
    <w:p w:rsidR="00243080" w:rsidRDefault="00016397" w:rsidP="00817C47">
      <w:pPr>
        <w:pStyle w:val="Encabezado3"/>
        <w:numPr>
          <w:ilvl w:val="2"/>
          <w:numId w:val="7"/>
        </w:numPr>
        <w:spacing w:after="0"/>
        <w:ind w:left="0" w:firstLine="0"/>
        <w:rPr>
          <w:rFonts w:asciiTheme="minorHAnsi" w:hAnsiTheme="minorHAnsi" w:cstheme="minorHAnsi"/>
          <w:sz w:val="16"/>
          <w:szCs w:val="22"/>
        </w:rPr>
      </w:pPr>
      <w:bookmarkStart w:id="41" w:name="_Toc372189215"/>
      <w:bookmarkStart w:id="42" w:name="_Toc445720287"/>
      <w:r>
        <w:rPr>
          <w:sz w:val="20"/>
        </w:rPr>
        <w:t>VISITANTES, VENDEDORES, PROVEEDORES DE SERVICIOS</w:t>
      </w:r>
      <w:bookmarkEnd w:id="41"/>
      <w:r>
        <w:rPr>
          <w:rFonts w:asciiTheme="minorHAnsi" w:hAnsiTheme="minorHAnsi" w:cstheme="minorHAnsi"/>
          <w:sz w:val="16"/>
          <w:szCs w:val="22"/>
        </w:rPr>
        <w:t>.</w:t>
      </w:r>
      <w:bookmarkEnd w:id="42"/>
    </w:p>
    <w:p w:rsidR="00243080" w:rsidRPr="00243080" w:rsidRDefault="00243080" w:rsidP="00243080">
      <w:pPr>
        <w:spacing w:after="0"/>
      </w:pPr>
    </w:p>
    <w:p w:rsidR="002E799D" w:rsidRDefault="00016397" w:rsidP="00243080">
      <w:pPr>
        <w:spacing w:after="0"/>
        <w:ind w:left="0"/>
        <w:jc w:val="both"/>
        <w:rPr>
          <w:rFonts w:asciiTheme="minorHAnsi" w:hAnsiTheme="minorHAnsi" w:cstheme="minorHAnsi"/>
        </w:rPr>
      </w:pPr>
      <w:r>
        <w:rPr>
          <w:rFonts w:cstheme="minorHAnsi"/>
        </w:rPr>
        <w:t>Los visitantes al área Administrativa, de Operaciones y Gerencia, deberán anunciarse en recepción y registrarse en la minuta destinada para tal fin.</w:t>
      </w:r>
    </w:p>
    <w:p w:rsidR="002E799D" w:rsidRDefault="00016397" w:rsidP="001C26CF">
      <w:pPr>
        <w:ind w:left="0"/>
        <w:jc w:val="both"/>
        <w:rPr>
          <w:rFonts w:asciiTheme="minorHAnsi" w:hAnsiTheme="minorHAnsi" w:cstheme="minorHAnsi"/>
        </w:rPr>
      </w:pPr>
      <w:r>
        <w:rPr>
          <w:rFonts w:cstheme="minorHAnsi"/>
        </w:rPr>
        <w:t>La persona de recepción debe realizar revisión de paquetes y equipos de cómputo al personal visitante y debe quedar consignado en la minuta los datos de identificación del personal visitante, Número de Cédula de Ciudadanía, Nombre y Apellido, empresa de la cual procede, persona a la cual visitará, motivo de la visita, hora de ingreso, hora de salida, marca del equipo de cómputo, serie y firma.</w:t>
      </w:r>
    </w:p>
    <w:p w:rsidR="002E799D" w:rsidRDefault="00016397" w:rsidP="001C26CF">
      <w:pPr>
        <w:ind w:left="0"/>
        <w:jc w:val="both"/>
        <w:rPr>
          <w:rFonts w:asciiTheme="minorHAnsi" w:hAnsiTheme="minorHAnsi" w:cstheme="minorHAnsi"/>
        </w:rPr>
      </w:pPr>
      <w:r>
        <w:rPr>
          <w:rFonts w:cstheme="minorHAnsi"/>
        </w:rPr>
        <w:t>El personal de visitantes deberá entregar en la recepción un documento de identificación con fotografía, diferente a la cedula de ciudadanía.</w:t>
      </w:r>
    </w:p>
    <w:p w:rsidR="002E799D" w:rsidRDefault="00016397" w:rsidP="001C26CF">
      <w:pPr>
        <w:ind w:left="0"/>
        <w:jc w:val="both"/>
        <w:rPr>
          <w:rFonts w:asciiTheme="minorHAnsi" w:hAnsiTheme="minorHAnsi" w:cstheme="minorHAnsi"/>
          <w:b/>
        </w:rPr>
      </w:pPr>
      <w:r>
        <w:rPr>
          <w:rFonts w:cstheme="minorHAnsi"/>
        </w:rPr>
        <w:t xml:space="preserve">La recepcionista entrega un fichero de visitante el cual será portado en forma visible durante la permanencia dentro de las instalaciones de </w:t>
      </w:r>
      <w:r>
        <w:rPr>
          <w:rFonts w:cstheme="minorHAnsi"/>
          <w:b/>
        </w:rPr>
        <w:t>SECAP LTDA.</w:t>
      </w:r>
    </w:p>
    <w:p w:rsidR="002E799D" w:rsidRDefault="00016397" w:rsidP="001C26CF">
      <w:pPr>
        <w:ind w:left="0"/>
        <w:jc w:val="both"/>
        <w:rPr>
          <w:rFonts w:asciiTheme="minorHAnsi" w:hAnsiTheme="minorHAnsi" w:cstheme="minorHAnsi"/>
        </w:rPr>
      </w:pPr>
      <w:r>
        <w:rPr>
          <w:rFonts w:cstheme="minorHAnsi"/>
        </w:rPr>
        <w:t>El personal que reciba la visita deberá desplazarse hasta la recepción para acompañar a su visitante y será responsable que dichos visitantes no ingresen a otras áreas de la empresa.</w:t>
      </w:r>
    </w:p>
    <w:p w:rsidR="002E799D" w:rsidRDefault="00016397" w:rsidP="001C26CF">
      <w:pPr>
        <w:ind w:left="0"/>
        <w:jc w:val="both"/>
      </w:pPr>
      <w:r>
        <w:rPr>
          <w:rFonts w:cstheme="minorHAnsi"/>
        </w:rPr>
        <w:lastRenderedPageBreak/>
        <w:t>En caso de que se detecte por parte de los empleados, el ingreso a las instalaciones de personal no autorizado o no identificado, estos deben avisar de forma inmediata a la persona encargada del control de acceso para que esta se dirija a la persona infiltrada y haga un llamado verbal para que este se retire de las instalaciones, si esta persona no hace caso omiso a la orden se llamará a la autoridad competente.</w:t>
      </w:r>
    </w:p>
    <w:p w:rsidR="002E799D" w:rsidRPr="00B46553" w:rsidRDefault="00016397" w:rsidP="00817C47">
      <w:pPr>
        <w:pStyle w:val="Encabezado2"/>
        <w:numPr>
          <w:ilvl w:val="1"/>
          <w:numId w:val="7"/>
        </w:numPr>
        <w:ind w:left="0" w:hanging="142"/>
        <w:rPr>
          <w:i w:val="0"/>
          <w:sz w:val="22"/>
        </w:rPr>
      </w:pPr>
      <w:bookmarkStart w:id="43" w:name="_Toc372189216"/>
      <w:bookmarkStart w:id="44" w:name="_Toc445720288"/>
      <w:bookmarkEnd w:id="43"/>
      <w:r w:rsidRPr="00B46553">
        <w:rPr>
          <w:i w:val="0"/>
          <w:sz w:val="22"/>
        </w:rPr>
        <w:t>SEGURIDAD DE PERSONAL</w:t>
      </w:r>
      <w:bookmarkEnd w:id="44"/>
    </w:p>
    <w:p w:rsidR="002E799D" w:rsidRPr="00B46553" w:rsidRDefault="00016397" w:rsidP="00817C47">
      <w:pPr>
        <w:pStyle w:val="Encabezado3"/>
        <w:numPr>
          <w:ilvl w:val="2"/>
          <w:numId w:val="8"/>
        </w:numPr>
        <w:ind w:left="0" w:firstLine="0"/>
        <w:rPr>
          <w:rFonts w:asciiTheme="minorHAnsi" w:hAnsiTheme="minorHAnsi" w:cstheme="minorHAnsi"/>
          <w:sz w:val="20"/>
          <w:szCs w:val="22"/>
        </w:rPr>
      </w:pPr>
      <w:bookmarkStart w:id="45" w:name="_Toc372189217"/>
      <w:bookmarkStart w:id="46" w:name="_Toc445720289"/>
      <w:bookmarkEnd w:id="45"/>
      <w:r w:rsidRPr="00B46553">
        <w:rPr>
          <w:rFonts w:asciiTheme="minorHAnsi" w:hAnsiTheme="minorHAnsi" w:cstheme="minorHAnsi"/>
          <w:sz w:val="20"/>
          <w:szCs w:val="22"/>
        </w:rPr>
        <w:t>RECLUTAMIENTO</w:t>
      </w:r>
      <w:bookmarkEnd w:id="46"/>
    </w:p>
    <w:p w:rsidR="00016397" w:rsidRPr="00016397" w:rsidRDefault="00016397" w:rsidP="001C26CF">
      <w:pPr>
        <w:spacing w:after="0"/>
        <w:ind w:left="0"/>
      </w:pPr>
    </w:p>
    <w:p w:rsidR="002E799D" w:rsidRDefault="00016397" w:rsidP="001C26CF">
      <w:pPr>
        <w:spacing w:after="0"/>
        <w:ind w:left="0"/>
        <w:jc w:val="both"/>
      </w:pPr>
      <w:r>
        <w:rPr>
          <w:rFonts w:cstheme="minorHAnsi"/>
          <w:b/>
        </w:rPr>
        <w:t xml:space="preserve">SECAP LTDA., </w:t>
      </w:r>
      <w:r>
        <w:rPr>
          <w:rFonts w:cstheme="minorHAnsi"/>
        </w:rPr>
        <w:t>ubica el mayor número de candidatos para el cargo vacante a través de diferentes fuentes de reclutamiento</w:t>
      </w:r>
      <w:r>
        <w:rPr>
          <w:rFonts w:cstheme="minorHAnsi"/>
          <w:b/>
        </w:rPr>
        <w:t>.</w:t>
      </w:r>
    </w:p>
    <w:p w:rsidR="00016397" w:rsidRPr="00016397" w:rsidRDefault="00016397" w:rsidP="001C26CF">
      <w:pPr>
        <w:spacing w:after="0"/>
        <w:ind w:left="0"/>
        <w:jc w:val="both"/>
      </w:pPr>
    </w:p>
    <w:p w:rsidR="00016397" w:rsidRPr="00016397" w:rsidRDefault="00016397" w:rsidP="00817C47">
      <w:pPr>
        <w:pStyle w:val="Encabezado3"/>
        <w:numPr>
          <w:ilvl w:val="2"/>
          <w:numId w:val="8"/>
        </w:numPr>
        <w:ind w:left="0" w:firstLine="0"/>
        <w:rPr>
          <w:rFonts w:asciiTheme="minorHAnsi" w:hAnsiTheme="minorHAnsi" w:cstheme="minorHAnsi"/>
          <w:sz w:val="22"/>
          <w:szCs w:val="22"/>
        </w:rPr>
      </w:pPr>
      <w:bookmarkStart w:id="47" w:name="_Toc372189218"/>
      <w:bookmarkStart w:id="48" w:name="_Toc445720290"/>
      <w:bookmarkEnd w:id="47"/>
      <w:r>
        <w:rPr>
          <w:rFonts w:asciiTheme="minorHAnsi" w:hAnsiTheme="minorHAnsi" w:cstheme="minorHAnsi"/>
          <w:sz w:val="22"/>
          <w:szCs w:val="22"/>
        </w:rPr>
        <w:t>SELECCIÓN</w:t>
      </w:r>
      <w:bookmarkEnd w:id="48"/>
    </w:p>
    <w:p w:rsidR="002E799D" w:rsidRDefault="00016397" w:rsidP="001C26CF">
      <w:pPr>
        <w:spacing w:before="240" w:after="60"/>
        <w:ind w:left="0"/>
        <w:jc w:val="both"/>
        <w:rPr>
          <w:rFonts w:asciiTheme="minorHAnsi" w:hAnsiTheme="minorHAnsi" w:cstheme="minorHAnsi"/>
        </w:rPr>
      </w:pPr>
      <w:r>
        <w:rPr>
          <w:rFonts w:cstheme="minorHAnsi"/>
        </w:rPr>
        <w:t>Realizar el estudio de la hoja de vida para seleccionar los candidatos, realizar una entrevista en la cual se evalúan y reafirman los aspectos del perfil: Buena Presentación Personal, Habilidades de Comunicación, Actitud de Servicio, Actitud Frente al Proceso, Fluidez Verbal, Manejo de Sistemas y Formación Académica.</w:t>
      </w:r>
    </w:p>
    <w:p w:rsidR="002E799D" w:rsidRDefault="00016397" w:rsidP="00817C47">
      <w:pPr>
        <w:pStyle w:val="Encabezado3"/>
        <w:numPr>
          <w:ilvl w:val="2"/>
          <w:numId w:val="8"/>
        </w:numPr>
        <w:ind w:left="0" w:firstLine="0"/>
      </w:pPr>
      <w:bookmarkStart w:id="49" w:name="_Toc372189219"/>
      <w:bookmarkStart w:id="50" w:name="_Toc445720291"/>
      <w:bookmarkEnd w:id="49"/>
      <w:r>
        <w:rPr>
          <w:rFonts w:asciiTheme="minorHAnsi" w:hAnsiTheme="minorHAnsi" w:cstheme="minorHAnsi"/>
          <w:sz w:val="22"/>
          <w:szCs w:val="22"/>
        </w:rPr>
        <w:t>EVALUACIÓN</w:t>
      </w:r>
      <w:bookmarkEnd w:id="50"/>
    </w:p>
    <w:p w:rsidR="002E799D" w:rsidRDefault="00016397" w:rsidP="001C26CF">
      <w:pPr>
        <w:ind w:left="0"/>
        <w:jc w:val="both"/>
        <w:rPr>
          <w:rFonts w:asciiTheme="minorHAnsi" w:hAnsiTheme="minorHAnsi" w:cstheme="minorHAnsi"/>
        </w:rPr>
      </w:pPr>
      <w:r>
        <w:rPr>
          <w:rFonts w:cstheme="minorHAnsi"/>
        </w:rPr>
        <w:t>Se utilizarán pruebas Psicotécnicas que permitan determinar las competencias que posee el candidato para lograr establecer si cumple o no las características requeridas para desempeñar óptimamente las funciones del cargo.</w:t>
      </w:r>
    </w:p>
    <w:p w:rsidR="002E799D" w:rsidRDefault="00016397" w:rsidP="00817C47">
      <w:pPr>
        <w:pStyle w:val="Encabezado3"/>
        <w:numPr>
          <w:ilvl w:val="2"/>
          <w:numId w:val="8"/>
        </w:numPr>
        <w:ind w:left="0" w:firstLine="0"/>
      </w:pPr>
      <w:bookmarkStart w:id="51" w:name="_Toc372189220"/>
      <w:bookmarkStart w:id="52" w:name="_Toc445720292"/>
      <w:bookmarkEnd w:id="51"/>
      <w:r>
        <w:rPr>
          <w:rFonts w:asciiTheme="minorHAnsi" w:hAnsiTheme="minorHAnsi" w:cstheme="minorHAnsi"/>
          <w:sz w:val="22"/>
          <w:szCs w:val="22"/>
        </w:rPr>
        <w:t>RESULTADOS DE LA EVALUACIÓN</w:t>
      </w:r>
      <w:bookmarkEnd w:id="52"/>
    </w:p>
    <w:p w:rsidR="002E799D" w:rsidRDefault="00016397" w:rsidP="001C26CF">
      <w:pPr>
        <w:ind w:left="0"/>
        <w:jc w:val="both"/>
        <w:rPr>
          <w:rFonts w:asciiTheme="minorHAnsi" w:hAnsiTheme="minorHAnsi" w:cstheme="minorHAnsi"/>
        </w:rPr>
      </w:pPr>
      <w:r>
        <w:rPr>
          <w:rFonts w:cstheme="minorHAnsi"/>
        </w:rPr>
        <w:t>Se debe realizar un informe con los resultados de las pruebas para los candidatos que hayan obtenido la calificación más alta. Considerando el informe proporcionado a la Gerencia General y/o Jefatura correspondiente, quien define si la persona debe pasar a Estudio de Seguridad.</w:t>
      </w:r>
    </w:p>
    <w:p w:rsidR="002E799D" w:rsidRDefault="00016397" w:rsidP="00817C47">
      <w:pPr>
        <w:pStyle w:val="Encabezado3"/>
        <w:numPr>
          <w:ilvl w:val="2"/>
          <w:numId w:val="8"/>
        </w:numPr>
        <w:ind w:left="0" w:firstLine="0"/>
        <w:rPr>
          <w:rFonts w:asciiTheme="minorHAnsi" w:hAnsiTheme="minorHAnsi" w:cstheme="minorHAnsi"/>
          <w:sz w:val="22"/>
          <w:szCs w:val="22"/>
        </w:rPr>
      </w:pPr>
      <w:bookmarkStart w:id="53" w:name="_Toc372189221"/>
      <w:bookmarkStart w:id="54" w:name="_Toc445720293"/>
      <w:bookmarkEnd w:id="53"/>
      <w:r>
        <w:rPr>
          <w:rFonts w:asciiTheme="minorHAnsi" w:hAnsiTheme="minorHAnsi" w:cstheme="minorHAnsi"/>
          <w:sz w:val="22"/>
          <w:szCs w:val="22"/>
        </w:rPr>
        <w:t>ESTUDIO DE SEGURIDAD</w:t>
      </w:r>
      <w:bookmarkEnd w:id="54"/>
    </w:p>
    <w:p w:rsidR="002E799D" w:rsidRDefault="00016397" w:rsidP="001C26CF">
      <w:pPr>
        <w:ind w:left="0"/>
        <w:jc w:val="both"/>
        <w:rPr>
          <w:rFonts w:asciiTheme="minorHAnsi" w:hAnsiTheme="minorHAnsi" w:cstheme="minorHAnsi"/>
        </w:rPr>
      </w:pPr>
      <w:r>
        <w:rPr>
          <w:rFonts w:cstheme="minorHAnsi"/>
        </w:rPr>
        <w:t>Antes de la vinculación de las personas que ingresan a SECAP Ltda. con contrato a Término Fijo Inferior a un Año, Indefinido y por Prestación de Servicios una vez aprobadas las pruebas Psicológicas y Psicotécnicas, se les realizará la Visita Domiciliaria,  Verificaciones Laborales y Académicas, la toma del Registro Decadactilar, Verificación de Antecedentes, se consultará Certificado Policivo y la Verificación de Antecedentes de la Procuraduría, el resultado del Estudio de Seguridad reposará en la hoja de vida, una vez aprobado el Estudio de Seguridad se procederá a la Contratación e Inducción por parte del Jefe del Área correspondiente.</w:t>
      </w:r>
    </w:p>
    <w:p w:rsidR="002E799D" w:rsidRPr="00016397" w:rsidRDefault="00016397" w:rsidP="00817C47">
      <w:pPr>
        <w:pStyle w:val="Encabezado3"/>
        <w:numPr>
          <w:ilvl w:val="2"/>
          <w:numId w:val="8"/>
        </w:numPr>
        <w:ind w:left="0" w:firstLine="0"/>
        <w:rPr>
          <w:rFonts w:asciiTheme="minorHAnsi" w:hAnsiTheme="minorHAnsi" w:cstheme="minorHAnsi"/>
          <w:sz w:val="22"/>
          <w:szCs w:val="22"/>
        </w:rPr>
      </w:pPr>
      <w:bookmarkStart w:id="55" w:name="_Toc372189222"/>
      <w:bookmarkStart w:id="56" w:name="_Toc445720294"/>
      <w:bookmarkEnd w:id="55"/>
      <w:r>
        <w:rPr>
          <w:rFonts w:asciiTheme="minorHAnsi" w:hAnsiTheme="minorHAnsi" w:cstheme="minorHAnsi"/>
          <w:sz w:val="22"/>
          <w:szCs w:val="22"/>
        </w:rPr>
        <w:lastRenderedPageBreak/>
        <w:t>PRUEBAS DE CONSUMO DE ALCOHOL Y DROGAS ILÍCITAS.</w:t>
      </w:r>
      <w:bookmarkEnd w:id="56"/>
    </w:p>
    <w:p w:rsidR="002E799D" w:rsidRDefault="00016397" w:rsidP="001C26CF">
      <w:pPr>
        <w:ind w:left="0"/>
        <w:jc w:val="both"/>
        <w:rPr>
          <w:rFonts w:asciiTheme="minorHAnsi" w:hAnsiTheme="minorHAnsi" w:cstheme="minorHAnsi"/>
        </w:rPr>
      </w:pPr>
      <w:r>
        <w:rPr>
          <w:rFonts w:cstheme="minorHAnsi"/>
        </w:rPr>
        <w:t xml:space="preserve">Se realizarán pruebas al azar de consumo de alcohol durante las horas de trabajo, una vez al mes de acuerdo a sorteos realizado con los mismos, todo empleado será sometido a estas pruebas, poniendo mayor énfasis en  empleados en posiciones de trabajo de áreas críticas. </w:t>
      </w:r>
    </w:p>
    <w:p w:rsidR="002E799D" w:rsidRDefault="00016397" w:rsidP="001C26CF">
      <w:pPr>
        <w:ind w:left="0"/>
        <w:jc w:val="both"/>
        <w:rPr>
          <w:rFonts w:asciiTheme="minorHAnsi" w:hAnsiTheme="minorHAnsi" w:cstheme="minorHAnsi"/>
          <w:b/>
        </w:rPr>
      </w:pPr>
      <w:r>
        <w:rPr>
          <w:rFonts w:cstheme="minorHAnsi"/>
        </w:rPr>
        <w:t xml:space="preserve">Se podrán efectuar pruebas de drogas por solicitud de los Jefes y/o Gerentes de área al personal específico, en el evento que hayan sospechas y/o un cambio de actitud que denote su consumo. </w:t>
      </w:r>
    </w:p>
    <w:p w:rsidR="002E799D" w:rsidRDefault="00016397" w:rsidP="001C26CF">
      <w:pPr>
        <w:ind w:left="0"/>
        <w:jc w:val="both"/>
        <w:rPr>
          <w:rFonts w:asciiTheme="minorHAnsi" w:hAnsiTheme="minorHAnsi" w:cstheme="minorHAnsi"/>
        </w:rPr>
      </w:pPr>
      <w:r>
        <w:rPr>
          <w:rFonts w:cstheme="minorHAnsi"/>
        </w:rPr>
        <w:t xml:space="preserve">Es responsabilidad de cada Jefe de Área asegurarse que los empleados mientras estén laborando no se encuentren bajo los efectos del alcohol (cero alcohol), droga o cualquier medicina que pueda influenciar negativamente su conducta. </w:t>
      </w:r>
    </w:p>
    <w:p w:rsidR="002E799D" w:rsidRDefault="00016397" w:rsidP="001C26CF">
      <w:pPr>
        <w:ind w:left="0"/>
        <w:jc w:val="both"/>
        <w:rPr>
          <w:rFonts w:asciiTheme="minorHAnsi" w:hAnsiTheme="minorHAnsi" w:cstheme="minorHAnsi"/>
        </w:rPr>
      </w:pPr>
      <w:r>
        <w:rPr>
          <w:rFonts w:cstheme="minorHAnsi"/>
        </w:rPr>
        <w:t xml:space="preserve">Sobre la base de presentarse por primera vez bajo la influencia del alcohol o drogas, y/o que la prueba resulte positiva, el empleado suspenderá sus labores diarias y se presentará al día siguiente ante su jefe inmediato, recibiendo una advertencia verbal y escrita con copia a la hoja de vida. </w:t>
      </w:r>
    </w:p>
    <w:p w:rsidR="002E799D" w:rsidRDefault="00016397" w:rsidP="001C26CF">
      <w:pPr>
        <w:ind w:left="0"/>
        <w:jc w:val="both"/>
        <w:rPr>
          <w:rFonts w:asciiTheme="minorHAnsi" w:hAnsiTheme="minorHAnsi" w:cstheme="minorHAnsi"/>
        </w:rPr>
      </w:pPr>
      <w:r>
        <w:rPr>
          <w:rFonts w:cstheme="minorHAnsi"/>
        </w:rPr>
        <w:t xml:space="preserve">La primera vez no será motivo para culminación del contrato, pudiendo continuar en sus labores, siempre y cuando exista un cumplimiento futuro de los Procedimientos. </w:t>
      </w:r>
    </w:p>
    <w:p w:rsidR="002E799D" w:rsidRDefault="00016397" w:rsidP="001C26CF">
      <w:pPr>
        <w:ind w:left="0"/>
        <w:jc w:val="both"/>
        <w:rPr>
          <w:rFonts w:asciiTheme="minorHAnsi" w:hAnsiTheme="minorHAnsi" w:cstheme="minorHAnsi"/>
        </w:rPr>
      </w:pPr>
      <w:r>
        <w:rPr>
          <w:rFonts w:cstheme="minorHAnsi"/>
        </w:rPr>
        <w:t xml:space="preserve">Siendo un requisito de contratación, negarse el empleado a evaluaciones médicas o exámenes de laboratorio cuando existan motivos para sospechar la utilización de bebidas alcohólicas, drogas, sustancias alucinógenas enervantes o que creen dependencia,  constituirá también motivo suficiente para imponer de inmediato una  sanción disciplinaria que irá desde la suspensión temporal en el trabajo, hasta la cancelación, por justa causa del contrato de trabajo, de acuerdo a las circunstancias. </w:t>
      </w:r>
    </w:p>
    <w:p w:rsidR="002E799D" w:rsidRDefault="00016397" w:rsidP="001C26CF">
      <w:pPr>
        <w:ind w:left="0"/>
        <w:jc w:val="both"/>
        <w:rPr>
          <w:rFonts w:asciiTheme="minorHAnsi" w:hAnsiTheme="minorHAnsi" w:cstheme="minorHAnsi"/>
        </w:rPr>
      </w:pPr>
      <w:r>
        <w:rPr>
          <w:rFonts w:cstheme="minorHAnsi"/>
        </w:rPr>
        <w:t xml:space="preserve">La terminación del contrato de trabajo ocurrirá bajo las siguientes circunstancias: </w:t>
      </w:r>
    </w:p>
    <w:p w:rsidR="002E799D" w:rsidRDefault="00016397" w:rsidP="001C26CF">
      <w:pPr>
        <w:ind w:left="0"/>
        <w:jc w:val="both"/>
        <w:rPr>
          <w:rFonts w:asciiTheme="minorHAnsi" w:hAnsiTheme="minorHAnsi" w:cstheme="minorHAnsi"/>
        </w:rPr>
      </w:pPr>
      <w:r>
        <w:rPr>
          <w:rFonts w:cstheme="minorHAnsi"/>
        </w:rPr>
        <w:t xml:space="preserve">1. Resultar positiva por segunda vez la prueba. </w:t>
      </w:r>
    </w:p>
    <w:p w:rsidR="002E799D" w:rsidRDefault="00016397" w:rsidP="001C26CF">
      <w:pPr>
        <w:ind w:left="0"/>
        <w:jc w:val="both"/>
        <w:rPr>
          <w:rFonts w:asciiTheme="minorHAnsi" w:hAnsiTheme="minorHAnsi" w:cstheme="minorHAnsi"/>
        </w:rPr>
      </w:pPr>
      <w:r>
        <w:rPr>
          <w:rFonts w:cstheme="minorHAnsi"/>
        </w:rPr>
        <w:t xml:space="preserve">2. El uso, posesión, distribución y/o venta de alcohol y drogas ilegales en las instalaciones de la compañía.                       </w:t>
      </w:r>
    </w:p>
    <w:p w:rsidR="002E799D" w:rsidRDefault="00016397" w:rsidP="001C26CF">
      <w:pPr>
        <w:ind w:left="0"/>
        <w:jc w:val="both"/>
        <w:rPr>
          <w:rFonts w:asciiTheme="minorHAnsi" w:hAnsiTheme="minorHAnsi" w:cstheme="minorHAnsi"/>
        </w:rPr>
      </w:pPr>
      <w:r>
        <w:rPr>
          <w:rFonts w:cstheme="minorHAnsi"/>
        </w:rPr>
        <w:t xml:space="preserve">3. Negarse a la realización de pruebas en el sitio de trabajo y/o laboratorio para comprobar la utilización de bebidas alcohólicas, drogas, sustancias alucinógenas enervantes o que creen dependencia. </w:t>
      </w:r>
    </w:p>
    <w:p w:rsidR="002E799D" w:rsidRDefault="00016397" w:rsidP="001C26CF">
      <w:pPr>
        <w:ind w:left="0"/>
        <w:jc w:val="both"/>
        <w:rPr>
          <w:rFonts w:asciiTheme="minorHAnsi" w:hAnsiTheme="minorHAnsi" w:cstheme="minorHAnsi"/>
          <w:b/>
        </w:rPr>
      </w:pPr>
      <w:r>
        <w:rPr>
          <w:rFonts w:cstheme="minorHAnsi"/>
        </w:rPr>
        <w:t xml:space="preserve">4. Finalmente todo trabajador que desee vincularse a la Compañía, se comprometerá en el momento de firmar el correspondiente contrato, a aceptar y cumplir lo dispuesto en esta política por medio de anotación en el contrato. </w:t>
      </w:r>
    </w:p>
    <w:p w:rsidR="002E799D" w:rsidRPr="00016397" w:rsidRDefault="00016397" w:rsidP="00817C47">
      <w:pPr>
        <w:pStyle w:val="Encabezado3"/>
        <w:numPr>
          <w:ilvl w:val="2"/>
          <w:numId w:val="8"/>
        </w:numPr>
        <w:ind w:left="0" w:firstLine="0"/>
        <w:rPr>
          <w:rFonts w:asciiTheme="minorHAnsi" w:hAnsiTheme="minorHAnsi" w:cstheme="minorHAnsi"/>
          <w:sz w:val="22"/>
          <w:szCs w:val="22"/>
        </w:rPr>
      </w:pPr>
      <w:bookmarkStart w:id="57" w:name="_Toc372189223"/>
      <w:bookmarkStart w:id="58" w:name="_Toc445720295"/>
      <w:bookmarkEnd w:id="57"/>
      <w:r>
        <w:rPr>
          <w:rFonts w:asciiTheme="minorHAnsi" w:hAnsiTheme="minorHAnsi" w:cstheme="minorHAnsi"/>
          <w:sz w:val="22"/>
          <w:szCs w:val="22"/>
        </w:rPr>
        <w:lastRenderedPageBreak/>
        <w:t>CONTRATACIÓN</w:t>
      </w:r>
      <w:bookmarkEnd w:id="58"/>
    </w:p>
    <w:p w:rsidR="002E799D" w:rsidRDefault="00016397" w:rsidP="001C26CF">
      <w:pPr>
        <w:ind w:left="0"/>
        <w:jc w:val="both"/>
        <w:rPr>
          <w:rFonts w:asciiTheme="minorHAnsi" w:hAnsiTheme="minorHAnsi" w:cstheme="minorHAnsi"/>
        </w:rPr>
      </w:pPr>
      <w:r>
        <w:rPr>
          <w:rFonts w:cstheme="minorHAnsi"/>
        </w:rPr>
        <w:t>En el caso de personal contratado como resultado del proceso de selección se le entrega al Área Administrativa toda la documentación generada para ser integrada en la carpeta del nuevo empleado y se realizan si es el caso las afiliaciones pendientes.</w:t>
      </w:r>
    </w:p>
    <w:p w:rsidR="002E799D" w:rsidRDefault="00016397" w:rsidP="001C26CF">
      <w:pPr>
        <w:ind w:left="0"/>
        <w:jc w:val="both"/>
      </w:pPr>
      <w:r>
        <w:rPr>
          <w:rFonts w:cstheme="minorHAnsi"/>
        </w:rPr>
        <w:t>El personal temporal que se encuentre vinculado por días únicamente, deberá adjuntar a su carpeta Hoja de Vida, Proceso de Selección, Verificación de Antecedentes en Procuraduría y Policía.</w:t>
      </w:r>
    </w:p>
    <w:p w:rsidR="002E799D" w:rsidRDefault="00016397" w:rsidP="00817C47">
      <w:pPr>
        <w:pStyle w:val="Encabezado3"/>
        <w:numPr>
          <w:ilvl w:val="2"/>
          <w:numId w:val="8"/>
        </w:numPr>
        <w:ind w:left="0" w:firstLine="0"/>
      </w:pPr>
      <w:bookmarkStart w:id="59" w:name="_Toc372189224"/>
      <w:bookmarkStart w:id="60" w:name="_Toc445720296"/>
      <w:bookmarkEnd w:id="59"/>
      <w:r>
        <w:rPr>
          <w:rFonts w:asciiTheme="minorHAnsi" w:hAnsiTheme="minorHAnsi" w:cstheme="minorHAnsi"/>
          <w:sz w:val="22"/>
          <w:szCs w:val="22"/>
        </w:rPr>
        <w:t>INDUCCIÓN</w:t>
      </w:r>
      <w:bookmarkEnd w:id="60"/>
    </w:p>
    <w:p w:rsidR="002E799D" w:rsidRDefault="00016397" w:rsidP="001C26CF">
      <w:pPr>
        <w:spacing w:before="240" w:after="0"/>
        <w:ind w:left="0"/>
        <w:jc w:val="both"/>
      </w:pPr>
      <w:r>
        <w:rPr>
          <w:rFonts w:cstheme="minorHAnsi"/>
        </w:rPr>
        <w:t>Inicia el proceso de inducción informando a la persona seleccionada fecha y hora de la misma, esta inducción la dicta el superior inmediato en coordinación con las diferentes áreas de la compañía y de la cual deberá quedar un acta firmada por el nuevo funcionario y los participantes en la misma.</w:t>
      </w:r>
    </w:p>
    <w:p w:rsidR="002E799D" w:rsidRDefault="002E799D" w:rsidP="001C26CF">
      <w:pPr>
        <w:spacing w:before="240" w:after="0"/>
        <w:ind w:left="0"/>
        <w:jc w:val="both"/>
        <w:rPr>
          <w:rFonts w:cstheme="minorHAnsi"/>
        </w:rPr>
      </w:pPr>
    </w:p>
    <w:p w:rsidR="002E799D" w:rsidRPr="00016397" w:rsidRDefault="00016397" w:rsidP="00817C47">
      <w:pPr>
        <w:pStyle w:val="Encabezado3"/>
        <w:numPr>
          <w:ilvl w:val="2"/>
          <w:numId w:val="8"/>
        </w:numPr>
        <w:spacing w:before="0" w:after="0"/>
        <w:ind w:left="0" w:firstLine="0"/>
      </w:pPr>
      <w:bookmarkStart w:id="61" w:name="_Toc372189225"/>
      <w:bookmarkStart w:id="62" w:name="_Toc445720297"/>
      <w:bookmarkEnd w:id="61"/>
      <w:r>
        <w:rPr>
          <w:rFonts w:asciiTheme="minorHAnsi" w:hAnsiTheme="minorHAnsi" w:cstheme="minorHAnsi"/>
          <w:sz w:val="22"/>
          <w:szCs w:val="22"/>
        </w:rPr>
        <w:t>RETIRO DEL PERSONAL</w:t>
      </w:r>
      <w:bookmarkEnd w:id="62"/>
    </w:p>
    <w:p w:rsidR="002E799D" w:rsidRDefault="00016397" w:rsidP="001C26CF">
      <w:pPr>
        <w:ind w:left="0"/>
        <w:jc w:val="both"/>
        <w:rPr>
          <w:rFonts w:asciiTheme="minorHAnsi" w:hAnsiTheme="minorHAnsi" w:cstheme="minorHAnsi"/>
        </w:rPr>
      </w:pPr>
      <w:r>
        <w:rPr>
          <w:rFonts w:cstheme="minorHAnsi"/>
        </w:rPr>
        <w:t xml:space="preserve">Al momento de terminación del contrato de trabajo del personal de Secap Ltda., este realizará entrega de su uniforme e identificación para el ingreso de las instalaciones, para cual firmará acta de Paz y Salvo, debidamente diligenciada y firmada por cada uno de los Jefes de Área con las observaciones, el cual será entregado al Área Administrativa para realizar la liquidación correspondiente.    </w:t>
      </w:r>
    </w:p>
    <w:p w:rsidR="002E799D" w:rsidRDefault="00016397" w:rsidP="00817C47">
      <w:pPr>
        <w:pStyle w:val="Encabezado2"/>
        <w:numPr>
          <w:ilvl w:val="1"/>
          <w:numId w:val="8"/>
        </w:numPr>
        <w:ind w:left="0" w:firstLine="0"/>
        <w:rPr>
          <w:rFonts w:asciiTheme="minorHAnsi" w:hAnsiTheme="minorHAnsi" w:cstheme="minorHAnsi"/>
          <w:i w:val="0"/>
          <w:sz w:val="22"/>
          <w:szCs w:val="22"/>
        </w:rPr>
      </w:pPr>
      <w:bookmarkStart w:id="63" w:name="_Toc372189226"/>
      <w:bookmarkStart w:id="64" w:name="_Toc445720298"/>
      <w:bookmarkEnd w:id="63"/>
      <w:r>
        <w:rPr>
          <w:rFonts w:asciiTheme="minorHAnsi" w:hAnsiTheme="minorHAnsi" w:cstheme="minorHAnsi"/>
          <w:i w:val="0"/>
          <w:sz w:val="22"/>
          <w:szCs w:val="22"/>
        </w:rPr>
        <w:t>SEGURIDAD FÍSICA</w:t>
      </w:r>
      <w:bookmarkEnd w:id="64"/>
    </w:p>
    <w:p w:rsidR="002E799D" w:rsidRDefault="00016397" w:rsidP="00817C47">
      <w:pPr>
        <w:pStyle w:val="Encabezado3"/>
        <w:numPr>
          <w:ilvl w:val="2"/>
          <w:numId w:val="8"/>
        </w:numPr>
        <w:ind w:left="142" w:hanging="142"/>
        <w:rPr>
          <w:rFonts w:asciiTheme="minorHAnsi" w:hAnsiTheme="minorHAnsi" w:cstheme="minorHAnsi"/>
          <w:sz w:val="22"/>
          <w:szCs w:val="22"/>
        </w:rPr>
      </w:pPr>
      <w:bookmarkStart w:id="65" w:name="_Toc372189227"/>
      <w:bookmarkStart w:id="66" w:name="_Toc445720299"/>
      <w:bookmarkEnd w:id="65"/>
      <w:r>
        <w:rPr>
          <w:rFonts w:asciiTheme="minorHAnsi" w:hAnsiTheme="minorHAnsi" w:cstheme="minorHAnsi"/>
          <w:sz w:val="22"/>
          <w:szCs w:val="22"/>
        </w:rPr>
        <w:t>ILUMINACIÓN</w:t>
      </w:r>
      <w:bookmarkEnd w:id="66"/>
    </w:p>
    <w:p w:rsidR="002E799D" w:rsidRDefault="002E799D" w:rsidP="001C26CF">
      <w:pPr>
        <w:spacing w:before="240" w:after="0"/>
        <w:ind w:left="0"/>
      </w:pPr>
    </w:p>
    <w:p w:rsidR="002E799D" w:rsidRDefault="00016397" w:rsidP="001C26CF">
      <w:pPr>
        <w:ind w:left="0"/>
        <w:jc w:val="both"/>
        <w:rPr>
          <w:rFonts w:asciiTheme="minorHAnsi" w:hAnsiTheme="minorHAnsi" w:cstheme="minorHAnsi"/>
        </w:rPr>
      </w:pPr>
      <w:r>
        <w:rPr>
          <w:rFonts w:cstheme="minorHAnsi"/>
          <w:b/>
        </w:rPr>
        <w:t>SECAP LTDA.,</w:t>
      </w:r>
      <w:r>
        <w:rPr>
          <w:rFonts w:cstheme="minorHAnsi"/>
        </w:rPr>
        <w:t xml:space="preserve"> cuenta con dispositivos eléctricos que permite tener el nivel adecuado de iluminación y en caso de que falte la iluminación eléctrica, se cuenta con iluminación natural.</w:t>
      </w:r>
    </w:p>
    <w:p w:rsidR="002E799D" w:rsidRDefault="00016397" w:rsidP="00817C47">
      <w:pPr>
        <w:pStyle w:val="Encabezado3"/>
        <w:numPr>
          <w:ilvl w:val="2"/>
          <w:numId w:val="8"/>
        </w:numPr>
        <w:ind w:left="567" w:hanging="567"/>
        <w:rPr>
          <w:rFonts w:asciiTheme="minorHAnsi" w:hAnsiTheme="minorHAnsi" w:cstheme="minorHAnsi"/>
          <w:sz w:val="22"/>
          <w:szCs w:val="22"/>
        </w:rPr>
      </w:pPr>
      <w:bookmarkStart w:id="67" w:name="_Toc372189228"/>
      <w:bookmarkStart w:id="68" w:name="_Toc445720300"/>
      <w:bookmarkEnd w:id="67"/>
      <w:r>
        <w:rPr>
          <w:rFonts w:asciiTheme="minorHAnsi" w:hAnsiTheme="minorHAnsi" w:cstheme="minorHAnsi"/>
          <w:sz w:val="22"/>
          <w:szCs w:val="22"/>
        </w:rPr>
        <w:t>SISTEMAS DE ALARMA Y SISTEMA DE VIDEOCÁMARAS DE VIGILANCIA.</w:t>
      </w:r>
      <w:bookmarkEnd w:id="68"/>
    </w:p>
    <w:p w:rsidR="002E799D" w:rsidRDefault="002E799D" w:rsidP="001C26CF">
      <w:pPr>
        <w:spacing w:before="240" w:after="0"/>
        <w:ind w:left="0"/>
        <w:rPr>
          <w:rFonts w:asciiTheme="minorHAnsi" w:hAnsiTheme="minorHAnsi" w:cstheme="minorHAnsi"/>
        </w:rPr>
      </w:pPr>
    </w:p>
    <w:p w:rsidR="002E799D" w:rsidRDefault="00016397" w:rsidP="001C26CF">
      <w:pPr>
        <w:pStyle w:val="Prrafodelista"/>
        <w:ind w:left="0"/>
        <w:jc w:val="both"/>
        <w:rPr>
          <w:rFonts w:asciiTheme="minorHAnsi" w:hAnsiTheme="minorHAnsi" w:cstheme="minorHAnsi"/>
        </w:rPr>
      </w:pPr>
      <w:r>
        <w:rPr>
          <w:rFonts w:cstheme="minorHAnsi"/>
        </w:rPr>
        <w:t>La empresa posee un sistema de 8 cámaras con infrarrojo y grabación digital en disco duro, con grabación por detección de movimiento las 24 horas del día.</w:t>
      </w:r>
    </w:p>
    <w:p w:rsidR="002E799D" w:rsidRDefault="002E799D" w:rsidP="001C26CF">
      <w:pPr>
        <w:pStyle w:val="Prrafodelista"/>
        <w:ind w:left="0"/>
        <w:jc w:val="both"/>
        <w:rPr>
          <w:rFonts w:asciiTheme="minorHAnsi" w:hAnsiTheme="minorHAnsi" w:cstheme="minorHAnsi"/>
        </w:rPr>
      </w:pPr>
    </w:p>
    <w:p w:rsidR="002E799D" w:rsidRDefault="00016397" w:rsidP="001C26CF">
      <w:pPr>
        <w:pStyle w:val="Prrafodelista"/>
        <w:ind w:left="0"/>
        <w:jc w:val="both"/>
        <w:rPr>
          <w:rFonts w:asciiTheme="minorHAnsi" w:hAnsiTheme="minorHAnsi" w:cstheme="minorHAnsi"/>
          <w:b/>
        </w:rPr>
      </w:pPr>
      <w:r>
        <w:rPr>
          <w:rFonts w:cstheme="minorHAnsi"/>
        </w:rPr>
        <w:t xml:space="preserve">Este sistema de Grabación es de manejo exclusivo de </w:t>
      </w:r>
      <w:r w:rsidR="00817C47">
        <w:rPr>
          <w:rFonts w:cstheme="minorHAnsi"/>
        </w:rPr>
        <w:t>Director Nacional de Operaciones y Seguridad</w:t>
      </w:r>
      <w:r>
        <w:rPr>
          <w:rFonts w:cstheme="minorHAnsi"/>
        </w:rPr>
        <w:t>, esta función no es Delegable.</w:t>
      </w:r>
    </w:p>
    <w:p w:rsidR="002E799D" w:rsidRDefault="002E799D" w:rsidP="001C26CF">
      <w:pPr>
        <w:pStyle w:val="Prrafodelista"/>
        <w:ind w:left="0"/>
        <w:rPr>
          <w:rFonts w:asciiTheme="minorHAnsi" w:hAnsiTheme="minorHAnsi" w:cstheme="minorHAnsi"/>
          <w:b/>
        </w:rPr>
      </w:pPr>
    </w:p>
    <w:p w:rsidR="002E799D" w:rsidRDefault="00016397" w:rsidP="001C26CF">
      <w:pPr>
        <w:pStyle w:val="Prrafodelista"/>
        <w:ind w:left="0"/>
        <w:jc w:val="both"/>
        <w:rPr>
          <w:rFonts w:asciiTheme="minorHAnsi" w:hAnsiTheme="minorHAnsi" w:cstheme="minorHAnsi"/>
        </w:rPr>
      </w:pPr>
      <w:r>
        <w:rPr>
          <w:rFonts w:cstheme="minorHAnsi"/>
        </w:rPr>
        <w:t>La capacidad de grabación del disco duro del grabador digital de 30 a 45 días.</w:t>
      </w:r>
    </w:p>
    <w:p w:rsidR="002E799D" w:rsidRDefault="00016397" w:rsidP="001C26CF">
      <w:pPr>
        <w:ind w:left="0"/>
        <w:jc w:val="both"/>
        <w:rPr>
          <w:rFonts w:asciiTheme="minorHAnsi" w:hAnsiTheme="minorHAnsi" w:cstheme="minorHAnsi"/>
        </w:rPr>
      </w:pPr>
      <w:r>
        <w:rPr>
          <w:rFonts w:cstheme="minorHAnsi"/>
        </w:rPr>
        <w:lastRenderedPageBreak/>
        <w:t>La verificación de las imágenes archivadas será verificada cada 30 días, a fin de determinar novedades, calidad de la grabación, posible manipulación de las cámaras en su ubicación y/o anulación.</w:t>
      </w:r>
    </w:p>
    <w:p w:rsidR="002E799D" w:rsidRPr="00537EAF" w:rsidRDefault="00016397" w:rsidP="001C26CF">
      <w:pPr>
        <w:ind w:left="0"/>
        <w:jc w:val="both"/>
        <w:rPr>
          <w:rFonts w:cstheme="minorHAnsi"/>
        </w:rPr>
      </w:pPr>
      <w:r>
        <w:rPr>
          <w:rFonts w:cstheme="minorHAnsi"/>
        </w:rPr>
        <w:t>Las cámaras deben estar ubicadas correctamente y batiendo el objetivo propuesto, sin obstáculos, evitando los corredores de transito pues las personas cuando pasan bloquean la señal.</w:t>
      </w:r>
    </w:p>
    <w:p w:rsidR="002E799D" w:rsidRPr="00537EAF" w:rsidRDefault="00016397" w:rsidP="00817C47">
      <w:pPr>
        <w:pStyle w:val="Encabezado3"/>
        <w:numPr>
          <w:ilvl w:val="2"/>
          <w:numId w:val="8"/>
        </w:numPr>
        <w:ind w:left="284" w:hanging="284"/>
        <w:rPr>
          <w:rFonts w:asciiTheme="minorHAnsi" w:hAnsiTheme="minorHAnsi" w:cstheme="minorHAnsi"/>
          <w:sz w:val="22"/>
          <w:szCs w:val="22"/>
        </w:rPr>
      </w:pPr>
      <w:bookmarkStart w:id="69" w:name="_Toc372189229"/>
      <w:bookmarkStart w:id="70" w:name="_Toc445720301"/>
      <w:bookmarkEnd w:id="69"/>
      <w:r>
        <w:rPr>
          <w:rFonts w:asciiTheme="minorHAnsi" w:hAnsiTheme="minorHAnsi" w:cstheme="minorHAnsi"/>
          <w:sz w:val="22"/>
          <w:szCs w:val="22"/>
        </w:rPr>
        <w:t>CONTROL DE CERRADURAS Y LLAVES</w:t>
      </w:r>
      <w:bookmarkEnd w:id="70"/>
    </w:p>
    <w:p w:rsidR="002E799D" w:rsidRDefault="00016397" w:rsidP="001C26CF">
      <w:pPr>
        <w:spacing w:before="240" w:after="0"/>
        <w:ind w:left="0"/>
        <w:jc w:val="both"/>
        <w:rPr>
          <w:rFonts w:asciiTheme="minorHAnsi" w:hAnsiTheme="minorHAnsi" w:cstheme="minorHAnsi"/>
        </w:rPr>
      </w:pPr>
      <w:r>
        <w:rPr>
          <w:rFonts w:cstheme="minorHAnsi"/>
        </w:rPr>
        <w:t xml:space="preserve">Las llaves de acceso a las instalaciones de la Sede son de responsabilidad exclusiva del </w:t>
      </w:r>
      <w:r w:rsidR="00817C47">
        <w:rPr>
          <w:rFonts w:cstheme="minorHAnsi"/>
        </w:rPr>
        <w:t>Director Nacional de Operaciones y Seguridad</w:t>
      </w:r>
      <w:r>
        <w:rPr>
          <w:rFonts w:cstheme="minorHAnsi"/>
        </w:rPr>
        <w:t>, la cual no podrá delegar sin autorización de la Gerencia de Operaciones y Seguridad.</w:t>
      </w:r>
    </w:p>
    <w:p w:rsidR="002E799D" w:rsidRDefault="00016397" w:rsidP="001C26CF">
      <w:pPr>
        <w:ind w:left="0"/>
        <w:jc w:val="both"/>
        <w:rPr>
          <w:rFonts w:asciiTheme="minorHAnsi" w:hAnsiTheme="minorHAnsi" w:cstheme="minorHAnsi"/>
        </w:rPr>
      </w:pPr>
      <w:r>
        <w:rPr>
          <w:rFonts w:cstheme="minorHAnsi"/>
        </w:rPr>
        <w:t xml:space="preserve">El personal de Funcionarios que por su Jerarquía debe poseer llaves de las puertas de acceso a las instalaciones y áreas dentro de las mismas, además deberá firma por la entrega de las mismas y se hace responsable de su custodia y correcta utilización.      </w:t>
      </w:r>
    </w:p>
    <w:p w:rsidR="002E799D" w:rsidRDefault="00016397" w:rsidP="001C26CF">
      <w:pPr>
        <w:ind w:left="0"/>
        <w:jc w:val="both"/>
        <w:rPr>
          <w:rFonts w:asciiTheme="minorHAnsi" w:hAnsiTheme="minorHAnsi" w:cstheme="minorHAnsi"/>
        </w:rPr>
      </w:pPr>
      <w:r>
        <w:rPr>
          <w:rFonts w:cstheme="minorHAnsi"/>
        </w:rPr>
        <w:t>En la eventualidad de extraviarse una llave, el área administrativa de forma inmediata deberá realizar la gestión de correspondiente para el cambio en las guardas y la realización de un nuevo juego de llaves.</w:t>
      </w:r>
    </w:p>
    <w:p w:rsidR="002E799D" w:rsidRDefault="00016397" w:rsidP="00817C47">
      <w:pPr>
        <w:pStyle w:val="Encabezado2"/>
        <w:numPr>
          <w:ilvl w:val="1"/>
          <w:numId w:val="8"/>
        </w:numPr>
        <w:ind w:left="0" w:firstLine="0"/>
        <w:rPr>
          <w:rFonts w:asciiTheme="minorHAnsi" w:hAnsiTheme="minorHAnsi" w:cstheme="minorHAnsi"/>
          <w:i w:val="0"/>
          <w:sz w:val="22"/>
          <w:szCs w:val="22"/>
        </w:rPr>
      </w:pPr>
      <w:bookmarkStart w:id="71" w:name="_Toc372189230"/>
      <w:bookmarkStart w:id="72" w:name="_Toc445720302"/>
      <w:bookmarkEnd w:id="71"/>
      <w:r>
        <w:rPr>
          <w:rFonts w:asciiTheme="minorHAnsi" w:hAnsiTheme="minorHAnsi" w:cstheme="minorHAnsi"/>
          <w:i w:val="0"/>
          <w:sz w:val="22"/>
          <w:szCs w:val="22"/>
        </w:rPr>
        <w:t>SEGURIDAD DE LA TECNOLOGÍA DE INFORMÁTICA</w:t>
      </w:r>
      <w:bookmarkEnd w:id="72"/>
    </w:p>
    <w:p w:rsidR="00537EAF" w:rsidRPr="00537EAF" w:rsidRDefault="00537EAF" w:rsidP="001C26CF">
      <w:pPr>
        <w:ind w:left="0"/>
      </w:pPr>
    </w:p>
    <w:p w:rsidR="002E799D" w:rsidRPr="00537EAF" w:rsidRDefault="00016397" w:rsidP="00817C47">
      <w:pPr>
        <w:pStyle w:val="Encabezado3"/>
        <w:numPr>
          <w:ilvl w:val="2"/>
          <w:numId w:val="8"/>
        </w:numPr>
        <w:spacing w:before="0" w:after="0"/>
        <w:ind w:left="0" w:firstLine="0"/>
        <w:rPr>
          <w:rFonts w:asciiTheme="minorHAnsi" w:hAnsiTheme="minorHAnsi" w:cstheme="minorHAnsi"/>
          <w:sz w:val="22"/>
          <w:szCs w:val="22"/>
        </w:rPr>
      </w:pPr>
      <w:bookmarkStart w:id="73" w:name="_Toc372189231"/>
      <w:bookmarkStart w:id="74" w:name="_Toc445720303"/>
      <w:bookmarkEnd w:id="73"/>
      <w:r>
        <w:rPr>
          <w:rFonts w:asciiTheme="minorHAnsi" w:hAnsiTheme="minorHAnsi" w:cstheme="minorHAnsi"/>
          <w:sz w:val="22"/>
          <w:szCs w:val="22"/>
        </w:rPr>
        <w:t>PROTECCIÓN DE LA CONTRASEÑA</w:t>
      </w:r>
      <w:bookmarkEnd w:id="74"/>
    </w:p>
    <w:p w:rsidR="002E799D" w:rsidRDefault="00016397" w:rsidP="001249A8">
      <w:pPr>
        <w:spacing w:before="240" w:after="0"/>
        <w:ind w:left="0"/>
        <w:jc w:val="both"/>
        <w:rPr>
          <w:rFonts w:asciiTheme="minorHAnsi" w:hAnsiTheme="minorHAnsi" w:cstheme="minorHAnsi"/>
        </w:rPr>
      </w:pPr>
      <w:r>
        <w:rPr>
          <w:rFonts w:cstheme="minorHAnsi"/>
        </w:rPr>
        <w:t>Proteger la información, enviada y recibida por medio físico o electrónico.</w:t>
      </w:r>
      <w:r w:rsidR="001249A8">
        <w:rPr>
          <w:rFonts w:asciiTheme="minorHAnsi" w:hAnsiTheme="minorHAnsi" w:cstheme="minorHAnsi"/>
        </w:rPr>
        <w:t xml:space="preserve"> </w:t>
      </w:r>
      <w:r w:rsidR="001249A8">
        <w:rPr>
          <w:rFonts w:cstheme="minorHAnsi"/>
          <w:lang w:val="es-ES"/>
        </w:rPr>
        <w:t xml:space="preserve">El personal que tiene </w:t>
      </w:r>
      <w:r>
        <w:rPr>
          <w:rFonts w:cstheme="minorHAnsi"/>
          <w:lang w:val="es-ES"/>
        </w:rPr>
        <w:t>computador, debe proteger el ingreso al sistema con una clave personaliza</w:t>
      </w:r>
      <w:r w:rsidR="001249A8">
        <w:rPr>
          <w:rFonts w:cstheme="minorHAnsi"/>
          <w:lang w:val="es-ES"/>
        </w:rPr>
        <w:t xml:space="preserve">da, que será de uso </w:t>
      </w:r>
      <w:r>
        <w:rPr>
          <w:rFonts w:cstheme="minorHAnsi"/>
          <w:lang w:val="es-ES"/>
        </w:rPr>
        <w:t>restringido y personal.</w:t>
      </w:r>
    </w:p>
    <w:p w:rsidR="002E799D" w:rsidRDefault="00016397" w:rsidP="001249A8">
      <w:pPr>
        <w:pStyle w:val="Cuerpodetexto"/>
        <w:rPr>
          <w:rFonts w:asciiTheme="minorHAnsi" w:hAnsiTheme="minorHAnsi" w:cstheme="minorHAnsi"/>
          <w:sz w:val="22"/>
          <w:szCs w:val="22"/>
          <w:lang w:val="es-ES"/>
        </w:rPr>
      </w:pPr>
      <w:r>
        <w:rPr>
          <w:rFonts w:asciiTheme="minorHAnsi" w:hAnsiTheme="minorHAnsi" w:cstheme="minorHAnsi"/>
          <w:sz w:val="22"/>
          <w:szCs w:val="22"/>
          <w:lang w:val="es-ES"/>
        </w:rPr>
        <w:t>La clave de acceso para ingresar al sistema debe expirar cada 30 días notificando al usuario para su cambio obligatorio.</w:t>
      </w:r>
    </w:p>
    <w:p w:rsidR="002E799D" w:rsidRDefault="002E799D" w:rsidP="001249A8">
      <w:pPr>
        <w:pStyle w:val="Cuerpodetexto"/>
        <w:rPr>
          <w:rFonts w:asciiTheme="minorHAnsi" w:hAnsiTheme="minorHAnsi" w:cstheme="minorHAnsi"/>
          <w:sz w:val="22"/>
          <w:szCs w:val="22"/>
          <w:lang w:val="es-ES"/>
        </w:rPr>
      </w:pPr>
    </w:p>
    <w:p w:rsidR="002E799D" w:rsidRDefault="00016397" w:rsidP="001249A8">
      <w:pPr>
        <w:pStyle w:val="Cuerpodetexto"/>
        <w:rPr>
          <w:rFonts w:asciiTheme="minorHAnsi" w:hAnsiTheme="minorHAnsi" w:cstheme="minorHAnsi"/>
          <w:sz w:val="22"/>
          <w:szCs w:val="22"/>
          <w:lang w:val="es-ES"/>
        </w:rPr>
      </w:pPr>
      <w:r>
        <w:rPr>
          <w:rFonts w:asciiTheme="minorHAnsi" w:hAnsiTheme="minorHAnsi" w:cstheme="minorHAnsi"/>
          <w:sz w:val="22"/>
          <w:szCs w:val="22"/>
          <w:lang w:val="es-ES"/>
        </w:rPr>
        <w:t>Clave de usuario para ingreso al sistema de trabajo, debe contener un mínimo de 8 caracteres.</w:t>
      </w:r>
    </w:p>
    <w:p w:rsidR="002E799D" w:rsidRDefault="002E799D" w:rsidP="001C26CF">
      <w:pPr>
        <w:pStyle w:val="Cuerpodetexto"/>
        <w:rPr>
          <w:rFonts w:asciiTheme="minorHAnsi" w:hAnsiTheme="minorHAnsi" w:cstheme="minorHAnsi"/>
          <w:sz w:val="22"/>
          <w:szCs w:val="22"/>
          <w:lang w:val="es-ES"/>
        </w:rPr>
      </w:pPr>
    </w:p>
    <w:p w:rsidR="002E799D" w:rsidRDefault="00016397" w:rsidP="001C26CF">
      <w:pPr>
        <w:pStyle w:val="Cuerpodetexto"/>
      </w:pPr>
      <w:r>
        <w:rPr>
          <w:rFonts w:asciiTheme="minorHAnsi" w:hAnsiTheme="minorHAnsi" w:cstheme="minorHAnsi"/>
          <w:sz w:val="22"/>
          <w:szCs w:val="22"/>
          <w:lang w:val="es-ES"/>
        </w:rPr>
        <w:t>Es responsabilidad de los usuarios del correo electrónico y del ingreso a Internet, el uso con responsabilidad y criterio de estas herramientas, al no permitir el acceso a páginas y comunicados diferentes a los necesarios para el desempeño de su labor.</w:t>
      </w:r>
    </w:p>
    <w:p w:rsidR="002E799D" w:rsidRDefault="002E799D" w:rsidP="001C26CF">
      <w:pPr>
        <w:pStyle w:val="Cuerpodetexto"/>
        <w:rPr>
          <w:rFonts w:asciiTheme="minorHAnsi" w:hAnsiTheme="minorHAnsi" w:cstheme="minorHAnsi"/>
          <w:sz w:val="22"/>
          <w:szCs w:val="22"/>
          <w:lang w:val="es-ES"/>
        </w:rPr>
      </w:pPr>
    </w:p>
    <w:p w:rsidR="002E799D" w:rsidRDefault="00016397" w:rsidP="001C26CF">
      <w:pPr>
        <w:pStyle w:val="Cuerpodetexto"/>
        <w:rPr>
          <w:rFonts w:asciiTheme="minorHAnsi" w:hAnsiTheme="minorHAnsi" w:cstheme="minorHAnsi"/>
          <w:sz w:val="22"/>
          <w:szCs w:val="22"/>
          <w:lang w:val="es-ES"/>
        </w:rPr>
      </w:pPr>
      <w:r>
        <w:rPr>
          <w:rFonts w:asciiTheme="minorHAnsi" w:hAnsiTheme="minorHAnsi" w:cstheme="minorHAnsi"/>
          <w:sz w:val="22"/>
          <w:szCs w:val="22"/>
          <w:lang w:val="es-ES"/>
        </w:rPr>
        <w:t>Cuando los funcionarios se ausenten por un largo periodo de su puesto de trabajo, deberán dejar su equipo con clave de reanudación.</w:t>
      </w:r>
    </w:p>
    <w:p w:rsidR="002E799D" w:rsidRDefault="002E799D" w:rsidP="001C26CF">
      <w:pPr>
        <w:pStyle w:val="Cuerpodetexto"/>
        <w:rPr>
          <w:rFonts w:asciiTheme="minorHAnsi" w:hAnsiTheme="minorHAnsi" w:cstheme="minorHAnsi"/>
          <w:sz w:val="22"/>
          <w:szCs w:val="22"/>
          <w:lang w:val="es-ES"/>
        </w:rPr>
      </w:pPr>
    </w:p>
    <w:p w:rsidR="001249A8" w:rsidRDefault="00016397" w:rsidP="001C26CF">
      <w:pPr>
        <w:pStyle w:val="Cuerpodetexto"/>
        <w:rPr>
          <w:rFonts w:asciiTheme="minorHAnsi" w:hAnsiTheme="minorHAnsi" w:cstheme="minorHAnsi"/>
          <w:sz w:val="22"/>
          <w:szCs w:val="22"/>
          <w:lang w:val="es-ES"/>
        </w:rPr>
      </w:pPr>
      <w:r>
        <w:rPr>
          <w:rFonts w:asciiTheme="minorHAnsi" w:hAnsiTheme="minorHAnsi" w:cstheme="minorHAnsi"/>
          <w:sz w:val="22"/>
          <w:szCs w:val="22"/>
          <w:lang w:val="es-ES"/>
        </w:rPr>
        <w:t>Al término de la jornada laboral, los funcionarios deben dejar la documentación dentro de los escritorios y/o archivadores bajo llave.</w:t>
      </w:r>
    </w:p>
    <w:p w:rsidR="00537EAF" w:rsidRDefault="00016397" w:rsidP="001C26CF">
      <w:pPr>
        <w:pStyle w:val="Cuerpodetexto"/>
        <w:rPr>
          <w:rFonts w:asciiTheme="minorHAnsi" w:hAnsiTheme="minorHAnsi" w:cstheme="minorHAnsi"/>
          <w:sz w:val="22"/>
          <w:szCs w:val="22"/>
          <w:lang w:val="es-ES"/>
        </w:rPr>
      </w:pPr>
      <w:r>
        <w:rPr>
          <w:rFonts w:asciiTheme="minorHAnsi" w:hAnsiTheme="minorHAnsi" w:cstheme="minorHAnsi"/>
          <w:sz w:val="22"/>
          <w:szCs w:val="22"/>
          <w:lang w:val="es-ES"/>
        </w:rPr>
        <w:t xml:space="preserve">  </w:t>
      </w:r>
    </w:p>
    <w:p w:rsidR="002E799D" w:rsidRDefault="00016397" w:rsidP="00817C47">
      <w:pPr>
        <w:pStyle w:val="Cuerpodetexto"/>
        <w:numPr>
          <w:ilvl w:val="2"/>
          <w:numId w:val="8"/>
        </w:numPr>
        <w:ind w:left="426" w:hanging="426"/>
        <w:outlineLvl w:val="2"/>
        <w:rPr>
          <w:rFonts w:asciiTheme="minorHAnsi" w:hAnsiTheme="minorHAnsi" w:cstheme="minorHAnsi"/>
          <w:b/>
          <w:sz w:val="22"/>
          <w:szCs w:val="22"/>
          <w:lang w:val="es-ES"/>
        </w:rPr>
      </w:pPr>
      <w:bookmarkStart w:id="75" w:name="_Toc372189232"/>
      <w:bookmarkStart w:id="76" w:name="_Toc445720304"/>
      <w:r>
        <w:rPr>
          <w:rFonts w:asciiTheme="minorHAnsi" w:hAnsiTheme="minorHAnsi" w:cstheme="minorHAnsi"/>
          <w:b/>
          <w:sz w:val="22"/>
          <w:szCs w:val="22"/>
          <w:lang w:val="es-ES"/>
        </w:rPr>
        <w:lastRenderedPageBreak/>
        <w:t>PROTECCIÓN DE LA INFORMACIÓN</w:t>
      </w:r>
      <w:bookmarkEnd w:id="75"/>
      <w:bookmarkEnd w:id="76"/>
      <w:r>
        <w:rPr>
          <w:rFonts w:asciiTheme="minorHAnsi" w:hAnsiTheme="minorHAnsi" w:cstheme="minorHAnsi"/>
          <w:b/>
          <w:sz w:val="22"/>
          <w:szCs w:val="22"/>
          <w:lang w:val="es-ES"/>
        </w:rPr>
        <w:t xml:space="preserve"> </w:t>
      </w:r>
    </w:p>
    <w:p w:rsidR="002E799D" w:rsidRDefault="002E799D" w:rsidP="001C26CF">
      <w:pPr>
        <w:pStyle w:val="Cuerpodetexto"/>
        <w:rPr>
          <w:rFonts w:asciiTheme="minorHAnsi" w:hAnsiTheme="minorHAnsi" w:cstheme="minorHAnsi"/>
          <w:sz w:val="22"/>
          <w:szCs w:val="22"/>
          <w:lang w:val="es-ES"/>
        </w:rPr>
      </w:pPr>
    </w:p>
    <w:p w:rsidR="002E799D" w:rsidRDefault="00016397" w:rsidP="001C26CF">
      <w:pPr>
        <w:pStyle w:val="Cuerpodetexto"/>
        <w:rPr>
          <w:rFonts w:asciiTheme="minorHAnsi" w:hAnsiTheme="minorHAnsi" w:cstheme="minorHAnsi"/>
          <w:sz w:val="22"/>
          <w:szCs w:val="22"/>
          <w:lang w:val="es-ES"/>
        </w:rPr>
      </w:pPr>
      <w:r>
        <w:rPr>
          <w:rFonts w:asciiTheme="minorHAnsi" w:hAnsiTheme="minorHAnsi" w:cstheme="minorHAnsi"/>
          <w:sz w:val="22"/>
          <w:szCs w:val="22"/>
          <w:lang w:val="es-ES"/>
        </w:rPr>
        <w:t xml:space="preserve">El Jefe Nacional de Operaciones y las Coordinadoras de Operaciones a nivel nacional deberán realizar un Back up de los proceso realizados mensualmente en medio magnético (CD, DVD), discriminando los mismos por cliente cada mes. Este back up será entregado al </w:t>
      </w:r>
      <w:r w:rsidR="00041619" w:rsidRPr="00041619">
        <w:rPr>
          <w:rFonts w:asciiTheme="minorHAnsi" w:hAnsiTheme="minorHAnsi" w:cstheme="minorHAnsi"/>
          <w:sz w:val="22"/>
          <w:szCs w:val="22"/>
        </w:rPr>
        <w:t>Director Nacional</w:t>
      </w:r>
      <w:r>
        <w:rPr>
          <w:rFonts w:asciiTheme="minorHAnsi" w:hAnsiTheme="minorHAnsi" w:cstheme="minorHAnsi"/>
          <w:sz w:val="22"/>
          <w:szCs w:val="22"/>
          <w:lang w:val="es-ES"/>
        </w:rPr>
        <w:t xml:space="preserve"> de operaciones y seguridad, el cuál  consignará la información en el disco duro interno y externo.</w:t>
      </w:r>
    </w:p>
    <w:p w:rsidR="002E799D" w:rsidRDefault="002E799D" w:rsidP="001C26CF">
      <w:pPr>
        <w:pStyle w:val="Cuerpodetexto"/>
        <w:rPr>
          <w:rFonts w:asciiTheme="minorHAnsi" w:hAnsiTheme="minorHAnsi" w:cstheme="minorHAnsi"/>
          <w:sz w:val="22"/>
          <w:szCs w:val="22"/>
          <w:lang w:val="es-ES"/>
        </w:rPr>
      </w:pPr>
    </w:p>
    <w:p w:rsidR="002E799D" w:rsidRDefault="00016397" w:rsidP="001C26CF">
      <w:pPr>
        <w:pStyle w:val="Cuerpodetexto"/>
        <w:rPr>
          <w:rFonts w:asciiTheme="minorHAnsi" w:hAnsiTheme="minorHAnsi" w:cstheme="minorHAnsi"/>
          <w:sz w:val="22"/>
          <w:szCs w:val="22"/>
          <w:lang w:val="es-CO"/>
        </w:rPr>
      </w:pPr>
      <w:r>
        <w:rPr>
          <w:rFonts w:asciiTheme="minorHAnsi" w:hAnsiTheme="minorHAnsi" w:cstheme="minorHAnsi"/>
          <w:sz w:val="22"/>
          <w:szCs w:val="22"/>
        </w:rPr>
        <w:t>Los documentos y registro</w:t>
      </w:r>
      <w:r>
        <w:rPr>
          <w:rFonts w:asciiTheme="minorHAnsi" w:hAnsiTheme="minorHAnsi" w:cstheme="minorHAnsi"/>
          <w:sz w:val="22"/>
          <w:szCs w:val="22"/>
          <w:lang w:val="es-CO"/>
        </w:rPr>
        <w:t xml:space="preserve">s e información correspondiente al proceso </w:t>
      </w:r>
      <w:r>
        <w:rPr>
          <w:rFonts w:asciiTheme="minorHAnsi" w:hAnsiTheme="minorHAnsi" w:cstheme="minorHAnsi"/>
          <w:sz w:val="22"/>
          <w:szCs w:val="22"/>
        </w:rPr>
        <w:t xml:space="preserve"> se encuentran almacenados en dos (2) discos duros uno externo y otro Interno, esto con el fin de tener un respaldo en caso de pérdida o daño que afecte la información, el disco duro interno  se encuentran a Cargo de</w:t>
      </w:r>
      <w:r>
        <w:rPr>
          <w:rFonts w:asciiTheme="minorHAnsi" w:hAnsiTheme="minorHAnsi" w:cstheme="minorHAnsi"/>
          <w:sz w:val="22"/>
          <w:szCs w:val="22"/>
          <w:lang w:val="es-CO"/>
        </w:rPr>
        <w:t xml:space="preserve">l </w:t>
      </w:r>
      <w:r w:rsidR="00041619" w:rsidRPr="00041619">
        <w:rPr>
          <w:rFonts w:asciiTheme="minorHAnsi" w:hAnsiTheme="minorHAnsi" w:cstheme="minorHAnsi"/>
          <w:sz w:val="22"/>
          <w:szCs w:val="22"/>
        </w:rPr>
        <w:t>Director Nacional</w:t>
      </w:r>
      <w:r>
        <w:rPr>
          <w:rFonts w:asciiTheme="minorHAnsi" w:hAnsiTheme="minorHAnsi" w:cstheme="minorHAnsi"/>
          <w:sz w:val="22"/>
          <w:szCs w:val="22"/>
          <w:lang w:val="es-CO"/>
        </w:rPr>
        <w:t xml:space="preserve"> de operaciones y seguridad </w:t>
      </w:r>
      <w:r>
        <w:rPr>
          <w:rFonts w:asciiTheme="minorHAnsi" w:hAnsiTheme="minorHAnsi" w:cstheme="minorHAnsi"/>
          <w:sz w:val="22"/>
          <w:szCs w:val="22"/>
        </w:rPr>
        <w:t xml:space="preserve"> </w:t>
      </w:r>
      <w:r>
        <w:rPr>
          <w:rFonts w:asciiTheme="minorHAnsi" w:hAnsiTheme="minorHAnsi" w:cstheme="minorHAnsi"/>
          <w:sz w:val="22"/>
          <w:szCs w:val="22"/>
          <w:lang w:val="es-CO"/>
        </w:rPr>
        <w:t xml:space="preserve">quien </w:t>
      </w:r>
      <w:r>
        <w:rPr>
          <w:rFonts w:asciiTheme="minorHAnsi" w:hAnsiTheme="minorHAnsi" w:cstheme="minorHAnsi"/>
          <w:sz w:val="22"/>
          <w:szCs w:val="22"/>
        </w:rPr>
        <w:t xml:space="preserve"> es l</w:t>
      </w:r>
      <w:r>
        <w:rPr>
          <w:rFonts w:asciiTheme="minorHAnsi" w:hAnsiTheme="minorHAnsi" w:cstheme="minorHAnsi"/>
          <w:sz w:val="22"/>
          <w:szCs w:val="22"/>
          <w:lang w:val="es-CO"/>
        </w:rPr>
        <w:t>a</w:t>
      </w:r>
      <w:r>
        <w:rPr>
          <w:rFonts w:asciiTheme="minorHAnsi" w:hAnsiTheme="minorHAnsi" w:cstheme="minorHAnsi"/>
          <w:sz w:val="22"/>
          <w:szCs w:val="22"/>
        </w:rPr>
        <w:t xml:space="preserve"> úni</w:t>
      </w:r>
      <w:r>
        <w:rPr>
          <w:rFonts w:asciiTheme="minorHAnsi" w:hAnsiTheme="minorHAnsi" w:cstheme="minorHAnsi"/>
          <w:sz w:val="22"/>
          <w:szCs w:val="22"/>
          <w:lang w:val="es-CO"/>
        </w:rPr>
        <w:t>ca</w:t>
      </w:r>
      <w:r>
        <w:rPr>
          <w:rFonts w:asciiTheme="minorHAnsi" w:hAnsiTheme="minorHAnsi" w:cstheme="minorHAnsi"/>
          <w:sz w:val="22"/>
          <w:szCs w:val="22"/>
        </w:rPr>
        <w:t xml:space="preserve"> persona autorizad</w:t>
      </w:r>
      <w:r>
        <w:rPr>
          <w:rFonts w:asciiTheme="minorHAnsi" w:hAnsiTheme="minorHAnsi" w:cstheme="minorHAnsi"/>
          <w:sz w:val="22"/>
          <w:szCs w:val="22"/>
          <w:lang w:val="es-CO"/>
        </w:rPr>
        <w:t>a</w:t>
      </w:r>
      <w:r>
        <w:rPr>
          <w:rFonts w:asciiTheme="minorHAnsi" w:hAnsiTheme="minorHAnsi" w:cstheme="minorHAnsi"/>
          <w:sz w:val="22"/>
          <w:szCs w:val="22"/>
        </w:rPr>
        <w:t xml:space="preserve"> para tener acceso de manera permanente a esta información, estos discos se encuentran en su respectiva oficina y codificados con una contraseña para su mayor protección.</w:t>
      </w:r>
    </w:p>
    <w:p w:rsidR="002E799D" w:rsidRDefault="002E799D" w:rsidP="001C26CF">
      <w:pPr>
        <w:pStyle w:val="Cuerpodetexto"/>
        <w:rPr>
          <w:rFonts w:asciiTheme="minorHAnsi" w:hAnsiTheme="minorHAnsi" w:cstheme="minorHAnsi"/>
          <w:sz w:val="22"/>
          <w:szCs w:val="22"/>
          <w:lang w:val="es-CO"/>
        </w:rPr>
      </w:pPr>
    </w:p>
    <w:p w:rsidR="009D0960" w:rsidRPr="00FB45C2" w:rsidRDefault="00016397" w:rsidP="001C26CF">
      <w:pPr>
        <w:pStyle w:val="Cuerpodetexto"/>
        <w:rPr>
          <w:rFonts w:asciiTheme="minorHAnsi" w:hAnsiTheme="minorHAnsi" w:cstheme="minorHAnsi"/>
          <w:sz w:val="22"/>
          <w:szCs w:val="22"/>
          <w:lang w:val="es-CO"/>
        </w:rPr>
      </w:pPr>
      <w:r>
        <w:rPr>
          <w:rFonts w:asciiTheme="minorHAnsi" w:hAnsiTheme="minorHAnsi" w:cstheme="minorHAnsi"/>
          <w:sz w:val="22"/>
          <w:szCs w:val="22"/>
          <w:lang w:val="es-CO"/>
        </w:rPr>
        <w:t>En caso de necesitar alguna información contenida en el disco duro esta deberá ser solicitada por escrito al auxiliar de sistemas el cual enviará la información pertinente a la solicitud.</w:t>
      </w:r>
    </w:p>
    <w:p w:rsidR="002E799D" w:rsidRDefault="002E799D" w:rsidP="001C26CF">
      <w:pPr>
        <w:ind w:left="0"/>
      </w:pPr>
    </w:p>
    <w:p w:rsidR="002E799D" w:rsidRPr="009D0960" w:rsidRDefault="00016397" w:rsidP="001C26CF">
      <w:pPr>
        <w:pStyle w:val="Encabezado1"/>
        <w:spacing w:before="0" w:after="0"/>
        <w:ind w:left="0"/>
      </w:pPr>
      <w:bookmarkStart w:id="77" w:name="_Toc372189233"/>
      <w:bookmarkStart w:id="78" w:name="_Toc445720305"/>
      <w:bookmarkEnd w:id="77"/>
      <w:r>
        <w:rPr>
          <w:rFonts w:asciiTheme="minorHAnsi" w:hAnsiTheme="minorHAnsi" w:cstheme="minorHAnsi"/>
          <w:sz w:val="22"/>
          <w:szCs w:val="22"/>
        </w:rPr>
        <w:t>8. ANEXOS AL MANUAL DE SEGURIDAD</w:t>
      </w:r>
      <w:bookmarkEnd w:id="78"/>
    </w:p>
    <w:p w:rsidR="002E799D" w:rsidRDefault="00016397" w:rsidP="001C26CF">
      <w:pPr>
        <w:pStyle w:val="Encabezado2"/>
        <w:spacing w:before="0" w:after="0"/>
        <w:ind w:left="0"/>
      </w:pPr>
      <w:bookmarkStart w:id="79" w:name="_Toc372189234"/>
      <w:bookmarkStart w:id="80" w:name="_Toc445720306"/>
      <w:bookmarkEnd w:id="79"/>
      <w:r>
        <w:rPr>
          <w:rFonts w:asciiTheme="minorHAnsi" w:hAnsiTheme="minorHAnsi" w:cstheme="minorHAnsi"/>
          <w:i w:val="0"/>
          <w:sz w:val="22"/>
          <w:szCs w:val="22"/>
        </w:rPr>
        <w:t>8.1. MAPA DE PROCESO</w:t>
      </w:r>
      <w:bookmarkEnd w:id="80"/>
    </w:p>
    <w:p w:rsidR="009D0960" w:rsidRPr="00F540B2" w:rsidRDefault="00F540B2" w:rsidP="00F540B2">
      <w:pPr>
        <w:spacing w:after="0"/>
        <w:ind w:left="0"/>
        <w:rPr>
          <w:rFonts w:asciiTheme="minorHAnsi" w:hAnsiTheme="minorHAnsi" w:cstheme="minorHAnsi"/>
        </w:rPr>
      </w:pPr>
      <w:r>
        <w:rPr>
          <w:noProof/>
          <w:lang w:eastAsia="es-CO"/>
        </w:rPr>
        <w:drawing>
          <wp:inline distT="0" distB="0" distL="0" distR="0" wp14:anchorId="6C6AF2DD" wp14:editId="5DF3EB57">
            <wp:extent cx="5653378" cy="3802070"/>
            <wp:effectExtent l="0" t="0" r="508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1473" t="3779" r="12606" b="1494"/>
                    <a:stretch/>
                  </pic:blipFill>
                  <pic:spPr bwMode="auto">
                    <a:xfrm>
                      <a:off x="0" y="0"/>
                      <a:ext cx="5651877" cy="3801061"/>
                    </a:xfrm>
                    <a:prstGeom prst="rect">
                      <a:avLst/>
                    </a:prstGeom>
                    <a:ln>
                      <a:noFill/>
                    </a:ln>
                    <a:extLst>
                      <a:ext uri="{53640926-AAD7-44D8-BBD7-CCE9431645EC}">
                        <a14:shadowObscured xmlns:a14="http://schemas.microsoft.com/office/drawing/2010/main"/>
                      </a:ext>
                    </a:extLst>
                  </pic:spPr>
                </pic:pic>
              </a:graphicData>
            </a:graphic>
          </wp:inline>
        </w:drawing>
      </w:r>
    </w:p>
    <w:p w:rsidR="002E799D" w:rsidRDefault="00016397" w:rsidP="001C26CF">
      <w:pPr>
        <w:pStyle w:val="Encabezado1"/>
        <w:spacing w:before="0"/>
        <w:ind w:left="0"/>
        <w:rPr>
          <w:sz w:val="22"/>
        </w:rPr>
      </w:pPr>
      <w:bookmarkStart w:id="81" w:name="_Toc445720307"/>
      <w:r w:rsidRPr="009D0960">
        <w:rPr>
          <w:sz w:val="22"/>
        </w:rPr>
        <w:lastRenderedPageBreak/>
        <w:t>9</w:t>
      </w:r>
      <w:bookmarkStart w:id="82" w:name="_Toc386551312"/>
      <w:r w:rsidRPr="009D0960">
        <w:rPr>
          <w:sz w:val="22"/>
        </w:rPr>
        <w:t>. REFERENCIA A LOS PROCEDIMIENTOS DOCUMENTADOS PARA</w:t>
      </w:r>
      <w:bookmarkEnd w:id="82"/>
      <w:r w:rsidRPr="009D0960">
        <w:rPr>
          <w:sz w:val="22"/>
        </w:rPr>
        <w:t xml:space="preserve"> SGI</w:t>
      </w:r>
      <w:bookmarkEnd w:id="81"/>
    </w:p>
    <w:p w:rsidR="002E799D" w:rsidRDefault="00016397" w:rsidP="001C26CF">
      <w:pPr>
        <w:pStyle w:val="Prrafodelista"/>
        <w:numPr>
          <w:ilvl w:val="0"/>
          <w:numId w:val="9"/>
        </w:numPr>
        <w:spacing w:before="240" w:after="0"/>
        <w:ind w:left="0"/>
        <w:jc w:val="both"/>
      </w:pPr>
      <w:r>
        <w:rPr>
          <w:rFonts w:cstheme="minorHAnsi"/>
          <w:b/>
          <w:bCs/>
        </w:rPr>
        <w:t>PR-O5-01:</w:t>
      </w:r>
      <w:r>
        <w:rPr>
          <w:rFonts w:cstheme="minorHAnsi"/>
        </w:rPr>
        <w:t xml:space="preserve"> Control de documentos y registros</w:t>
      </w:r>
    </w:p>
    <w:p w:rsidR="002E799D" w:rsidRDefault="00016397" w:rsidP="001C26CF">
      <w:pPr>
        <w:pStyle w:val="Prrafodelista"/>
        <w:numPr>
          <w:ilvl w:val="0"/>
          <w:numId w:val="9"/>
        </w:numPr>
        <w:spacing w:before="240" w:after="0"/>
        <w:ind w:left="0"/>
        <w:jc w:val="both"/>
      </w:pPr>
      <w:r>
        <w:rPr>
          <w:rFonts w:cstheme="minorHAnsi"/>
          <w:b/>
          <w:bCs/>
        </w:rPr>
        <w:t>PR-O5-02</w:t>
      </w:r>
      <w:r>
        <w:rPr>
          <w:rFonts w:cstheme="minorHAnsi"/>
        </w:rPr>
        <w:t>: Auditoria interna</w:t>
      </w:r>
    </w:p>
    <w:p w:rsidR="002E799D" w:rsidRDefault="00016397" w:rsidP="001C26CF">
      <w:pPr>
        <w:pStyle w:val="Prrafodelista"/>
        <w:numPr>
          <w:ilvl w:val="0"/>
          <w:numId w:val="9"/>
        </w:numPr>
        <w:spacing w:before="240" w:after="0"/>
        <w:ind w:left="0"/>
        <w:jc w:val="both"/>
      </w:pPr>
      <w:r>
        <w:rPr>
          <w:rFonts w:cstheme="minorHAnsi"/>
          <w:b/>
          <w:bCs/>
        </w:rPr>
        <w:t>PR-O5-03:</w:t>
      </w:r>
      <w:r>
        <w:rPr>
          <w:rFonts w:cstheme="minorHAnsi"/>
        </w:rPr>
        <w:t xml:space="preserve"> Gestión en control y seguridad</w:t>
      </w:r>
    </w:p>
    <w:p w:rsidR="002E799D" w:rsidRDefault="00016397" w:rsidP="001C26CF">
      <w:pPr>
        <w:pStyle w:val="Prrafodelista"/>
        <w:numPr>
          <w:ilvl w:val="0"/>
          <w:numId w:val="9"/>
        </w:numPr>
        <w:spacing w:before="240" w:after="0"/>
        <w:ind w:left="0"/>
        <w:jc w:val="both"/>
      </w:pPr>
      <w:r>
        <w:rPr>
          <w:rFonts w:cstheme="minorHAnsi"/>
          <w:b/>
          <w:bCs/>
        </w:rPr>
        <w:t>PR-O5-04:</w:t>
      </w:r>
      <w:r>
        <w:rPr>
          <w:rFonts w:cstheme="minorHAnsi"/>
        </w:rPr>
        <w:t xml:space="preserve"> Plan de emergencia</w:t>
      </w:r>
    </w:p>
    <w:p w:rsidR="002E799D" w:rsidRDefault="00016397" w:rsidP="001C26CF">
      <w:pPr>
        <w:pStyle w:val="Prrafodelista"/>
        <w:numPr>
          <w:ilvl w:val="0"/>
          <w:numId w:val="9"/>
        </w:numPr>
        <w:spacing w:before="240" w:after="0"/>
        <w:ind w:left="0"/>
        <w:jc w:val="both"/>
      </w:pPr>
      <w:r>
        <w:rPr>
          <w:rFonts w:cstheme="minorHAnsi"/>
          <w:b/>
          <w:bCs/>
        </w:rPr>
        <w:t xml:space="preserve">PR-O5-05: </w:t>
      </w:r>
      <w:r>
        <w:rPr>
          <w:rFonts w:cstheme="minorHAnsi"/>
        </w:rPr>
        <w:t>Acción correctiva, preventiva y análisis de causa raíz</w:t>
      </w:r>
    </w:p>
    <w:p w:rsidR="002E799D" w:rsidRDefault="00016397" w:rsidP="001C26CF">
      <w:pPr>
        <w:pStyle w:val="Prrafodelista"/>
        <w:numPr>
          <w:ilvl w:val="0"/>
          <w:numId w:val="9"/>
        </w:numPr>
        <w:spacing w:before="240" w:after="0"/>
        <w:ind w:left="0"/>
        <w:jc w:val="both"/>
      </w:pPr>
      <w:r>
        <w:rPr>
          <w:rFonts w:cstheme="minorHAnsi"/>
          <w:b/>
          <w:bCs/>
        </w:rPr>
        <w:t>PR-O5-06:</w:t>
      </w:r>
      <w:r>
        <w:rPr>
          <w:rFonts w:cstheme="minorHAnsi"/>
        </w:rPr>
        <w:t xml:space="preserve"> Gestión integral del riesgo</w:t>
      </w:r>
    </w:p>
    <w:p w:rsidR="002E799D" w:rsidRDefault="00016397" w:rsidP="001C26CF">
      <w:pPr>
        <w:pStyle w:val="Prrafodelista"/>
        <w:numPr>
          <w:ilvl w:val="0"/>
          <w:numId w:val="9"/>
        </w:numPr>
        <w:spacing w:before="240" w:after="0"/>
        <w:ind w:left="0"/>
        <w:jc w:val="both"/>
      </w:pPr>
      <w:r>
        <w:rPr>
          <w:rFonts w:cstheme="minorHAnsi"/>
          <w:b/>
          <w:bCs/>
        </w:rPr>
        <w:t>PR-O5-07:</w:t>
      </w:r>
      <w:r>
        <w:rPr>
          <w:rFonts w:cstheme="minorHAnsi"/>
        </w:rPr>
        <w:t xml:space="preserve"> Mantenimiento, capacitación y entrenamiento</w:t>
      </w:r>
    </w:p>
    <w:p w:rsidR="002E799D" w:rsidRDefault="00016397" w:rsidP="001C26CF">
      <w:pPr>
        <w:pStyle w:val="Prrafodelista"/>
        <w:numPr>
          <w:ilvl w:val="0"/>
          <w:numId w:val="9"/>
        </w:numPr>
        <w:spacing w:before="240" w:after="0"/>
        <w:ind w:left="0"/>
        <w:jc w:val="both"/>
      </w:pPr>
      <w:r>
        <w:rPr>
          <w:rFonts w:cstheme="minorHAnsi"/>
          <w:b/>
          <w:bCs/>
        </w:rPr>
        <w:t>PR-O5-08:</w:t>
      </w:r>
      <w:r>
        <w:rPr>
          <w:rFonts w:cstheme="minorHAnsi"/>
        </w:rPr>
        <w:t xml:space="preserve"> Gestión documental</w:t>
      </w:r>
    </w:p>
    <w:p w:rsidR="002E799D" w:rsidRDefault="00016397" w:rsidP="001C26CF">
      <w:pPr>
        <w:pStyle w:val="Prrafodelista"/>
        <w:numPr>
          <w:ilvl w:val="0"/>
          <w:numId w:val="9"/>
        </w:numPr>
        <w:spacing w:before="240" w:after="0"/>
        <w:ind w:left="0"/>
        <w:jc w:val="both"/>
      </w:pPr>
      <w:r>
        <w:rPr>
          <w:rFonts w:cstheme="minorHAnsi"/>
          <w:b/>
          <w:bCs/>
        </w:rPr>
        <w:t xml:space="preserve">PR-O5-09: </w:t>
      </w:r>
      <w:r>
        <w:rPr>
          <w:rFonts w:cstheme="minorHAnsi"/>
        </w:rPr>
        <w:t>Asesoría y consultoría</w:t>
      </w:r>
    </w:p>
    <w:p w:rsidR="002E799D" w:rsidRDefault="00016397" w:rsidP="001C26CF">
      <w:pPr>
        <w:pStyle w:val="Prrafodelista"/>
        <w:numPr>
          <w:ilvl w:val="0"/>
          <w:numId w:val="9"/>
        </w:numPr>
        <w:spacing w:before="240" w:after="0"/>
        <w:ind w:left="0"/>
        <w:jc w:val="both"/>
      </w:pPr>
      <w:r>
        <w:rPr>
          <w:rFonts w:cstheme="minorHAnsi"/>
          <w:b/>
          <w:bCs/>
        </w:rPr>
        <w:t xml:space="preserve">PR-O5-10: </w:t>
      </w:r>
      <w:r>
        <w:rPr>
          <w:rFonts w:cstheme="minorHAnsi"/>
        </w:rPr>
        <w:t>Acceso a requisitos legales</w:t>
      </w:r>
    </w:p>
    <w:p w:rsidR="002E799D" w:rsidRDefault="00016397" w:rsidP="001C26CF">
      <w:pPr>
        <w:pStyle w:val="Prrafodelista"/>
        <w:numPr>
          <w:ilvl w:val="0"/>
          <w:numId w:val="9"/>
        </w:numPr>
        <w:spacing w:before="240" w:after="0"/>
        <w:ind w:left="0"/>
        <w:jc w:val="both"/>
      </w:pPr>
      <w:r>
        <w:rPr>
          <w:rFonts w:cstheme="minorHAnsi"/>
          <w:b/>
          <w:bCs/>
        </w:rPr>
        <w:t xml:space="preserve">PR-O5-11: </w:t>
      </w:r>
      <w:r>
        <w:rPr>
          <w:rFonts w:cstheme="minorHAnsi"/>
        </w:rPr>
        <w:t>Proveedores</w:t>
      </w:r>
    </w:p>
    <w:p w:rsidR="002E799D" w:rsidRDefault="00016397" w:rsidP="001C26CF">
      <w:pPr>
        <w:pStyle w:val="Prrafodelista"/>
        <w:numPr>
          <w:ilvl w:val="0"/>
          <w:numId w:val="9"/>
        </w:numPr>
        <w:spacing w:before="240" w:after="0"/>
        <w:ind w:left="0"/>
        <w:jc w:val="both"/>
      </w:pPr>
      <w:r>
        <w:rPr>
          <w:rFonts w:cstheme="minorHAnsi"/>
          <w:b/>
          <w:bCs/>
        </w:rPr>
        <w:t xml:space="preserve">PR-O5-12: </w:t>
      </w:r>
      <w:r>
        <w:rPr>
          <w:rFonts w:cstheme="minorHAnsi"/>
        </w:rPr>
        <w:t>Talento Humano</w:t>
      </w:r>
    </w:p>
    <w:p w:rsidR="002E799D" w:rsidRDefault="00016397" w:rsidP="001C26CF">
      <w:pPr>
        <w:pStyle w:val="Prrafodelista"/>
        <w:numPr>
          <w:ilvl w:val="0"/>
          <w:numId w:val="9"/>
        </w:numPr>
        <w:spacing w:before="240" w:after="0"/>
        <w:ind w:left="0"/>
        <w:jc w:val="both"/>
      </w:pPr>
      <w:r>
        <w:rPr>
          <w:rFonts w:cstheme="minorHAnsi"/>
          <w:b/>
          <w:bCs/>
        </w:rPr>
        <w:t xml:space="preserve">PR-O5-13: </w:t>
      </w:r>
      <w:r>
        <w:rPr>
          <w:rFonts w:cstheme="minorHAnsi"/>
        </w:rPr>
        <w:t>Política integral de seguridad en la información</w:t>
      </w:r>
    </w:p>
    <w:p w:rsidR="002E799D" w:rsidRDefault="00016397" w:rsidP="001C26CF">
      <w:pPr>
        <w:pStyle w:val="Prrafodelista"/>
        <w:numPr>
          <w:ilvl w:val="0"/>
          <w:numId w:val="9"/>
        </w:numPr>
        <w:spacing w:before="240" w:after="0"/>
        <w:ind w:left="0"/>
        <w:jc w:val="both"/>
      </w:pPr>
      <w:r>
        <w:rPr>
          <w:rFonts w:cstheme="minorHAnsi"/>
          <w:b/>
          <w:bCs/>
        </w:rPr>
        <w:t xml:space="preserve">PR-O5-14: </w:t>
      </w:r>
      <w:r>
        <w:rPr>
          <w:rFonts w:cstheme="minorHAnsi"/>
        </w:rPr>
        <w:t>Seguimiento, medición y análisis de clientes</w:t>
      </w:r>
    </w:p>
    <w:p w:rsidR="002E799D" w:rsidRDefault="00016397" w:rsidP="001C26CF">
      <w:pPr>
        <w:pStyle w:val="Prrafodelista"/>
        <w:numPr>
          <w:ilvl w:val="0"/>
          <w:numId w:val="9"/>
        </w:numPr>
        <w:spacing w:before="240" w:after="0"/>
        <w:ind w:left="0"/>
        <w:jc w:val="both"/>
      </w:pPr>
      <w:r>
        <w:rPr>
          <w:rFonts w:cstheme="minorHAnsi"/>
          <w:b/>
          <w:bCs/>
        </w:rPr>
        <w:t>PR-O5-15:</w:t>
      </w:r>
      <w:r>
        <w:rPr>
          <w:rFonts w:cstheme="minorHAnsi"/>
        </w:rPr>
        <w:t xml:space="preserve"> Comunicación</w:t>
      </w:r>
    </w:p>
    <w:p w:rsidR="002E799D" w:rsidRDefault="00016397" w:rsidP="001C26CF">
      <w:pPr>
        <w:pStyle w:val="Prrafodelista"/>
        <w:numPr>
          <w:ilvl w:val="0"/>
          <w:numId w:val="9"/>
        </w:numPr>
        <w:spacing w:before="240" w:after="0"/>
        <w:ind w:left="0"/>
        <w:jc w:val="both"/>
      </w:pPr>
      <w:r>
        <w:rPr>
          <w:rFonts w:cstheme="minorHAnsi"/>
          <w:b/>
          <w:bCs/>
        </w:rPr>
        <w:t>PR-O5-16:</w:t>
      </w:r>
      <w:r>
        <w:rPr>
          <w:rFonts w:cstheme="minorHAnsi"/>
        </w:rPr>
        <w:t xml:space="preserve"> Responsabilidad de la dirección </w:t>
      </w:r>
    </w:p>
    <w:p w:rsidR="002E799D" w:rsidRDefault="00016397" w:rsidP="001C26CF">
      <w:pPr>
        <w:pStyle w:val="Prrafodelista"/>
        <w:numPr>
          <w:ilvl w:val="0"/>
          <w:numId w:val="9"/>
        </w:numPr>
        <w:spacing w:before="240" w:after="0"/>
        <w:ind w:left="0"/>
        <w:jc w:val="both"/>
      </w:pPr>
      <w:r>
        <w:rPr>
          <w:rFonts w:cstheme="minorHAnsi"/>
          <w:b/>
          <w:bCs/>
        </w:rPr>
        <w:t xml:space="preserve">PR-O5-17: </w:t>
      </w:r>
      <w:r>
        <w:rPr>
          <w:rFonts w:cstheme="minorHAnsi"/>
        </w:rPr>
        <w:t>Diseño y desarrollo</w:t>
      </w:r>
    </w:p>
    <w:p w:rsidR="002E799D" w:rsidRDefault="00016397" w:rsidP="001C26CF">
      <w:pPr>
        <w:pStyle w:val="Prrafodelista"/>
        <w:numPr>
          <w:ilvl w:val="0"/>
          <w:numId w:val="9"/>
        </w:numPr>
        <w:spacing w:before="240" w:after="0"/>
        <w:ind w:left="0"/>
        <w:jc w:val="both"/>
      </w:pPr>
      <w:r>
        <w:rPr>
          <w:rFonts w:cstheme="minorHAnsi"/>
          <w:b/>
          <w:bCs/>
        </w:rPr>
        <w:t>PR-O5-18:</w:t>
      </w:r>
      <w:r>
        <w:rPr>
          <w:rFonts w:cstheme="minorHAnsi"/>
        </w:rPr>
        <w:t xml:space="preserve"> Producto no conforme  </w:t>
      </w:r>
    </w:p>
    <w:p w:rsidR="002E799D" w:rsidRDefault="00016397" w:rsidP="001C26CF">
      <w:pPr>
        <w:pStyle w:val="Prrafodelista"/>
        <w:numPr>
          <w:ilvl w:val="0"/>
          <w:numId w:val="9"/>
        </w:numPr>
        <w:spacing w:before="240" w:after="0"/>
        <w:ind w:left="0"/>
        <w:jc w:val="both"/>
      </w:pPr>
      <w:r>
        <w:rPr>
          <w:rFonts w:cstheme="minorHAnsi"/>
          <w:b/>
          <w:bCs/>
        </w:rPr>
        <w:t>PR-O5-19</w:t>
      </w:r>
      <w:r>
        <w:rPr>
          <w:rFonts w:cstheme="minorHAnsi"/>
        </w:rPr>
        <w:t xml:space="preserve">:Recepción y registro de correspondencia </w:t>
      </w:r>
    </w:p>
    <w:p w:rsidR="002E799D" w:rsidRDefault="00016397" w:rsidP="001C26CF">
      <w:pPr>
        <w:pStyle w:val="Prrafodelista"/>
        <w:numPr>
          <w:ilvl w:val="0"/>
          <w:numId w:val="9"/>
        </w:numPr>
        <w:spacing w:before="240" w:after="0"/>
        <w:ind w:left="0"/>
        <w:jc w:val="both"/>
      </w:pPr>
      <w:r>
        <w:rPr>
          <w:rFonts w:cstheme="minorHAnsi"/>
          <w:b/>
          <w:bCs/>
        </w:rPr>
        <w:t>PR-O5-20:</w:t>
      </w:r>
      <w:r>
        <w:rPr>
          <w:rFonts w:cstheme="minorHAnsi"/>
        </w:rPr>
        <w:t xml:space="preserve"> Toma de conciencia </w:t>
      </w:r>
    </w:p>
    <w:p w:rsidR="002E799D" w:rsidRDefault="00016397" w:rsidP="001C26CF">
      <w:pPr>
        <w:pStyle w:val="Prrafodelista"/>
        <w:numPr>
          <w:ilvl w:val="0"/>
          <w:numId w:val="9"/>
        </w:numPr>
        <w:spacing w:before="240" w:after="0"/>
        <w:ind w:left="0"/>
        <w:jc w:val="both"/>
      </w:pPr>
      <w:r>
        <w:rPr>
          <w:rFonts w:cstheme="minorHAnsi"/>
          <w:b/>
          <w:bCs/>
        </w:rPr>
        <w:t>PR-O5-21:</w:t>
      </w:r>
      <w:r>
        <w:rPr>
          <w:rFonts w:cstheme="minorHAnsi"/>
        </w:rPr>
        <w:t xml:space="preserve"> Revisión por la dirección</w:t>
      </w:r>
    </w:p>
    <w:p w:rsidR="002E799D" w:rsidRDefault="00016397" w:rsidP="001C26CF">
      <w:pPr>
        <w:pStyle w:val="Prrafodelista"/>
        <w:numPr>
          <w:ilvl w:val="0"/>
          <w:numId w:val="9"/>
        </w:numPr>
        <w:spacing w:before="240" w:after="0"/>
        <w:ind w:left="0"/>
        <w:jc w:val="both"/>
      </w:pPr>
      <w:r>
        <w:rPr>
          <w:rFonts w:cstheme="minorHAnsi"/>
          <w:b/>
          <w:bCs/>
        </w:rPr>
        <w:t>PR-O5-22:</w:t>
      </w:r>
      <w:r>
        <w:rPr>
          <w:rFonts w:cstheme="minorHAnsi"/>
        </w:rPr>
        <w:t xml:space="preserve"> Pausas Activas</w:t>
      </w:r>
    </w:p>
    <w:p w:rsidR="002E799D" w:rsidRDefault="00016397" w:rsidP="001C26CF">
      <w:pPr>
        <w:pStyle w:val="Prrafodelista"/>
        <w:numPr>
          <w:ilvl w:val="0"/>
          <w:numId w:val="9"/>
        </w:numPr>
        <w:spacing w:before="240" w:after="0"/>
        <w:ind w:left="0"/>
        <w:jc w:val="both"/>
      </w:pPr>
      <w:r>
        <w:rPr>
          <w:rFonts w:cstheme="minorHAnsi"/>
          <w:b/>
          <w:bCs/>
        </w:rPr>
        <w:t xml:space="preserve">PR-O5-23: </w:t>
      </w:r>
      <w:r>
        <w:rPr>
          <w:rFonts w:cstheme="minorHAnsi"/>
        </w:rPr>
        <w:t>Identificación de peligros, evaluación y control del riesgo</w:t>
      </w:r>
    </w:p>
    <w:p w:rsidR="002E799D" w:rsidRDefault="00016397" w:rsidP="001C26CF">
      <w:pPr>
        <w:pStyle w:val="Prrafodelista"/>
        <w:numPr>
          <w:ilvl w:val="0"/>
          <w:numId w:val="9"/>
        </w:numPr>
        <w:spacing w:before="240" w:after="0"/>
        <w:ind w:left="0"/>
        <w:jc w:val="both"/>
      </w:pPr>
      <w:r>
        <w:rPr>
          <w:rFonts w:cstheme="minorHAnsi"/>
          <w:b/>
          <w:bCs/>
        </w:rPr>
        <w:t>PR-O5-24:</w:t>
      </w:r>
      <w:r>
        <w:rPr>
          <w:rFonts w:cstheme="minorHAnsi"/>
        </w:rPr>
        <w:t xml:space="preserve"> Identificación de riesgos ergonómicos</w:t>
      </w:r>
    </w:p>
    <w:p w:rsidR="002E799D" w:rsidRDefault="00016397" w:rsidP="001C26CF">
      <w:pPr>
        <w:pStyle w:val="Prrafodelista"/>
        <w:numPr>
          <w:ilvl w:val="0"/>
          <w:numId w:val="9"/>
        </w:numPr>
        <w:spacing w:before="240" w:after="0"/>
        <w:ind w:left="0"/>
        <w:jc w:val="both"/>
      </w:pPr>
      <w:r>
        <w:rPr>
          <w:rFonts w:cstheme="minorHAnsi"/>
          <w:b/>
          <w:bCs/>
        </w:rPr>
        <w:t>PR-O5-25:</w:t>
      </w:r>
      <w:r>
        <w:rPr>
          <w:rFonts w:cstheme="minorHAnsi"/>
        </w:rPr>
        <w:t xml:space="preserve"> Medición análisis y mejora</w:t>
      </w:r>
    </w:p>
    <w:p w:rsidR="002E799D" w:rsidRDefault="00016397" w:rsidP="001C26CF">
      <w:pPr>
        <w:pStyle w:val="Prrafodelista"/>
        <w:numPr>
          <w:ilvl w:val="0"/>
          <w:numId w:val="9"/>
        </w:numPr>
        <w:spacing w:before="240" w:after="0"/>
        <w:ind w:left="0"/>
        <w:jc w:val="both"/>
      </w:pPr>
      <w:r>
        <w:rPr>
          <w:rFonts w:cstheme="minorHAnsi"/>
          <w:b/>
          <w:bCs/>
        </w:rPr>
        <w:t xml:space="preserve">PR-O5-27: </w:t>
      </w:r>
      <w:r>
        <w:rPr>
          <w:rFonts w:cstheme="minorHAnsi"/>
        </w:rPr>
        <w:t>Investigaciones</w:t>
      </w:r>
    </w:p>
    <w:p w:rsidR="002E799D" w:rsidRDefault="00016397" w:rsidP="001C26CF">
      <w:pPr>
        <w:pStyle w:val="Prrafodelista"/>
        <w:numPr>
          <w:ilvl w:val="0"/>
          <w:numId w:val="9"/>
        </w:numPr>
        <w:spacing w:before="240" w:after="0"/>
        <w:ind w:left="0"/>
        <w:jc w:val="both"/>
      </w:pPr>
      <w:r>
        <w:rPr>
          <w:rFonts w:cstheme="minorHAnsi"/>
          <w:b/>
          <w:bCs/>
        </w:rPr>
        <w:t>PR-O5-28:</w:t>
      </w:r>
      <w:r>
        <w:rPr>
          <w:rFonts w:cstheme="minorHAnsi"/>
        </w:rPr>
        <w:t xml:space="preserve"> Selección de proveedores poligrafía</w:t>
      </w:r>
    </w:p>
    <w:p w:rsidR="002E799D" w:rsidRDefault="00016397" w:rsidP="001C26CF">
      <w:pPr>
        <w:pStyle w:val="Prrafodelista"/>
        <w:numPr>
          <w:ilvl w:val="0"/>
          <w:numId w:val="9"/>
        </w:numPr>
        <w:spacing w:before="240" w:after="0"/>
        <w:ind w:left="0"/>
        <w:jc w:val="both"/>
      </w:pPr>
      <w:r>
        <w:rPr>
          <w:rFonts w:cstheme="minorHAnsi"/>
          <w:b/>
          <w:bCs/>
        </w:rPr>
        <w:t>PR-O5-29:</w:t>
      </w:r>
      <w:r>
        <w:rPr>
          <w:rFonts w:cstheme="minorHAnsi"/>
        </w:rPr>
        <w:t xml:space="preserve"> Informática</w:t>
      </w:r>
    </w:p>
    <w:p w:rsidR="002E799D" w:rsidRDefault="002E799D" w:rsidP="001C26CF">
      <w:pPr>
        <w:pStyle w:val="Prrafodelista"/>
        <w:spacing w:before="240" w:after="0"/>
        <w:ind w:left="0"/>
        <w:jc w:val="both"/>
        <w:rPr>
          <w:rFonts w:asciiTheme="minorHAnsi" w:hAnsiTheme="minorHAnsi" w:cstheme="minorHAnsi"/>
        </w:rPr>
      </w:pPr>
    </w:p>
    <w:p w:rsidR="002E799D" w:rsidRDefault="00016397" w:rsidP="001C26CF">
      <w:pPr>
        <w:pStyle w:val="Prrafodelista"/>
        <w:spacing w:before="240" w:after="0"/>
        <w:ind w:left="0"/>
        <w:jc w:val="both"/>
        <w:rPr>
          <w:rFonts w:cstheme="minorHAnsi"/>
          <w:b/>
          <w:bCs/>
        </w:rPr>
      </w:pPr>
      <w:r>
        <w:rPr>
          <w:rFonts w:cstheme="minorHAnsi"/>
          <w:b/>
          <w:bCs/>
        </w:rPr>
        <w:t>10. Referencia caracterizaciones del sistema.</w:t>
      </w:r>
    </w:p>
    <w:p w:rsidR="009D0960" w:rsidRPr="009D0960" w:rsidRDefault="009D0960" w:rsidP="001C26CF">
      <w:pPr>
        <w:pStyle w:val="Prrafodelista"/>
        <w:spacing w:before="240" w:after="0"/>
        <w:ind w:left="0"/>
        <w:jc w:val="both"/>
        <w:rPr>
          <w:b/>
          <w:bCs/>
        </w:rPr>
      </w:pPr>
    </w:p>
    <w:p w:rsidR="002E799D" w:rsidRPr="009D0960" w:rsidRDefault="00016397" w:rsidP="001C26CF">
      <w:pPr>
        <w:pStyle w:val="Prrafodelista"/>
        <w:numPr>
          <w:ilvl w:val="0"/>
          <w:numId w:val="10"/>
        </w:numPr>
        <w:spacing w:before="240" w:after="0"/>
        <w:ind w:left="0"/>
        <w:jc w:val="both"/>
        <w:rPr>
          <w:b/>
          <w:bCs/>
          <w:sz w:val="20"/>
        </w:rPr>
      </w:pPr>
      <w:r w:rsidRPr="009D0960">
        <w:rPr>
          <w:rFonts w:cstheme="minorHAnsi"/>
          <w:b/>
          <w:bCs/>
          <w:sz w:val="20"/>
        </w:rPr>
        <w:t xml:space="preserve">CR-05-01: </w:t>
      </w:r>
      <w:r w:rsidRPr="009D0960">
        <w:rPr>
          <w:rFonts w:cstheme="minorHAnsi"/>
          <w:sz w:val="20"/>
        </w:rPr>
        <w:t>Caracterización Gestión Gerencial</w:t>
      </w:r>
    </w:p>
    <w:p w:rsidR="002E799D" w:rsidRPr="009D0960" w:rsidRDefault="00016397" w:rsidP="001C26CF">
      <w:pPr>
        <w:pStyle w:val="Prrafodelista"/>
        <w:numPr>
          <w:ilvl w:val="0"/>
          <w:numId w:val="10"/>
        </w:numPr>
        <w:spacing w:before="240" w:after="0"/>
        <w:ind w:left="0"/>
        <w:jc w:val="both"/>
        <w:rPr>
          <w:b/>
          <w:bCs/>
          <w:sz w:val="20"/>
        </w:rPr>
      </w:pPr>
      <w:r w:rsidRPr="009D0960">
        <w:rPr>
          <w:rFonts w:cstheme="minorHAnsi"/>
          <w:b/>
          <w:bCs/>
          <w:sz w:val="20"/>
        </w:rPr>
        <w:t xml:space="preserve">CR-05-02: </w:t>
      </w:r>
      <w:r w:rsidRPr="009D0960">
        <w:rPr>
          <w:rFonts w:cstheme="minorHAnsi"/>
          <w:sz w:val="20"/>
        </w:rPr>
        <w:t>Caracterización Sistemas de Gestión</w:t>
      </w:r>
    </w:p>
    <w:p w:rsidR="002E799D" w:rsidRPr="009D0960" w:rsidRDefault="00016397" w:rsidP="001C26CF">
      <w:pPr>
        <w:pStyle w:val="Prrafodelista"/>
        <w:numPr>
          <w:ilvl w:val="0"/>
          <w:numId w:val="10"/>
        </w:numPr>
        <w:spacing w:before="240" w:after="0"/>
        <w:ind w:left="0"/>
        <w:jc w:val="both"/>
        <w:rPr>
          <w:b/>
          <w:bCs/>
          <w:sz w:val="20"/>
        </w:rPr>
      </w:pPr>
      <w:r w:rsidRPr="009D0960">
        <w:rPr>
          <w:rFonts w:cstheme="minorHAnsi"/>
          <w:b/>
          <w:bCs/>
          <w:sz w:val="20"/>
        </w:rPr>
        <w:t xml:space="preserve">CR-05-03: </w:t>
      </w:r>
      <w:r w:rsidRPr="009D0960">
        <w:rPr>
          <w:rFonts w:cstheme="minorHAnsi"/>
          <w:sz w:val="20"/>
        </w:rPr>
        <w:t>Caracterización Gestión Comercial y de Servicios</w:t>
      </w:r>
    </w:p>
    <w:p w:rsidR="002E799D" w:rsidRPr="009D0960" w:rsidRDefault="00016397" w:rsidP="001C26CF">
      <w:pPr>
        <w:pStyle w:val="Prrafodelista"/>
        <w:numPr>
          <w:ilvl w:val="0"/>
          <w:numId w:val="10"/>
        </w:numPr>
        <w:spacing w:before="240" w:after="0"/>
        <w:ind w:left="0"/>
        <w:jc w:val="both"/>
        <w:rPr>
          <w:b/>
          <w:bCs/>
          <w:sz w:val="20"/>
        </w:rPr>
      </w:pPr>
      <w:r w:rsidRPr="009D0960">
        <w:rPr>
          <w:rFonts w:cstheme="minorHAnsi"/>
          <w:b/>
          <w:bCs/>
          <w:sz w:val="20"/>
        </w:rPr>
        <w:t xml:space="preserve">CR-05-04: </w:t>
      </w:r>
      <w:r w:rsidRPr="009D0960">
        <w:rPr>
          <w:rFonts w:cstheme="minorHAnsi"/>
          <w:sz w:val="20"/>
        </w:rPr>
        <w:t>Caracterización Gestión Asesoría y Consultoría en seguridad privada</w:t>
      </w:r>
    </w:p>
    <w:p w:rsidR="002E799D" w:rsidRPr="009D0960" w:rsidRDefault="00016397" w:rsidP="001C26CF">
      <w:pPr>
        <w:pStyle w:val="Prrafodelista"/>
        <w:numPr>
          <w:ilvl w:val="0"/>
          <w:numId w:val="10"/>
        </w:numPr>
        <w:spacing w:before="240" w:after="0"/>
        <w:ind w:left="0"/>
        <w:jc w:val="both"/>
        <w:rPr>
          <w:b/>
          <w:bCs/>
          <w:sz w:val="20"/>
        </w:rPr>
      </w:pPr>
      <w:r w:rsidRPr="009D0960">
        <w:rPr>
          <w:rFonts w:cstheme="minorHAnsi"/>
          <w:b/>
          <w:bCs/>
          <w:sz w:val="20"/>
        </w:rPr>
        <w:t xml:space="preserve">CR-01-05: </w:t>
      </w:r>
      <w:r w:rsidRPr="009D0960">
        <w:rPr>
          <w:rFonts w:cstheme="minorHAnsi"/>
          <w:sz w:val="20"/>
        </w:rPr>
        <w:t>Caracterización Gestión Talento Humano</w:t>
      </w:r>
    </w:p>
    <w:p w:rsidR="002E799D" w:rsidRPr="009D0960" w:rsidRDefault="00016397" w:rsidP="001C26CF">
      <w:pPr>
        <w:pStyle w:val="Prrafodelista"/>
        <w:numPr>
          <w:ilvl w:val="0"/>
          <w:numId w:val="10"/>
        </w:numPr>
        <w:spacing w:before="240" w:after="0"/>
        <w:ind w:left="0"/>
        <w:jc w:val="both"/>
        <w:rPr>
          <w:b/>
          <w:bCs/>
          <w:sz w:val="20"/>
        </w:rPr>
      </w:pPr>
      <w:bookmarkStart w:id="83" w:name="__DdeLink__6611_493736666"/>
      <w:r w:rsidRPr="009D0960">
        <w:rPr>
          <w:rFonts w:cstheme="minorHAnsi"/>
          <w:b/>
          <w:bCs/>
          <w:sz w:val="20"/>
        </w:rPr>
        <w:t xml:space="preserve">CR-05-06: </w:t>
      </w:r>
      <w:bookmarkEnd w:id="83"/>
      <w:r w:rsidRPr="009D0960">
        <w:rPr>
          <w:rFonts w:cstheme="minorHAnsi"/>
          <w:sz w:val="20"/>
        </w:rPr>
        <w:t>Caracterización Gestión Administrativa y Financiera</w:t>
      </w:r>
    </w:p>
    <w:p w:rsidR="002E799D" w:rsidRPr="009D0960" w:rsidRDefault="00016397" w:rsidP="001C26CF">
      <w:pPr>
        <w:pStyle w:val="Prrafodelista"/>
        <w:numPr>
          <w:ilvl w:val="0"/>
          <w:numId w:val="10"/>
        </w:numPr>
        <w:spacing w:before="240" w:after="0"/>
        <w:ind w:left="0"/>
        <w:jc w:val="both"/>
        <w:rPr>
          <w:b/>
          <w:bCs/>
          <w:sz w:val="20"/>
        </w:rPr>
      </w:pPr>
      <w:r w:rsidRPr="009D0960">
        <w:rPr>
          <w:rFonts w:cstheme="minorHAnsi"/>
          <w:b/>
          <w:bCs/>
          <w:sz w:val="20"/>
        </w:rPr>
        <w:t>CR-05-07:</w:t>
      </w:r>
      <w:r w:rsidRPr="009D0960">
        <w:rPr>
          <w:rFonts w:cstheme="minorHAnsi"/>
          <w:sz w:val="20"/>
        </w:rPr>
        <w:t xml:space="preserve"> Caracterización Gestión de Investigación</w:t>
      </w:r>
    </w:p>
    <w:p w:rsidR="002E799D" w:rsidRDefault="00016397" w:rsidP="001C26CF">
      <w:pPr>
        <w:pStyle w:val="Prrafodelista"/>
        <w:numPr>
          <w:ilvl w:val="0"/>
          <w:numId w:val="10"/>
        </w:numPr>
        <w:spacing w:before="240" w:after="0"/>
        <w:ind w:left="0"/>
        <w:jc w:val="both"/>
      </w:pPr>
      <w:r w:rsidRPr="009D0960">
        <w:rPr>
          <w:rFonts w:cstheme="minorHAnsi"/>
          <w:b/>
          <w:bCs/>
          <w:sz w:val="20"/>
        </w:rPr>
        <w:t xml:space="preserve">CR-01-08: </w:t>
      </w:r>
      <w:r w:rsidRPr="009D0960">
        <w:rPr>
          <w:rFonts w:cstheme="minorHAnsi"/>
          <w:sz w:val="20"/>
        </w:rPr>
        <w:t xml:space="preserve">Caracterización Gestión </w:t>
      </w:r>
      <w:r w:rsidR="008B6EBC">
        <w:rPr>
          <w:rFonts w:cstheme="minorHAnsi"/>
          <w:sz w:val="20"/>
        </w:rPr>
        <w:t xml:space="preserve">Desarrollo y tecnología </w:t>
      </w:r>
    </w:p>
    <w:sectPr w:rsidR="002E799D" w:rsidSect="009D0960">
      <w:headerReference w:type="default" r:id="rId16"/>
      <w:pgSz w:w="12240" w:h="15840" w:code="1"/>
      <w:pgMar w:top="2268" w:right="1701" w:bottom="1418" w:left="1701" w:header="284"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F18A6" w:rsidRDefault="007F18A6">
      <w:pPr>
        <w:spacing w:after="0"/>
      </w:pPr>
      <w:r>
        <w:separator/>
      </w:r>
    </w:p>
  </w:endnote>
  <w:endnote w:type="continuationSeparator" w:id="0">
    <w:p w:rsidR="007F18A6" w:rsidRDefault="007F18A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font>
  <w:font w:name="Droid Sans Fallback">
    <w:charset w:val="00"/>
    <w:family w:val="auto"/>
    <w:pitch w:val="variable"/>
  </w:font>
  <w:font w:name="FreeSans">
    <w:altName w:val="Times New Roman"/>
    <w:charset w:val="00"/>
    <w:family w:val="auto"/>
    <w:pitch w:val="variable"/>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F18A6" w:rsidRDefault="007F18A6">
      <w:pPr>
        <w:spacing w:after="0"/>
      </w:pPr>
      <w:r>
        <w:separator/>
      </w:r>
    </w:p>
  </w:footnote>
  <w:footnote w:type="continuationSeparator" w:id="0">
    <w:p w:rsidR="007F18A6" w:rsidRDefault="007F18A6">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390"/>
      <w:gridCol w:w="3714"/>
      <w:gridCol w:w="1466"/>
      <w:gridCol w:w="1454"/>
    </w:tblGrid>
    <w:tr w:rsidR="007B422C">
      <w:trPr>
        <w:trHeight w:val="300"/>
        <w:jc w:val="center"/>
      </w:trPr>
      <w:tc>
        <w:tcPr>
          <w:tcW w:w="234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ind w:left="0"/>
            <w:jc w:val="center"/>
            <w:rPr>
              <w:rFonts w:ascii="Arial Narrow" w:hAnsi="Arial Narrow" w:cs="Arial"/>
              <w:sz w:val="18"/>
              <w:szCs w:val="18"/>
            </w:rPr>
          </w:pPr>
          <w:r>
            <w:rPr>
              <w:noProof/>
              <w:lang w:eastAsia="es-CO"/>
            </w:rPr>
            <w:drawing>
              <wp:inline distT="0" distB="0" distL="0" distR="0" wp14:anchorId="28A4C18B" wp14:editId="53A1C5DD">
                <wp:extent cx="1076325" cy="1038225"/>
                <wp:effectExtent l="0" t="0" r="0" b="0"/>
                <wp:docPr id="9" name="3 Imagen" descr="Descripción: C:\Users\usuario\AppData\Local\Microsoft\Windows\Temporary Internet Files\Content.Outlook\T8U8SPEK\562670_256125257825560_1628029815_n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 Imagen" descr="Descripción: C:\Users\usuario\AppData\Local\Microsoft\Windows\Temporary Internet Files\Content.Outlook\T8U8SPEK\562670_256125257825560_1628029815_n (4).jpg"/>
                        <pic:cNvPicPr>
                          <a:picLocks noChangeAspect="1" noChangeArrowheads="1"/>
                        </pic:cNvPicPr>
                      </pic:nvPicPr>
                      <pic:blipFill>
                        <a:blip r:embed="rId1"/>
                        <a:stretch>
                          <a:fillRect/>
                        </a:stretch>
                      </pic:blipFill>
                      <pic:spPr bwMode="auto">
                        <a:xfrm>
                          <a:off x="0" y="0"/>
                          <a:ext cx="1076325" cy="1038225"/>
                        </a:xfrm>
                        <a:prstGeom prst="rect">
                          <a:avLst/>
                        </a:prstGeom>
                        <a:noFill/>
                        <a:ln w="9525">
                          <a:noFill/>
                          <a:miter lim="800000"/>
                          <a:headEnd/>
                          <a:tailEnd/>
                        </a:ln>
                      </pic:spPr>
                    </pic:pic>
                  </a:graphicData>
                </a:graphic>
              </wp:inline>
            </w:drawing>
          </w:r>
        </w:p>
      </w:tc>
      <w:tc>
        <w:tcPr>
          <w:tcW w:w="3637"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b/>
              <w:sz w:val="40"/>
              <w:szCs w:val="40"/>
            </w:rPr>
          </w:pPr>
          <w:r>
            <w:rPr>
              <w:rFonts w:ascii="Arial Narrow" w:hAnsi="Arial Narrow" w:cs="Arial"/>
              <w:b/>
              <w:sz w:val="40"/>
              <w:szCs w:val="40"/>
            </w:rPr>
            <w:t>SECAP  LTDA.</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Página</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pStyle w:val="Encabezamiento"/>
            <w:ind w:left="0"/>
          </w:pPr>
          <w:r>
            <w:rPr>
              <w:rFonts w:ascii="Arial Narrow" w:hAnsi="Arial Narrow"/>
              <w:sz w:val="18"/>
              <w:szCs w:val="18"/>
              <w:lang w:val="es-ES"/>
            </w:rPr>
            <w:t xml:space="preserve">Página </w:t>
          </w:r>
          <w:r>
            <w:rPr>
              <w:rFonts w:ascii="Arial Narrow" w:hAnsi="Arial Narrow"/>
              <w:sz w:val="18"/>
              <w:szCs w:val="18"/>
              <w:lang w:val="es-ES"/>
            </w:rPr>
            <w:fldChar w:fldCharType="begin"/>
          </w:r>
          <w:r>
            <w:instrText>PAGE</w:instrText>
          </w:r>
          <w:r>
            <w:fldChar w:fldCharType="separate"/>
          </w:r>
          <w:r w:rsidR="004B3C85">
            <w:rPr>
              <w:noProof/>
            </w:rPr>
            <w:t>2</w:t>
          </w:r>
          <w:r>
            <w:fldChar w:fldCharType="end"/>
          </w:r>
          <w:r>
            <w:rPr>
              <w:rFonts w:ascii="Arial Narrow" w:hAnsi="Arial Narrow"/>
              <w:sz w:val="18"/>
              <w:szCs w:val="18"/>
              <w:lang w:val="es-ES"/>
            </w:rPr>
            <w:t xml:space="preserve"> de </w:t>
          </w:r>
          <w:r>
            <w:rPr>
              <w:rFonts w:ascii="Arial Narrow" w:hAnsi="Arial Narrow"/>
              <w:sz w:val="18"/>
              <w:szCs w:val="18"/>
              <w:lang w:val="es-ES"/>
            </w:rPr>
            <w:fldChar w:fldCharType="begin"/>
          </w:r>
          <w:r>
            <w:instrText>NUMPAGES</w:instrText>
          </w:r>
          <w:r>
            <w:fldChar w:fldCharType="separate"/>
          </w:r>
          <w:r w:rsidR="004B3C85">
            <w:rPr>
              <w:noProof/>
            </w:rPr>
            <w:t>17</w:t>
          </w:r>
          <w:r>
            <w:fldChar w:fldCharType="end"/>
          </w:r>
        </w:p>
      </w:tc>
    </w:tr>
    <w:tr w:rsidR="007B422C">
      <w:trPr>
        <w:trHeight w:val="490"/>
        <w:jc w:val="center"/>
      </w:trPr>
      <w:tc>
        <w:tcPr>
          <w:tcW w:w="23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363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b/>
              <w:sz w:val="18"/>
              <w:szCs w:val="18"/>
            </w:rPr>
          </w:pPr>
          <w:r>
            <w:rPr>
              <w:rFonts w:ascii="Arial Narrow" w:hAnsi="Arial Narrow" w:cs="Arial"/>
              <w:b/>
              <w:sz w:val="18"/>
              <w:szCs w:val="18"/>
            </w:rPr>
            <w:t>Versión</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22402F">
          <w:pPr>
            <w:spacing w:after="0"/>
            <w:ind w:left="0"/>
            <w:jc w:val="center"/>
            <w:rPr>
              <w:rFonts w:ascii="Arial Narrow" w:hAnsi="Arial Narrow" w:cs="Arial"/>
              <w:sz w:val="18"/>
              <w:szCs w:val="18"/>
            </w:rPr>
          </w:pPr>
          <w:r>
            <w:rPr>
              <w:rFonts w:ascii="Arial Narrow" w:hAnsi="Arial Narrow" w:cs="Arial"/>
              <w:sz w:val="18"/>
              <w:szCs w:val="18"/>
            </w:rPr>
            <w:t>6</w:t>
          </w:r>
        </w:p>
      </w:tc>
    </w:tr>
    <w:tr w:rsidR="007B422C">
      <w:trPr>
        <w:trHeight w:val="506"/>
        <w:jc w:val="center"/>
      </w:trPr>
      <w:tc>
        <w:tcPr>
          <w:tcW w:w="23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363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b/>
              <w:sz w:val="18"/>
              <w:szCs w:val="18"/>
            </w:rPr>
          </w:pPr>
          <w:r>
            <w:rPr>
              <w:rFonts w:ascii="Arial Narrow" w:hAnsi="Arial Narrow" w:cs="Arial"/>
              <w:b/>
              <w:sz w:val="18"/>
              <w:szCs w:val="18"/>
            </w:rPr>
            <w:t>Fecha de Aprobación</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sz w:val="18"/>
              <w:szCs w:val="18"/>
            </w:rPr>
          </w:pPr>
          <w:r>
            <w:rPr>
              <w:rFonts w:ascii="Arial Narrow" w:hAnsi="Arial Narrow" w:cs="Arial"/>
              <w:sz w:val="18"/>
              <w:szCs w:val="18"/>
            </w:rPr>
            <w:t xml:space="preserve">31/10/ 2012 </w:t>
          </w:r>
        </w:p>
      </w:tc>
    </w:tr>
    <w:tr w:rsidR="007B422C">
      <w:trPr>
        <w:trHeight w:val="284"/>
        <w:jc w:val="center"/>
      </w:trPr>
      <w:tc>
        <w:tcPr>
          <w:tcW w:w="23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363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b/>
              <w:sz w:val="18"/>
              <w:szCs w:val="18"/>
            </w:rPr>
          </w:pPr>
          <w:r>
            <w:rPr>
              <w:rFonts w:ascii="Arial Narrow" w:hAnsi="Arial Narrow" w:cs="Arial"/>
              <w:b/>
              <w:sz w:val="18"/>
              <w:szCs w:val="18"/>
            </w:rPr>
            <w:t>Fecha Última Actualización</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sz w:val="18"/>
              <w:szCs w:val="18"/>
            </w:rPr>
          </w:pPr>
        </w:p>
        <w:p w:rsidR="007B422C" w:rsidRDefault="0022402F" w:rsidP="0022402F">
          <w:pPr>
            <w:spacing w:after="0"/>
            <w:ind w:left="0"/>
            <w:jc w:val="center"/>
            <w:rPr>
              <w:rFonts w:ascii="Arial Narrow" w:hAnsi="Arial Narrow" w:cs="Arial"/>
              <w:sz w:val="18"/>
              <w:szCs w:val="18"/>
            </w:rPr>
          </w:pPr>
          <w:r>
            <w:rPr>
              <w:rFonts w:ascii="Arial Narrow" w:hAnsi="Arial Narrow" w:cs="Arial"/>
              <w:sz w:val="18"/>
              <w:szCs w:val="18"/>
            </w:rPr>
            <w:t>14/12</w:t>
          </w:r>
          <w:r w:rsidR="007B422C">
            <w:rPr>
              <w:rFonts w:ascii="Arial Narrow" w:hAnsi="Arial Narrow" w:cs="Arial"/>
              <w:sz w:val="18"/>
              <w:szCs w:val="18"/>
            </w:rPr>
            <w:t>/2016</w:t>
          </w:r>
        </w:p>
      </w:tc>
    </w:tr>
    <w:tr w:rsidR="007B422C">
      <w:trPr>
        <w:jc w:val="center"/>
      </w:trPr>
      <w:tc>
        <w:tcPr>
          <w:tcW w:w="234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22402F">
          <w:pPr>
            <w:spacing w:after="0"/>
            <w:ind w:left="0"/>
            <w:jc w:val="center"/>
            <w:rPr>
              <w:rFonts w:ascii="Arial Narrow" w:hAnsi="Arial Narrow" w:cs="Arial"/>
              <w:b/>
              <w:sz w:val="18"/>
              <w:szCs w:val="18"/>
            </w:rPr>
          </w:pPr>
          <w:r>
            <w:rPr>
              <w:rFonts w:ascii="Arial Narrow" w:hAnsi="Arial Narrow" w:cs="Arial"/>
              <w:b/>
              <w:sz w:val="18"/>
              <w:szCs w:val="18"/>
            </w:rPr>
            <w:t>CÓDIGO: MN-06</w:t>
          </w:r>
          <w:r w:rsidR="007B422C">
            <w:rPr>
              <w:rFonts w:ascii="Arial Narrow" w:hAnsi="Arial Narrow" w:cs="Arial"/>
              <w:b/>
              <w:sz w:val="18"/>
              <w:szCs w:val="18"/>
            </w:rPr>
            <w:t>-01</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b/>
              <w:sz w:val="18"/>
              <w:szCs w:val="18"/>
            </w:rPr>
          </w:pPr>
          <w:r>
            <w:rPr>
              <w:rFonts w:ascii="Arial Narrow" w:hAnsi="Arial Narrow" w:cs="Arial"/>
              <w:b/>
              <w:sz w:val="18"/>
              <w:szCs w:val="18"/>
            </w:rPr>
            <w:t>MANUAL DE SEGURIDAD</w:t>
          </w:r>
        </w:p>
      </w:tc>
      <w:tc>
        <w:tcPr>
          <w:tcW w:w="2860"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b/>
              <w:color w:val="808080"/>
              <w:sz w:val="24"/>
              <w:szCs w:val="24"/>
            </w:rPr>
          </w:pPr>
          <w:r>
            <w:rPr>
              <w:rFonts w:ascii="Arial Narrow" w:hAnsi="Arial Narrow" w:cs="Arial"/>
              <w:b/>
              <w:color w:val="808080"/>
              <w:sz w:val="24"/>
              <w:szCs w:val="24"/>
            </w:rPr>
            <w:t>COPIA CONTROLADA</w:t>
          </w:r>
        </w:p>
      </w:tc>
    </w:tr>
  </w:tbl>
  <w:p w:rsidR="007B422C" w:rsidRDefault="007B422C">
    <w:pPr>
      <w:pStyle w:val="Encabezamient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422C" w:rsidRDefault="007B422C">
    <w:pPr>
      <w:pStyle w:val="Encabezamiento"/>
    </w:pPr>
  </w:p>
  <w:tbl>
    <w:tblPr>
      <w:tblW w:w="5000" w:type="pct"/>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2390"/>
      <w:gridCol w:w="3714"/>
      <w:gridCol w:w="1466"/>
      <w:gridCol w:w="1454"/>
    </w:tblGrid>
    <w:tr w:rsidR="007B422C">
      <w:trPr>
        <w:trHeight w:val="300"/>
        <w:jc w:val="center"/>
      </w:trPr>
      <w:tc>
        <w:tcPr>
          <w:tcW w:w="2340"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ind w:left="0"/>
            <w:jc w:val="center"/>
          </w:pPr>
          <w:r>
            <w:rPr>
              <w:noProof/>
              <w:lang w:eastAsia="es-CO"/>
            </w:rPr>
            <w:drawing>
              <wp:inline distT="0" distB="0" distL="0" distR="0" wp14:anchorId="2348D108" wp14:editId="3B87D2EF">
                <wp:extent cx="1076325" cy="1038225"/>
                <wp:effectExtent l="0" t="0" r="0" b="0"/>
                <wp:docPr id="1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2"/>
                        <pic:cNvPicPr>
                          <a:picLocks noChangeAspect="1" noChangeArrowheads="1"/>
                        </pic:cNvPicPr>
                      </pic:nvPicPr>
                      <pic:blipFill>
                        <a:blip r:embed="rId1"/>
                        <a:stretch>
                          <a:fillRect/>
                        </a:stretch>
                      </pic:blipFill>
                      <pic:spPr bwMode="auto">
                        <a:xfrm>
                          <a:off x="0" y="0"/>
                          <a:ext cx="1076325" cy="1038225"/>
                        </a:xfrm>
                        <a:prstGeom prst="rect">
                          <a:avLst/>
                        </a:prstGeom>
                        <a:noFill/>
                        <a:ln w="9525">
                          <a:noFill/>
                          <a:miter lim="800000"/>
                          <a:headEnd/>
                          <a:tailEnd/>
                        </a:ln>
                      </pic:spPr>
                    </pic:pic>
                  </a:graphicData>
                </a:graphic>
              </wp:inline>
            </w:drawing>
          </w:r>
        </w:p>
      </w:tc>
      <w:tc>
        <w:tcPr>
          <w:tcW w:w="3637" w:type="dxa"/>
          <w:vMerge w:val="restart"/>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40"/>
              <w:szCs w:val="40"/>
            </w:rPr>
            <w:t>SECAP  LTDA.</w:t>
          </w: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Página</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pStyle w:val="Encabezamiento"/>
            <w:ind w:left="0"/>
          </w:pPr>
          <w:r>
            <w:rPr>
              <w:rFonts w:ascii="Arial Narrow" w:hAnsi="Arial Narrow"/>
              <w:sz w:val="18"/>
              <w:szCs w:val="18"/>
              <w:lang w:val="es-ES"/>
            </w:rPr>
            <w:t xml:space="preserve">Página </w:t>
          </w:r>
          <w:r>
            <w:rPr>
              <w:rFonts w:ascii="Arial Narrow" w:hAnsi="Arial Narrow"/>
              <w:sz w:val="18"/>
              <w:szCs w:val="18"/>
              <w:lang w:val="es-ES"/>
            </w:rPr>
            <w:fldChar w:fldCharType="begin"/>
          </w:r>
          <w:r>
            <w:instrText>PAGE</w:instrText>
          </w:r>
          <w:r>
            <w:fldChar w:fldCharType="separate"/>
          </w:r>
          <w:r w:rsidR="004B3C85">
            <w:rPr>
              <w:noProof/>
            </w:rPr>
            <w:t>17</w:t>
          </w:r>
          <w:r>
            <w:fldChar w:fldCharType="end"/>
          </w:r>
          <w:r>
            <w:rPr>
              <w:rFonts w:ascii="Arial Narrow" w:hAnsi="Arial Narrow"/>
              <w:sz w:val="18"/>
              <w:szCs w:val="18"/>
              <w:lang w:val="es-ES"/>
            </w:rPr>
            <w:t xml:space="preserve"> de </w:t>
          </w:r>
          <w:r>
            <w:rPr>
              <w:rFonts w:ascii="Arial Narrow" w:hAnsi="Arial Narrow"/>
              <w:sz w:val="18"/>
              <w:szCs w:val="18"/>
              <w:lang w:val="es-ES"/>
            </w:rPr>
            <w:fldChar w:fldCharType="begin"/>
          </w:r>
          <w:r>
            <w:instrText>NUMPAGES</w:instrText>
          </w:r>
          <w:r>
            <w:fldChar w:fldCharType="separate"/>
          </w:r>
          <w:r w:rsidR="004B3C85">
            <w:rPr>
              <w:noProof/>
            </w:rPr>
            <w:t>17</w:t>
          </w:r>
          <w:r>
            <w:fldChar w:fldCharType="end"/>
          </w:r>
        </w:p>
      </w:tc>
    </w:tr>
    <w:tr w:rsidR="007B422C">
      <w:trPr>
        <w:trHeight w:val="490"/>
        <w:jc w:val="center"/>
      </w:trPr>
      <w:tc>
        <w:tcPr>
          <w:tcW w:w="23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363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Versión</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sz w:val="18"/>
              <w:szCs w:val="18"/>
            </w:rPr>
            <w:t>5</w:t>
          </w:r>
        </w:p>
      </w:tc>
    </w:tr>
    <w:tr w:rsidR="007B422C">
      <w:trPr>
        <w:trHeight w:val="506"/>
        <w:jc w:val="center"/>
      </w:trPr>
      <w:tc>
        <w:tcPr>
          <w:tcW w:w="23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363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Fecha de Aprobación</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sz w:val="18"/>
              <w:szCs w:val="18"/>
            </w:rPr>
            <w:t xml:space="preserve">31/10/ 2012 </w:t>
          </w:r>
        </w:p>
      </w:tc>
    </w:tr>
    <w:tr w:rsidR="007B422C">
      <w:trPr>
        <w:trHeight w:val="284"/>
        <w:jc w:val="center"/>
      </w:trPr>
      <w:tc>
        <w:tcPr>
          <w:tcW w:w="2340"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3637" w:type="dxa"/>
          <w:vMerge/>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7B422C" w:rsidRDefault="007B422C">
          <w:pPr>
            <w:spacing w:after="0"/>
            <w:rPr>
              <w:rFonts w:ascii="Arial Narrow" w:hAnsi="Arial Narrow" w:cs="Arial"/>
              <w:sz w:val="18"/>
              <w:szCs w:val="18"/>
            </w:rPr>
          </w:pPr>
        </w:p>
      </w:tc>
      <w:tc>
        <w:tcPr>
          <w:tcW w:w="1436"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Fecha Última Actualización</w:t>
          </w:r>
        </w:p>
      </w:tc>
      <w:tc>
        <w:tcPr>
          <w:tcW w:w="1424"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rPr>
              <w:rFonts w:ascii="Arial Narrow" w:hAnsi="Arial Narrow" w:cs="Arial"/>
              <w:sz w:val="18"/>
              <w:szCs w:val="18"/>
            </w:rPr>
          </w:pPr>
        </w:p>
        <w:p w:rsidR="007B422C" w:rsidRDefault="007B422C">
          <w:pPr>
            <w:spacing w:after="0"/>
            <w:ind w:left="0"/>
            <w:jc w:val="center"/>
          </w:pPr>
          <w:r>
            <w:rPr>
              <w:rFonts w:ascii="Arial Narrow" w:hAnsi="Arial Narrow" w:cs="Arial"/>
              <w:sz w:val="18"/>
              <w:szCs w:val="18"/>
            </w:rPr>
            <w:t>18/03/2015</w:t>
          </w:r>
        </w:p>
      </w:tc>
    </w:tr>
    <w:tr w:rsidR="007B422C">
      <w:trPr>
        <w:jc w:val="center"/>
      </w:trPr>
      <w:tc>
        <w:tcPr>
          <w:tcW w:w="2340"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CÓDIGO: MN-05-01</w:t>
          </w:r>
        </w:p>
      </w:tc>
      <w:tc>
        <w:tcPr>
          <w:tcW w:w="3637"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sz w:val="18"/>
              <w:szCs w:val="18"/>
            </w:rPr>
            <w:t>MANUAL DE SEGURIDAD</w:t>
          </w:r>
        </w:p>
      </w:tc>
      <w:tc>
        <w:tcPr>
          <w:tcW w:w="2860" w:type="dxa"/>
          <w:gridSpan w:val="2"/>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7B422C" w:rsidRDefault="007B422C">
          <w:pPr>
            <w:spacing w:after="0"/>
            <w:ind w:left="0"/>
            <w:jc w:val="center"/>
          </w:pPr>
          <w:r>
            <w:rPr>
              <w:rFonts w:ascii="Arial Narrow" w:hAnsi="Arial Narrow" w:cs="Arial"/>
              <w:b/>
              <w:color w:val="808080"/>
              <w:sz w:val="24"/>
              <w:szCs w:val="24"/>
            </w:rPr>
            <w:t>COPIA CONTROLADA</w:t>
          </w:r>
        </w:p>
      </w:tc>
    </w:tr>
  </w:tbl>
  <w:p w:rsidR="007B422C" w:rsidRDefault="007B422C"/>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754ED"/>
    <w:multiLevelType w:val="multilevel"/>
    <w:tmpl w:val="C0A6469C"/>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12C536CF"/>
    <w:multiLevelType w:val="multilevel"/>
    <w:tmpl w:val="C47C7510"/>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 w15:restartNumberingAfterBreak="0">
    <w:nsid w:val="1AC36D2A"/>
    <w:multiLevelType w:val="multilevel"/>
    <w:tmpl w:val="8182C8BE"/>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Open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3" w15:restartNumberingAfterBreak="0">
    <w:nsid w:val="1F0E03B3"/>
    <w:multiLevelType w:val="multilevel"/>
    <w:tmpl w:val="102CABA0"/>
    <w:lvl w:ilvl="0">
      <w:start w:val="7"/>
      <w:numFmt w:val="decimal"/>
      <w:lvlText w:val="%1."/>
      <w:lvlJc w:val="left"/>
      <w:pPr>
        <w:ind w:left="648" w:hanging="648"/>
      </w:pPr>
      <w:rPr>
        <w:rFonts w:cs="Times New Roman"/>
        <w:sz w:val="24"/>
      </w:rPr>
    </w:lvl>
    <w:lvl w:ilvl="1">
      <w:start w:val="2"/>
      <w:numFmt w:val="decimal"/>
      <w:lvlText w:val="%1.%2."/>
      <w:lvlJc w:val="left"/>
      <w:pPr>
        <w:ind w:left="648" w:hanging="648"/>
      </w:pPr>
      <w:rPr>
        <w:rFonts w:cs="Times New Roman"/>
        <w:sz w:val="22"/>
      </w:rPr>
    </w:lvl>
    <w:lvl w:ilvl="2">
      <w:start w:val="2"/>
      <w:numFmt w:val="decimal"/>
      <w:lvlText w:val="%1.%2.%3."/>
      <w:lvlJc w:val="left"/>
      <w:pPr>
        <w:ind w:left="720" w:hanging="720"/>
      </w:pPr>
      <w:rPr>
        <w:rFonts w:cs="Times New Roman"/>
        <w:sz w:val="22"/>
      </w:rPr>
    </w:lvl>
    <w:lvl w:ilvl="3">
      <w:start w:val="1"/>
      <w:numFmt w:val="decimal"/>
      <w:lvlText w:val="%1.%2.%3.%4."/>
      <w:lvlJc w:val="left"/>
      <w:pPr>
        <w:ind w:left="720" w:hanging="720"/>
      </w:pPr>
      <w:rPr>
        <w:rFonts w:cs="Times New Roman"/>
        <w:sz w:val="26"/>
      </w:rPr>
    </w:lvl>
    <w:lvl w:ilvl="4">
      <w:start w:val="1"/>
      <w:numFmt w:val="decimal"/>
      <w:lvlText w:val="%1.%2.%3.%4.%5."/>
      <w:lvlJc w:val="left"/>
      <w:pPr>
        <w:ind w:left="1080" w:hanging="1080"/>
      </w:pPr>
      <w:rPr>
        <w:rFonts w:cs="Times New Roman"/>
        <w:sz w:val="26"/>
      </w:rPr>
    </w:lvl>
    <w:lvl w:ilvl="5">
      <w:start w:val="1"/>
      <w:numFmt w:val="decimal"/>
      <w:lvlText w:val="%1.%2.%3.%4.%5.%6."/>
      <w:lvlJc w:val="left"/>
      <w:pPr>
        <w:ind w:left="1080" w:hanging="1080"/>
      </w:pPr>
      <w:rPr>
        <w:rFonts w:cs="Times New Roman"/>
        <w:sz w:val="26"/>
      </w:rPr>
    </w:lvl>
    <w:lvl w:ilvl="6">
      <w:start w:val="1"/>
      <w:numFmt w:val="decimal"/>
      <w:lvlText w:val="%1.%2.%3.%4.%5.%6.%7."/>
      <w:lvlJc w:val="left"/>
      <w:pPr>
        <w:ind w:left="1440" w:hanging="1440"/>
      </w:pPr>
      <w:rPr>
        <w:rFonts w:cs="Times New Roman"/>
        <w:sz w:val="26"/>
      </w:rPr>
    </w:lvl>
    <w:lvl w:ilvl="7">
      <w:start w:val="1"/>
      <w:numFmt w:val="decimal"/>
      <w:lvlText w:val="%1.%2.%3.%4.%5.%6.%7.%8."/>
      <w:lvlJc w:val="left"/>
      <w:pPr>
        <w:ind w:left="1440" w:hanging="1440"/>
      </w:pPr>
      <w:rPr>
        <w:rFonts w:cs="Times New Roman"/>
        <w:sz w:val="26"/>
      </w:rPr>
    </w:lvl>
    <w:lvl w:ilvl="8">
      <w:start w:val="1"/>
      <w:numFmt w:val="decimal"/>
      <w:lvlText w:val="%1.%2.%3.%4.%5.%6.%7.%8.%9."/>
      <w:lvlJc w:val="left"/>
      <w:pPr>
        <w:ind w:left="1800" w:hanging="1800"/>
      </w:pPr>
      <w:rPr>
        <w:rFonts w:cs="Times New Roman"/>
        <w:sz w:val="26"/>
      </w:rPr>
    </w:lvl>
  </w:abstractNum>
  <w:abstractNum w:abstractNumId="4" w15:restartNumberingAfterBreak="0">
    <w:nsid w:val="21E03ABD"/>
    <w:multiLevelType w:val="multilevel"/>
    <w:tmpl w:val="5C4C3884"/>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3A2904BE"/>
    <w:multiLevelType w:val="multilevel"/>
    <w:tmpl w:val="1B0856B0"/>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456752CA"/>
    <w:multiLevelType w:val="multilevel"/>
    <w:tmpl w:val="C78867D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4C1917F7"/>
    <w:multiLevelType w:val="multilevel"/>
    <w:tmpl w:val="38A80504"/>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8" w15:restartNumberingAfterBreak="0">
    <w:nsid w:val="598A3FA8"/>
    <w:multiLevelType w:val="multilevel"/>
    <w:tmpl w:val="EA263860"/>
    <w:lvl w:ilvl="0">
      <w:start w:val="1"/>
      <w:numFmt w:val="decimal"/>
      <w:lvlText w:val="%1."/>
      <w:lvlJc w:val="left"/>
      <w:pPr>
        <w:ind w:left="360" w:hanging="360"/>
      </w:pPr>
      <w:rPr>
        <w:rFonts w:asciiTheme="minorHAnsi" w:hAnsiTheme="minorHAnsi" w:cstheme="minorHAnsi" w:hint="default"/>
        <w:sz w:val="22"/>
        <w:szCs w:val="22"/>
      </w:rPr>
    </w:lvl>
    <w:lvl w:ilvl="1">
      <w:start w:val="1"/>
      <w:numFmt w:val="decimal"/>
      <w:lvlText w:val="%1.%2."/>
      <w:lvlJc w:val="left"/>
      <w:pPr>
        <w:ind w:left="360" w:hanging="360"/>
      </w:pPr>
      <w:rPr>
        <w:rFonts w:asciiTheme="minorHAnsi" w:hAnsiTheme="minorHAnsi" w:cstheme="minorHAnsi" w:hint="default"/>
        <w:b w:val="0"/>
        <w:i w:val="0"/>
        <w:sz w:val="22"/>
        <w:szCs w:val="22"/>
        <w:u w:val="none"/>
      </w:rPr>
    </w:lvl>
    <w:lvl w:ilvl="2">
      <w:start w:val="1"/>
      <w:numFmt w:val="decimal"/>
      <w:lvlText w:val="%1.%2.%3."/>
      <w:lvlJc w:val="left"/>
      <w:pPr>
        <w:ind w:left="1004" w:hanging="720"/>
      </w:pPr>
    </w:lvl>
    <w:lvl w:ilvl="3">
      <w:start w:val="1"/>
      <w:numFmt w:val="decimal"/>
      <w:lvlText w:val="%1.%2.%3.%4."/>
      <w:lvlJc w:val="left"/>
      <w:pPr>
        <w:ind w:left="1146" w:hanging="720"/>
      </w:pPr>
    </w:lvl>
    <w:lvl w:ilvl="4">
      <w:start w:val="1"/>
      <w:numFmt w:val="decimal"/>
      <w:lvlText w:val="%1.%2.%3.%4.%5."/>
      <w:lvlJc w:val="left"/>
      <w:pPr>
        <w:ind w:left="1648" w:hanging="1080"/>
      </w:pPr>
    </w:lvl>
    <w:lvl w:ilvl="5">
      <w:start w:val="1"/>
      <w:numFmt w:val="decimal"/>
      <w:lvlText w:val="%1.%2.%3.%4.%5.%6."/>
      <w:lvlJc w:val="left"/>
      <w:pPr>
        <w:ind w:left="1790" w:hanging="1080"/>
      </w:pPr>
    </w:lvl>
    <w:lvl w:ilvl="6">
      <w:start w:val="1"/>
      <w:numFmt w:val="decimal"/>
      <w:lvlText w:val="%1.%2.%3.%4.%5.%6.%7."/>
      <w:lvlJc w:val="left"/>
      <w:pPr>
        <w:ind w:left="2292" w:hanging="1440"/>
      </w:pPr>
    </w:lvl>
    <w:lvl w:ilvl="7">
      <w:start w:val="1"/>
      <w:numFmt w:val="decimal"/>
      <w:lvlText w:val="%1.%2.%3.%4.%5.%6.%7.%8."/>
      <w:lvlJc w:val="left"/>
      <w:pPr>
        <w:ind w:left="2434" w:hanging="1440"/>
      </w:pPr>
    </w:lvl>
    <w:lvl w:ilvl="8">
      <w:start w:val="1"/>
      <w:numFmt w:val="decimal"/>
      <w:lvlText w:val="%1.%2.%3.%4.%5.%6.%7.%8.%9."/>
      <w:lvlJc w:val="left"/>
      <w:pPr>
        <w:ind w:left="2936" w:hanging="1800"/>
      </w:pPr>
    </w:lvl>
  </w:abstractNum>
  <w:abstractNum w:abstractNumId="9" w15:restartNumberingAfterBreak="0">
    <w:nsid w:val="5DF54BB0"/>
    <w:multiLevelType w:val="multilevel"/>
    <w:tmpl w:val="A664DA08"/>
    <w:lvl w:ilvl="0">
      <w:start w:val="7"/>
      <w:numFmt w:val="decimal"/>
      <w:lvlText w:val="%1."/>
      <w:lvlJc w:val="left"/>
      <w:pPr>
        <w:ind w:left="504" w:hanging="504"/>
      </w:pPr>
    </w:lvl>
    <w:lvl w:ilvl="1">
      <w:start w:val="3"/>
      <w:numFmt w:val="decimal"/>
      <w:lvlText w:val="%1.%2."/>
      <w:lvlJc w:val="left"/>
      <w:pPr>
        <w:ind w:left="504" w:hanging="504"/>
      </w:pPr>
    </w:lvl>
    <w:lvl w:ilvl="2">
      <w:start w:val="1"/>
      <w:numFmt w:val="decimal"/>
      <w:lvlText w:val="%1.%2.%3."/>
      <w:lvlJc w:val="left"/>
      <w:pPr>
        <w:ind w:left="720" w:hanging="720"/>
      </w:pPr>
      <w:rPr>
        <w:sz w:val="22"/>
        <w:szCs w:val="22"/>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6F154165"/>
    <w:multiLevelType w:val="multilevel"/>
    <w:tmpl w:val="0BD2EE6C"/>
    <w:lvl w:ilvl="0">
      <w:start w:val="1"/>
      <w:numFmt w:val="bullet"/>
      <w:lvlText w:val=""/>
      <w:lvlJc w:val="left"/>
      <w:pPr>
        <w:tabs>
          <w:tab w:val="num" w:pos="720"/>
        </w:tabs>
        <w:ind w:left="720" w:hanging="360"/>
      </w:pPr>
      <w:rPr>
        <w:rFonts w:ascii="Symbol" w:hAnsi="Symbol" w:cs="OpenSymbol" w:hint="default"/>
        <w:b/>
      </w:rPr>
    </w:lvl>
    <w:lvl w:ilvl="1">
      <w:start w:val="1"/>
      <w:numFmt w:val="bullet"/>
      <w:lvlText w:val="◦"/>
      <w:lvlJc w:val="left"/>
      <w:pPr>
        <w:tabs>
          <w:tab w:val="num" w:pos="1080"/>
        </w:tabs>
        <w:ind w:left="1080" w:hanging="360"/>
      </w:pPr>
      <w:rPr>
        <w:rFonts w:ascii="OpenSymbol" w:hAnsi="OpenSymbol" w:cs="OpenSymbol" w:hint="default"/>
        <w:b/>
      </w:rPr>
    </w:lvl>
    <w:lvl w:ilvl="2">
      <w:start w:val="1"/>
      <w:numFmt w:val="bullet"/>
      <w:lvlText w:val="▪"/>
      <w:lvlJc w:val="left"/>
      <w:pPr>
        <w:tabs>
          <w:tab w:val="num" w:pos="1440"/>
        </w:tabs>
        <w:ind w:left="1440" w:hanging="360"/>
      </w:pPr>
      <w:rPr>
        <w:rFonts w:ascii="OpenSymbol" w:hAnsi="OpenSymbol" w:cs="OpenSymbol" w:hint="default"/>
        <w:b/>
      </w:rPr>
    </w:lvl>
    <w:lvl w:ilvl="3">
      <w:start w:val="1"/>
      <w:numFmt w:val="bullet"/>
      <w:lvlText w:val=""/>
      <w:lvlJc w:val="left"/>
      <w:pPr>
        <w:tabs>
          <w:tab w:val="num" w:pos="1800"/>
        </w:tabs>
        <w:ind w:left="1800" w:hanging="360"/>
      </w:pPr>
      <w:rPr>
        <w:rFonts w:ascii="Symbol" w:hAnsi="Symbol" w:cs="OpenSymbol" w:hint="default"/>
        <w:b/>
      </w:rPr>
    </w:lvl>
    <w:lvl w:ilvl="4">
      <w:start w:val="1"/>
      <w:numFmt w:val="bullet"/>
      <w:lvlText w:val="◦"/>
      <w:lvlJc w:val="left"/>
      <w:pPr>
        <w:tabs>
          <w:tab w:val="num" w:pos="2160"/>
        </w:tabs>
        <w:ind w:left="2160" w:hanging="360"/>
      </w:pPr>
      <w:rPr>
        <w:rFonts w:ascii="OpenSymbol" w:hAnsi="OpenSymbol" w:cs="OpenSymbol" w:hint="default"/>
        <w:b/>
      </w:rPr>
    </w:lvl>
    <w:lvl w:ilvl="5">
      <w:start w:val="1"/>
      <w:numFmt w:val="bullet"/>
      <w:lvlText w:val="▪"/>
      <w:lvlJc w:val="left"/>
      <w:pPr>
        <w:tabs>
          <w:tab w:val="num" w:pos="2520"/>
        </w:tabs>
        <w:ind w:left="2520" w:hanging="360"/>
      </w:pPr>
      <w:rPr>
        <w:rFonts w:ascii="OpenSymbol" w:hAnsi="OpenSymbol" w:cs="OpenSymbol" w:hint="default"/>
        <w:b/>
      </w:rPr>
    </w:lvl>
    <w:lvl w:ilvl="6">
      <w:start w:val="1"/>
      <w:numFmt w:val="bullet"/>
      <w:lvlText w:val=""/>
      <w:lvlJc w:val="left"/>
      <w:pPr>
        <w:tabs>
          <w:tab w:val="num" w:pos="2880"/>
        </w:tabs>
        <w:ind w:left="2880" w:hanging="360"/>
      </w:pPr>
      <w:rPr>
        <w:rFonts w:ascii="Symbol" w:hAnsi="Symbol" w:cs="OpenSymbol" w:hint="default"/>
        <w:b/>
      </w:rPr>
    </w:lvl>
    <w:lvl w:ilvl="7">
      <w:start w:val="1"/>
      <w:numFmt w:val="bullet"/>
      <w:lvlText w:val="◦"/>
      <w:lvlJc w:val="left"/>
      <w:pPr>
        <w:tabs>
          <w:tab w:val="num" w:pos="3240"/>
        </w:tabs>
        <w:ind w:left="3240" w:hanging="360"/>
      </w:pPr>
      <w:rPr>
        <w:rFonts w:ascii="OpenSymbol" w:hAnsi="OpenSymbol" w:cs="OpenSymbol" w:hint="default"/>
        <w:b/>
      </w:rPr>
    </w:lvl>
    <w:lvl w:ilvl="8">
      <w:start w:val="1"/>
      <w:numFmt w:val="bullet"/>
      <w:lvlText w:val="▪"/>
      <w:lvlJc w:val="left"/>
      <w:pPr>
        <w:tabs>
          <w:tab w:val="num" w:pos="3600"/>
        </w:tabs>
        <w:ind w:left="3600" w:hanging="360"/>
      </w:pPr>
      <w:rPr>
        <w:rFonts w:ascii="OpenSymbol" w:hAnsi="OpenSymbol" w:cs="OpenSymbol" w:hint="default"/>
        <w:b/>
      </w:rPr>
    </w:lvl>
  </w:abstractNum>
  <w:abstractNum w:abstractNumId="11" w15:restartNumberingAfterBreak="0">
    <w:nsid w:val="789004EA"/>
    <w:multiLevelType w:val="multilevel"/>
    <w:tmpl w:val="44500E54"/>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b/>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b/>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num w:numId="1">
    <w:abstractNumId w:val="11"/>
  </w:num>
  <w:num w:numId="2">
    <w:abstractNumId w:val="1"/>
  </w:num>
  <w:num w:numId="3">
    <w:abstractNumId w:val="5"/>
  </w:num>
  <w:num w:numId="4">
    <w:abstractNumId w:val="0"/>
  </w:num>
  <w:num w:numId="5">
    <w:abstractNumId w:val="4"/>
  </w:num>
  <w:num w:numId="6">
    <w:abstractNumId w:val="8"/>
  </w:num>
  <w:num w:numId="7">
    <w:abstractNumId w:val="3"/>
  </w:num>
  <w:num w:numId="8">
    <w:abstractNumId w:val="9"/>
  </w:num>
  <w:num w:numId="9">
    <w:abstractNumId w:val="10"/>
  </w:num>
  <w:num w:numId="10">
    <w:abstractNumId w:val="2"/>
  </w:num>
  <w:num w:numId="11">
    <w:abstractNumId w:val="7"/>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99D"/>
    <w:rsid w:val="00016397"/>
    <w:rsid w:val="00041619"/>
    <w:rsid w:val="000C31D0"/>
    <w:rsid w:val="001249A8"/>
    <w:rsid w:val="00154B88"/>
    <w:rsid w:val="0017302F"/>
    <w:rsid w:val="001744A4"/>
    <w:rsid w:val="001C26CF"/>
    <w:rsid w:val="001D29FD"/>
    <w:rsid w:val="00222DE4"/>
    <w:rsid w:val="0022402F"/>
    <w:rsid w:val="00233710"/>
    <w:rsid w:val="00243080"/>
    <w:rsid w:val="002C756B"/>
    <w:rsid w:val="002E0C44"/>
    <w:rsid w:val="002E799D"/>
    <w:rsid w:val="003A684B"/>
    <w:rsid w:val="004B3C85"/>
    <w:rsid w:val="004D6666"/>
    <w:rsid w:val="0053229E"/>
    <w:rsid w:val="00537EAF"/>
    <w:rsid w:val="005F5D72"/>
    <w:rsid w:val="006347A2"/>
    <w:rsid w:val="00680D54"/>
    <w:rsid w:val="006B26B3"/>
    <w:rsid w:val="006F47C6"/>
    <w:rsid w:val="0076762D"/>
    <w:rsid w:val="0079009B"/>
    <w:rsid w:val="007B422C"/>
    <w:rsid w:val="007F18A6"/>
    <w:rsid w:val="00817C47"/>
    <w:rsid w:val="00855784"/>
    <w:rsid w:val="00895E9D"/>
    <w:rsid w:val="008B6EBC"/>
    <w:rsid w:val="00945492"/>
    <w:rsid w:val="00945E8C"/>
    <w:rsid w:val="009D0960"/>
    <w:rsid w:val="009D210A"/>
    <w:rsid w:val="00A04DBE"/>
    <w:rsid w:val="00A27445"/>
    <w:rsid w:val="00A93C09"/>
    <w:rsid w:val="00B46381"/>
    <w:rsid w:val="00B46553"/>
    <w:rsid w:val="00B648A3"/>
    <w:rsid w:val="00B7090F"/>
    <w:rsid w:val="00C5063C"/>
    <w:rsid w:val="00C87EF9"/>
    <w:rsid w:val="00CA134F"/>
    <w:rsid w:val="00CA47AC"/>
    <w:rsid w:val="00D13F5C"/>
    <w:rsid w:val="00D52F79"/>
    <w:rsid w:val="00DB66A7"/>
    <w:rsid w:val="00E63C2B"/>
    <w:rsid w:val="00EA7942"/>
    <w:rsid w:val="00EB472B"/>
    <w:rsid w:val="00F540B2"/>
    <w:rsid w:val="00F763CF"/>
    <w:rsid w:val="00FB3064"/>
    <w:rsid w:val="00FB45C2"/>
  </w:rsids>
  <m:mathPr>
    <m:mathFont m:val="Cambria Math"/>
    <m:brkBin m:val="before"/>
    <m:brkBinSub m:val="--"/>
    <m:smallFrac m:val="0"/>
    <m:dispDef/>
    <m:lMargin m:val="0"/>
    <m:rMargin m:val="0"/>
    <m:defJc m:val="centerGroup"/>
    <m:wrapIndent m:val="1440"/>
    <m:intLim m:val="subSup"/>
    <m:naryLim m:val="undOvr"/>
  </m:mathPr>
  <w:themeFontLang w:val="es-CO"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C82BE"/>
  <w15:docId w15:val="{31DC388B-F018-41E4-BD3A-DA199A3AA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3C5D"/>
    <w:pPr>
      <w:suppressAutoHyphens/>
      <w:spacing w:after="200"/>
      <w:ind w:left="720"/>
    </w:pPr>
    <w:rPr>
      <w:color w:val="00000A"/>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 1"/>
    <w:basedOn w:val="Normal"/>
    <w:next w:val="Normal"/>
    <w:link w:val="Ttulo1Car"/>
    <w:uiPriority w:val="9"/>
    <w:qFormat/>
    <w:rsid w:val="00F91AB6"/>
    <w:pPr>
      <w:keepNext/>
      <w:spacing w:before="240" w:after="60"/>
      <w:outlineLvl w:val="0"/>
    </w:pPr>
    <w:rPr>
      <w:rFonts w:ascii="Cambria" w:eastAsia="Times New Roman" w:hAnsi="Cambria"/>
      <w:b/>
      <w:bCs/>
      <w:sz w:val="32"/>
      <w:szCs w:val="32"/>
    </w:rPr>
  </w:style>
  <w:style w:type="paragraph" w:customStyle="1" w:styleId="Encabezado2">
    <w:name w:val="Encabezado 2"/>
    <w:basedOn w:val="Normal"/>
    <w:next w:val="Normal"/>
    <w:link w:val="Ttulo2Car"/>
    <w:uiPriority w:val="9"/>
    <w:unhideWhenUsed/>
    <w:qFormat/>
    <w:rsid w:val="00EC5E9C"/>
    <w:pPr>
      <w:keepNext/>
      <w:spacing w:before="240" w:after="60"/>
      <w:outlineLvl w:val="1"/>
    </w:pPr>
    <w:rPr>
      <w:rFonts w:ascii="Cambria" w:eastAsia="Times New Roman" w:hAnsi="Cambria"/>
      <w:b/>
      <w:bCs/>
      <w:i/>
      <w:iCs/>
      <w:sz w:val="28"/>
      <w:szCs w:val="28"/>
    </w:rPr>
  </w:style>
  <w:style w:type="paragraph" w:customStyle="1" w:styleId="Encabezado3">
    <w:name w:val="Encabezado 3"/>
    <w:basedOn w:val="Normal"/>
    <w:next w:val="Normal"/>
    <w:link w:val="Ttulo3Car"/>
    <w:uiPriority w:val="9"/>
    <w:unhideWhenUsed/>
    <w:qFormat/>
    <w:rsid w:val="00F91AB6"/>
    <w:pPr>
      <w:keepNext/>
      <w:spacing w:before="240" w:after="60"/>
      <w:outlineLvl w:val="2"/>
    </w:pPr>
    <w:rPr>
      <w:rFonts w:ascii="Cambria" w:eastAsia="Times New Roman" w:hAnsi="Cambria"/>
      <w:b/>
      <w:bCs/>
      <w:sz w:val="26"/>
      <w:szCs w:val="26"/>
    </w:rPr>
  </w:style>
  <w:style w:type="paragraph" w:customStyle="1" w:styleId="Encabezado4">
    <w:name w:val="Encabezado 4"/>
    <w:basedOn w:val="Normal"/>
    <w:next w:val="Normal"/>
    <w:link w:val="Ttulo4Car"/>
    <w:uiPriority w:val="9"/>
    <w:semiHidden/>
    <w:unhideWhenUsed/>
    <w:qFormat/>
    <w:rsid w:val="00F91AB6"/>
    <w:pPr>
      <w:keepNext/>
      <w:spacing w:before="240" w:after="60"/>
      <w:outlineLvl w:val="3"/>
    </w:pPr>
    <w:rPr>
      <w:rFonts w:eastAsia="Times New Roman"/>
      <w:b/>
      <w:bCs/>
      <w:sz w:val="28"/>
      <w:szCs w:val="28"/>
    </w:rPr>
  </w:style>
  <w:style w:type="paragraph" w:customStyle="1" w:styleId="Encabezado9">
    <w:name w:val="Encabezado 9"/>
    <w:basedOn w:val="Normal"/>
    <w:next w:val="Normal"/>
    <w:link w:val="Ttulo9Car"/>
    <w:qFormat/>
    <w:rsid w:val="00F607AF"/>
    <w:pPr>
      <w:keepNext/>
      <w:spacing w:after="0"/>
      <w:ind w:left="0"/>
      <w:jc w:val="both"/>
      <w:outlineLvl w:val="8"/>
    </w:pPr>
    <w:rPr>
      <w:rFonts w:ascii="Arial" w:eastAsia="Times New Roman" w:hAnsi="Arial"/>
      <w:sz w:val="32"/>
      <w:szCs w:val="20"/>
      <w:lang w:val="es-ES" w:eastAsia="x-none"/>
    </w:rPr>
  </w:style>
  <w:style w:type="character" w:customStyle="1" w:styleId="TextodegloboCar">
    <w:name w:val="Texto de globo Car"/>
    <w:link w:val="Textodeglobo"/>
    <w:uiPriority w:val="99"/>
    <w:semiHidden/>
    <w:qFormat/>
    <w:rsid w:val="009D0FCD"/>
    <w:rPr>
      <w:rFonts w:ascii="Tahoma" w:hAnsi="Tahoma" w:cs="Tahoma"/>
      <w:sz w:val="16"/>
      <w:szCs w:val="16"/>
    </w:rPr>
  </w:style>
  <w:style w:type="character" w:customStyle="1" w:styleId="EncabezadoCar">
    <w:name w:val="Encabezado Car"/>
    <w:basedOn w:val="Fuentedeprrafopredeter"/>
    <w:link w:val="Encabezado"/>
    <w:uiPriority w:val="99"/>
    <w:qFormat/>
    <w:rsid w:val="0014652A"/>
  </w:style>
  <w:style w:type="character" w:customStyle="1" w:styleId="PiedepginaCar">
    <w:name w:val="Pie de página Car"/>
    <w:basedOn w:val="Fuentedeprrafopredeter"/>
    <w:link w:val="Piedepgina"/>
    <w:uiPriority w:val="99"/>
    <w:qFormat/>
    <w:rsid w:val="0014652A"/>
  </w:style>
  <w:style w:type="character" w:customStyle="1" w:styleId="Ttulo9Car">
    <w:name w:val="Título 9 Car"/>
    <w:link w:val="Encabezado9"/>
    <w:qFormat/>
    <w:rsid w:val="00F607AF"/>
    <w:rPr>
      <w:rFonts w:ascii="Arial" w:eastAsia="Times New Roman" w:hAnsi="Arial"/>
      <w:sz w:val="32"/>
      <w:lang w:val="es-ES"/>
    </w:rPr>
  </w:style>
  <w:style w:type="character" w:customStyle="1" w:styleId="TextoindependienteCar">
    <w:name w:val="Texto independiente Car"/>
    <w:link w:val="Cuerpodetexto"/>
    <w:semiHidden/>
    <w:qFormat/>
    <w:rsid w:val="00F607AF"/>
    <w:rPr>
      <w:rFonts w:ascii="Arial" w:eastAsia="Times New Roman" w:hAnsi="Arial"/>
      <w:sz w:val="24"/>
    </w:rPr>
  </w:style>
  <w:style w:type="character" w:customStyle="1" w:styleId="a1">
    <w:name w:val="a1"/>
    <w:qFormat/>
    <w:rsid w:val="00D223C7"/>
  </w:style>
  <w:style w:type="character" w:customStyle="1" w:styleId="l92">
    <w:name w:val="l92"/>
    <w:qFormat/>
    <w:rsid w:val="00D223C7"/>
    <w:rPr>
      <w:vanish w:val="0"/>
    </w:rPr>
  </w:style>
  <w:style w:type="character" w:customStyle="1" w:styleId="l82">
    <w:name w:val="l82"/>
    <w:qFormat/>
    <w:rsid w:val="00D223C7"/>
    <w:rPr>
      <w:vanish w:val="0"/>
    </w:rPr>
  </w:style>
  <w:style w:type="character" w:styleId="Textoennegrita">
    <w:name w:val="Strong"/>
    <w:uiPriority w:val="22"/>
    <w:qFormat/>
    <w:rsid w:val="00B9202B"/>
    <w:rPr>
      <w:b/>
      <w:bCs/>
    </w:rPr>
  </w:style>
  <w:style w:type="character" w:customStyle="1" w:styleId="googqs-tidbit-0">
    <w:name w:val="goog_qs-tidbit-0"/>
    <w:qFormat/>
    <w:rsid w:val="00203C16"/>
  </w:style>
  <w:style w:type="character" w:customStyle="1" w:styleId="EnlacedeInternet">
    <w:name w:val="Enlace de Internet"/>
    <w:uiPriority w:val="99"/>
    <w:unhideWhenUsed/>
    <w:rsid w:val="00203C16"/>
    <w:rPr>
      <w:color w:val="0000FF"/>
      <w:u w:val="single"/>
    </w:rPr>
  </w:style>
  <w:style w:type="character" w:customStyle="1" w:styleId="Ttulo2Car">
    <w:name w:val="Título 2 Car"/>
    <w:link w:val="Encabezado2"/>
    <w:uiPriority w:val="9"/>
    <w:qFormat/>
    <w:rsid w:val="00EC5E9C"/>
    <w:rPr>
      <w:rFonts w:ascii="Cambria" w:eastAsia="Times New Roman" w:hAnsi="Cambria" w:cs="Times New Roman"/>
      <w:b/>
      <w:bCs/>
      <w:i/>
      <w:iCs/>
      <w:sz w:val="28"/>
      <w:szCs w:val="28"/>
      <w:lang w:eastAsia="en-US"/>
    </w:rPr>
  </w:style>
  <w:style w:type="character" w:customStyle="1" w:styleId="Ttulo1Car">
    <w:name w:val="Título 1 Car"/>
    <w:link w:val="Encabezado1"/>
    <w:uiPriority w:val="9"/>
    <w:qFormat/>
    <w:rsid w:val="00F91AB6"/>
    <w:rPr>
      <w:rFonts w:ascii="Cambria" w:eastAsia="Times New Roman" w:hAnsi="Cambria" w:cs="Times New Roman"/>
      <w:b/>
      <w:bCs/>
      <w:sz w:val="32"/>
      <w:szCs w:val="32"/>
      <w:lang w:eastAsia="en-US"/>
    </w:rPr>
  </w:style>
  <w:style w:type="character" w:customStyle="1" w:styleId="Ttulo3Car">
    <w:name w:val="Título 3 Car"/>
    <w:link w:val="Encabezado3"/>
    <w:uiPriority w:val="9"/>
    <w:qFormat/>
    <w:rsid w:val="00F91AB6"/>
    <w:rPr>
      <w:rFonts w:ascii="Cambria" w:eastAsia="Times New Roman" w:hAnsi="Cambria" w:cs="Times New Roman"/>
      <w:b/>
      <w:bCs/>
      <w:sz w:val="26"/>
      <w:szCs w:val="26"/>
      <w:lang w:eastAsia="en-US"/>
    </w:rPr>
  </w:style>
  <w:style w:type="character" w:customStyle="1" w:styleId="Ttulo4Car">
    <w:name w:val="Título 4 Car"/>
    <w:link w:val="Encabezado4"/>
    <w:uiPriority w:val="9"/>
    <w:semiHidden/>
    <w:qFormat/>
    <w:rsid w:val="00F91AB6"/>
    <w:rPr>
      <w:rFonts w:ascii="Calibri" w:eastAsia="Times New Roman" w:hAnsi="Calibri" w:cs="Times New Roman"/>
      <w:b/>
      <w:bCs/>
      <w:sz w:val="28"/>
      <w:szCs w:val="28"/>
      <w:lang w:eastAsia="en-US"/>
    </w:rPr>
  </w:style>
  <w:style w:type="character" w:styleId="Textodelmarcadordeposicin">
    <w:name w:val="Placeholder Text"/>
    <w:basedOn w:val="Fuentedeprrafopredeter"/>
    <w:uiPriority w:val="99"/>
    <w:semiHidden/>
    <w:qFormat/>
    <w:rsid w:val="00736BF1"/>
    <w:rPr>
      <w:color w:val="808080"/>
    </w:rPr>
  </w:style>
  <w:style w:type="character" w:customStyle="1" w:styleId="ListLabel1">
    <w:name w:val="ListLabel 1"/>
    <w:qFormat/>
    <w:rPr>
      <w:rFonts w:cs="Courier New"/>
    </w:rPr>
  </w:style>
  <w:style w:type="character" w:customStyle="1" w:styleId="ListLabel2">
    <w:name w:val="ListLabel 2"/>
    <w:qFormat/>
    <w:rPr>
      <w:b/>
    </w:rPr>
  </w:style>
  <w:style w:type="character" w:customStyle="1" w:styleId="ListLabel3">
    <w:name w:val="ListLabel 3"/>
    <w:qFormat/>
    <w:rPr>
      <w:sz w:val="24"/>
    </w:rPr>
  </w:style>
  <w:style w:type="character" w:customStyle="1" w:styleId="ListLabel4">
    <w:name w:val="ListLabel 4"/>
    <w:qFormat/>
    <w:rPr>
      <w:rFonts w:cs="Times New Roman"/>
      <w:sz w:val="24"/>
    </w:rPr>
  </w:style>
  <w:style w:type="character" w:customStyle="1" w:styleId="ListLabel5">
    <w:name w:val="ListLabel 5"/>
    <w:qFormat/>
    <w:rPr>
      <w:rFonts w:cs="Times New Roman"/>
      <w:sz w:val="22"/>
    </w:rPr>
  </w:style>
  <w:style w:type="character" w:customStyle="1" w:styleId="ListLabel6">
    <w:name w:val="ListLabel 6"/>
    <w:qFormat/>
    <w:rPr>
      <w:rFonts w:cs="Times New Roman"/>
      <w:sz w:val="26"/>
    </w:rPr>
  </w:style>
  <w:style w:type="character" w:customStyle="1" w:styleId="Enlacedelndice">
    <w:name w:val="Enlace del índice"/>
    <w:qFormat/>
  </w:style>
  <w:style w:type="character" w:customStyle="1" w:styleId="ListLabel7">
    <w:name w:val="ListLabel 7"/>
    <w:qFormat/>
    <w:rPr>
      <w:rFonts w:ascii="Calibri" w:hAnsi="Calibri" w:cs="Symbol"/>
      <w:b/>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ascii="Calibri" w:hAnsi="Calibri"/>
      <w:b/>
    </w:rPr>
  </w:style>
  <w:style w:type="character" w:customStyle="1" w:styleId="ListLabel11">
    <w:name w:val="ListLabel 11"/>
    <w:qFormat/>
    <w:rPr>
      <w:sz w:val="24"/>
    </w:rPr>
  </w:style>
  <w:style w:type="character" w:customStyle="1" w:styleId="ListLabel12">
    <w:name w:val="ListLabel 12"/>
    <w:qFormat/>
    <w:rPr>
      <w:rFonts w:cs="Times New Roman"/>
      <w:sz w:val="24"/>
    </w:rPr>
  </w:style>
  <w:style w:type="character" w:customStyle="1" w:styleId="ListLabel13">
    <w:name w:val="ListLabel 13"/>
    <w:qFormat/>
    <w:rPr>
      <w:rFonts w:ascii="Calibri" w:hAnsi="Calibri" w:cs="Times New Roman"/>
      <w:sz w:val="22"/>
    </w:rPr>
  </w:style>
  <w:style w:type="character" w:customStyle="1" w:styleId="ListLabel14">
    <w:name w:val="ListLabel 14"/>
    <w:qFormat/>
    <w:rPr>
      <w:rFonts w:cs="Times New Roman"/>
      <w:sz w:val="26"/>
    </w:rPr>
  </w:style>
  <w:style w:type="character" w:customStyle="1" w:styleId="ListLabel15">
    <w:name w:val="ListLabel 15"/>
    <w:qFormat/>
    <w:rPr>
      <w:rFonts w:ascii="Calibri" w:hAnsi="Calibri" w:cs="Symbol"/>
      <w:b/>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ascii="Calibri" w:hAnsi="Calibri"/>
      <w:b/>
    </w:rPr>
  </w:style>
  <w:style w:type="character" w:customStyle="1" w:styleId="ListLabel19">
    <w:name w:val="ListLabel 19"/>
    <w:qFormat/>
    <w:rPr>
      <w:sz w:val="24"/>
    </w:rPr>
  </w:style>
  <w:style w:type="character" w:customStyle="1" w:styleId="ListLabel20">
    <w:name w:val="ListLabel 20"/>
    <w:qFormat/>
    <w:rPr>
      <w:rFonts w:cs="Times New Roman"/>
      <w:sz w:val="24"/>
    </w:rPr>
  </w:style>
  <w:style w:type="character" w:customStyle="1" w:styleId="ListLabel21">
    <w:name w:val="ListLabel 21"/>
    <w:qFormat/>
    <w:rPr>
      <w:rFonts w:ascii="Calibri" w:hAnsi="Calibri" w:cs="Times New Roman"/>
      <w:sz w:val="22"/>
    </w:rPr>
  </w:style>
  <w:style w:type="character" w:customStyle="1" w:styleId="ListLabel22">
    <w:name w:val="ListLabel 22"/>
    <w:qFormat/>
    <w:rPr>
      <w:rFonts w:cs="Times New Roman"/>
      <w:sz w:val="26"/>
    </w:rPr>
  </w:style>
  <w:style w:type="character" w:customStyle="1" w:styleId="ListLabel23">
    <w:name w:val="ListLabel 23"/>
    <w:qFormat/>
    <w:rPr>
      <w:rFonts w:ascii="Calibri" w:hAnsi="Calibri" w:cs="Symbol"/>
      <w:b/>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sz w:val="24"/>
    </w:rPr>
  </w:style>
  <w:style w:type="character" w:customStyle="1" w:styleId="ListLabel27">
    <w:name w:val="ListLabel 27"/>
    <w:qFormat/>
    <w:rPr>
      <w:rFonts w:cs="Times New Roman"/>
      <w:sz w:val="24"/>
    </w:rPr>
  </w:style>
  <w:style w:type="character" w:customStyle="1" w:styleId="ListLabel28">
    <w:name w:val="ListLabel 28"/>
    <w:qFormat/>
    <w:rPr>
      <w:rFonts w:ascii="Calibri" w:hAnsi="Calibri" w:cs="Times New Roman"/>
      <w:sz w:val="22"/>
    </w:rPr>
  </w:style>
  <w:style w:type="character" w:customStyle="1" w:styleId="ListLabel29">
    <w:name w:val="ListLabel 29"/>
    <w:qFormat/>
    <w:rPr>
      <w:rFonts w:cs="Times New Roman"/>
      <w:sz w:val="26"/>
    </w:rPr>
  </w:style>
  <w:style w:type="character" w:customStyle="1" w:styleId="Vietas">
    <w:name w:val="Viñetas"/>
    <w:qFormat/>
    <w:rPr>
      <w:rFonts w:ascii="OpenSymbol" w:eastAsia="OpenSymbol" w:hAnsi="OpenSymbol" w:cs="OpenSymbol"/>
    </w:rPr>
  </w:style>
  <w:style w:type="character" w:customStyle="1" w:styleId="ListLabel30">
    <w:name w:val="ListLabel 30"/>
    <w:qFormat/>
    <w:rPr>
      <w:rFonts w:ascii="Calibri" w:hAnsi="Calibri" w:cs="Symbol"/>
      <w:b/>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sz w:val="24"/>
    </w:rPr>
  </w:style>
  <w:style w:type="character" w:customStyle="1" w:styleId="ListLabel34">
    <w:name w:val="ListLabel 34"/>
    <w:qFormat/>
    <w:rPr>
      <w:rFonts w:cs="Times New Roman"/>
      <w:sz w:val="24"/>
    </w:rPr>
  </w:style>
  <w:style w:type="character" w:customStyle="1" w:styleId="ListLabel35">
    <w:name w:val="ListLabel 35"/>
    <w:qFormat/>
    <w:rPr>
      <w:rFonts w:ascii="Calibri" w:hAnsi="Calibri" w:cs="Times New Roman"/>
      <w:sz w:val="22"/>
    </w:rPr>
  </w:style>
  <w:style w:type="character" w:customStyle="1" w:styleId="ListLabel36">
    <w:name w:val="ListLabel 36"/>
    <w:qFormat/>
    <w:rPr>
      <w:rFonts w:cs="Times New Roman"/>
      <w:sz w:val="26"/>
    </w:rPr>
  </w:style>
  <w:style w:type="character" w:customStyle="1" w:styleId="ListLabel37">
    <w:name w:val="ListLabel 37"/>
    <w:qFormat/>
    <w:rPr>
      <w:rFonts w:cs="OpenSymbol"/>
      <w:b w:val="0"/>
    </w:rPr>
  </w:style>
  <w:style w:type="character" w:customStyle="1" w:styleId="ListLabel38">
    <w:name w:val="ListLabel 38"/>
    <w:qFormat/>
    <w:rPr>
      <w:rFonts w:ascii="Calibri" w:hAnsi="Calibri" w:cs="Symbol"/>
      <w:b/>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sz w:val="24"/>
    </w:rPr>
  </w:style>
  <w:style w:type="character" w:customStyle="1" w:styleId="ListLabel42">
    <w:name w:val="ListLabel 42"/>
    <w:qFormat/>
    <w:rPr>
      <w:rFonts w:cs="Times New Roman"/>
      <w:sz w:val="24"/>
    </w:rPr>
  </w:style>
  <w:style w:type="character" w:customStyle="1" w:styleId="ListLabel43">
    <w:name w:val="ListLabel 43"/>
    <w:qFormat/>
    <w:rPr>
      <w:rFonts w:ascii="Calibri" w:hAnsi="Calibri" w:cs="Times New Roman"/>
      <w:sz w:val="22"/>
    </w:rPr>
  </w:style>
  <w:style w:type="character" w:customStyle="1" w:styleId="ListLabel44">
    <w:name w:val="ListLabel 44"/>
    <w:qFormat/>
    <w:rPr>
      <w:rFonts w:cs="Times New Roman"/>
      <w:sz w:val="26"/>
    </w:rPr>
  </w:style>
  <w:style w:type="character" w:customStyle="1" w:styleId="ListLabel45">
    <w:name w:val="ListLabel 45"/>
    <w:qFormat/>
    <w:rPr>
      <w:rFonts w:cs="OpenSymbol"/>
      <w:b w:val="0"/>
    </w:rPr>
  </w:style>
  <w:style w:type="character" w:customStyle="1" w:styleId="ListLabel46">
    <w:name w:val="ListLabel 46"/>
    <w:qFormat/>
    <w:rPr>
      <w:rFonts w:cs="Symbol"/>
      <w:b/>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sz w:val="24"/>
    </w:rPr>
  </w:style>
  <w:style w:type="character" w:customStyle="1" w:styleId="ListLabel50">
    <w:name w:val="ListLabel 50"/>
    <w:qFormat/>
    <w:rPr>
      <w:rFonts w:cs="Times New Roman"/>
      <w:sz w:val="24"/>
    </w:rPr>
  </w:style>
  <w:style w:type="character" w:customStyle="1" w:styleId="ListLabel51">
    <w:name w:val="ListLabel 51"/>
    <w:qFormat/>
    <w:rPr>
      <w:rFonts w:cs="Times New Roman"/>
      <w:sz w:val="22"/>
    </w:rPr>
  </w:style>
  <w:style w:type="character" w:customStyle="1" w:styleId="ListLabel52">
    <w:name w:val="ListLabel 52"/>
    <w:qFormat/>
    <w:rPr>
      <w:rFonts w:cs="Times New Roman"/>
      <w:sz w:val="26"/>
    </w:rPr>
  </w:style>
  <w:style w:type="character" w:customStyle="1" w:styleId="ListLabel53">
    <w:name w:val="ListLabel 53"/>
    <w:qFormat/>
    <w:rPr>
      <w:rFonts w:cs="OpenSymbol"/>
      <w:b/>
    </w:rPr>
  </w:style>
  <w:style w:type="paragraph" w:styleId="Encabezado">
    <w:name w:val="header"/>
    <w:basedOn w:val="Normal"/>
    <w:next w:val="Cuerpodetexto"/>
    <w:link w:val="EncabezadoCar"/>
    <w:qFormat/>
    <w:pPr>
      <w:keepNext/>
      <w:spacing w:before="240" w:after="120"/>
    </w:pPr>
    <w:rPr>
      <w:rFonts w:ascii="Liberation Sans" w:eastAsia="Droid Sans Fallback" w:hAnsi="Liberation Sans" w:cs="FreeSans"/>
      <w:sz w:val="28"/>
      <w:szCs w:val="28"/>
    </w:rPr>
  </w:style>
  <w:style w:type="paragraph" w:customStyle="1" w:styleId="Cuerpodetexto">
    <w:name w:val="Cuerpo de texto"/>
    <w:basedOn w:val="Normal"/>
    <w:link w:val="TextoindependienteCar"/>
    <w:semiHidden/>
    <w:rsid w:val="00F607AF"/>
    <w:pPr>
      <w:spacing w:after="0"/>
      <w:ind w:left="0"/>
      <w:jc w:val="both"/>
    </w:pPr>
    <w:rPr>
      <w:rFonts w:ascii="Arial" w:eastAsia="Times New Roman" w:hAnsi="Arial"/>
      <w:sz w:val="24"/>
      <w:szCs w:val="20"/>
      <w:lang w:val="x-none" w:eastAsia="x-none"/>
    </w:rPr>
  </w:style>
  <w:style w:type="paragraph" w:styleId="Lista">
    <w:name w:val="List"/>
    <w:basedOn w:val="Cuerpodetexto"/>
    <w:rPr>
      <w:rFonts w:cs="FreeSans"/>
    </w:rPr>
  </w:style>
  <w:style w:type="paragraph" w:customStyle="1" w:styleId="Leyenda">
    <w:name w:val="Leyenda"/>
    <w:basedOn w:val="Normal"/>
    <w:pPr>
      <w:suppressLineNumbers/>
      <w:spacing w:before="120" w:after="120"/>
    </w:pPr>
    <w:rPr>
      <w:rFonts w:cs="FreeSans"/>
      <w:i/>
      <w:iCs/>
      <w:sz w:val="24"/>
      <w:szCs w:val="24"/>
    </w:rPr>
  </w:style>
  <w:style w:type="paragraph" w:customStyle="1" w:styleId="ndice">
    <w:name w:val="Índice"/>
    <w:basedOn w:val="Normal"/>
    <w:qFormat/>
    <w:pPr>
      <w:suppressLineNumbers/>
    </w:pPr>
    <w:rPr>
      <w:rFonts w:cs="FreeSans"/>
    </w:rPr>
  </w:style>
  <w:style w:type="paragraph" w:customStyle="1" w:styleId="Encabezamiento">
    <w:name w:val="Encabezamiento"/>
    <w:basedOn w:val="Normal"/>
    <w:uiPriority w:val="99"/>
    <w:unhideWhenUsed/>
    <w:rsid w:val="0014652A"/>
    <w:pPr>
      <w:tabs>
        <w:tab w:val="center" w:pos="4419"/>
        <w:tab w:val="right" w:pos="8838"/>
      </w:tabs>
      <w:spacing w:after="0"/>
    </w:pPr>
  </w:style>
  <w:style w:type="paragraph" w:styleId="Textodeglobo">
    <w:name w:val="Balloon Text"/>
    <w:basedOn w:val="Normal"/>
    <w:link w:val="TextodegloboCar"/>
    <w:uiPriority w:val="99"/>
    <w:semiHidden/>
    <w:unhideWhenUsed/>
    <w:qFormat/>
    <w:rsid w:val="009D0FCD"/>
    <w:pPr>
      <w:spacing w:after="0"/>
    </w:pPr>
    <w:rPr>
      <w:rFonts w:ascii="Tahoma" w:hAnsi="Tahoma"/>
      <w:sz w:val="16"/>
      <w:szCs w:val="16"/>
      <w:lang w:val="x-none" w:eastAsia="x-none"/>
    </w:rPr>
  </w:style>
  <w:style w:type="paragraph" w:styleId="Prrafodelista">
    <w:name w:val="List Paragraph"/>
    <w:basedOn w:val="Normal"/>
    <w:uiPriority w:val="34"/>
    <w:qFormat/>
    <w:rsid w:val="00B263A2"/>
    <w:pPr>
      <w:contextualSpacing/>
    </w:pPr>
  </w:style>
  <w:style w:type="paragraph" w:styleId="Piedepgina">
    <w:name w:val="footer"/>
    <w:basedOn w:val="Normal"/>
    <w:link w:val="PiedepginaCar"/>
    <w:uiPriority w:val="99"/>
    <w:unhideWhenUsed/>
    <w:rsid w:val="0014652A"/>
    <w:pPr>
      <w:tabs>
        <w:tab w:val="center" w:pos="4419"/>
        <w:tab w:val="right" w:pos="8838"/>
      </w:tabs>
      <w:spacing w:after="0"/>
    </w:pPr>
  </w:style>
  <w:style w:type="paragraph" w:styleId="NormalWeb">
    <w:name w:val="Normal (Web)"/>
    <w:basedOn w:val="Normal"/>
    <w:uiPriority w:val="99"/>
    <w:semiHidden/>
    <w:unhideWhenUsed/>
    <w:qFormat/>
    <w:rsid w:val="00DF5625"/>
    <w:pPr>
      <w:spacing w:beforeAutospacing="1" w:afterAutospacing="1"/>
      <w:ind w:left="0"/>
    </w:pPr>
    <w:rPr>
      <w:rFonts w:ascii="Times New Roman" w:eastAsia="Times New Roman" w:hAnsi="Times New Roman"/>
      <w:sz w:val="24"/>
      <w:szCs w:val="24"/>
      <w:lang w:eastAsia="es-CO"/>
    </w:rPr>
  </w:style>
  <w:style w:type="paragraph" w:customStyle="1" w:styleId="Default">
    <w:name w:val="Default"/>
    <w:qFormat/>
    <w:rsid w:val="00D223C7"/>
    <w:pPr>
      <w:suppressAutoHyphens/>
    </w:pPr>
    <w:rPr>
      <w:rFonts w:ascii="Symbol" w:hAnsi="Symbol" w:cs="Symbol"/>
      <w:color w:val="000000"/>
      <w:sz w:val="24"/>
      <w:szCs w:val="24"/>
      <w:lang w:eastAsia="en-US"/>
    </w:rPr>
  </w:style>
  <w:style w:type="paragraph" w:customStyle="1" w:styleId="Encabezadodelndice">
    <w:name w:val="Encabezado del índice"/>
    <w:basedOn w:val="Encabezado1"/>
    <w:next w:val="Normal"/>
    <w:uiPriority w:val="39"/>
    <w:semiHidden/>
    <w:unhideWhenUsed/>
    <w:qFormat/>
    <w:rsid w:val="00B82F6E"/>
    <w:pPr>
      <w:keepLines/>
      <w:spacing w:before="480" w:after="0" w:line="276" w:lineRule="auto"/>
      <w:ind w:left="0"/>
    </w:pPr>
    <w:rPr>
      <w:color w:val="365F91"/>
      <w:sz w:val="28"/>
      <w:szCs w:val="28"/>
      <w:lang w:eastAsia="es-CO"/>
    </w:rPr>
  </w:style>
  <w:style w:type="paragraph" w:styleId="ndice1">
    <w:name w:val="index 1"/>
    <w:basedOn w:val="Normal"/>
    <w:next w:val="Normal"/>
    <w:autoRedefine/>
    <w:uiPriority w:val="39"/>
    <w:unhideWhenUsed/>
    <w:qFormat/>
    <w:rsid w:val="00EB3AF5"/>
    <w:pPr>
      <w:tabs>
        <w:tab w:val="left" w:pos="440"/>
        <w:tab w:val="right" w:leader="dot" w:pos="8828"/>
      </w:tabs>
      <w:spacing w:after="0" w:line="360" w:lineRule="auto"/>
      <w:ind w:left="0"/>
    </w:pPr>
    <w:rPr>
      <w:rFonts w:ascii="Arial Narrow" w:hAnsi="Arial Narrow" w:cs="Arial"/>
      <w:b/>
      <w:sz w:val="24"/>
      <w:szCs w:val="24"/>
    </w:rPr>
  </w:style>
  <w:style w:type="paragraph" w:styleId="ndice2">
    <w:name w:val="index 2"/>
    <w:basedOn w:val="Normal"/>
    <w:next w:val="Normal"/>
    <w:autoRedefine/>
    <w:uiPriority w:val="39"/>
    <w:unhideWhenUsed/>
    <w:qFormat/>
    <w:rsid w:val="00F45420"/>
    <w:pPr>
      <w:tabs>
        <w:tab w:val="left" w:pos="880"/>
        <w:tab w:val="right" w:leader="dot" w:pos="8828"/>
      </w:tabs>
      <w:spacing w:after="0" w:line="360" w:lineRule="auto"/>
      <w:ind w:left="220"/>
    </w:pPr>
    <w:rPr>
      <w:rFonts w:ascii="Arial Narrow" w:hAnsi="Arial Narrow" w:cs="Arial"/>
      <w:sz w:val="24"/>
      <w:szCs w:val="24"/>
    </w:rPr>
  </w:style>
  <w:style w:type="paragraph" w:styleId="ndice3">
    <w:name w:val="index 3"/>
    <w:basedOn w:val="Normal"/>
    <w:next w:val="Normal"/>
    <w:autoRedefine/>
    <w:uiPriority w:val="39"/>
    <w:unhideWhenUsed/>
    <w:qFormat/>
    <w:rsid w:val="00930022"/>
    <w:pPr>
      <w:tabs>
        <w:tab w:val="left" w:pos="1320"/>
        <w:tab w:val="right" w:leader="dot" w:pos="8828"/>
      </w:tabs>
      <w:ind w:left="440"/>
    </w:pPr>
    <w:rPr>
      <w:rFonts w:ascii="Arial Narrow" w:hAnsi="Arial Narrow" w:cstheme="minorHAnsi"/>
      <w:lang w:val="es-ES"/>
    </w:rPr>
  </w:style>
  <w:style w:type="paragraph" w:customStyle="1" w:styleId="Contenidodelmarco">
    <w:name w:val="Contenido del marco"/>
    <w:basedOn w:val="Normal"/>
    <w:qFormat/>
  </w:style>
  <w:style w:type="paragraph" w:styleId="Cita">
    <w:name w:val="Quote"/>
    <w:basedOn w:val="Normal"/>
    <w:qFormat/>
  </w:style>
  <w:style w:type="paragraph" w:styleId="Ttulo">
    <w:name w:val="Title"/>
    <w:basedOn w:val="Encabezamiento"/>
  </w:style>
  <w:style w:type="paragraph" w:styleId="Subttulo">
    <w:name w:val="Subtitle"/>
    <w:basedOn w:val="Encabezamiento"/>
  </w:style>
  <w:style w:type="paragraph" w:customStyle="1" w:styleId="Contenidodelatabla">
    <w:name w:val="Contenido de la tabla"/>
    <w:basedOn w:val="Normal"/>
    <w:qFormat/>
  </w:style>
  <w:style w:type="paragraph" w:customStyle="1" w:styleId="Encabezadodelatabla">
    <w:name w:val="Encabezado de la tabla"/>
    <w:basedOn w:val="Contenidodelatabla"/>
    <w:qFormat/>
  </w:style>
  <w:style w:type="table" w:customStyle="1" w:styleId="Listaclara1">
    <w:name w:val="Lista clara1"/>
    <w:basedOn w:val="Tablanormal"/>
    <w:uiPriority w:val="61"/>
    <w:rsid w:val="009D0FCD"/>
    <w:rPr>
      <w:lang w:val="es-ES"/>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Tablaconcuadrcula">
    <w:name w:val="Table Grid"/>
    <w:basedOn w:val="Tablanormal"/>
    <w:uiPriority w:val="59"/>
    <w:rsid w:val="009D0F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A93C09"/>
    <w:pPr>
      <w:spacing w:after="100"/>
      <w:ind w:left="0"/>
    </w:pPr>
  </w:style>
  <w:style w:type="paragraph" w:styleId="TDC2">
    <w:name w:val="toc 2"/>
    <w:basedOn w:val="Normal"/>
    <w:next w:val="Normal"/>
    <w:autoRedefine/>
    <w:uiPriority w:val="39"/>
    <w:unhideWhenUsed/>
    <w:rsid w:val="00A93C09"/>
    <w:pPr>
      <w:spacing w:after="100"/>
      <w:ind w:left="220"/>
    </w:pPr>
  </w:style>
  <w:style w:type="paragraph" w:styleId="TDC3">
    <w:name w:val="toc 3"/>
    <w:basedOn w:val="Normal"/>
    <w:next w:val="Normal"/>
    <w:autoRedefine/>
    <w:uiPriority w:val="39"/>
    <w:unhideWhenUsed/>
    <w:rsid w:val="00A93C09"/>
    <w:pPr>
      <w:spacing w:after="100"/>
      <w:ind w:left="440"/>
    </w:pPr>
  </w:style>
  <w:style w:type="character" w:styleId="Hipervnculo">
    <w:name w:val="Hyperlink"/>
    <w:basedOn w:val="Fuentedeprrafopredeter"/>
    <w:uiPriority w:val="99"/>
    <w:unhideWhenUsed/>
    <w:rsid w:val="00A93C0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265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A8E5B8-DC71-4452-9CF0-CDDE63AFB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17</Pages>
  <Words>4178</Words>
  <Characters>22980</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
    </vt:vector>
  </TitlesOfParts>
  <Company>www.intercambiosvirtuales.org</Company>
  <LinksUpToDate>false</LinksUpToDate>
  <CharactersWithSpaces>27104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Secap</dc:creator>
  <cp:lastModifiedBy>Sistemas de Gestion</cp:lastModifiedBy>
  <cp:revision>10</cp:revision>
  <cp:lastPrinted>2017-03-03T13:20:00Z</cp:lastPrinted>
  <dcterms:created xsi:type="dcterms:W3CDTF">2016-07-01T14:35:00Z</dcterms:created>
  <dcterms:modified xsi:type="dcterms:W3CDTF">2017-03-03T13:20:00Z</dcterms:modified>
  <dc:language>es-CO</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www.intercambiosvirtuales.org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