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AAB" w:rsidRDefault="00B75DB3" w:rsidP="00B75DB3">
      <w:pPr>
        <w:jc w:val="center"/>
      </w:pPr>
      <w:r w:rsidRPr="00B75DB3">
        <w:t>EVIDENCIAS DE IMPLEMENTACIÓN DE PLANES DE ACCI</w:t>
      </w:r>
      <w:r>
        <w:t>ÓN</w:t>
      </w:r>
    </w:p>
    <w:p w:rsidR="00B75DB3" w:rsidRDefault="00B75DB3" w:rsidP="00B75DB3">
      <w:pPr>
        <w:jc w:val="center"/>
      </w:pPr>
    </w:p>
    <w:p w:rsidR="00B75DB3" w:rsidRDefault="00B75DB3" w:rsidP="00B75DB3">
      <w:pPr>
        <w:jc w:val="center"/>
      </w:pPr>
    </w:p>
    <w:p w:rsidR="00B75DB3" w:rsidRDefault="00B75DB3" w:rsidP="00B75DB3">
      <w:pPr>
        <w:pStyle w:val="Prrafodelista"/>
        <w:numPr>
          <w:ilvl w:val="0"/>
          <w:numId w:val="1"/>
        </w:numPr>
        <w:jc w:val="both"/>
      </w:pPr>
      <w:r>
        <w:t>Restricción de ingreso de personal autorizado a la zona de archivos.</w:t>
      </w:r>
    </w:p>
    <w:p w:rsidR="00B75DB3" w:rsidRDefault="00B75DB3" w:rsidP="00B75DB3">
      <w:pPr>
        <w:jc w:val="both"/>
      </w:pPr>
      <w:r w:rsidRPr="00B75DB3">
        <w:rPr>
          <w:noProof/>
          <w:lang w:eastAsia="es-CO"/>
        </w:rPr>
        <w:drawing>
          <wp:inline distT="0" distB="0" distL="0" distR="0">
            <wp:extent cx="3876675" cy="2908642"/>
            <wp:effectExtent l="0" t="0" r="0" b="6350"/>
            <wp:docPr id="1" name="Imagen 1" descr="C:\Users\Ernesto\AppData\Local\Microsoft\Windows\Temporary Internet Files\Content.Outlook\A3DVRC5V\IMG_28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nesto\AppData\Local\Microsoft\Windows\Temporary Internet Files\Content.Outlook\A3DVRC5V\IMG_289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34" cy="291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B3" w:rsidRDefault="00B75DB3" w:rsidP="00B75DB3">
      <w:pPr>
        <w:jc w:val="both"/>
      </w:pPr>
    </w:p>
    <w:p w:rsidR="00B75DB3" w:rsidRDefault="00B75DB3" w:rsidP="00B75DB3">
      <w:pPr>
        <w:pStyle w:val="Prrafodelista"/>
        <w:numPr>
          <w:ilvl w:val="0"/>
          <w:numId w:val="1"/>
        </w:numPr>
        <w:jc w:val="both"/>
      </w:pPr>
      <w:r>
        <w:t xml:space="preserve">Retirar equipos u otros objetos de la zona donde está el rack de </w:t>
      </w:r>
      <w:proofErr w:type="spellStart"/>
      <w:r>
        <w:t>comuncaciones</w:t>
      </w:r>
      <w:proofErr w:type="spellEnd"/>
      <w:r>
        <w:t>.</w:t>
      </w:r>
    </w:p>
    <w:p w:rsidR="00B75DB3" w:rsidRDefault="00B75DB3" w:rsidP="00B75DB3">
      <w:pPr>
        <w:pStyle w:val="Prrafodelista"/>
        <w:jc w:val="both"/>
      </w:pPr>
    </w:p>
    <w:p w:rsidR="00B75DB3" w:rsidRDefault="00B75DB3" w:rsidP="00B75DB3">
      <w:pPr>
        <w:pStyle w:val="Prrafodelista"/>
        <w:jc w:val="both"/>
      </w:pPr>
      <w:r w:rsidRPr="00B75DB3">
        <w:rPr>
          <w:noProof/>
          <w:lang w:eastAsia="es-CO"/>
        </w:rPr>
        <w:drawing>
          <wp:inline distT="0" distB="0" distL="0" distR="0">
            <wp:extent cx="4010025" cy="3008694"/>
            <wp:effectExtent l="0" t="0" r="0" b="1270"/>
            <wp:docPr id="2" name="Imagen 2" descr="C:\Users\Ernesto\AppData\Local\Microsoft\Windows\Temporary Internet Files\Content.Outlook\A3DVRC5V\IMG_2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nesto\AppData\Local\Microsoft\Windows\Temporary Internet Files\Content.Outlook\A3DVRC5V\IMG_29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383" cy="303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B3" w:rsidRDefault="00B75DB3" w:rsidP="00B75DB3">
      <w:pPr>
        <w:pStyle w:val="Prrafodelista"/>
        <w:jc w:val="both"/>
      </w:pPr>
    </w:p>
    <w:p w:rsidR="00B75DB3" w:rsidRDefault="00B75DB3" w:rsidP="00B75DB3">
      <w:pPr>
        <w:pStyle w:val="Prrafodelista"/>
        <w:jc w:val="both"/>
      </w:pPr>
    </w:p>
    <w:p w:rsidR="00B75DB3" w:rsidRDefault="00B75DB3" w:rsidP="00B75DB3">
      <w:pPr>
        <w:pStyle w:val="Prrafodelista"/>
        <w:numPr>
          <w:ilvl w:val="0"/>
          <w:numId w:val="1"/>
        </w:numPr>
        <w:jc w:val="both"/>
      </w:pPr>
      <w:r>
        <w:lastRenderedPageBreak/>
        <w:t>Identificación de riesgo eléctrico en rack de comunicaciones.</w:t>
      </w:r>
    </w:p>
    <w:p w:rsidR="00B75DB3" w:rsidRPr="00B75DB3" w:rsidRDefault="00B75DB3" w:rsidP="00B75DB3">
      <w:pPr>
        <w:ind w:left="360"/>
        <w:jc w:val="both"/>
      </w:pPr>
      <w:bookmarkStart w:id="0" w:name="_GoBack"/>
      <w:r w:rsidRPr="00B75DB3">
        <w:rPr>
          <w:noProof/>
          <w:lang w:eastAsia="es-CO"/>
        </w:rPr>
        <w:drawing>
          <wp:inline distT="0" distB="0" distL="0" distR="0">
            <wp:extent cx="4189363" cy="3143250"/>
            <wp:effectExtent l="0" t="0" r="1905" b="0"/>
            <wp:docPr id="3" name="Imagen 3" descr="C:\Users\Ernesto\AppData\Local\Microsoft\Windows\Temporary Internet Files\Content.Outlook\A3DVRC5V\IMG_28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nesto\AppData\Local\Microsoft\Windows\Temporary Internet Files\Content.Outlook\A3DVRC5V\IMG_289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51" cy="314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75DB3" w:rsidRPr="00B75D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E168B"/>
    <w:multiLevelType w:val="hybridMultilevel"/>
    <w:tmpl w:val="36DAD8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B3"/>
    <w:rsid w:val="002B0AAB"/>
    <w:rsid w:val="00B7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B092BB-5188-4AB0-9A4F-C14143FB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1</cp:revision>
  <dcterms:created xsi:type="dcterms:W3CDTF">2017-08-23T16:41:00Z</dcterms:created>
  <dcterms:modified xsi:type="dcterms:W3CDTF">2017-08-23T16:48:00Z</dcterms:modified>
</cp:coreProperties>
</file>