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40" w:rsidRPr="00AD6386" w:rsidRDefault="00510B40" w:rsidP="00AD6386">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OBJETO</w:t>
      </w:r>
    </w:p>
    <w:p w:rsidR="007600A4" w:rsidRPr="007600A4" w:rsidRDefault="007600A4" w:rsidP="007600A4">
      <w:pPr>
        <w:jc w:val="both"/>
        <w:rPr>
          <w:rFonts w:ascii="Arial" w:hAnsi="Arial" w:cs="Arial"/>
          <w:bCs/>
          <w:sz w:val="24"/>
          <w:szCs w:val="24"/>
          <w:lang w:val="es-CO"/>
        </w:rPr>
      </w:pPr>
      <w:r w:rsidRPr="007600A4">
        <w:rPr>
          <w:rFonts w:ascii="Arial" w:hAnsi="Arial" w:cs="Arial"/>
          <w:bCs/>
          <w:sz w:val="24"/>
          <w:szCs w:val="24"/>
          <w:lang w:val="es-CO"/>
        </w:rPr>
        <w:t xml:space="preserve">Definir las actividades a tener en cuenta en el desarrollo del proceso de almacén que existe en la empresa.  </w:t>
      </w:r>
    </w:p>
    <w:p w:rsidR="001A6965" w:rsidRPr="00AD6386" w:rsidRDefault="001A6965" w:rsidP="00AD6386">
      <w:pPr>
        <w:jc w:val="both"/>
        <w:rPr>
          <w:rFonts w:ascii="Arial" w:hAnsi="Arial" w:cs="Arial"/>
          <w:b/>
          <w:bCs/>
          <w:sz w:val="24"/>
          <w:szCs w:val="24"/>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ALCANCE</w:t>
      </w:r>
    </w:p>
    <w:p w:rsidR="007600A4" w:rsidRPr="007600A4" w:rsidRDefault="007600A4" w:rsidP="007600A4">
      <w:pPr>
        <w:jc w:val="both"/>
        <w:rPr>
          <w:rFonts w:ascii="Arial" w:hAnsi="Arial" w:cs="Arial"/>
          <w:bCs/>
          <w:sz w:val="24"/>
          <w:szCs w:val="24"/>
          <w:lang w:val="es-CO"/>
        </w:rPr>
      </w:pPr>
      <w:r w:rsidRPr="007600A4">
        <w:rPr>
          <w:rFonts w:ascii="Arial" w:hAnsi="Arial" w:cs="Arial"/>
          <w:bCs/>
          <w:sz w:val="24"/>
          <w:szCs w:val="24"/>
          <w:lang w:val="es-CO"/>
        </w:rPr>
        <w:t xml:space="preserve">Involucra todos los productos que entran a la empresa y los que se producen en la misma. </w:t>
      </w:r>
    </w:p>
    <w:p w:rsidR="00510B40" w:rsidRPr="007600A4" w:rsidRDefault="00510B40" w:rsidP="00AD6386">
      <w:pPr>
        <w:jc w:val="both"/>
        <w:rPr>
          <w:rFonts w:ascii="Arial" w:hAnsi="Arial" w:cs="Arial"/>
          <w:bCs/>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RESPONSABLES</w:t>
      </w:r>
    </w:p>
    <w:p w:rsidR="00F9351D" w:rsidRDefault="00F9351D" w:rsidP="00AD6386">
      <w:pPr>
        <w:jc w:val="both"/>
        <w:rPr>
          <w:rFonts w:ascii="Arial" w:hAnsi="Arial" w:cs="Arial"/>
          <w:b/>
          <w:bCs/>
          <w:i/>
          <w:sz w:val="24"/>
          <w:szCs w:val="24"/>
        </w:rPr>
      </w:pPr>
    </w:p>
    <w:p w:rsidR="007600A4" w:rsidRDefault="007600A4" w:rsidP="007600A4">
      <w:pPr>
        <w:jc w:val="both"/>
        <w:rPr>
          <w:rFonts w:ascii="Arial" w:hAnsi="Arial" w:cs="Arial"/>
          <w:b/>
          <w:bCs/>
          <w:sz w:val="24"/>
          <w:szCs w:val="24"/>
        </w:rPr>
      </w:pPr>
      <w:r>
        <w:rPr>
          <w:rFonts w:ascii="Arial" w:hAnsi="Arial" w:cs="Arial"/>
          <w:b/>
          <w:bCs/>
          <w:sz w:val="24"/>
          <w:szCs w:val="24"/>
        </w:rPr>
        <w:t>Director de Producción</w:t>
      </w:r>
    </w:p>
    <w:p w:rsidR="007600A4" w:rsidRDefault="007600A4" w:rsidP="007600A4">
      <w:pPr>
        <w:pStyle w:val="Sangradetextonormal"/>
        <w:spacing w:after="0"/>
        <w:ind w:left="0"/>
        <w:jc w:val="both"/>
        <w:rPr>
          <w:rFonts w:ascii="Arial" w:hAnsi="Arial" w:cs="Arial"/>
          <w:sz w:val="24"/>
          <w:szCs w:val="24"/>
          <w:lang w:val="es-CO"/>
        </w:rPr>
      </w:pPr>
      <w:r>
        <w:rPr>
          <w:rFonts w:ascii="Arial" w:hAnsi="Arial" w:cs="Arial"/>
          <w:sz w:val="24"/>
          <w:szCs w:val="24"/>
          <w:lang w:val="es-CO"/>
        </w:rPr>
        <w:t xml:space="preserve">Es </w:t>
      </w:r>
      <w:r w:rsidRPr="001A6965">
        <w:rPr>
          <w:rFonts w:ascii="Arial" w:hAnsi="Arial" w:cs="Arial"/>
          <w:sz w:val="24"/>
          <w:szCs w:val="24"/>
          <w:lang w:val="es-CO"/>
        </w:rPr>
        <w:t xml:space="preserve">responsable por la ejecución </w:t>
      </w:r>
      <w:r>
        <w:rPr>
          <w:rFonts w:ascii="Arial" w:hAnsi="Arial" w:cs="Arial"/>
          <w:sz w:val="24"/>
          <w:szCs w:val="24"/>
          <w:lang w:val="es-CO"/>
        </w:rPr>
        <w:t xml:space="preserve">y control </w:t>
      </w:r>
      <w:r w:rsidRPr="001A6965">
        <w:rPr>
          <w:rFonts w:ascii="Arial" w:hAnsi="Arial" w:cs="Arial"/>
          <w:sz w:val="24"/>
          <w:szCs w:val="24"/>
          <w:lang w:val="es-CO"/>
        </w:rPr>
        <w:t>de este  procedimiento</w:t>
      </w:r>
      <w:r>
        <w:rPr>
          <w:rFonts w:ascii="Arial" w:hAnsi="Arial" w:cs="Arial"/>
          <w:sz w:val="24"/>
          <w:szCs w:val="24"/>
          <w:lang w:val="es-CO"/>
        </w:rPr>
        <w:t xml:space="preserve">. </w:t>
      </w:r>
    </w:p>
    <w:p w:rsidR="007600A4" w:rsidRDefault="007600A4" w:rsidP="001A6965">
      <w:pPr>
        <w:jc w:val="both"/>
        <w:rPr>
          <w:rFonts w:ascii="Arial" w:hAnsi="Arial" w:cs="Arial"/>
          <w:b/>
          <w:bCs/>
          <w:sz w:val="24"/>
          <w:szCs w:val="24"/>
        </w:rPr>
      </w:pPr>
    </w:p>
    <w:p w:rsidR="001A6965" w:rsidRPr="001A6965" w:rsidRDefault="001A6965" w:rsidP="001A6965">
      <w:pPr>
        <w:jc w:val="both"/>
        <w:rPr>
          <w:rFonts w:ascii="Arial" w:hAnsi="Arial" w:cs="Arial"/>
          <w:b/>
          <w:bCs/>
          <w:sz w:val="24"/>
          <w:szCs w:val="24"/>
        </w:rPr>
      </w:pPr>
      <w:r w:rsidRPr="001A6965">
        <w:rPr>
          <w:rFonts w:ascii="Arial" w:hAnsi="Arial" w:cs="Arial"/>
          <w:b/>
          <w:bCs/>
          <w:sz w:val="24"/>
          <w:szCs w:val="24"/>
        </w:rPr>
        <w:t>Jefe de Planta</w:t>
      </w:r>
      <w:r w:rsidR="007600A4">
        <w:rPr>
          <w:rFonts w:ascii="Arial" w:hAnsi="Arial" w:cs="Arial"/>
          <w:b/>
          <w:bCs/>
          <w:sz w:val="24"/>
          <w:szCs w:val="24"/>
        </w:rPr>
        <w:t xml:space="preserve"> y Despachos</w:t>
      </w:r>
    </w:p>
    <w:p w:rsidR="001A6965" w:rsidRPr="007600A4" w:rsidRDefault="007600A4" w:rsidP="007600A4">
      <w:pPr>
        <w:pStyle w:val="Sangradetextonormal"/>
        <w:spacing w:after="0"/>
        <w:ind w:left="0"/>
        <w:jc w:val="both"/>
        <w:rPr>
          <w:rFonts w:ascii="Arial" w:hAnsi="Arial" w:cs="Arial"/>
          <w:sz w:val="24"/>
          <w:szCs w:val="24"/>
          <w:lang w:val="es-CO"/>
        </w:rPr>
      </w:pPr>
      <w:r w:rsidRPr="007600A4">
        <w:rPr>
          <w:rFonts w:ascii="Arial" w:hAnsi="Arial" w:cs="Arial"/>
          <w:sz w:val="24"/>
          <w:szCs w:val="24"/>
          <w:lang w:val="es-CO"/>
        </w:rPr>
        <w:t xml:space="preserve">Es responsable por coordinar las actividades </w:t>
      </w:r>
      <w:r>
        <w:rPr>
          <w:rFonts w:ascii="Arial" w:hAnsi="Arial" w:cs="Arial"/>
          <w:sz w:val="24"/>
          <w:szCs w:val="24"/>
          <w:lang w:val="es-CO"/>
        </w:rPr>
        <w:t>relacionadas con el almacenamiento de materias primas, envases y empaques.</w:t>
      </w:r>
    </w:p>
    <w:p w:rsidR="007600A4" w:rsidRPr="00EF0EBB" w:rsidRDefault="007600A4" w:rsidP="001A6965">
      <w:pPr>
        <w:jc w:val="both"/>
        <w:rPr>
          <w:rFonts w:ascii="Arial" w:hAnsi="Arial" w:cs="Arial"/>
          <w:b/>
          <w:bCs/>
          <w:sz w:val="24"/>
          <w:szCs w:val="24"/>
          <w:lang w:val="es-CO"/>
        </w:rPr>
      </w:pPr>
    </w:p>
    <w:p w:rsidR="00AD6386" w:rsidRPr="007600A4" w:rsidRDefault="007600A4" w:rsidP="001A6965">
      <w:pPr>
        <w:pStyle w:val="Sangradetextonormal"/>
        <w:spacing w:after="0"/>
        <w:ind w:left="0"/>
        <w:jc w:val="both"/>
        <w:rPr>
          <w:rFonts w:ascii="Arial" w:hAnsi="Arial" w:cs="Arial"/>
          <w:b/>
          <w:sz w:val="24"/>
          <w:szCs w:val="24"/>
          <w:lang w:val="es-CO"/>
        </w:rPr>
      </w:pPr>
      <w:r w:rsidRPr="007600A4">
        <w:rPr>
          <w:rFonts w:ascii="Arial" w:hAnsi="Arial" w:cs="Arial"/>
          <w:b/>
          <w:sz w:val="24"/>
          <w:szCs w:val="24"/>
          <w:lang w:val="es-CO"/>
        </w:rPr>
        <w:t>Auxiliar de Báscula</w:t>
      </w:r>
    </w:p>
    <w:p w:rsidR="007600A4" w:rsidRDefault="007600A4" w:rsidP="001A6965">
      <w:pPr>
        <w:pStyle w:val="Sangradetextonormal"/>
        <w:spacing w:after="0"/>
        <w:ind w:left="0"/>
        <w:jc w:val="both"/>
        <w:rPr>
          <w:rFonts w:ascii="Arial" w:hAnsi="Arial" w:cs="Arial"/>
          <w:sz w:val="24"/>
          <w:szCs w:val="24"/>
          <w:lang w:val="es-CO"/>
        </w:rPr>
      </w:pPr>
      <w:r>
        <w:rPr>
          <w:rFonts w:ascii="Arial" w:hAnsi="Arial" w:cs="Arial"/>
          <w:sz w:val="24"/>
          <w:szCs w:val="24"/>
          <w:lang w:val="es-CO"/>
        </w:rPr>
        <w:t>Es responsable por seguir las indicaciones de este procedimiento.</w:t>
      </w:r>
    </w:p>
    <w:p w:rsidR="00EF0EBB" w:rsidRDefault="00EF0EBB" w:rsidP="001A6965">
      <w:pPr>
        <w:pStyle w:val="Sangradetextonormal"/>
        <w:spacing w:after="0"/>
        <w:ind w:left="0"/>
        <w:jc w:val="both"/>
        <w:rPr>
          <w:rFonts w:ascii="Arial" w:hAnsi="Arial" w:cs="Arial"/>
          <w:sz w:val="24"/>
          <w:szCs w:val="24"/>
          <w:lang w:val="es-CO"/>
        </w:rPr>
      </w:pPr>
    </w:p>
    <w:p w:rsidR="00EF0EBB" w:rsidRPr="00EF0EBB" w:rsidRDefault="00EF0EBB" w:rsidP="001A6965">
      <w:pPr>
        <w:pStyle w:val="Sangradetextonormal"/>
        <w:spacing w:after="0"/>
        <w:ind w:left="0"/>
        <w:jc w:val="both"/>
        <w:rPr>
          <w:rFonts w:ascii="Arial" w:hAnsi="Arial" w:cs="Arial"/>
          <w:b/>
          <w:sz w:val="24"/>
          <w:szCs w:val="24"/>
          <w:lang w:val="es-CO"/>
        </w:rPr>
      </w:pPr>
      <w:r w:rsidRPr="00EF0EBB">
        <w:rPr>
          <w:rFonts w:ascii="Arial" w:hAnsi="Arial" w:cs="Arial"/>
          <w:b/>
          <w:sz w:val="24"/>
          <w:szCs w:val="24"/>
          <w:lang w:val="es-CO"/>
        </w:rPr>
        <w:t>Persona que ordena la compra</w:t>
      </w:r>
    </w:p>
    <w:p w:rsidR="00EF0EBB" w:rsidRDefault="00EF0EBB" w:rsidP="001A6965">
      <w:pPr>
        <w:pStyle w:val="Sangradetextonormal"/>
        <w:spacing w:after="0"/>
        <w:ind w:left="0"/>
        <w:jc w:val="both"/>
        <w:rPr>
          <w:rFonts w:ascii="Arial" w:hAnsi="Arial" w:cs="Arial"/>
          <w:sz w:val="24"/>
          <w:szCs w:val="24"/>
          <w:lang w:val="es-CO"/>
        </w:rPr>
      </w:pPr>
      <w:r>
        <w:rPr>
          <w:rFonts w:ascii="Arial" w:hAnsi="Arial" w:cs="Arial"/>
          <w:sz w:val="24"/>
          <w:szCs w:val="24"/>
          <w:lang w:val="es-CO"/>
        </w:rPr>
        <w:t>Es responsable por  verificar que la mercancía comprada corresponda con lo solicitado y sea ingresada correctamente.</w:t>
      </w:r>
    </w:p>
    <w:p w:rsidR="001A6965" w:rsidRDefault="001A6965" w:rsidP="001A6965">
      <w:pPr>
        <w:pStyle w:val="Sangradetextonormal"/>
        <w:spacing w:after="0"/>
        <w:ind w:left="0"/>
        <w:jc w:val="both"/>
        <w:rPr>
          <w:rFonts w:ascii="Arial" w:hAnsi="Arial" w:cs="Arial"/>
          <w:sz w:val="24"/>
          <w:szCs w:val="24"/>
          <w:lang w:val="es-CO"/>
        </w:rPr>
      </w:pPr>
    </w:p>
    <w:p w:rsidR="007600A4" w:rsidRDefault="007600A4" w:rsidP="001A6965">
      <w:pPr>
        <w:pStyle w:val="Sangradetextonormal"/>
        <w:spacing w:after="0"/>
        <w:ind w:left="0"/>
        <w:jc w:val="both"/>
        <w:rPr>
          <w:rFonts w:ascii="Arial" w:hAnsi="Arial" w:cs="Arial"/>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DEFINICIONES</w:t>
      </w:r>
    </w:p>
    <w:p w:rsidR="00510B40" w:rsidRPr="00AD6386" w:rsidRDefault="00510B40" w:rsidP="00AD6386">
      <w:pPr>
        <w:rPr>
          <w:rFonts w:ascii="Arial" w:hAnsi="Arial" w:cs="Arial"/>
        </w:rPr>
      </w:pPr>
    </w:p>
    <w:p w:rsidR="003529A1" w:rsidRPr="00BA0E31" w:rsidRDefault="003529A1" w:rsidP="003529A1">
      <w:pPr>
        <w:jc w:val="both"/>
        <w:rPr>
          <w:rFonts w:ascii="Arial" w:hAnsi="Arial" w:cs="Arial"/>
          <w:bCs/>
          <w:sz w:val="24"/>
          <w:szCs w:val="24"/>
          <w:lang w:val="es-CO"/>
        </w:rPr>
      </w:pPr>
      <w:r w:rsidRPr="00BA0E31">
        <w:rPr>
          <w:rFonts w:ascii="Arial" w:hAnsi="Arial" w:cs="Arial"/>
          <w:b/>
          <w:bCs/>
          <w:sz w:val="24"/>
          <w:szCs w:val="24"/>
          <w:lang w:val="es-CO"/>
        </w:rPr>
        <w:t>Embalaje</w:t>
      </w:r>
      <w:r w:rsidRPr="00BA0E31">
        <w:rPr>
          <w:rFonts w:ascii="Arial" w:hAnsi="Arial" w:cs="Arial"/>
          <w:bCs/>
          <w:sz w:val="24"/>
          <w:szCs w:val="24"/>
          <w:lang w:val="es-CO"/>
        </w:rPr>
        <w:t>:</w:t>
      </w:r>
      <w:r>
        <w:rPr>
          <w:rFonts w:ascii="Arial" w:hAnsi="Arial" w:cs="Arial"/>
          <w:bCs/>
          <w:sz w:val="24"/>
          <w:szCs w:val="24"/>
          <w:lang w:val="es-CO"/>
        </w:rPr>
        <w:t xml:space="preserve"> </w:t>
      </w:r>
      <w:r w:rsidRPr="00BA0E31">
        <w:rPr>
          <w:rFonts w:ascii="Arial" w:hAnsi="Arial" w:cs="Arial"/>
          <w:bCs/>
          <w:sz w:val="24"/>
          <w:szCs w:val="24"/>
          <w:lang w:val="es-CO"/>
        </w:rPr>
        <w:t xml:space="preserve">Recipiente o envoltura que sirve para agrupar y transportar productos. </w:t>
      </w:r>
    </w:p>
    <w:p w:rsidR="001A6965" w:rsidRPr="001A6965" w:rsidRDefault="001A6965" w:rsidP="001A6965">
      <w:pPr>
        <w:jc w:val="both"/>
        <w:rPr>
          <w:rFonts w:ascii="Arial" w:hAnsi="Arial" w:cs="Arial"/>
          <w:sz w:val="24"/>
          <w:szCs w:val="24"/>
          <w:lang w:val="es-CO"/>
        </w:rPr>
      </w:pPr>
      <w:r w:rsidRPr="001A6965">
        <w:rPr>
          <w:rFonts w:ascii="Arial" w:hAnsi="Arial" w:cs="Arial"/>
          <w:sz w:val="24"/>
          <w:szCs w:val="24"/>
          <w:lang w:val="es-CO"/>
        </w:rPr>
        <w:t xml:space="preserve"> </w:t>
      </w:r>
    </w:p>
    <w:p w:rsidR="00FB3243" w:rsidRDefault="00FB3243" w:rsidP="001A6965">
      <w:pPr>
        <w:jc w:val="both"/>
        <w:rPr>
          <w:rFonts w:ascii="Arial" w:hAnsi="Arial" w:cs="Arial"/>
          <w:sz w:val="24"/>
          <w:szCs w:val="24"/>
          <w:lang w:val="es-CO"/>
        </w:rPr>
        <w:sectPr w:rsidR="00FB3243" w:rsidSect="000717A6">
          <w:headerReference w:type="default" r:id="rId7"/>
          <w:footerReference w:type="default" r:id="rId8"/>
          <w:pgSz w:w="12242" w:h="15842" w:code="1"/>
          <w:pgMar w:top="1134" w:right="1134" w:bottom="1236" w:left="1134" w:header="709" w:footer="709" w:gutter="0"/>
          <w:cols w:space="708"/>
          <w:docGrid w:linePitch="360"/>
        </w:sectPr>
      </w:pPr>
    </w:p>
    <w:p w:rsidR="00957FF7" w:rsidRDefault="00957FF7" w:rsidP="001A6965">
      <w:pPr>
        <w:jc w:val="both"/>
        <w:rPr>
          <w:rFonts w:ascii="Arial" w:hAnsi="Arial" w:cs="Arial"/>
          <w:sz w:val="24"/>
          <w:szCs w:val="24"/>
          <w:lang w:val="es-CO"/>
        </w:rPr>
      </w:pPr>
    </w:p>
    <w:p w:rsidR="00510B40" w:rsidRPr="00E44B02" w:rsidRDefault="00510B40" w:rsidP="00E44B02">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GENERALIDADES</w:t>
      </w:r>
    </w:p>
    <w:p w:rsidR="00510B40" w:rsidRPr="00AD6386" w:rsidRDefault="00510B40" w:rsidP="00AD6386">
      <w:pPr>
        <w:rPr>
          <w:rFonts w:ascii="Arial" w:hAnsi="Arial" w:cs="Arial"/>
          <w:sz w:val="24"/>
          <w:szCs w:val="24"/>
          <w:lang w:val="es-MX"/>
        </w:rPr>
      </w:pPr>
    </w:p>
    <w:p w:rsidR="003529A1" w:rsidRPr="00E44B02" w:rsidRDefault="003529A1" w:rsidP="003529A1">
      <w:pPr>
        <w:numPr>
          <w:ilvl w:val="1"/>
          <w:numId w:val="13"/>
        </w:numPr>
        <w:jc w:val="both"/>
        <w:rPr>
          <w:rFonts w:ascii="Arial" w:hAnsi="Arial" w:cs="Arial"/>
          <w:b/>
          <w:bCs/>
          <w:i/>
          <w:sz w:val="24"/>
          <w:szCs w:val="24"/>
        </w:rPr>
      </w:pPr>
      <w:r>
        <w:rPr>
          <w:rFonts w:ascii="Arial" w:hAnsi="Arial" w:cs="Arial"/>
          <w:b/>
          <w:bCs/>
          <w:i/>
          <w:sz w:val="24"/>
          <w:szCs w:val="24"/>
        </w:rPr>
        <w:t>Materiales Almacenados</w:t>
      </w:r>
    </w:p>
    <w:p w:rsidR="007670D7" w:rsidRDefault="007670D7" w:rsidP="007670D7">
      <w:pPr>
        <w:jc w:val="both"/>
        <w:rPr>
          <w:rFonts w:ascii="Arial" w:hAnsi="Arial" w:cs="Arial"/>
          <w:sz w:val="24"/>
          <w:szCs w:val="24"/>
          <w:lang w:val="es-CO"/>
        </w:rPr>
      </w:pPr>
    </w:p>
    <w:p w:rsidR="003529A1" w:rsidRDefault="003529A1" w:rsidP="003529A1">
      <w:pPr>
        <w:rPr>
          <w:rFonts w:ascii="Arial" w:hAnsi="Arial" w:cs="Arial"/>
          <w:sz w:val="22"/>
          <w:lang w:val="es-CO"/>
        </w:rPr>
      </w:pPr>
      <w:r w:rsidRPr="00BA0E31">
        <w:rPr>
          <w:rFonts w:ascii="Arial" w:hAnsi="Arial" w:cs="Arial"/>
          <w:sz w:val="22"/>
          <w:lang w:val="es-CO"/>
        </w:rPr>
        <w:t xml:space="preserve">Para este procedimiento, por facilidad se añadieron cinco distintos </w:t>
      </w:r>
      <w:r>
        <w:rPr>
          <w:rFonts w:ascii="Arial" w:hAnsi="Arial" w:cs="Arial"/>
          <w:sz w:val="22"/>
          <w:lang w:val="es-CO"/>
        </w:rPr>
        <w:t>numerales</w:t>
      </w:r>
      <w:r w:rsidRPr="00BA0E31">
        <w:rPr>
          <w:rFonts w:ascii="Arial" w:hAnsi="Arial" w:cs="Arial"/>
          <w:sz w:val="22"/>
          <w:lang w:val="es-CO"/>
        </w:rPr>
        <w:t xml:space="preserve"> que igualmente pertenecen al de almacén. Dichos procedimientos están divididos de la siguiente forma:</w:t>
      </w:r>
    </w:p>
    <w:p w:rsidR="003529A1" w:rsidRPr="00BA0E31" w:rsidRDefault="003529A1" w:rsidP="003529A1">
      <w:pPr>
        <w:jc w:val="both"/>
        <w:rPr>
          <w:rFonts w:ascii="Arial" w:hAnsi="Arial" w:cs="Arial"/>
          <w:sz w:val="22"/>
          <w:lang w:val="es-CO"/>
        </w:rPr>
      </w:pPr>
    </w:p>
    <w:p w:rsidR="003529A1" w:rsidRPr="00BA0E31" w:rsidRDefault="003529A1" w:rsidP="003529A1">
      <w:pPr>
        <w:jc w:val="both"/>
        <w:rPr>
          <w:rFonts w:ascii="Arial" w:hAnsi="Arial" w:cs="Arial"/>
          <w:sz w:val="22"/>
          <w:lang w:val="es-CO"/>
        </w:rPr>
      </w:pPr>
      <w:r w:rsidRPr="00BA0E31">
        <w:rPr>
          <w:rFonts w:ascii="Arial" w:hAnsi="Arial" w:cs="Arial"/>
          <w:sz w:val="22"/>
          <w:lang w:val="es-CO"/>
        </w:rPr>
        <w:t>1. Arena y Carbonato de Sodio.</w:t>
      </w:r>
    </w:p>
    <w:p w:rsidR="003529A1" w:rsidRPr="00BA0E31" w:rsidRDefault="003529A1" w:rsidP="003529A1">
      <w:pPr>
        <w:jc w:val="both"/>
        <w:rPr>
          <w:rFonts w:ascii="Arial" w:hAnsi="Arial" w:cs="Arial"/>
          <w:sz w:val="22"/>
          <w:lang w:val="es-CO"/>
        </w:rPr>
      </w:pPr>
      <w:r w:rsidRPr="00BA0E31">
        <w:rPr>
          <w:rFonts w:ascii="Arial" w:hAnsi="Arial" w:cs="Arial"/>
          <w:sz w:val="22"/>
          <w:lang w:val="es-CO"/>
        </w:rPr>
        <w:t>2. Silicato de sodio sólido.</w:t>
      </w:r>
    </w:p>
    <w:p w:rsidR="003529A1" w:rsidRPr="00BA0E31" w:rsidRDefault="003529A1" w:rsidP="003529A1">
      <w:pPr>
        <w:jc w:val="both"/>
        <w:rPr>
          <w:rFonts w:ascii="Arial" w:hAnsi="Arial" w:cs="Arial"/>
          <w:sz w:val="22"/>
          <w:lang w:val="es-CO"/>
        </w:rPr>
      </w:pPr>
      <w:r w:rsidRPr="00BA0E31">
        <w:rPr>
          <w:rFonts w:ascii="Arial" w:hAnsi="Arial" w:cs="Arial"/>
          <w:sz w:val="22"/>
          <w:lang w:val="es-CO"/>
        </w:rPr>
        <w:t>3. Silicato de sodio líquido.</w:t>
      </w:r>
    </w:p>
    <w:p w:rsidR="003529A1" w:rsidRPr="00BA0E31" w:rsidRDefault="003529A1" w:rsidP="003529A1">
      <w:pPr>
        <w:jc w:val="both"/>
        <w:rPr>
          <w:rFonts w:ascii="Arial" w:hAnsi="Arial" w:cs="Arial"/>
          <w:sz w:val="22"/>
          <w:lang w:val="es-CO"/>
        </w:rPr>
      </w:pPr>
      <w:r w:rsidRPr="00BA0E31">
        <w:rPr>
          <w:rFonts w:ascii="Arial" w:hAnsi="Arial" w:cs="Arial"/>
          <w:sz w:val="22"/>
          <w:lang w:val="es-CO"/>
        </w:rPr>
        <w:t>4. Sulfato de Sodio</w:t>
      </w:r>
    </w:p>
    <w:p w:rsidR="003529A1" w:rsidRDefault="003529A1" w:rsidP="003529A1">
      <w:pPr>
        <w:jc w:val="both"/>
        <w:rPr>
          <w:rFonts w:ascii="Arial" w:hAnsi="Arial" w:cs="Arial"/>
          <w:sz w:val="22"/>
          <w:lang w:val="es-CO"/>
        </w:rPr>
      </w:pPr>
      <w:r w:rsidRPr="00BA0E31">
        <w:rPr>
          <w:rFonts w:ascii="Arial" w:hAnsi="Arial" w:cs="Arial"/>
          <w:sz w:val="22"/>
          <w:lang w:val="es-CO"/>
        </w:rPr>
        <w:t>5. General (Incluye la soda cáustica)</w:t>
      </w:r>
    </w:p>
    <w:p w:rsidR="003529A1" w:rsidRDefault="003529A1" w:rsidP="003529A1">
      <w:pPr>
        <w:jc w:val="both"/>
        <w:rPr>
          <w:rFonts w:ascii="Arial" w:hAnsi="Arial" w:cs="Arial"/>
          <w:sz w:val="22"/>
          <w:lang w:val="es-CO"/>
        </w:rPr>
      </w:pPr>
    </w:p>
    <w:p w:rsidR="003529A1" w:rsidRDefault="003529A1" w:rsidP="003529A1">
      <w:pPr>
        <w:jc w:val="both"/>
        <w:rPr>
          <w:rFonts w:ascii="Arial" w:hAnsi="Arial" w:cs="Arial"/>
          <w:sz w:val="22"/>
          <w:lang w:val="es-CO"/>
        </w:rPr>
      </w:pPr>
      <w:r>
        <w:rPr>
          <w:rFonts w:ascii="Arial" w:hAnsi="Arial" w:cs="Arial"/>
          <w:sz w:val="22"/>
          <w:lang w:val="es-CO"/>
        </w:rPr>
        <w:t xml:space="preserve">En el anexo </w:t>
      </w:r>
      <w:r w:rsidR="00892336">
        <w:rPr>
          <w:rFonts w:ascii="Arial" w:hAnsi="Arial" w:cs="Arial"/>
          <w:sz w:val="22"/>
          <w:lang w:val="es-CO"/>
        </w:rPr>
        <w:t>2</w:t>
      </w:r>
      <w:r>
        <w:rPr>
          <w:rFonts w:ascii="Arial" w:hAnsi="Arial" w:cs="Arial"/>
          <w:sz w:val="22"/>
          <w:lang w:val="es-CO"/>
        </w:rPr>
        <w:t xml:space="preserve"> de este procedimiento está la </w:t>
      </w:r>
      <w:r w:rsidRPr="00362596">
        <w:rPr>
          <w:rFonts w:ascii="Arial" w:hAnsi="Arial" w:cs="Arial"/>
          <w:color w:val="FF0000"/>
          <w:sz w:val="22"/>
          <w:lang w:val="es-CO"/>
        </w:rPr>
        <w:t>Matriz de Almacenamiento</w:t>
      </w:r>
      <w:r w:rsidRPr="00BA0E31">
        <w:rPr>
          <w:rFonts w:ascii="Arial" w:hAnsi="Arial" w:cs="Arial"/>
          <w:sz w:val="22"/>
          <w:lang w:val="es-CO"/>
        </w:rPr>
        <w:t xml:space="preserve"> en la cual se establece</w:t>
      </w:r>
      <w:r>
        <w:rPr>
          <w:rFonts w:ascii="Arial" w:hAnsi="Arial" w:cs="Arial"/>
          <w:sz w:val="22"/>
          <w:lang w:val="es-CO"/>
        </w:rPr>
        <w:t>n las condiciones</w:t>
      </w:r>
      <w:r w:rsidRPr="00BA0E31">
        <w:rPr>
          <w:rFonts w:ascii="Arial" w:hAnsi="Arial" w:cs="Arial"/>
          <w:sz w:val="22"/>
          <w:lang w:val="es-CO"/>
        </w:rPr>
        <w:t xml:space="preserve"> para los productos de acuerdo </w:t>
      </w:r>
      <w:r>
        <w:rPr>
          <w:rFonts w:ascii="Arial" w:hAnsi="Arial" w:cs="Arial"/>
          <w:sz w:val="22"/>
          <w:lang w:val="es-CO"/>
        </w:rPr>
        <w:t>con el</w:t>
      </w:r>
      <w:r w:rsidRPr="00BA0E31">
        <w:rPr>
          <w:rFonts w:ascii="Arial" w:hAnsi="Arial" w:cs="Arial"/>
          <w:sz w:val="22"/>
          <w:lang w:val="es-CO"/>
        </w:rPr>
        <w:t xml:space="preserve"> grupo al que pertenezca y se pueden observar factores del almacenamiento tales como: Embalaje, protección (Producto), identificación, lugar de almacenamiento, y la forma de manipulación.</w:t>
      </w:r>
    </w:p>
    <w:p w:rsidR="003529A1" w:rsidRDefault="003529A1" w:rsidP="003529A1">
      <w:pPr>
        <w:jc w:val="both"/>
        <w:rPr>
          <w:rFonts w:ascii="Arial" w:hAnsi="Arial" w:cs="Arial"/>
          <w:sz w:val="22"/>
          <w:lang w:val="es-CO"/>
        </w:rPr>
      </w:pPr>
    </w:p>
    <w:p w:rsidR="003529A1" w:rsidRDefault="003529A1" w:rsidP="003529A1">
      <w:pPr>
        <w:jc w:val="both"/>
        <w:rPr>
          <w:rFonts w:ascii="Arial" w:hAnsi="Arial" w:cs="Arial"/>
          <w:sz w:val="22"/>
          <w:lang w:val="es-CO"/>
        </w:rPr>
      </w:pPr>
      <w:r w:rsidRPr="002B3484">
        <w:rPr>
          <w:rFonts w:ascii="Arial" w:hAnsi="Arial" w:cs="Arial"/>
          <w:sz w:val="22"/>
          <w:lang w:val="es-CO"/>
        </w:rPr>
        <w:t xml:space="preserve">Los inventarios </w:t>
      </w:r>
      <w:r>
        <w:rPr>
          <w:rFonts w:ascii="Arial" w:hAnsi="Arial" w:cs="Arial"/>
          <w:sz w:val="22"/>
          <w:lang w:val="es-CO"/>
        </w:rPr>
        <w:t xml:space="preserve">y movimientos </w:t>
      </w:r>
      <w:r w:rsidRPr="002B3484">
        <w:rPr>
          <w:rFonts w:ascii="Arial" w:hAnsi="Arial" w:cs="Arial"/>
          <w:sz w:val="22"/>
          <w:lang w:val="es-CO"/>
        </w:rPr>
        <w:t xml:space="preserve">de </w:t>
      </w:r>
      <w:r>
        <w:rPr>
          <w:rFonts w:ascii="Arial" w:hAnsi="Arial" w:cs="Arial"/>
          <w:sz w:val="22"/>
          <w:lang w:val="es-CO"/>
        </w:rPr>
        <w:t>arena, c</w:t>
      </w:r>
      <w:r w:rsidRPr="002B3484">
        <w:rPr>
          <w:rFonts w:ascii="Arial" w:hAnsi="Arial" w:cs="Arial"/>
          <w:sz w:val="22"/>
          <w:lang w:val="es-CO"/>
        </w:rPr>
        <w:t xml:space="preserve">arbonato de </w:t>
      </w:r>
      <w:r>
        <w:rPr>
          <w:rFonts w:ascii="Arial" w:hAnsi="Arial" w:cs="Arial"/>
          <w:sz w:val="22"/>
          <w:lang w:val="es-CO"/>
        </w:rPr>
        <w:t>s</w:t>
      </w:r>
      <w:r w:rsidRPr="002B3484">
        <w:rPr>
          <w:rFonts w:ascii="Arial" w:hAnsi="Arial" w:cs="Arial"/>
          <w:sz w:val="22"/>
          <w:lang w:val="es-CO"/>
        </w:rPr>
        <w:t xml:space="preserve">odio, </w:t>
      </w:r>
      <w:r>
        <w:rPr>
          <w:rFonts w:ascii="Arial" w:hAnsi="Arial" w:cs="Arial"/>
          <w:sz w:val="22"/>
          <w:lang w:val="es-CO"/>
        </w:rPr>
        <w:t>s</w:t>
      </w:r>
      <w:r w:rsidRPr="002B3484">
        <w:rPr>
          <w:rFonts w:ascii="Arial" w:hAnsi="Arial" w:cs="Arial"/>
          <w:sz w:val="22"/>
          <w:lang w:val="es-CO"/>
        </w:rPr>
        <w:t xml:space="preserve">ilicato de </w:t>
      </w:r>
      <w:r>
        <w:rPr>
          <w:rFonts w:ascii="Arial" w:hAnsi="Arial" w:cs="Arial"/>
          <w:sz w:val="22"/>
          <w:lang w:val="es-CO"/>
        </w:rPr>
        <w:t>S</w:t>
      </w:r>
      <w:r w:rsidRPr="002B3484">
        <w:rPr>
          <w:rFonts w:ascii="Arial" w:hAnsi="Arial" w:cs="Arial"/>
          <w:sz w:val="22"/>
          <w:lang w:val="es-CO"/>
        </w:rPr>
        <w:t xml:space="preserve">odio </w:t>
      </w:r>
      <w:r>
        <w:rPr>
          <w:rFonts w:ascii="Arial" w:hAnsi="Arial" w:cs="Arial"/>
          <w:sz w:val="22"/>
          <w:lang w:val="es-CO"/>
        </w:rPr>
        <w:t>s</w:t>
      </w:r>
      <w:r w:rsidRPr="002B3484">
        <w:rPr>
          <w:rFonts w:ascii="Arial" w:hAnsi="Arial" w:cs="Arial"/>
          <w:sz w:val="22"/>
          <w:lang w:val="es-CO"/>
        </w:rPr>
        <w:t>ólido, silicato de sodio líquido</w:t>
      </w:r>
      <w:r>
        <w:rPr>
          <w:rFonts w:ascii="Arial" w:hAnsi="Arial" w:cs="Arial"/>
          <w:sz w:val="22"/>
          <w:lang w:val="es-CO"/>
        </w:rPr>
        <w:t xml:space="preserve">, </w:t>
      </w:r>
      <w:r w:rsidRPr="002B3484">
        <w:rPr>
          <w:rFonts w:ascii="Arial" w:hAnsi="Arial" w:cs="Arial"/>
          <w:sz w:val="22"/>
          <w:lang w:val="es-CO"/>
        </w:rPr>
        <w:t xml:space="preserve">sulfato de sodio </w:t>
      </w:r>
      <w:r>
        <w:rPr>
          <w:rFonts w:ascii="Arial" w:hAnsi="Arial" w:cs="Arial"/>
          <w:sz w:val="22"/>
          <w:lang w:val="es-CO"/>
        </w:rPr>
        <w:t xml:space="preserve">y soda cáustica </w:t>
      </w:r>
      <w:r w:rsidRPr="002B3484">
        <w:rPr>
          <w:rFonts w:ascii="Arial" w:hAnsi="Arial" w:cs="Arial"/>
          <w:sz w:val="22"/>
          <w:lang w:val="es-CO"/>
        </w:rPr>
        <w:t xml:space="preserve">los registra diariamente el Jefe de Planta o </w:t>
      </w:r>
      <w:r>
        <w:rPr>
          <w:rFonts w:ascii="Arial" w:hAnsi="Arial" w:cs="Arial"/>
          <w:sz w:val="22"/>
          <w:lang w:val="es-CO"/>
        </w:rPr>
        <w:t xml:space="preserve">quien este designe </w:t>
      </w:r>
      <w:r w:rsidRPr="002B3484">
        <w:rPr>
          <w:rFonts w:ascii="Arial" w:hAnsi="Arial" w:cs="Arial"/>
          <w:sz w:val="22"/>
          <w:lang w:val="es-CO"/>
        </w:rPr>
        <w:t xml:space="preserve"> en el </w:t>
      </w:r>
      <w:r w:rsidRPr="002B3484">
        <w:rPr>
          <w:rFonts w:ascii="Arial" w:hAnsi="Arial" w:cs="Arial"/>
          <w:color w:val="FF0000"/>
          <w:sz w:val="22"/>
          <w:lang w:val="es-CO"/>
        </w:rPr>
        <w:t>PF0104 Formato Parte Diario</w:t>
      </w:r>
      <w:r w:rsidRPr="002B3484">
        <w:rPr>
          <w:rFonts w:ascii="Arial" w:hAnsi="Arial" w:cs="Arial"/>
          <w:sz w:val="22"/>
          <w:lang w:val="es-CO"/>
        </w:rPr>
        <w:t xml:space="preserve">. </w:t>
      </w:r>
    </w:p>
    <w:p w:rsidR="003529A1" w:rsidRPr="002B3484" w:rsidRDefault="003529A1" w:rsidP="003529A1">
      <w:pPr>
        <w:jc w:val="both"/>
        <w:rPr>
          <w:rFonts w:ascii="Arial" w:hAnsi="Arial" w:cs="Arial"/>
          <w:sz w:val="22"/>
          <w:lang w:val="es-CO"/>
        </w:rPr>
      </w:pPr>
    </w:p>
    <w:p w:rsidR="003529A1" w:rsidRDefault="003529A1" w:rsidP="003529A1">
      <w:pPr>
        <w:jc w:val="both"/>
        <w:rPr>
          <w:rFonts w:ascii="Arial" w:hAnsi="Arial" w:cs="Arial"/>
          <w:sz w:val="22"/>
          <w:lang w:val="es-CO"/>
        </w:rPr>
      </w:pPr>
      <w:r w:rsidRPr="002B3484">
        <w:rPr>
          <w:rFonts w:ascii="Arial" w:hAnsi="Arial" w:cs="Arial"/>
          <w:sz w:val="22"/>
          <w:lang w:val="es-CO"/>
        </w:rPr>
        <w:t xml:space="preserve">El  Auxiliar de Báscula </w:t>
      </w:r>
      <w:r>
        <w:rPr>
          <w:rFonts w:ascii="Arial" w:hAnsi="Arial" w:cs="Arial"/>
          <w:sz w:val="22"/>
          <w:lang w:val="es-CO"/>
        </w:rPr>
        <w:t xml:space="preserve">hace el recibo y da entrada a los documentos </w:t>
      </w:r>
      <w:r w:rsidRPr="002B3484">
        <w:rPr>
          <w:rFonts w:ascii="Arial" w:hAnsi="Arial" w:cs="Arial"/>
          <w:sz w:val="22"/>
          <w:lang w:val="es-CO"/>
        </w:rPr>
        <w:t>de productos</w:t>
      </w:r>
      <w:r>
        <w:rPr>
          <w:rFonts w:ascii="Arial" w:hAnsi="Arial" w:cs="Arial"/>
          <w:sz w:val="22"/>
          <w:lang w:val="es-CO"/>
        </w:rPr>
        <w:t xml:space="preserve"> o materiales </w:t>
      </w:r>
      <w:r w:rsidRPr="002B3484">
        <w:rPr>
          <w:rFonts w:ascii="Arial" w:hAnsi="Arial" w:cs="Arial"/>
          <w:sz w:val="22"/>
          <w:lang w:val="es-CO"/>
        </w:rPr>
        <w:t xml:space="preserve"> entrantes diferentes a los mencionados anteriormente</w:t>
      </w:r>
      <w:r w:rsidR="00EF0EBB">
        <w:rPr>
          <w:rFonts w:ascii="Arial" w:hAnsi="Arial" w:cs="Arial"/>
          <w:sz w:val="22"/>
          <w:lang w:val="es-CO"/>
        </w:rPr>
        <w:t>.</w:t>
      </w:r>
    </w:p>
    <w:p w:rsidR="00933ACF" w:rsidRDefault="00933ACF" w:rsidP="003529A1">
      <w:pPr>
        <w:jc w:val="both"/>
        <w:rPr>
          <w:rFonts w:ascii="Arial" w:hAnsi="Arial" w:cs="Arial"/>
          <w:sz w:val="22"/>
          <w:lang w:val="es-CO"/>
        </w:rPr>
      </w:pPr>
    </w:p>
    <w:p w:rsidR="00933ACF" w:rsidRPr="00933ACF" w:rsidRDefault="00933ACF" w:rsidP="00933ACF">
      <w:pPr>
        <w:numPr>
          <w:ilvl w:val="1"/>
          <w:numId w:val="13"/>
        </w:numPr>
        <w:jc w:val="both"/>
        <w:rPr>
          <w:rFonts w:ascii="Arial" w:hAnsi="Arial" w:cs="Arial"/>
          <w:b/>
          <w:bCs/>
          <w:i/>
          <w:sz w:val="24"/>
          <w:szCs w:val="24"/>
        </w:rPr>
      </w:pPr>
      <w:r w:rsidRPr="00933ACF">
        <w:rPr>
          <w:rFonts w:ascii="Arial" w:hAnsi="Arial" w:cs="Arial"/>
          <w:b/>
          <w:bCs/>
          <w:i/>
          <w:sz w:val="24"/>
          <w:szCs w:val="24"/>
        </w:rPr>
        <w:t>Elementos de Protección Personal</w:t>
      </w:r>
    </w:p>
    <w:p w:rsidR="00933ACF" w:rsidRDefault="00933ACF" w:rsidP="00933ACF">
      <w:pPr>
        <w:jc w:val="both"/>
        <w:rPr>
          <w:rFonts w:ascii="Arial" w:hAnsi="Arial" w:cs="Arial"/>
          <w:sz w:val="22"/>
        </w:rPr>
      </w:pPr>
      <w:r>
        <w:rPr>
          <w:rFonts w:ascii="Arial" w:hAnsi="Arial" w:cs="Arial"/>
          <w:sz w:val="22"/>
        </w:rPr>
        <w:t>El equipo de protección personal básico es el siguiente:</w:t>
      </w:r>
    </w:p>
    <w:p w:rsidR="00933ACF" w:rsidRDefault="00933ACF" w:rsidP="00933ACF">
      <w:pPr>
        <w:jc w:val="both"/>
        <w:rPr>
          <w:rFonts w:ascii="Arial" w:hAnsi="Arial" w:cs="Arial"/>
          <w:sz w:val="22"/>
        </w:rPr>
      </w:pPr>
    </w:p>
    <w:p w:rsidR="00933ACF" w:rsidRDefault="00933ACF" w:rsidP="00933ACF">
      <w:pPr>
        <w:numPr>
          <w:ilvl w:val="0"/>
          <w:numId w:val="15"/>
        </w:numPr>
        <w:jc w:val="both"/>
        <w:rPr>
          <w:rFonts w:ascii="Arial" w:hAnsi="Arial" w:cs="Arial"/>
          <w:sz w:val="22"/>
        </w:rPr>
      </w:pPr>
      <w:r>
        <w:rPr>
          <w:rFonts w:ascii="Arial" w:hAnsi="Arial" w:cs="Arial"/>
          <w:sz w:val="22"/>
        </w:rPr>
        <w:t>Casco.</w:t>
      </w:r>
    </w:p>
    <w:p w:rsidR="00933ACF" w:rsidRDefault="00933ACF" w:rsidP="00933ACF">
      <w:pPr>
        <w:numPr>
          <w:ilvl w:val="0"/>
          <w:numId w:val="15"/>
        </w:numPr>
        <w:jc w:val="both"/>
        <w:rPr>
          <w:rFonts w:ascii="Arial" w:hAnsi="Arial" w:cs="Arial"/>
          <w:sz w:val="22"/>
        </w:rPr>
      </w:pPr>
      <w:r>
        <w:rPr>
          <w:rFonts w:ascii="Arial" w:hAnsi="Arial" w:cs="Arial"/>
          <w:sz w:val="22"/>
        </w:rPr>
        <w:t>Botas.</w:t>
      </w:r>
    </w:p>
    <w:p w:rsidR="00933ACF" w:rsidRDefault="00933ACF" w:rsidP="00933ACF">
      <w:pPr>
        <w:numPr>
          <w:ilvl w:val="0"/>
          <w:numId w:val="15"/>
        </w:numPr>
        <w:jc w:val="both"/>
        <w:rPr>
          <w:rFonts w:ascii="Arial" w:hAnsi="Arial" w:cs="Arial"/>
          <w:sz w:val="22"/>
        </w:rPr>
      </w:pPr>
      <w:r>
        <w:rPr>
          <w:rFonts w:ascii="Arial" w:hAnsi="Arial" w:cs="Arial"/>
          <w:sz w:val="22"/>
        </w:rPr>
        <w:t>Gafas de seguridad.</w:t>
      </w:r>
    </w:p>
    <w:p w:rsidR="00933ACF" w:rsidRDefault="00933ACF" w:rsidP="00933ACF">
      <w:pPr>
        <w:numPr>
          <w:ilvl w:val="0"/>
          <w:numId w:val="15"/>
        </w:numPr>
        <w:jc w:val="both"/>
        <w:rPr>
          <w:rFonts w:ascii="Arial" w:hAnsi="Arial" w:cs="Arial"/>
          <w:sz w:val="22"/>
        </w:rPr>
      </w:pPr>
      <w:r>
        <w:rPr>
          <w:rFonts w:ascii="Arial" w:hAnsi="Arial" w:cs="Arial"/>
          <w:sz w:val="22"/>
        </w:rPr>
        <w:t>Mascarilla para polvos.</w:t>
      </w:r>
    </w:p>
    <w:p w:rsidR="00933ACF" w:rsidRDefault="00933ACF" w:rsidP="00933ACF">
      <w:pPr>
        <w:numPr>
          <w:ilvl w:val="0"/>
          <w:numId w:val="15"/>
        </w:numPr>
        <w:jc w:val="both"/>
        <w:rPr>
          <w:rFonts w:ascii="Arial" w:hAnsi="Arial" w:cs="Arial"/>
          <w:sz w:val="22"/>
        </w:rPr>
      </w:pPr>
      <w:r>
        <w:rPr>
          <w:rFonts w:ascii="Arial" w:hAnsi="Arial" w:cs="Arial"/>
          <w:sz w:val="22"/>
        </w:rPr>
        <w:t>Guantes según el tipo de material manipulado.</w:t>
      </w:r>
    </w:p>
    <w:p w:rsidR="00933ACF" w:rsidRDefault="00933ACF" w:rsidP="00933ACF">
      <w:pPr>
        <w:jc w:val="both"/>
        <w:rPr>
          <w:rFonts w:ascii="Arial" w:hAnsi="Arial" w:cs="Arial"/>
          <w:sz w:val="22"/>
        </w:rPr>
      </w:pPr>
    </w:p>
    <w:p w:rsidR="00933ACF" w:rsidRDefault="00933ACF" w:rsidP="00933ACF">
      <w:pPr>
        <w:ind w:left="709"/>
        <w:jc w:val="both"/>
        <w:rPr>
          <w:rFonts w:ascii="Arial" w:hAnsi="Arial" w:cs="Arial"/>
          <w:sz w:val="22"/>
        </w:rPr>
      </w:pPr>
      <w:r w:rsidRPr="009220E4">
        <w:rPr>
          <w:rFonts w:ascii="Arial" w:hAnsi="Arial" w:cs="Arial"/>
          <w:b/>
          <w:sz w:val="22"/>
          <w:u w:val="single"/>
        </w:rPr>
        <w:t>NOTA</w:t>
      </w:r>
      <w:r>
        <w:rPr>
          <w:rFonts w:ascii="Arial" w:hAnsi="Arial" w:cs="Arial"/>
          <w:sz w:val="22"/>
        </w:rPr>
        <w:t>: Consulte la hoja de datos de seguridad (MSDS) para tener más información sobre el manejo del material.</w:t>
      </w:r>
    </w:p>
    <w:p w:rsidR="00933ACF" w:rsidRPr="00933ACF" w:rsidRDefault="00933ACF" w:rsidP="003529A1">
      <w:pPr>
        <w:jc w:val="both"/>
        <w:rPr>
          <w:rFonts w:ascii="Arial" w:hAnsi="Arial" w:cs="Arial"/>
          <w:sz w:val="22"/>
        </w:rPr>
      </w:pPr>
    </w:p>
    <w:p w:rsidR="00933ACF" w:rsidRPr="00933ACF" w:rsidRDefault="00933ACF" w:rsidP="00933ACF">
      <w:pPr>
        <w:numPr>
          <w:ilvl w:val="1"/>
          <w:numId w:val="13"/>
        </w:numPr>
        <w:jc w:val="both"/>
        <w:rPr>
          <w:rFonts w:ascii="Arial" w:hAnsi="Arial" w:cs="Arial"/>
          <w:b/>
          <w:bCs/>
          <w:i/>
          <w:sz w:val="24"/>
          <w:szCs w:val="24"/>
        </w:rPr>
      </w:pPr>
      <w:r w:rsidRPr="00933ACF">
        <w:rPr>
          <w:rFonts w:ascii="Arial" w:hAnsi="Arial" w:cs="Arial"/>
          <w:b/>
          <w:bCs/>
          <w:i/>
          <w:sz w:val="24"/>
          <w:szCs w:val="24"/>
        </w:rPr>
        <w:t>Arena</w:t>
      </w:r>
    </w:p>
    <w:p w:rsidR="00933ACF" w:rsidRDefault="00933ACF" w:rsidP="00933ACF">
      <w:pPr>
        <w:jc w:val="both"/>
        <w:rPr>
          <w:rFonts w:ascii="Arial" w:hAnsi="Arial" w:cs="Arial"/>
          <w:sz w:val="22"/>
          <w:lang w:val="es-CO"/>
        </w:rPr>
      </w:pPr>
      <w:r w:rsidRPr="00BA0E31">
        <w:rPr>
          <w:rFonts w:ascii="Arial" w:hAnsi="Arial" w:cs="Arial"/>
          <w:sz w:val="22"/>
          <w:lang w:val="es-CO"/>
        </w:rPr>
        <w:t xml:space="preserve">A </w:t>
      </w:r>
      <w:r>
        <w:rPr>
          <w:rFonts w:ascii="Arial" w:hAnsi="Arial" w:cs="Arial"/>
          <w:sz w:val="22"/>
          <w:lang w:val="es-CO"/>
        </w:rPr>
        <w:t xml:space="preserve">cada viaje de arena </w:t>
      </w:r>
      <w:r w:rsidRPr="00BA0E31">
        <w:rPr>
          <w:rFonts w:ascii="Arial" w:hAnsi="Arial" w:cs="Arial"/>
          <w:sz w:val="22"/>
          <w:lang w:val="es-CO"/>
        </w:rPr>
        <w:t xml:space="preserve">la arena </w:t>
      </w:r>
      <w:r>
        <w:rPr>
          <w:rFonts w:ascii="Arial" w:hAnsi="Arial" w:cs="Arial"/>
          <w:sz w:val="22"/>
          <w:lang w:val="es-CO"/>
        </w:rPr>
        <w:t xml:space="preserve">que se recibe en la planta </w:t>
      </w:r>
      <w:r w:rsidRPr="00BA0E31">
        <w:rPr>
          <w:rFonts w:ascii="Arial" w:hAnsi="Arial" w:cs="Arial"/>
          <w:sz w:val="22"/>
          <w:lang w:val="es-CO"/>
        </w:rPr>
        <w:t xml:space="preserve">se le realiza una inspección visual  que se registra en el </w:t>
      </w:r>
      <w:r w:rsidRPr="00BA0E31">
        <w:rPr>
          <w:rFonts w:ascii="Arial" w:hAnsi="Arial" w:cs="Arial"/>
          <w:color w:val="FF0000"/>
          <w:sz w:val="22"/>
          <w:lang w:val="es-CO"/>
        </w:rPr>
        <w:t>AF010</w:t>
      </w:r>
      <w:r w:rsidR="00322D4D">
        <w:rPr>
          <w:rFonts w:ascii="Arial" w:hAnsi="Arial" w:cs="Arial"/>
          <w:color w:val="FF0000"/>
          <w:sz w:val="22"/>
          <w:lang w:val="es-CO"/>
        </w:rPr>
        <w:t>5</w:t>
      </w:r>
      <w:r w:rsidRPr="00BA0E31">
        <w:rPr>
          <w:rFonts w:ascii="Arial" w:hAnsi="Arial" w:cs="Arial"/>
          <w:color w:val="FF0000"/>
          <w:sz w:val="22"/>
          <w:lang w:val="es-CO"/>
        </w:rPr>
        <w:t xml:space="preserve"> Formato Inspección Visual Arena</w:t>
      </w:r>
      <w:r w:rsidRPr="00BA0E31">
        <w:rPr>
          <w:rFonts w:ascii="Arial" w:hAnsi="Arial" w:cs="Arial"/>
          <w:sz w:val="22"/>
          <w:lang w:val="es-CO"/>
        </w:rPr>
        <w:t xml:space="preserve"> y trimestralmente se le realiza un análisis en un laboratorio certificado con el cual se revisa si el resultado de SiO</w:t>
      </w:r>
      <w:r w:rsidRPr="00933ACF">
        <w:rPr>
          <w:rFonts w:ascii="Arial" w:hAnsi="Arial" w:cs="Arial"/>
          <w:sz w:val="22"/>
          <w:vertAlign w:val="subscript"/>
          <w:lang w:val="es-CO"/>
        </w:rPr>
        <w:t>2</w:t>
      </w:r>
      <w:r w:rsidRPr="00BA0E31">
        <w:rPr>
          <w:rFonts w:ascii="Arial" w:hAnsi="Arial" w:cs="Arial"/>
          <w:sz w:val="22"/>
          <w:lang w:val="es-CO"/>
        </w:rPr>
        <w:t xml:space="preserve"> es mayor o igual al 97% </w:t>
      </w:r>
      <w:r>
        <w:rPr>
          <w:rFonts w:ascii="Arial" w:hAnsi="Arial" w:cs="Arial"/>
          <w:sz w:val="22"/>
          <w:lang w:val="es-CO"/>
        </w:rPr>
        <w:t xml:space="preserve">(Ver </w:t>
      </w:r>
      <w:r w:rsidRPr="00933ACF">
        <w:rPr>
          <w:rFonts w:ascii="Arial" w:hAnsi="Arial" w:cs="Arial"/>
          <w:color w:val="FF0000"/>
          <w:sz w:val="22"/>
          <w:lang w:val="es-CO"/>
        </w:rPr>
        <w:t>PD0103 Especificaciones Técnicas Sílice</w:t>
      </w:r>
      <w:r>
        <w:rPr>
          <w:rFonts w:ascii="Arial" w:hAnsi="Arial" w:cs="Arial"/>
          <w:sz w:val="22"/>
          <w:lang w:val="es-CO"/>
        </w:rPr>
        <w:t>).</w:t>
      </w:r>
    </w:p>
    <w:p w:rsidR="00933ACF" w:rsidRDefault="00933ACF" w:rsidP="00933ACF">
      <w:pPr>
        <w:jc w:val="both"/>
        <w:rPr>
          <w:rFonts w:ascii="Arial" w:hAnsi="Arial" w:cs="Arial"/>
          <w:sz w:val="22"/>
          <w:lang w:val="es-CO"/>
        </w:rPr>
      </w:pPr>
    </w:p>
    <w:p w:rsidR="00933ACF" w:rsidRDefault="00933ACF" w:rsidP="00933ACF">
      <w:pPr>
        <w:jc w:val="both"/>
        <w:rPr>
          <w:rFonts w:ascii="Arial" w:hAnsi="Arial" w:cs="Arial"/>
          <w:sz w:val="22"/>
          <w:lang w:val="es-CO"/>
        </w:rPr>
      </w:pPr>
      <w:r>
        <w:rPr>
          <w:rFonts w:ascii="Arial" w:hAnsi="Arial" w:cs="Arial"/>
          <w:sz w:val="22"/>
          <w:lang w:val="es-CO"/>
        </w:rPr>
        <w:t xml:space="preserve">Se tienen implementados en el laboratorio métodos para la medición de humedad y granulometría en el documento </w:t>
      </w:r>
      <w:r w:rsidRPr="00BA0E31">
        <w:rPr>
          <w:rFonts w:ascii="Arial" w:hAnsi="Arial" w:cs="Arial"/>
          <w:color w:val="FF0000"/>
          <w:sz w:val="22"/>
          <w:lang w:val="es-CO"/>
        </w:rPr>
        <w:t>PI01 Instructivos de Laboratorio</w:t>
      </w:r>
      <w:r>
        <w:rPr>
          <w:rFonts w:ascii="Arial" w:hAnsi="Arial" w:cs="Arial"/>
          <w:sz w:val="22"/>
          <w:lang w:val="es-CO"/>
        </w:rPr>
        <w:t xml:space="preserve"> para realizarlos cuando internamente se requiera hacer algún control.</w:t>
      </w:r>
    </w:p>
    <w:p w:rsidR="00933ACF" w:rsidRDefault="00933ACF" w:rsidP="00933ACF">
      <w:pPr>
        <w:jc w:val="both"/>
        <w:rPr>
          <w:rFonts w:ascii="Arial" w:hAnsi="Arial" w:cs="Arial"/>
          <w:sz w:val="22"/>
        </w:rPr>
      </w:pPr>
    </w:p>
    <w:p w:rsidR="003529A1" w:rsidRDefault="00933ACF" w:rsidP="00933ACF">
      <w:pPr>
        <w:jc w:val="both"/>
        <w:rPr>
          <w:rFonts w:ascii="Arial" w:hAnsi="Arial" w:cs="Arial"/>
          <w:sz w:val="22"/>
          <w:lang w:val="es-CO"/>
        </w:rPr>
      </w:pPr>
      <w:r>
        <w:rPr>
          <w:rFonts w:ascii="Arial" w:hAnsi="Arial" w:cs="Arial"/>
          <w:sz w:val="22"/>
        </w:rPr>
        <w:t>Para el almacenamiento de la arena se cuenta con un silo dedicado (ver anexo 1 en este procedimiento “Matriz de almacenamiento”)</w:t>
      </w:r>
      <w:r>
        <w:rPr>
          <w:rFonts w:ascii="Arial" w:hAnsi="Arial" w:cs="Arial"/>
          <w:color w:val="FF0000"/>
          <w:sz w:val="22"/>
          <w:lang w:val="es-CO"/>
        </w:rPr>
        <w:t xml:space="preserve"> </w:t>
      </w:r>
      <w:r w:rsidRPr="00362596">
        <w:rPr>
          <w:rFonts w:ascii="Arial" w:hAnsi="Arial" w:cs="Arial"/>
          <w:sz w:val="22"/>
          <w:lang w:val="es-CO"/>
        </w:rPr>
        <w:t>para más información.</w:t>
      </w:r>
    </w:p>
    <w:p w:rsidR="00933ACF" w:rsidRDefault="00933ACF" w:rsidP="00933ACF">
      <w:pPr>
        <w:jc w:val="both"/>
        <w:rPr>
          <w:rFonts w:ascii="Arial" w:hAnsi="Arial" w:cs="Arial"/>
          <w:sz w:val="24"/>
          <w:szCs w:val="24"/>
          <w:lang w:val="es-CO"/>
        </w:rPr>
      </w:pPr>
    </w:p>
    <w:p w:rsidR="00933ACF" w:rsidRPr="00933ACF" w:rsidRDefault="00933ACF" w:rsidP="00933ACF">
      <w:pPr>
        <w:numPr>
          <w:ilvl w:val="1"/>
          <w:numId w:val="13"/>
        </w:numPr>
        <w:jc w:val="both"/>
        <w:rPr>
          <w:rFonts w:ascii="Arial" w:hAnsi="Arial" w:cs="Arial"/>
          <w:b/>
          <w:bCs/>
          <w:i/>
          <w:sz w:val="24"/>
          <w:szCs w:val="24"/>
        </w:rPr>
      </w:pPr>
      <w:r w:rsidRPr="00933ACF">
        <w:rPr>
          <w:rFonts w:ascii="Arial" w:hAnsi="Arial" w:cs="Arial"/>
          <w:b/>
          <w:bCs/>
          <w:i/>
          <w:sz w:val="24"/>
          <w:szCs w:val="24"/>
        </w:rPr>
        <w:t>Carbonato de Sodio</w:t>
      </w:r>
    </w:p>
    <w:p w:rsidR="00933ACF" w:rsidRPr="00933ACF" w:rsidRDefault="00933ACF" w:rsidP="00933ACF">
      <w:pPr>
        <w:jc w:val="both"/>
        <w:rPr>
          <w:rFonts w:ascii="Arial" w:hAnsi="Arial" w:cs="Arial"/>
          <w:color w:val="FF0000"/>
          <w:sz w:val="22"/>
        </w:rPr>
      </w:pPr>
      <w:r>
        <w:rPr>
          <w:rFonts w:ascii="Arial" w:hAnsi="Arial" w:cs="Arial"/>
          <w:sz w:val="22"/>
        </w:rPr>
        <w:t xml:space="preserve">El carbonato de sodio es analizado cada vez que llega un vehículo con material a granel a la planta. Los resultados se registran en el formato </w:t>
      </w:r>
      <w:r w:rsidRPr="00933ACF">
        <w:rPr>
          <w:rFonts w:ascii="Arial" w:hAnsi="Arial" w:cs="Arial"/>
          <w:color w:val="FF0000"/>
          <w:sz w:val="22"/>
        </w:rPr>
        <w:t>AF0102 Cuadro de Análisis del Carbonato de Sodio</w:t>
      </w:r>
      <w:r w:rsidR="004A5ED2">
        <w:rPr>
          <w:rFonts w:ascii="Arial" w:hAnsi="Arial" w:cs="Arial"/>
          <w:color w:val="FF0000"/>
          <w:sz w:val="22"/>
        </w:rPr>
        <w:t xml:space="preserve"> </w:t>
      </w:r>
      <w:r w:rsidR="004A5ED2" w:rsidRPr="004A5ED2">
        <w:rPr>
          <w:rFonts w:ascii="Arial" w:hAnsi="Arial" w:cs="Arial"/>
          <w:sz w:val="22"/>
        </w:rPr>
        <w:t>y se comparan con las especificaciones</w:t>
      </w:r>
      <w:r w:rsidR="004A5ED2">
        <w:rPr>
          <w:rFonts w:ascii="Arial" w:hAnsi="Arial" w:cs="Arial"/>
          <w:color w:val="FF0000"/>
          <w:sz w:val="22"/>
        </w:rPr>
        <w:t xml:space="preserve"> </w:t>
      </w:r>
      <w:r w:rsidR="004A5ED2" w:rsidRPr="004A5ED2">
        <w:rPr>
          <w:rFonts w:ascii="Arial" w:hAnsi="Arial" w:cs="Arial"/>
          <w:sz w:val="22"/>
        </w:rPr>
        <w:t>(</w:t>
      </w:r>
      <w:r w:rsidR="00322D4D">
        <w:rPr>
          <w:rFonts w:ascii="Arial" w:hAnsi="Arial" w:cs="Arial"/>
          <w:color w:val="000000" w:themeColor="text1"/>
          <w:sz w:val="22"/>
        </w:rPr>
        <w:t>Ver</w:t>
      </w:r>
      <w:r w:rsidR="00892336">
        <w:rPr>
          <w:rFonts w:ascii="Arial" w:hAnsi="Arial" w:cs="Arial"/>
          <w:color w:val="000000" w:themeColor="text1"/>
          <w:sz w:val="22"/>
        </w:rPr>
        <w:t xml:space="preserve"> </w:t>
      </w:r>
      <w:r w:rsidR="00322D4D" w:rsidRPr="004A5ED2">
        <w:rPr>
          <w:rFonts w:ascii="Arial" w:hAnsi="Arial" w:cs="Arial"/>
          <w:color w:val="FF0000"/>
          <w:sz w:val="22"/>
        </w:rPr>
        <w:t xml:space="preserve">PD </w:t>
      </w:r>
      <w:r w:rsidR="00526F63" w:rsidRPr="004A5ED2">
        <w:rPr>
          <w:rFonts w:ascii="Arial" w:hAnsi="Arial" w:cs="Arial"/>
          <w:color w:val="FF0000"/>
          <w:sz w:val="22"/>
        </w:rPr>
        <w:t>0205 Especificaciones técnicas de carbonato de sodio denso</w:t>
      </w:r>
      <w:r w:rsidR="00526F63">
        <w:rPr>
          <w:rFonts w:ascii="Arial" w:hAnsi="Arial" w:cs="Arial"/>
          <w:color w:val="000000" w:themeColor="text1"/>
          <w:sz w:val="22"/>
        </w:rPr>
        <w:t xml:space="preserve"> y </w:t>
      </w:r>
      <w:r w:rsidR="00526F63" w:rsidRPr="004A5ED2">
        <w:rPr>
          <w:rFonts w:ascii="Arial" w:hAnsi="Arial" w:cs="Arial"/>
          <w:color w:val="FF0000"/>
          <w:sz w:val="22"/>
        </w:rPr>
        <w:t>PD0206 Especificaciones técnicas de carbonato de sodio denso</w:t>
      </w:r>
      <w:r w:rsidR="00892336">
        <w:rPr>
          <w:rFonts w:ascii="Arial" w:hAnsi="Arial" w:cs="Arial"/>
          <w:color w:val="000000" w:themeColor="text1"/>
          <w:sz w:val="22"/>
        </w:rPr>
        <w:t>).</w:t>
      </w:r>
    </w:p>
    <w:p w:rsidR="00933ACF" w:rsidRDefault="00933ACF" w:rsidP="00933ACF">
      <w:pPr>
        <w:jc w:val="both"/>
        <w:rPr>
          <w:rFonts w:ascii="Arial" w:hAnsi="Arial" w:cs="Arial"/>
          <w:sz w:val="22"/>
        </w:rPr>
      </w:pPr>
    </w:p>
    <w:p w:rsidR="00933ACF" w:rsidRDefault="00933ACF" w:rsidP="00933ACF">
      <w:pPr>
        <w:jc w:val="both"/>
        <w:rPr>
          <w:rFonts w:ascii="Arial" w:hAnsi="Arial" w:cs="Arial"/>
          <w:sz w:val="22"/>
          <w:lang w:val="es-CO"/>
        </w:rPr>
      </w:pPr>
      <w:r>
        <w:rPr>
          <w:rFonts w:ascii="Arial" w:hAnsi="Arial" w:cs="Arial"/>
          <w:sz w:val="22"/>
          <w:lang w:val="es-CO"/>
        </w:rPr>
        <w:t xml:space="preserve">Se tienen implementados en el laboratorio métodos para la medición de alcalinidad, humedad y granulometría </w:t>
      </w:r>
      <w:proofErr w:type="gramStart"/>
      <w:r w:rsidR="00892336">
        <w:rPr>
          <w:rFonts w:ascii="Arial" w:hAnsi="Arial" w:cs="Arial"/>
          <w:sz w:val="22"/>
          <w:lang w:val="es-CO"/>
        </w:rPr>
        <w:t>descritos</w:t>
      </w:r>
      <w:proofErr w:type="gramEnd"/>
      <w:r w:rsidR="00892336">
        <w:rPr>
          <w:rFonts w:ascii="Arial" w:hAnsi="Arial" w:cs="Arial"/>
          <w:sz w:val="22"/>
          <w:lang w:val="es-CO"/>
        </w:rPr>
        <w:t xml:space="preserve"> </w:t>
      </w:r>
      <w:r>
        <w:rPr>
          <w:rFonts w:ascii="Arial" w:hAnsi="Arial" w:cs="Arial"/>
          <w:sz w:val="22"/>
          <w:lang w:val="es-CO"/>
        </w:rPr>
        <w:t xml:space="preserve">en el documento </w:t>
      </w:r>
      <w:r w:rsidRPr="00BA0E31">
        <w:rPr>
          <w:rFonts w:ascii="Arial" w:hAnsi="Arial" w:cs="Arial"/>
          <w:color w:val="FF0000"/>
          <w:sz w:val="22"/>
          <w:lang w:val="es-CO"/>
        </w:rPr>
        <w:t>PI01 Instructivos de Laboratorio</w:t>
      </w:r>
      <w:r>
        <w:rPr>
          <w:rFonts w:ascii="Arial" w:hAnsi="Arial" w:cs="Arial"/>
          <w:sz w:val="22"/>
          <w:lang w:val="es-CO"/>
        </w:rPr>
        <w:t xml:space="preserve"> para realizarlos cuando internamente se requiera hacer algún control.</w:t>
      </w:r>
    </w:p>
    <w:p w:rsidR="00933ACF" w:rsidRDefault="00933ACF" w:rsidP="00933ACF">
      <w:pPr>
        <w:jc w:val="both"/>
        <w:rPr>
          <w:rFonts w:ascii="Arial" w:hAnsi="Arial" w:cs="Arial"/>
          <w:sz w:val="22"/>
          <w:lang w:val="es-CO"/>
        </w:rPr>
      </w:pPr>
    </w:p>
    <w:p w:rsidR="00933ACF" w:rsidRDefault="00933ACF" w:rsidP="00933ACF">
      <w:pPr>
        <w:jc w:val="both"/>
        <w:rPr>
          <w:rFonts w:ascii="Arial" w:hAnsi="Arial" w:cs="Arial"/>
          <w:sz w:val="22"/>
          <w:lang w:val="es-CO"/>
        </w:rPr>
      </w:pPr>
      <w:r>
        <w:rPr>
          <w:rFonts w:ascii="Arial" w:hAnsi="Arial" w:cs="Arial"/>
          <w:sz w:val="22"/>
          <w:lang w:val="es-CO"/>
        </w:rPr>
        <w:t xml:space="preserve">El carbonato de sodio se puede almacenar a granel en silos, en </w:t>
      </w:r>
      <w:proofErr w:type="spellStart"/>
      <w:r>
        <w:rPr>
          <w:rFonts w:ascii="Arial" w:hAnsi="Arial" w:cs="Arial"/>
          <w:sz w:val="22"/>
          <w:lang w:val="es-CO"/>
        </w:rPr>
        <w:t>big</w:t>
      </w:r>
      <w:proofErr w:type="spellEnd"/>
      <w:r>
        <w:rPr>
          <w:rFonts w:ascii="Arial" w:hAnsi="Arial" w:cs="Arial"/>
          <w:sz w:val="22"/>
          <w:lang w:val="es-CO"/>
        </w:rPr>
        <w:t xml:space="preserve"> bags de 1000 Kg y en bolsas de polipropileno de 40  y 50 Kg </w:t>
      </w:r>
      <w:r>
        <w:rPr>
          <w:rFonts w:ascii="Arial" w:hAnsi="Arial" w:cs="Arial"/>
          <w:sz w:val="22"/>
        </w:rPr>
        <w:t xml:space="preserve">(ver anexo </w:t>
      </w:r>
      <w:r w:rsidR="00892336">
        <w:rPr>
          <w:rFonts w:ascii="Arial" w:hAnsi="Arial" w:cs="Arial"/>
          <w:sz w:val="22"/>
        </w:rPr>
        <w:t>2</w:t>
      </w:r>
      <w:r>
        <w:rPr>
          <w:rFonts w:ascii="Arial" w:hAnsi="Arial" w:cs="Arial"/>
          <w:sz w:val="22"/>
        </w:rPr>
        <w:t xml:space="preserve"> en este procedimiento “Matriz de almacenamiento”</w:t>
      </w:r>
      <w:r>
        <w:rPr>
          <w:rFonts w:ascii="Arial" w:hAnsi="Arial" w:cs="Arial"/>
          <w:color w:val="FF0000"/>
          <w:sz w:val="22"/>
          <w:lang w:val="es-CO"/>
        </w:rPr>
        <w:t xml:space="preserve"> </w:t>
      </w:r>
      <w:r w:rsidRPr="00362596">
        <w:rPr>
          <w:rFonts w:ascii="Arial" w:hAnsi="Arial" w:cs="Arial"/>
          <w:sz w:val="22"/>
          <w:lang w:val="es-CO"/>
        </w:rPr>
        <w:t>para más información</w:t>
      </w:r>
      <w:r>
        <w:rPr>
          <w:rFonts w:ascii="Arial" w:hAnsi="Arial" w:cs="Arial"/>
          <w:sz w:val="22"/>
          <w:lang w:val="es-CO"/>
        </w:rPr>
        <w:t>)</w:t>
      </w:r>
      <w:r w:rsidRPr="00362596">
        <w:rPr>
          <w:rFonts w:ascii="Arial" w:hAnsi="Arial" w:cs="Arial"/>
          <w:sz w:val="22"/>
          <w:lang w:val="es-CO"/>
        </w:rPr>
        <w:t>.</w:t>
      </w:r>
    </w:p>
    <w:p w:rsidR="00933ACF" w:rsidRDefault="00933ACF" w:rsidP="00933ACF">
      <w:pPr>
        <w:jc w:val="both"/>
        <w:rPr>
          <w:rFonts w:ascii="Arial" w:hAnsi="Arial" w:cs="Arial"/>
          <w:sz w:val="24"/>
          <w:szCs w:val="24"/>
          <w:lang w:val="es-CO"/>
        </w:rPr>
      </w:pPr>
    </w:p>
    <w:p w:rsidR="00933ACF" w:rsidRPr="00933ACF" w:rsidRDefault="00933ACF" w:rsidP="00933ACF">
      <w:pPr>
        <w:numPr>
          <w:ilvl w:val="1"/>
          <w:numId w:val="13"/>
        </w:numPr>
        <w:jc w:val="both"/>
        <w:rPr>
          <w:rFonts w:ascii="Arial" w:hAnsi="Arial" w:cs="Arial"/>
          <w:b/>
          <w:bCs/>
          <w:i/>
          <w:sz w:val="24"/>
          <w:szCs w:val="24"/>
        </w:rPr>
      </w:pPr>
      <w:r w:rsidRPr="00933ACF">
        <w:rPr>
          <w:rFonts w:ascii="Arial" w:hAnsi="Arial" w:cs="Arial"/>
          <w:b/>
          <w:bCs/>
          <w:i/>
          <w:sz w:val="24"/>
          <w:szCs w:val="24"/>
        </w:rPr>
        <w:t>Silicato de Sodio sólido y Líquido</w:t>
      </w:r>
    </w:p>
    <w:p w:rsidR="00933ACF" w:rsidRDefault="00933ACF" w:rsidP="00933ACF">
      <w:pPr>
        <w:jc w:val="both"/>
        <w:rPr>
          <w:rFonts w:ascii="Arial" w:hAnsi="Arial" w:cs="Arial"/>
          <w:sz w:val="22"/>
          <w:lang w:val="es-MX"/>
        </w:rPr>
      </w:pPr>
      <w:r>
        <w:rPr>
          <w:rFonts w:ascii="Arial" w:hAnsi="Arial" w:cs="Arial"/>
          <w:sz w:val="22"/>
          <w:lang w:val="es-MX"/>
        </w:rPr>
        <w:t xml:space="preserve">De acuerdo con los procedimientos </w:t>
      </w:r>
      <w:r w:rsidRPr="00980BE0">
        <w:rPr>
          <w:rFonts w:ascii="Arial" w:hAnsi="Arial" w:cs="Arial"/>
          <w:color w:val="FF0000"/>
          <w:sz w:val="22"/>
          <w:lang w:val="es-MX"/>
        </w:rPr>
        <w:t>P</w:t>
      </w:r>
      <w:r>
        <w:rPr>
          <w:rFonts w:ascii="Arial" w:hAnsi="Arial" w:cs="Arial"/>
          <w:color w:val="FF0000"/>
          <w:sz w:val="22"/>
          <w:lang w:val="es-MX"/>
        </w:rPr>
        <w:t>P</w:t>
      </w:r>
      <w:r w:rsidRPr="00980BE0">
        <w:rPr>
          <w:rFonts w:ascii="Arial" w:hAnsi="Arial" w:cs="Arial"/>
          <w:color w:val="FF0000"/>
          <w:sz w:val="22"/>
          <w:lang w:val="es-MX"/>
        </w:rPr>
        <w:t>01</w:t>
      </w:r>
      <w:r>
        <w:rPr>
          <w:rFonts w:ascii="Arial" w:hAnsi="Arial" w:cs="Arial"/>
          <w:color w:val="FF0000"/>
          <w:sz w:val="22"/>
          <w:lang w:val="es-MX"/>
        </w:rPr>
        <w:t xml:space="preserve"> Procedimiento de Silicato de Sodio en piedra</w:t>
      </w:r>
      <w:r>
        <w:rPr>
          <w:rFonts w:ascii="Arial" w:hAnsi="Arial" w:cs="Arial"/>
          <w:sz w:val="22"/>
          <w:lang w:val="es-MX"/>
        </w:rPr>
        <w:t xml:space="preserve"> y </w:t>
      </w:r>
      <w:r w:rsidRPr="00980BE0">
        <w:rPr>
          <w:rFonts w:ascii="Arial" w:hAnsi="Arial" w:cs="Arial"/>
          <w:color w:val="FF0000"/>
          <w:sz w:val="22"/>
          <w:lang w:val="es-MX"/>
        </w:rPr>
        <w:t>P</w:t>
      </w:r>
      <w:r>
        <w:rPr>
          <w:rFonts w:ascii="Arial" w:hAnsi="Arial" w:cs="Arial"/>
          <w:color w:val="FF0000"/>
          <w:sz w:val="22"/>
          <w:lang w:val="es-MX"/>
        </w:rPr>
        <w:t>P</w:t>
      </w:r>
      <w:r w:rsidRPr="00980BE0">
        <w:rPr>
          <w:rFonts w:ascii="Arial" w:hAnsi="Arial" w:cs="Arial"/>
          <w:color w:val="FF0000"/>
          <w:sz w:val="22"/>
          <w:lang w:val="es-MX"/>
        </w:rPr>
        <w:t>02</w:t>
      </w:r>
      <w:r>
        <w:rPr>
          <w:rFonts w:ascii="Arial" w:hAnsi="Arial" w:cs="Arial"/>
          <w:sz w:val="22"/>
          <w:lang w:val="es-MX"/>
        </w:rPr>
        <w:t xml:space="preserve"> </w:t>
      </w:r>
      <w:r w:rsidRPr="00933ACF">
        <w:rPr>
          <w:rFonts w:ascii="Arial" w:hAnsi="Arial" w:cs="Arial"/>
          <w:color w:val="FF0000"/>
          <w:sz w:val="22"/>
          <w:lang w:val="es-MX"/>
        </w:rPr>
        <w:t>Procedimiento de silicato de Sodio líquido</w:t>
      </w:r>
      <w:r>
        <w:rPr>
          <w:rFonts w:ascii="Arial" w:hAnsi="Arial" w:cs="Arial"/>
          <w:sz w:val="22"/>
          <w:lang w:val="es-MX"/>
        </w:rPr>
        <w:t xml:space="preserve"> se establecen las frecuencias de análisis de estos materiales. </w:t>
      </w:r>
    </w:p>
    <w:p w:rsidR="00933ACF" w:rsidRDefault="00933ACF" w:rsidP="00933ACF">
      <w:pPr>
        <w:jc w:val="both"/>
        <w:rPr>
          <w:rFonts w:ascii="Arial" w:hAnsi="Arial" w:cs="Arial"/>
          <w:sz w:val="22"/>
          <w:lang w:val="es-MX"/>
        </w:rPr>
      </w:pPr>
    </w:p>
    <w:p w:rsidR="00933ACF" w:rsidRDefault="00933ACF" w:rsidP="00933ACF">
      <w:pPr>
        <w:jc w:val="both"/>
        <w:rPr>
          <w:rFonts w:ascii="Arial" w:hAnsi="Arial" w:cs="Arial"/>
          <w:sz w:val="22"/>
          <w:lang w:val="es-MX"/>
        </w:rPr>
      </w:pPr>
      <w:r>
        <w:rPr>
          <w:rFonts w:ascii="Arial" w:hAnsi="Arial" w:cs="Arial"/>
          <w:sz w:val="22"/>
          <w:lang w:val="es-MX"/>
        </w:rPr>
        <w:t>Para el silicato sólido se cuentan con bodegas cubiertas separadas donde se almacena cada una de las referencias que se producen (S.A. 2.00, S.A. 2.40 y S.N. 3.15).</w:t>
      </w:r>
    </w:p>
    <w:p w:rsidR="00933ACF" w:rsidRDefault="00933ACF" w:rsidP="00933ACF">
      <w:pPr>
        <w:jc w:val="both"/>
        <w:rPr>
          <w:rFonts w:ascii="Arial" w:hAnsi="Arial" w:cs="Arial"/>
          <w:sz w:val="22"/>
          <w:lang w:val="es-MX"/>
        </w:rPr>
      </w:pPr>
    </w:p>
    <w:p w:rsidR="00933ACF" w:rsidRDefault="00933ACF" w:rsidP="00933ACF">
      <w:pPr>
        <w:jc w:val="both"/>
        <w:rPr>
          <w:rFonts w:ascii="Arial" w:hAnsi="Arial" w:cs="Arial"/>
          <w:sz w:val="22"/>
          <w:lang w:val="es-MX"/>
        </w:rPr>
      </w:pPr>
      <w:r>
        <w:rPr>
          <w:rFonts w:ascii="Arial" w:hAnsi="Arial" w:cs="Arial"/>
          <w:sz w:val="22"/>
          <w:lang w:val="es-MX"/>
        </w:rPr>
        <w:t xml:space="preserve">Para el silicato líquido se tiene una batería de 9 tanques con capacidad de 50 </w:t>
      </w:r>
      <w:proofErr w:type="gramStart"/>
      <w:r>
        <w:rPr>
          <w:rFonts w:ascii="Arial" w:hAnsi="Arial" w:cs="Arial"/>
          <w:sz w:val="22"/>
          <w:lang w:val="es-MX"/>
        </w:rPr>
        <w:t>ton</w:t>
      </w:r>
      <w:proofErr w:type="gramEnd"/>
      <w:r>
        <w:rPr>
          <w:rFonts w:ascii="Arial" w:hAnsi="Arial" w:cs="Arial"/>
          <w:sz w:val="22"/>
          <w:lang w:val="es-MX"/>
        </w:rPr>
        <w:t xml:space="preserve"> c/u e identificados con el nombre de la referencia que se utiliza </w:t>
      </w:r>
      <w:r w:rsidRPr="00EF0EBB">
        <w:rPr>
          <w:rFonts w:ascii="Arial" w:hAnsi="Arial" w:cs="Arial"/>
          <w:sz w:val="22"/>
          <w:lang w:val="es-MX"/>
        </w:rPr>
        <w:t>(</w:t>
      </w:r>
      <w:r w:rsidR="00892336" w:rsidRPr="00EF0EBB">
        <w:rPr>
          <w:rFonts w:ascii="Arial" w:hAnsi="Arial" w:cs="Arial"/>
          <w:sz w:val="22"/>
          <w:lang w:val="es-MX"/>
        </w:rPr>
        <w:t>Ver anexo 3 “</w:t>
      </w:r>
      <w:r w:rsidR="001A62F8" w:rsidRPr="00EF0EBB">
        <w:rPr>
          <w:rFonts w:ascii="Arial" w:hAnsi="Arial" w:cs="Arial"/>
          <w:sz w:val="22"/>
          <w:lang w:val="es-MX"/>
        </w:rPr>
        <w:t>Diagrama</w:t>
      </w:r>
      <w:r w:rsidR="00892336" w:rsidRPr="00EF0EBB">
        <w:rPr>
          <w:rFonts w:ascii="Arial" w:hAnsi="Arial" w:cs="Arial"/>
          <w:sz w:val="22"/>
          <w:lang w:val="es-MX"/>
        </w:rPr>
        <w:t xml:space="preserve"> General de la </w:t>
      </w:r>
      <w:r w:rsidR="001A62F8" w:rsidRPr="00EF0EBB">
        <w:rPr>
          <w:rFonts w:ascii="Arial" w:hAnsi="Arial" w:cs="Arial"/>
          <w:sz w:val="22"/>
          <w:lang w:val="es-MX"/>
        </w:rPr>
        <w:t>planta</w:t>
      </w:r>
      <w:r w:rsidR="00892336" w:rsidRPr="00EF0EBB">
        <w:rPr>
          <w:rFonts w:ascii="Arial" w:hAnsi="Arial" w:cs="Arial"/>
          <w:sz w:val="22"/>
          <w:lang w:val="es-MX"/>
        </w:rPr>
        <w:t>”)</w:t>
      </w:r>
      <w:r w:rsidR="00EF0EBB">
        <w:rPr>
          <w:rFonts w:ascii="Arial" w:hAnsi="Arial" w:cs="Arial"/>
          <w:sz w:val="22"/>
          <w:lang w:val="es-MX"/>
        </w:rPr>
        <w:t>.</w:t>
      </w:r>
      <w:r>
        <w:rPr>
          <w:rFonts w:ascii="Arial" w:hAnsi="Arial" w:cs="Arial"/>
          <w:sz w:val="22"/>
          <w:lang w:val="es-MX"/>
        </w:rPr>
        <w:t xml:space="preserve"> </w:t>
      </w:r>
    </w:p>
    <w:p w:rsidR="00933ACF" w:rsidRDefault="00933ACF" w:rsidP="00933ACF">
      <w:pPr>
        <w:jc w:val="both"/>
        <w:rPr>
          <w:rFonts w:ascii="Arial" w:hAnsi="Arial" w:cs="Arial"/>
          <w:sz w:val="22"/>
          <w:lang w:val="es-CO"/>
        </w:rPr>
      </w:pPr>
    </w:p>
    <w:p w:rsidR="00933ACF" w:rsidRPr="00933ACF" w:rsidRDefault="00933ACF" w:rsidP="00933ACF">
      <w:pPr>
        <w:numPr>
          <w:ilvl w:val="1"/>
          <w:numId w:val="13"/>
        </w:numPr>
        <w:jc w:val="both"/>
        <w:rPr>
          <w:rFonts w:ascii="Arial" w:hAnsi="Arial" w:cs="Arial"/>
          <w:b/>
          <w:bCs/>
          <w:i/>
          <w:sz w:val="24"/>
          <w:szCs w:val="24"/>
        </w:rPr>
      </w:pPr>
      <w:r w:rsidRPr="00933ACF">
        <w:rPr>
          <w:rFonts w:ascii="Arial" w:hAnsi="Arial" w:cs="Arial"/>
          <w:b/>
          <w:bCs/>
          <w:i/>
          <w:sz w:val="24"/>
          <w:szCs w:val="24"/>
        </w:rPr>
        <w:t>Sulfato de Sodio</w:t>
      </w:r>
    </w:p>
    <w:p w:rsidR="00933ACF" w:rsidRDefault="00933ACF" w:rsidP="00933ACF">
      <w:pPr>
        <w:jc w:val="both"/>
        <w:rPr>
          <w:rFonts w:ascii="Arial" w:hAnsi="Arial" w:cs="Arial"/>
          <w:sz w:val="22"/>
          <w:lang w:val="es-CO"/>
        </w:rPr>
      </w:pPr>
      <w:r w:rsidRPr="00BA0E31">
        <w:rPr>
          <w:rFonts w:ascii="Arial" w:hAnsi="Arial" w:cs="Arial"/>
          <w:sz w:val="22"/>
          <w:lang w:val="es-CO"/>
        </w:rPr>
        <w:t>En el caso del Sulfato de Sodio</w:t>
      </w:r>
      <w:r>
        <w:rPr>
          <w:rFonts w:ascii="Arial" w:hAnsi="Arial" w:cs="Arial"/>
          <w:sz w:val="22"/>
          <w:lang w:val="es-CO"/>
        </w:rPr>
        <w:t xml:space="preserve">, </w:t>
      </w:r>
      <w:r w:rsidRPr="00BA0E31">
        <w:rPr>
          <w:rFonts w:ascii="Arial" w:hAnsi="Arial" w:cs="Arial"/>
          <w:sz w:val="22"/>
          <w:lang w:val="es-CO"/>
        </w:rPr>
        <w:t>se realiza un análisis</w:t>
      </w:r>
      <w:r>
        <w:rPr>
          <w:rFonts w:ascii="Arial" w:hAnsi="Arial" w:cs="Arial"/>
          <w:sz w:val="22"/>
          <w:lang w:val="es-CO"/>
        </w:rPr>
        <w:t xml:space="preserve"> </w:t>
      </w:r>
      <w:r w:rsidRPr="00BA0E31">
        <w:rPr>
          <w:rFonts w:ascii="Arial" w:hAnsi="Arial" w:cs="Arial"/>
          <w:sz w:val="22"/>
          <w:lang w:val="es-CO"/>
        </w:rPr>
        <w:t>por medio de una empresa de control y supervisión en puerto, con cada llegada de producto quien  a su vez emite el respectivo certificado de Calidad.</w:t>
      </w:r>
    </w:p>
    <w:p w:rsidR="00933ACF" w:rsidRDefault="00933ACF" w:rsidP="00933ACF">
      <w:pPr>
        <w:jc w:val="both"/>
        <w:rPr>
          <w:rFonts w:ascii="Arial" w:hAnsi="Arial" w:cs="Arial"/>
          <w:sz w:val="22"/>
          <w:lang w:val="es-CO"/>
        </w:rPr>
      </w:pPr>
    </w:p>
    <w:p w:rsidR="00933ACF" w:rsidRPr="00BA0E31" w:rsidRDefault="00933ACF" w:rsidP="00933ACF">
      <w:pPr>
        <w:jc w:val="both"/>
        <w:rPr>
          <w:rFonts w:ascii="Arial" w:hAnsi="Arial" w:cs="Arial"/>
          <w:sz w:val="22"/>
          <w:lang w:val="es-CO"/>
        </w:rPr>
      </w:pPr>
      <w:r>
        <w:rPr>
          <w:rFonts w:ascii="Arial" w:hAnsi="Arial" w:cs="Arial"/>
          <w:sz w:val="22"/>
          <w:lang w:val="es-CO"/>
        </w:rPr>
        <w:t xml:space="preserve">De forma similar a la arena, se tienen implementados en el laboratorio métodos para la medición de humedad y granulometría </w:t>
      </w:r>
      <w:r w:rsidR="001A62F8">
        <w:rPr>
          <w:rFonts w:ascii="Arial" w:hAnsi="Arial" w:cs="Arial"/>
          <w:sz w:val="22"/>
          <w:lang w:val="es-CO"/>
        </w:rPr>
        <w:t xml:space="preserve">descritos </w:t>
      </w:r>
      <w:r>
        <w:rPr>
          <w:rFonts w:ascii="Arial" w:hAnsi="Arial" w:cs="Arial"/>
          <w:sz w:val="22"/>
          <w:lang w:val="es-CO"/>
        </w:rPr>
        <w:t xml:space="preserve">en el documento </w:t>
      </w:r>
      <w:r w:rsidRPr="00BA0E31">
        <w:rPr>
          <w:rFonts w:ascii="Arial" w:hAnsi="Arial" w:cs="Arial"/>
          <w:color w:val="FF0000"/>
          <w:sz w:val="22"/>
          <w:lang w:val="es-CO"/>
        </w:rPr>
        <w:t>PI01 Instructivos de Laboratorio</w:t>
      </w:r>
      <w:r>
        <w:rPr>
          <w:rFonts w:ascii="Arial" w:hAnsi="Arial" w:cs="Arial"/>
          <w:sz w:val="22"/>
          <w:lang w:val="es-CO"/>
        </w:rPr>
        <w:t xml:space="preserve"> para realizarlos cuando internamente se requiera hacer algún control o verificación durante el tiempo de almacenamiento. </w:t>
      </w:r>
      <w:r w:rsidR="00322D4D">
        <w:rPr>
          <w:rFonts w:ascii="Arial" w:hAnsi="Arial" w:cs="Arial"/>
          <w:sz w:val="22"/>
          <w:lang w:val="es-CO"/>
        </w:rPr>
        <w:t xml:space="preserve">Dichos resultados se registran en el formato </w:t>
      </w:r>
      <w:r w:rsidR="00322D4D" w:rsidRPr="00322D4D">
        <w:rPr>
          <w:rFonts w:ascii="Arial" w:hAnsi="Arial" w:cs="Arial"/>
          <w:color w:val="FF0000"/>
          <w:sz w:val="22"/>
          <w:lang w:val="es-CO"/>
        </w:rPr>
        <w:t>AF0104 Formato Cuadro de Análisis de Sulfato de Sodio</w:t>
      </w:r>
      <w:r w:rsidR="00322D4D">
        <w:rPr>
          <w:rFonts w:ascii="Arial" w:hAnsi="Arial" w:cs="Arial"/>
          <w:sz w:val="22"/>
          <w:lang w:val="es-CO"/>
        </w:rPr>
        <w:t>”.</w:t>
      </w:r>
    </w:p>
    <w:p w:rsidR="00933ACF" w:rsidRDefault="00933ACF" w:rsidP="00933ACF">
      <w:pPr>
        <w:jc w:val="both"/>
        <w:rPr>
          <w:rFonts w:ascii="Arial" w:hAnsi="Arial" w:cs="Arial"/>
          <w:sz w:val="22"/>
          <w:lang w:val="es-CO"/>
        </w:rPr>
      </w:pPr>
    </w:p>
    <w:p w:rsidR="00933ACF" w:rsidRPr="001A62F8" w:rsidRDefault="00933ACF" w:rsidP="00933ACF">
      <w:pPr>
        <w:jc w:val="both"/>
        <w:rPr>
          <w:rFonts w:ascii="Arial" w:hAnsi="Arial" w:cs="Arial"/>
          <w:sz w:val="22"/>
          <w:lang w:val="es-CO"/>
        </w:rPr>
      </w:pPr>
      <w:r>
        <w:rPr>
          <w:rFonts w:ascii="Arial" w:hAnsi="Arial" w:cs="Arial"/>
          <w:sz w:val="22"/>
          <w:lang w:val="es-CO"/>
        </w:rPr>
        <w:t>E</w:t>
      </w:r>
      <w:r w:rsidR="001A62F8">
        <w:rPr>
          <w:rFonts w:ascii="Arial" w:hAnsi="Arial" w:cs="Arial"/>
          <w:sz w:val="22"/>
          <w:lang w:val="es-CO"/>
        </w:rPr>
        <w:t xml:space="preserve">l sulfato de sodio se almacena </w:t>
      </w:r>
      <w:r>
        <w:rPr>
          <w:rFonts w:ascii="Arial" w:hAnsi="Arial" w:cs="Arial"/>
          <w:sz w:val="22"/>
          <w:lang w:val="es-CO"/>
        </w:rPr>
        <w:t xml:space="preserve">en </w:t>
      </w:r>
      <w:r w:rsidR="001A62F8">
        <w:rPr>
          <w:rFonts w:ascii="Arial" w:hAnsi="Arial" w:cs="Arial"/>
          <w:sz w:val="22"/>
          <w:lang w:val="es-CO"/>
        </w:rPr>
        <w:t xml:space="preserve">bolsas de 50 Kg y </w:t>
      </w:r>
      <w:proofErr w:type="spellStart"/>
      <w:r>
        <w:rPr>
          <w:rFonts w:ascii="Arial" w:hAnsi="Arial" w:cs="Arial"/>
          <w:sz w:val="22"/>
          <w:lang w:val="es-CO"/>
        </w:rPr>
        <w:t>big</w:t>
      </w:r>
      <w:proofErr w:type="spellEnd"/>
      <w:r>
        <w:rPr>
          <w:rFonts w:ascii="Arial" w:hAnsi="Arial" w:cs="Arial"/>
          <w:sz w:val="22"/>
          <w:lang w:val="es-CO"/>
        </w:rPr>
        <w:t xml:space="preserve"> bags de 1000 Kg. </w:t>
      </w:r>
      <w:r>
        <w:rPr>
          <w:rFonts w:ascii="Arial" w:hAnsi="Arial" w:cs="Arial"/>
          <w:sz w:val="22"/>
        </w:rPr>
        <w:t xml:space="preserve">Ver la matriz de almacenamiento </w:t>
      </w:r>
      <w:r w:rsidR="001A62F8" w:rsidRPr="001A62F8">
        <w:rPr>
          <w:rFonts w:ascii="Arial" w:hAnsi="Arial" w:cs="Arial"/>
          <w:sz w:val="22"/>
          <w:lang w:val="es-CO"/>
        </w:rPr>
        <w:t>en el anexo 2.</w:t>
      </w:r>
    </w:p>
    <w:p w:rsidR="00933ACF" w:rsidRDefault="00933ACF" w:rsidP="00933ACF">
      <w:pPr>
        <w:jc w:val="both"/>
        <w:rPr>
          <w:rFonts w:ascii="Arial" w:hAnsi="Arial" w:cs="Arial"/>
          <w:sz w:val="22"/>
          <w:lang w:val="es-CO"/>
        </w:rPr>
      </w:pPr>
    </w:p>
    <w:p w:rsidR="00933ACF" w:rsidRPr="00B33F48" w:rsidRDefault="00933ACF" w:rsidP="00933ACF">
      <w:pPr>
        <w:pStyle w:val="Ttulo4"/>
        <w:numPr>
          <w:ilvl w:val="1"/>
          <w:numId w:val="14"/>
        </w:numPr>
        <w:rPr>
          <w:rFonts w:ascii="Arial" w:hAnsi="Arial" w:cs="Arial"/>
          <w:i/>
          <w:sz w:val="24"/>
          <w:szCs w:val="24"/>
          <w:lang w:val="es-MX"/>
        </w:rPr>
      </w:pPr>
      <w:r>
        <w:rPr>
          <w:rFonts w:ascii="Arial" w:hAnsi="Arial" w:cs="Arial"/>
          <w:i/>
          <w:sz w:val="24"/>
          <w:szCs w:val="24"/>
          <w:lang w:val="es-MX"/>
        </w:rPr>
        <w:t>Soda Cáustica</w:t>
      </w:r>
    </w:p>
    <w:p w:rsidR="00933ACF" w:rsidRDefault="00933ACF" w:rsidP="00933ACF">
      <w:pPr>
        <w:jc w:val="both"/>
        <w:rPr>
          <w:rFonts w:ascii="Arial" w:hAnsi="Arial" w:cs="Arial"/>
          <w:sz w:val="22"/>
          <w:lang w:val="es-CO"/>
        </w:rPr>
      </w:pPr>
      <w:r>
        <w:rPr>
          <w:rFonts w:ascii="Arial" w:hAnsi="Arial" w:cs="Arial"/>
          <w:sz w:val="22"/>
          <w:lang w:val="es-CO"/>
        </w:rPr>
        <w:t xml:space="preserve">La soda cáustica al 50% se puede almacenar en </w:t>
      </w:r>
      <w:proofErr w:type="spellStart"/>
      <w:r>
        <w:rPr>
          <w:rFonts w:ascii="Arial" w:hAnsi="Arial" w:cs="Arial"/>
          <w:sz w:val="22"/>
          <w:lang w:val="es-CO"/>
        </w:rPr>
        <w:t>Isotanques</w:t>
      </w:r>
      <w:proofErr w:type="spellEnd"/>
      <w:r>
        <w:rPr>
          <w:rFonts w:ascii="Arial" w:hAnsi="Arial" w:cs="Arial"/>
          <w:sz w:val="22"/>
          <w:lang w:val="es-CO"/>
        </w:rPr>
        <w:t xml:space="preserve"> (</w:t>
      </w:r>
      <w:proofErr w:type="spellStart"/>
      <w:r>
        <w:rPr>
          <w:rFonts w:ascii="Arial" w:hAnsi="Arial" w:cs="Arial"/>
          <w:sz w:val="22"/>
          <w:lang w:val="es-CO"/>
        </w:rPr>
        <w:t>IBC´s</w:t>
      </w:r>
      <w:proofErr w:type="spellEnd"/>
      <w:r>
        <w:rPr>
          <w:rFonts w:ascii="Arial" w:hAnsi="Arial" w:cs="Arial"/>
          <w:sz w:val="22"/>
          <w:lang w:val="es-CO"/>
        </w:rPr>
        <w:t xml:space="preserve">) plásticos de 1000 </w:t>
      </w:r>
      <w:proofErr w:type="spellStart"/>
      <w:r>
        <w:rPr>
          <w:rFonts w:ascii="Arial" w:hAnsi="Arial" w:cs="Arial"/>
          <w:sz w:val="22"/>
          <w:lang w:val="es-CO"/>
        </w:rPr>
        <w:t>lt</w:t>
      </w:r>
      <w:proofErr w:type="spellEnd"/>
      <w:r>
        <w:rPr>
          <w:rFonts w:ascii="Arial" w:hAnsi="Arial" w:cs="Arial"/>
          <w:sz w:val="22"/>
          <w:lang w:val="es-CO"/>
        </w:rPr>
        <w:t xml:space="preserve"> (1200 Kg </w:t>
      </w:r>
      <w:proofErr w:type="spellStart"/>
      <w:r>
        <w:rPr>
          <w:rFonts w:ascii="Arial" w:hAnsi="Arial" w:cs="Arial"/>
          <w:sz w:val="22"/>
          <w:lang w:val="es-CO"/>
        </w:rPr>
        <w:t>aprox</w:t>
      </w:r>
      <w:proofErr w:type="spellEnd"/>
      <w:r>
        <w:rPr>
          <w:rFonts w:ascii="Arial" w:hAnsi="Arial" w:cs="Arial"/>
          <w:sz w:val="22"/>
          <w:lang w:val="es-CO"/>
        </w:rPr>
        <w:t xml:space="preserve">) o a granel según los requerimientos de consumo. En caso de almacenarse a granel se </w:t>
      </w:r>
      <w:r>
        <w:rPr>
          <w:rFonts w:ascii="Arial" w:hAnsi="Arial" w:cs="Arial"/>
          <w:sz w:val="22"/>
          <w:lang w:val="es-CO"/>
        </w:rPr>
        <w:lastRenderedPageBreak/>
        <w:t>marcará uno de los tanques de silicato con el nombre soda cáustica. Si se retorna nuevamente para el uso de silicato, debe lavarse para no afectar la alcalinidad del material.</w:t>
      </w:r>
    </w:p>
    <w:p w:rsidR="00933ACF" w:rsidRPr="00933ACF" w:rsidRDefault="00933ACF" w:rsidP="00933ACF">
      <w:pPr>
        <w:jc w:val="both"/>
        <w:rPr>
          <w:rFonts w:ascii="Arial" w:hAnsi="Arial" w:cs="Arial"/>
          <w:sz w:val="22"/>
          <w:lang w:val="es-CO"/>
        </w:rPr>
      </w:pPr>
    </w:p>
    <w:p w:rsidR="00933ACF" w:rsidRPr="00933ACF" w:rsidRDefault="00933ACF" w:rsidP="00933ACF">
      <w:pPr>
        <w:jc w:val="both"/>
        <w:rPr>
          <w:rFonts w:ascii="Arial" w:hAnsi="Arial" w:cs="Arial"/>
          <w:sz w:val="24"/>
          <w:szCs w:val="24"/>
        </w:rPr>
      </w:pPr>
    </w:p>
    <w:p w:rsidR="00510B40" w:rsidRPr="00E44B02" w:rsidRDefault="00E44B02" w:rsidP="00BB4ED9">
      <w:pPr>
        <w:numPr>
          <w:ilvl w:val="0"/>
          <w:numId w:val="1"/>
        </w:numPr>
        <w:tabs>
          <w:tab w:val="clear" w:pos="360"/>
        </w:tabs>
        <w:jc w:val="both"/>
        <w:rPr>
          <w:rFonts w:ascii="Arial" w:hAnsi="Arial" w:cs="Arial"/>
          <w:b/>
          <w:bCs/>
          <w:i/>
          <w:sz w:val="24"/>
          <w:szCs w:val="24"/>
        </w:rPr>
      </w:pPr>
      <w:r>
        <w:rPr>
          <w:rFonts w:ascii="Arial" w:hAnsi="Arial" w:cs="Arial"/>
          <w:sz w:val="24"/>
          <w:szCs w:val="24"/>
        </w:rPr>
        <w:br w:type="page"/>
      </w:r>
      <w:r w:rsidR="00510B40" w:rsidRPr="00E44B02">
        <w:rPr>
          <w:rFonts w:ascii="Arial" w:hAnsi="Arial" w:cs="Arial"/>
          <w:b/>
          <w:bCs/>
          <w:i/>
          <w:sz w:val="24"/>
          <w:szCs w:val="24"/>
        </w:rPr>
        <w:lastRenderedPageBreak/>
        <w:t>ACTIVIDADES</w:t>
      </w:r>
    </w:p>
    <w:p w:rsidR="00E44B02" w:rsidRDefault="00E44B02" w:rsidP="00E44B02">
      <w:pPr>
        <w:ind w:left="283"/>
        <w:jc w:val="both"/>
        <w:rPr>
          <w:rFonts w:ascii="Arial" w:hAnsi="Arial" w:cs="Arial"/>
          <w:b/>
          <w:bCs/>
          <w:sz w:val="24"/>
          <w:szCs w:val="24"/>
        </w:rPr>
      </w:pPr>
    </w:p>
    <w:p w:rsidR="00E44B02" w:rsidRDefault="008E7D0F" w:rsidP="00E44B02">
      <w:pPr>
        <w:numPr>
          <w:ilvl w:val="1"/>
          <w:numId w:val="6"/>
        </w:numPr>
        <w:jc w:val="both"/>
        <w:rPr>
          <w:rFonts w:ascii="Arial" w:hAnsi="Arial" w:cs="Arial"/>
          <w:b/>
          <w:bCs/>
          <w:i/>
          <w:sz w:val="24"/>
          <w:szCs w:val="24"/>
        </w:rPr>
      </w:pPr>
      <w:r>
        <w:rPr>
          <w:rFonts w:ascii="Arial" w:hAnsi="Arial" w:cs="Arial"/>
          <w:b/>
          <w:bCs/>
          <w:i/>
          <w:sz w:val="24"/>
          <w:szCs w:val="24"/>
        </w:rPr>
        <w:t>Arena, Carbonato de Sodio</w:t>
      </w:r>
      <w:r w:rsidR="002F17C1">
        <w:rPr>
          <w:rFonts w:ascii="Arial" w:hAnsi="Arial" w:cs="Arial"/>
          <w:b/>
          <w:bCs/>
          <w:i/>
          <w:sz w:val="24"/>
          <w:szCs w:val="24"/>
        </w:rPr>
        <w:t>.</w:t>
      </w:r>
    </w:p>
    <w:p w:rsidR="00D615F8" w:rsidRDefault="00D615F8" w:rsidP="00D615F8">
      <w:pPr>
        <w:ind w:left="390"/>
        <w:jc w:val="both"/>
        <w:rPr>
          <w:rFonts w:ascii="Arial" w:hAnsi="Arial" w:cs="Arial"/>
          <w:b/>
          <w:bCs/>
          <w:i/>
          <w:sz w:val="24"/>
          <w:szCs w:val="24"/>
        </w:rPr>
      </w:pPr>
    </w:p>
    <w:p w:rsidR="00D615F8" w:rsidRPr="00E44B02" w:rsidRDefault="00D615F8" w:rsidP="00D615F8">
      <w:pPr>
        <w:numPr>
          <w:ilvl w:val="2"/>
          <w:numId w:val="6"/>
        </w:numPr>
        <w:jc w:val="both"/>
        <w:rPr>
          <w:rFonts w:ascii="Arial" w:hAnsi="Arial" w:cs="Arial"/>
          <w:b/>
          <w:bCs/>
          <w:i/>
          <w:sz w:val="24"/>
          <w:szCs w:val="24"/>
        </w:rPr>
      </w:pPr>
      <w:r>
        <w:rPr>
          <w:rFonts w:ascii="Arial" w:hAnsi="Arial" w:cs="Arial"/>
          <w:b/>
          <w:bCs/>
          <w:i/>
          <w:sz w:val="24"/>
          <w:szCs w:val="24"/>
        </w:rPr>
        <w:t>Actividades</w:t>
      </w:r>
    </w:p>
    <w:p w:rsidR="00E44B02" w:rsidRPr="00E44B02" w:rsidRDefault="00E44B02" w:rsidP="00E44B02">
      <w:pPr>
        <w:ind w:left="283"/>
        <w:jc w:val="both"/>
        <w:rPr>
          <w:rFonts w:ascii="Arial" w:hAnsi="Arial" w:cs="Arial"/>
          <w:b/>
          <w:bCs/>
          <w:sz w:val="24"/>
          <w:szCs w:val="24"/>
        </w:rPr>
      </w:pPr>
    </w:p>
    <w:p w:rsidR="008E7D0F" w:rsidRDefault="008E7D0F" w:rsidP="008E7D0F">
      <w:pPr>
        <w:numPr>
          <w:ilvl w:val="0"/>
          <w:numId w:val="17"/>
        </w:numPr>
        <w:tabs>
          <w:tab w:val="left" w:pos="360"/>
        </w:tabs>
        <w:ind w:left="360" w:hanging="360"/>
        <w:jc w:val="both"/>
        <w:rPr>
          <w:rFonts w:ascii="Arial" w:hAnsi="Arial" w:cs="Arial"/>
          <w:sz w:val="24"/>
          <w:szCs w:val="24"/>
          <w:lang w:val="es-CO"/>
        </w:rPr>
      </w:pPr>
      <w:r w:rsidRPr="008A2858">
        <w:rPr>
          <w:rFonts w:ascii="Arial" w:hAnsi="Arial" w:cs="Arial"/>
          <w:sz w:val="24"/>
          <w:szCs w:val="24"/>
          <w:lang w:val="es-CO"/>
        </w:rPr>
        <w:t>La materia prima entra a las instalaciones de Manufacturas Silíceas en vehículos de terceros.</w:t>
      </w:r>
    </w:p>
    <w:p w:rsidR="008E7D0F" w:rsidRPr="008A2858" w:rsidRDefault="008E7D0F" w:rsidP="008E7D0F">
      <w:pPr>
        <w:tabs>
          <w:tab w:val="left" w:pos="360"/>
        </w:tabs>
        <w:ind w:left="360"/>
        <w:jc w:val="both"/>
        <w:rPr>
          <w:rFonts w:ascii="Arial" w:hAnsi="Arial" w:cs="Arial"/>
          <w:sz w:val="24"/>
          <w:szCs w:val="24"/>
          <w:lang w:val="es-CO"/>
        </w:rPr>
      </w:pPr>
    </w:p>
    <w:p w:rsidR="008E7D0F" w:rsidRDefault="008E7D0F" w:rsidP="008E7D0F">
      <w:pPr>
        <w:numPr>
          <w:ilvl w:val="0"/>
          <w:numId w:val="17"/>
        </w:numPr>
        <w:tabs>
          <w:tab w:val="left" w:pos="360"/>
        </w:tabs>
        <w:ind w:left="360" w:hanging="360"/>
        <w:jc w:val="both"/>
        <w:rPr>
          <w:rFonts w:ascii="Arial" w:hAnsi="Arial" w:cs="Arial"/>
          <w:sz w:val="24"/>
          <w:szCs w:val="24"/>
          <w:lang w:val="es-CO"/>
        </w:rPr>
      </w:pPr>
      <w:r w:rsidRPr="008A2858">
        <w:rPr>
          <w:rFonts w:ascii="Arial" w:hAnsi="Arial" w:cs="Arial"/>
          <w:sz w:val="24"/>
          <w:szCs w:val="24"/>
          <w:lang w:val="es-CO"/>
        </w:rPr>
        <w:t xml:space="preserve">El vehículo se pesa en la báscula de Manufacturas Silíceas y se registra en el </w:t>
      </w:r>
      <w:r w:rsidRPr="008A2858">
        <w:rPr>
          <w:rFonts w:ascii="Arial" w:hAnsi="Arial" w:cs="Arial"/>
          <w:color w:val="FF0000"/>
          <w:sz w:val="24"/>
          <w:szCs w:val="24"/>
          <w:lang w:val="es-CO"/>
        </w:rPr>
        <w:t>AF0101 Tiquete de Báscula</w:t>
      </w:r>
      <w:r w:rsidRPr="008A2858">
        <w:rPr>
          <w:rFonts w:ascii="Arial" w:hAnsi="Arial" w:cs="Arial"/>
          <w:sz w:val="24"/>
          <w:szCs w:val="24"/>
          <w:lang w:val="es-CO"/>
        </w:rPr>
        <w:t>.</w:t>
      </w:r>
      <w:r>
        <w:rPr>
          <w:rFonts w:ascii="Arial" w:hAnsi="Arial" w:cs="Arial"/>
          <w:sz w:val="24"/>
          <w:szCs w:val="24"/>
          <w:lang w:val="es-CO"/>
        </w:rPr>
        <w:t xml:space="preserve"> Esta tarea la realiza el auxiliar de báscula.</w:t>
      </w:r>
    </w:p>
    <w:p w:rsidR="008E7D0F" w:rsidRDefault="008E7D0F" w:rsidP="008E7D0F">
      <w:pPr>
        <w:pStyle w:val="Prrafodelista"/>
        <w:rPr>
          <w:rFonts w:ascii="Arial" w:hAnsi="Arial" w:cs="Arial"/>
          <w:sz w:val="24"/>
          <w:szCs w:val="24"/>
          <w:lang w:val="es-CO"/>
        </w:rPr>
      </w:pPr>
    </w:p>
    <w:p w:rsidR="008E7D0F" w:rsidRDefault="008E7D0F" w:rsidP="008E7D0F">
      <w:pPr>
        <w:numPr>
          <w:ilvl w:val="0"/>
          <w:numId w:val="17"/>
        </w:numPr>
        <w:tabs>
          <w:tab w:val="left" w:pos="360"/>
        </w:tabs>
        <w:ind w:left="360" w:hanging="360"/>
        <w:jc w:val="both"/>
        <w:rPr>
          <w:rFonts w:ascii="Arial" w:hAnsi="Arial" w:cs="Arial"/>
          <w:sz w:val="24"/>
          <w:szCs w:val="24"/>
          <w:lang w:val="es-CO"/>
        </w:rPr>
      </w:pPr>
      <w:r w:rsidRPr="008A2858">
        <w:rPr>
          <w:rFonts w:ascii="Arial" w:hAnsi="Arial" w:cs="Arial"/>
          <w:sz w:val="24"/>
          <w:szCs w:val="24"/>
          <w:lang w:val="es-CO"/>
        </w:rPr>
        <w:t xml:space="preserve">Si se trata de Carbonato de Sodio, se toma una muestra del producto tomando una muestra de 3 puntos del vehículo y se analiza en el laboratorio de la empresa según el </w:t>
      </w:r>
      <w:r w:rsidRPr="008A2858">
        <w:rPr>
          <w:rFonts w:ascii="Arial" w:hAnsi="Arial" w:cs="Arial"/>
          <w:color w:val="FF0000"/>
          <w:sz w:val="24"/>
          <w:szCs w:val="24"/>
          <w:lang w:val="es-CO"/>
        </w:rPr>
        <w:t>PI0101 Instructivos de Laboratorio</w:t>
      </w:r>
      <w:r w:rsidRPr="008A2858">
        <w:rPr>
          <w:rFonts w:ascii="Arial" w:hAnsi="Arial" w:cs="Arial"/>
          <w:sz w:val="24"/>
          <w:szCs w:val="24"/>
          <w:lang w:val="es-CO"/>
        </w:rPr>
        <w:t xml:space="preserve"> y se registra en el </w:t>
      </w:r>
      <w:r w:rsidRPr="008A2858">
        <w:rPr>
          <w:rFonts w:ascii="Arial" w:hAnsi="Arial" w:cs="Arial"/>
          <w:color w:val="FF0000"/>
          <w:sz w:val="24"/>
          <w:szCs w:val="24"/>
          <w:lang w:val="es-CO"/>
        </w:rPr>
        <w:t>AF0102 Formato Cuadro de Análisis de Carbonato de Sodio</w:t>
      </w:r>
      <w:r>
        <w:rPr>
          <w:rFonts w:ascii="Arial" w:hAnsi="Arial" w:cs="Arial"/>
          <w:sz w:val="24"/>
          <w:szCs w:val="24"/>
          <w:lang w:val="es-CO"/>
        </w:rPr>
        <w:t>.</w:t>
      </w:r>
      <w:r w:rsidRPr="008A2858">
        <w:rPr>
          <w:rFonts w:ascii="Arial" w:hAnsi="Arial" w:cs="Arial"/>
          <w:sz w:val="24"/>
          <w:szCs w:val="24"/>
          <w:lang w:val="es-CO"/>
        </w:rPr>
        <w:t xml:space="preserve"> </w:t>
      </w:r>
      <w:r>
        <w:rPr>
          <w:rFonts w:ascii="Arial" w:hAnsi="Arial" w:cs="Arial"/>
          <w:sz w:val="24"/>
          <w:szCs w:val="24"/>
          <w:lang w:val="es-CO"/>
        </w:rPr>
        <w:t>Los análisis son coordinados por el Jefe de Planta.</w:t>
      </w:r>
    </w:p>
    <w:p w:rsidR="008E7D0F" w:rsidRDefault="008E7D0F" w:rsidP="008E7D0F">
      <w:pPr>
        <w:ind w:left="360"/>
        <w:jc w:val="both"/>
        <w:rPr>
          <w:rFonts w:ascii="Arial" w:hAnsi="Arial" w:cs="Arial"/>
          <w:sz w:val="24"/>
          <w:szCs w:val="24"/>
          <w:lang w:val="es-CO"/>
        </w:rPr>
      </w:pPr>
    </w:p>
    <w:p w:rsidR="008E7D0F" w:rsidRDefault="008E7D0F" w:rsidP="008E7D0F">
      <w:pPr>
        <w:ind w:left="360"/>
        <w:jc w:val="both"/>
        <w:rPr>
          <w:rFonts w:ascii="Arial" w:hAnsi="Arial" w:cs="Arial"/>
          <w:sz w:val="24"/>
          <w:szCs w:val="24"/>
          <w:lang w:val="es-CO"/>
        </w:rPr>
      </w:pPr>
      <w:r w:rsidRPr="008A2858">
        <w:rPr>
          <w:rFonts w:ascii="Arial" w:hAnsi="Arial" w:cs="Arial"/>
          <w:b/>
          <w:sz w:val="24"/>
          <w:szCs w:val="24"/>
          <w:lang w:val="es-CO"/>
        </w:rPr>
        <w:t>NOTA</w:t>
      </w:r>
      <w:r>
        <w:rPr>
          <w:rFonts w:ascii="Arial" w:hAnsi="Arial" w:cs="Arial"/>
          <w:sz w:val="24"/>
          <w:szCs w:val="24"/>
          <w:lang w:val="es-CO"/>
        </w:rPr>
        <w:t>: Adicionalmente se pueden realizar pruebas de control de alcalinidad, humedad y granulometría al material durante el tiempo que permanece almacenado.</w:t>
      </w:r>
    </w:p>
    <w:p w:rsidR="008E7D0F" w:rsidRDefault="008E7D0F" w:rsidP="008E7D0F">
      <w:pPr>
        <w:ind w:left="360"/>
        <w:jc w:val="both"/>
        <w:rPr>
          <w:rFonts w:ascii="Arial" w:hAnsi="Arial" w:cs="Arial"/>
          <w:sz w:val="24"/>
          <w:szCs w:val="24"/>
          <w:lang w:val="es-CO"/>
        </w:rPr>
      </w:pPr>
    </w:p>
    <w:p w:rsidR="008E7D0F" w:rsidRDefault="008E7D0F" w:rsidP="008E7D0F">
      <w:pPr>
        <w:numPr>
          <w:ilvl w:val="0"/>
          <w:numId w:val="17"/>
        </w:numPr>
        <w:tabs>
          <w:tab w:val="left" w:pos="360"/>
        </w:tabs>
        <w:ind w:left="360" w:hanging="360"/>
        <w:jc w:val="both"/>
        <w:rPr>
          <w:rFonts w:ascii="Arial" w:hAnsi="Arial" w:cs="Arial"/>
          <w:sz w:val="24"/>
          <w:szCs w:val="24"/>
          <w:lang w:val="es-CO"/>
        </w:rPr>
      </w:pPr>
      <w:r w:rsidRPr="008A2858">
        <w:rPr>
          <w:rFonts w:ascii="Arial" w:hAnsi="Arial" w:cs="Arial"/>
          <w:sz w:val="24"/>
          <w:szCs w:val="24"/>
          <w:lang w:val="es-CO"/>
        </w:rPr>
        <w:t>Si se trata de arena, ésta es inspecc</w:t>
      </w:r>
      <w:r w:rsidR="00803EE2">
        <w:rPr>
          <w:rFonts w:ascii="Arial" w:hAnsi="Arial" w:cs="Arial"/>
          <w:sz w:val="24"/>
          <w:szCs w:val="24"/>
          <w:lang w:val="es-CO"/>
        </w:rPr>
        <w:t xml:space="preserve">ionada de manera  visual por las personas delegadas por el </w:t>
      </w:r>
      <w:r w:rsidRPr="008A2858">
        <w:rPr>
          <w:rFonts w:ascii="Arial" w:hAnsi="Arial" w:cs="Arial"/>
          <w:sz w:val="24"/>
          <w:szCs w:val="24"/>
          <w:lang w:val="es-CO"/>
        </w:rPr>
        <w:t xml:space="preserve">jefe de </w:t>
      </w:r>
      <w:r>
        <w:rPr>
          <w:rFonts w:ascii="Arial" w:hAnsi="Arial" w:cs="Arial"/>
          <w:sz w:val="24"/>
          <w:szCs w:val="24"/>
          <w:lang w:val="es-CO"/>
        </w:rPr>
        <w:t>planta</w:t>
      </w:r>
      <w:r w:rsidRPr="008A2858">
        <w:rPr>
          <w:rFonts w:ascii="Arial" w:hAnsi="Arial" w:cs="Arial"/>
          <w:sz w:val="24"/>
          <w:szCs w:val="24"/>
          <w:lang w:val="es-CO"/>
        </w:rPr>
        <w:t xml:space="preserve"> y se registra lo observado en el </w:t>
      </w:r>
      <w:r w:rsidRPr="008A2858">
        <w:rPr>
          <w:rFonts w:ascii="Arial" w:hAnsi="Arial" w:cs="Arial"/>
          <w:color w:val="FF0000"/>
          <w:sz w:val="24"/>
          <w:szCs w:val="24"/>
          <w:lang w:val="es-CO"/>
        </w:rPr>
        <w:t>AF010</w:t>
      </w:r>
      <w:r>
        <w:rPr>
          <w:rFonts w:ascii="Arial" w:hAnsi="Arial" w:cs="Arial"/>
          <w:color w:val="FF0000"/>
          <w:sz w:val="24"/>
          <w:szCs w:val="24"/>
          <w:lang w:val="es-CO"/>
        </w:rPr>
        <w:t>5</w:t>
      </w:r>
      <w:r w:rsidRPr="008A2858">
        <w:rPr>
          <w:rFonts w:ascii="Arial" w:hAnsi="Arial" w:cs="Arial"/>
          <w:color w:val="FF0000"/>
          <w:sz w:val="24"/>
          <w:szCs w:val="24"/>
          <w:lang w:val="es-CO"/>
        </w:rPr>
        <w:t xml:space="preserve"> Formato Inspección Visual Arena</w:t>
      </w:r>
      <w:r w:rsidRPr="008A2858">
        <w:rPr>
          <w:rFonts w:ascii="Arial" w:hAnsi="Arial" w:cs="Arial"/>
          <w:sz w:val="24"/>
          <w:szCs w:val="24"/>
          <w:lang w:val="es-CO"/>
        </w:rPr>
        <w:t>.</w:t>
      </w:r>
    </w:p>
    <w:p w:rsidR="008E7D0F" w:rsidRDefault="008E7D0F" w:rsidP="008E7D0F">
      <w:pPr>
        <w:pStyle w:val="Prrafodelista"/>
        <w:rPr>
          <w:rFonts w:ascii="Arial" w:hAnsi="Arial" w:cs="Arial"/>
          <w:sz w:val="24"/>
          <w:szCs w:val="24"/>
          <w:lang w:val="es-CO"/>
        </w:rPr>
      </w:pPr>
    </w:p>
    <w:p w:rsidR="008E7D0F" w:rsidRDefault="008E7D0F" w:rsidP="008E7D0F">
      <w:pPr>
        <w:tabs>
          <w:tab w:val="left" w:pos="360"/>
        </w:tabs>
        <w:ind w:left="360"/>
        <w:jc w:val="both"/>
        <w:rPr>
          <w:rFonts w:ascii="Arial" w:hAnsi="Arial" w:cs="Arial"/>
          <w:sz w:val="24"/>
          <w:szCs w:val="24"/>
          <w:lang w:val="es-CO"/>
        </w:rPr>
      </w:pPr>
      <w:r w:rsidRPr="008A2858">
        <w:rPr>
          <w:rFonts w:ascii="Arial" w:hAnsi="Arial" w:cs="Arial"/>
          <w:b/>
          <w:sz w:val="24"/>
          <w:szCs w:val="24"/>
          <w:lang w:val="es-CO"/>
        </w:rPr>
        <w:t>NOTA</w:t>
      </w:r>
      <w:r>
        <w:rPr>
          <w:rFonts w:ascii="Arial" w:hAnsi="Arial" w:cs="Arial"/>
          <w:sz w:val="24"/>
          <w:szCs w:val="24"/>
          <w:lang w:val="es-CO"/>
        </w:rPr>
        <w:t>: Adicionalmente la arena es enviada a un laboratorio externo cada 3 meses en un laboratorio acreditado donde se hace un  análisis químico elemental.</w:t>
      </w:r>
    </w:p>
    <w:p w:rsidR="008E7D0F" w:rsidRPr="008A2858" w:rsidRDefault="008E7D0F" w:rsidP="008E7D0F">
      <w:pPr>
        <w:tabs>
          <w:tab w:val="left" w:pos="360"/>
        </w:tabs>
        <w:ind w:left="360"/>
        <w:jc w:val="both"/>
        <w:rPr>
          <w:rFonts w:ascii="Arial" w:hAnsi="Arial" w:cs="Arial"/>
          <w:sz w:val="24"/>
          <w:szCs w:val="24"/>
          <w:lang w:val="es-CO"/>
        </w:rPr>
      </w:pPr>
    </w:p>
    <w:p w:rsidR="008E7D0F" w:rsidRDefault="008E7D0F" w:rsidP="008E7D0F">
      <w:pPr>
        <w:numPr>
          <w:ilvl w:val="0"/>
          <w:numId w:val="17"/>
        </w:numPr>
        <w:tabs>
          <w:tab w:val="left" w:pos="360"/>
        </w:tabs>
        <w:ind w:left="360" w:hanging="360"/>
        <w:jc w:val="both"/>
        <w:rPr>
          <w:rFonts w:ascii="Arial" w:hAnsi="Arial" w:cs="Arial"/>
          <w:sz w:val="24"/>
          <w:szCs w:val="24"/>
          <w:lang w:val="es-CO"/>
        </w:rPr>
      </w:pPr>
      <w:r w:rsidRPr="008A2858">
        <w:rPr>
          <w:rFonts w:ascii="Arial" w:hAnsi="Arial" w:cs="Arial"/>
          <w:sz w:val="24"/>
          <w:szCs w:val="24"/>
          <w:lang w:val="es-CO"/>
        </w:rPr>
        <w:t xml:space="preserve">Si no pasa la prueba, se procede a realizar medidas conforme a lo establecido en el </w:t>
      </w:r>
      <w:r w:rsidRPr="008A2858">
        <w:rPr>
          <w:rFonts w:ascii="Arial" w:hAnsi="Arial" w:cs="Arial"/>
          <w:color w:val="FF0000"/>
          <w:sz w:val="24"/>
          <w:szCs w:val="24"/>
          <w:lang w:val="es-CO"/>
        </w:rPr>
        <w:t>QP02 Procedimiento de Producto No Conforme</w:t>
      </w:r>
      <w:r w:rsidRPr="008A2858">
        <w:rPr>
          <w:rFonts w:ascii="Arial" w:hAnsi="Arial" w:cs="Arial"/>
          <w:sz w:val="24"/>
          <w:szCs w:val="24"/>
          <w:lang w:val="es-CO"/>
        </w:rPr>
        <w:t xml:space="preserve">. </w:t>
      </w:r>
    </w:p>
    <w:p w:rsidR="008E7D0F" w:rsidRPr="008A2858" w:rsidRDefault="008E7D0F" w:rsidP="008E7D0F">
      <w:pPr>
        <w:tabs>
          <w:tab w:val="left" w:pos="360"/>
        </w:tabs>
        <w:ind w:left="360"/>
        <w:jc w:val="both"/>
        <w:rPr>
          <w:rFonts w:ascii="Arial" w:hAnsi="Arial" w:cs="Arial"/>
          <w:sz w:val="24"/>
          <w:szCs w:val="24"/>
          <w:lang w:val="es-CO"/>
        </w:rPr>
      </w:pPr>
    </w:p>
    <w:p w:rsidR="008E7D0F" w:rsidRDefault="008E7D0F" w:rsidP="008E7D0F">
      <w:pPr>
        <w:numPr>
          <w:ilvl w:val="0"/>
          <w:numId w:val="17"/>
        </w:numPr>
        <w:tabs>
          <w:tab w:val="left" w:pos="360"/>
        </w:tabs>
        <w:ind w:left="360" w:hanging="360"/>
        <w:jc w:val="both"/>
        <w:rPr>
          <w:rFonts w:ascii="Arial" w:hAnsi="Arial" w:cs="Arial"/>
          <w:sz w:val="24"/>
          <w:szCs w:val="24"/>
          <w:lang w:val="es-CO"/>
        </w:rPr>
      </w:pPr>
      <w:r w:rsidRPr="008A2858">
        <w:rPr>
          <w:rFonts w:ascii="Arial" w:hAnsi="Arial" w:cs="Arial"/>
          <w:sz w:val="24"/>
          <w:szCs w:val="24"/>
          <w:lang w:val="es-CO"/>
        </w:rPr>
        <w:t>Si el producto después de ser analizado, pasa la prueba, se procede a descargar el producto</w:t>
      </w:r>
      <w:r>
        <w:rPr>
          <w:rFonts w:ascii="Arial" w:hAnsi="Arial" w:cs="Arial"/>
          <w:sz w:val="24"/>
          <w:szCs w:val="24"/>
          <w:lang w:val="es-CO"/>
        </w:rPr>
        <w:t xml:space="preserve"> en la zona designada de acuerdo con el embalaje (granel, bolsas de 40 ó 50 kg), </w:t>
      </w:r>
      <w:proofErr w:type="spellStart"/>
      <w:r>
        <w:rPr>
          <w:rFonts w:ascii="Arial" w:hAnsi="Arial" w:cs="Arial"/>
          <w:sz w:val="24"/>
          <w:szCs w:val="24"/>
          <w:lang w:val="es-CO"/>
        </w:rPr>
        <w:t>big</w:t>
      </w:r>
      <w:proofErr w:type="spellEnd"/>
      <w:r>
        <w:rPr>
          <w:rFonts w:ascii="Arial" w:hAnsi="Arial" w:cs="Arial"/>
          <w:sz w:val="24"/>
          <w:szCs w:val="24"/>
          <w:lang w:val="es-CO"/>
        </w:rPr>
        <w:t>-bags de 1000 Kg.</w:t>
      </w:r>
    </w:p>
    <w:p w:rsidR="008E7D0F" w:rsidRDefault="008E7D0F" w:rsidP="008E7D0F">
      <w:pPr>
        <w:pStyle w:val="Prrafodelista"/>
        <w:rPr>
          <w:rFonts w:ascii="Arial" w:hAnsi="Arial" w:cs="Arial"/>
          <w:sz w:val="24"/>
          <w:szCs w:val="24"/>
          <w:lang w:val="es-CO"/>
        </w:rPr>
      </w:pPr>
    </w:p>
    <w:p w:rsidR="00391640" w:rsidRPr="00D615F8" w:rsidRDefault="008E7D0F" w:rsidP="00D615F8">
      <w:pPr>
        <w:numPr>
          <w:ilvl w:val="0"/>
          <w:numId w:val="17"/>
        </w:numPr>
        <w:tabs>
          <w:tab w:val="left" w:pos="360"/>
        </w:tabs>
        <w:ind w:left="360" w:hanging="360"/>
        <w:jc w:val="both"/>
        <w:rPr>
          <w:rFonts w:ascii="Arial" w:hAnsi="Arial" w:cs="Arial"/>
          <w:sz w:val="24"/>
          <w:szCs w:val="24"/>
          <w:lang w:val="es-CO"/>
        </w:rPr>
      </w:pPr>
      <w:r w:rsidRPr="008A2858">
        <w:rPr>
          <w:rFonts w:ascii="Arial" w:hAnsi="Arial" w:cs="Arial"/>
          <w:sz w:val="24"/>
          <w:szCs w:val="24"/>
          <w:lang w:val="es-CO"/>
        </w:rPr>
        <w:t xml:space="preserve">El vehículo es pesado en la báscula después de descargado y se registra el peso en el </w:t>
      </w:r>
      <w:r w:rsidRPr="00D615F8">
        <w:rPr>
          <w:rFonts w:ascii="Arial" w:hAnsi="Arial" w:cs="Arial"/>
          <w:color w:val="FF0000"/>
          <w:sz w:val="24"/>
          <w:szCs w:val="24"/>
          <w:lang w:val="es-CO"/>
        </w:rPr>
        <w:t>AF0101 Tiquete de Báscula</w:t>
      </w:r>
      <w:r w:rsidRPr="008A2858">
        <w:rPr>
          <w:rFonts w:ascii="Arial" w:hAnsi="Arial" w:cs="Arial"/>
          <w:sz w:val="24"/>
          <w:szCs w:val="24"/>
          <w:lang w:val="es-CO"/>
        </w:rPr>
        <w:t xml:space="preserve"> para luego darle ingreso también en </w:t>
      </w:r>
      <w:r w:rsidRPr="00D615F8">
        <w:rPr>
          <w:rFonts w:ascii="Arial" w:hAnsi="Arial" w:cs="Arial"/>
          <w:sz w:val="24"/>
          <w:szCs w:val="24"/>
          <w:lang w:val="es-CO"/>
        </w:rPr>
        <w:t xml:space="preserve">el </w:t>
      </w:r>
      <w:r w:rsidRPr="00D615F8">
        <w:rPr>
          <w:rFonts w:ascii="Arial" w:hAnsi="Arial" w:cs="Arial"/>
          <w:color w:val="FF0000"/>
          <w:sz w:val="24"/>
          <w:szCs w:val="24"/>
          <w:lang w:val="es-CO"/>
        </w:rPr>
        <w:t>PF0104 Formato Parte Diario en el espacio de "Entradas".</w:t>
      </w:r>
    </w:p>
    <w:p w:rsidR="00270E73" w:rsidRPr="00391640" w:rsidRDefault="00270E73" w:rsidP="00270E73">
      <w:pPr>
        <w:pStyle w:val="Prrafodelista"/>
        <w:rPr>
          <w:rFonts w:ascii="Arial" w:hAnsi="Arial" w:cs="Arial"/>
          <w:bCs/>
          <w:sz w:val="24"/>
          <w:szCs w:val="24"/>
          <w:lang w:val="es-CO"/>
        </w:rPr>
      </w:pPr>
    </w:p>
    <w:p w:rsidR="00510B40" w:rsidRDefault="00E44B02" w:rsidP="00D615F8">
      <w:pPr>
        <w:numPr>
          <w:ilvl w:val="2"/>
          <w:numId w:val="6"/>
        </w:numPr>
        <w:jc w:val="both"/>
        <w:rPr>
          <w:rFonts w:ascii="Arial" w:hAnsi="Arial" w:cs="Arial"/>
          <w:b/>
          <w:bCs/>
          <w:i/>
          <w:sz w:val="24"/>
          <w:szCs w:val="24"/>
        </w:rPr>
      </w:pPr>
      <w:r w:rsidRPr="00A33473">
        <w:rPr>
          <w:rFonts w:ascii="Arial" w:hAnsi="Arial" w:cs="Arial"/>
          <w:bCs/>
          <w:sz w:val="24"/>
          <w:szCs w:val="24"/>
        </w:rPr>
        <w:br w:type="page"/>
      </w:r>
      <w:r w:rsidR="00510B40" w:rsidRPr="00A33473">
        <w:rPr>
          <w:rFonts w:ascii="Arial" w:hAnsi="Arial" w:cs="Arial"/>
          <w:b/>
          <w:bCs/>
          <w:i/>
          <w:sz w:val="24"/>
          <w:szCs w:val="24"/>
        </w:rPr>
        <w:lastRenderedPageBreak/>
        <w:t>FLUJOGRAMA</w:t>
      </w:r>
    </w:p>
    <w:p w:rsidR="00A33473" w:rsidRPr="00A33473" w:rsidRDefault="00A33473" w:rsidP="00A33473">
      <w:pPr>
        <w:ind w:left="390"/>
        <w:jc w:val="both"/>
        <w:rPr>
          <w:rFonts w:ascii="Arial" w:hAnsi="Arial" w:cs="Arial"/>
          <w:b/>
          <w:bCs/>
          <w:i/>
          <w:sz w:val="24"/>
          <w:szCs w:val="24"/>
        </w:rPr>
      </w:pPr>
    </w:p>
    <w:p w:rsidR="00653FD3" w:rsidRDefault="00653FD3" w:rsidP="00D615F8">
      <w:pPr>
        <w:jc w:val="center"/>
        <w:rPr>
          <w:rFonts w:ascii="Arial" w:hAnsi="Arial" w:cs="Arial"/>
          <w:b/>
          <w:noProof/>
          <w:sz w:val="24"/>
          <w:szCs w:val="24"/>
          <w:lang w:val="es-CO" w:eastAsia="es-CO"/>
        </w:rPr>
      </w:pPr>
    </w:p>
    <w:p w:rsidR="00D615F8" w:rsidRDefault="00D615F8" w:rsidP="00D615F8">
      <w:pPr>
        <w:jc w:val="center"/>
        <w:rPr>
          <w:rFonts w:ascii="Arial" w:hAnsi="Arial" w:cs="Arial"/>
          <w:b/>
          <w:noProof/>
          <w:sz w:val="24"/>
          <w:szCs w:val="24"/>
          <w:lang w:val="es-CO" w:eastAsia="es-CO"/>
        </w:rPr>
      </w:pPr>
      <w:r>
        <w:rPr>
          <w:noProof/>
          <w:lang w:val="es-CO" w:eastAsia="es-CO"/>
        </w:rPr>
        <w:drawing>
          <wp:inline distT="0" distB="0" distL="0" distR="0">
            <wp:extent cx="2114550" cy="4791075"/>
            <wp:effectExtent l="0" t="0" r="0" b="0"/>
            <wp:docPr id="4"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14550" cy="4791075"/>
                      <a:chOff x="0" y="0"/>
                      <a:chExt cx="2114550" cy="4791075"/>
                    </a:xfrm>
                  </a:grpSpPr>
                  <a:grpSp>
                    <a:nvGrpSpPr>
                      <a:cNvPr id="1029" name="Group 5"/>
                      <a:cNvGrpSpPr>
                        <a:grpSpLocks/>
                      </a:cNvGrpSpPr>
                    </a:nvGrpSpPr>
                    <a:grpSpPr bwMode="auto">
                      <a:xfrm>
                        <a:off x="295275" y="0"/>
                        <a:ext cx="600075" cy="400050"/>
                        <a:chOff x="295275" y="0"/>
                        <a:chExt cx="63" cy="38"/>
                      </a:xfrm>
                    </a:grpSpPr>
                    <a:sp>
                      <a:nvSpPr>
                        <a:cNvPr id="1030" name="Oval 6"/>
                        <a:cNvSpPr>
                          <a:spLocks noChangeArrowheads="1"/>
                        </a:cNvSpPr>
                      </a:nvSpPr>
                      <a:spPr bwMode="auto">
                        <a:xfrm>
                          <a:off x="295275" y="0"/>
                          <a:ext cx="63" cy="38"/>
                        </a:xfrm>
                        <a:prstGeom prst="ellipse">
                          <a:avLst/>
                        </a:prstGeom>
                        <a:solidFill>
                          <a:srgbClr val="FFFFFF"/>
                        </a:solidFill>
                        <a:ln w="9525">
                          <a:solidFill>
                            <a:srgbClr val="000000"/>
                          </a:solidFill>
                          <a:round/>
                          <a:headEnd/>
                          <a:tailEnd/>
                        </a:ln>
                      </a:spPr>
                    </a:sp>
                    <a:sp>
                      <a:nvSpPr>
                        <a:cNvPr id="1031" name="Text Box 7"/>
                        <a:cNvSpPr txBox="1">
                          <a:spLocks noChangeArrowheads="1"/>
                        </a:cNvSpPr>
                      </a:nvSpPr>
                      <a:spPr bwMode="auto">
                        <a:xfrm>
                          <a:off x="295286" y="9"/>
                          <a:ext cx="45" cy="19"/>
                        </a:xfrm>
                        <a:prstGeom prst="rect">
                          <a:avLst/>
                        </a:prstGeom>
                        <a:noFill/>
                        <a:ln w="9525">
                          <a:noFill/>
                          <a:miter lim="800000"/>
                          <a:headEnd/>
                          <a:tailEnd/>
                        </a:ln>
                      </a:spPr>
                      <a:txSp>
                        <a:txBody>
                          <a:bodyPr wrap="none" lIns="18288" tIns="22860" rIns="0" bIns="0" anchor="t" upright="1">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INICIO</a:t>
                            </a:r>
                          </a:p>
                        </a:txBody>
                        <a:useSpRect/>
                      </a:txSp>
                    </a:sp>
                  </a:grpSp>
                  <a:sp>
                    <a:nvSpPr>
                      <a:cNvPr id="1032" name="Text Box 8"/>
                      <a:cNvSpPr txBox="1">
                        <a:spLocks noChangeArrowheads="1"/>
                      </a:cNvSpPr>
                    </a:nvSpPr>
                    <a:spPr bwMode="auto">
                      <a:xfrm>
                        <a:off x="171450" y="561975"/>
                        <a:ext cx="857250" cy="35242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1.1. Entrada de Material</a:t>
                          </a:r>
                        </a:p>
                      </a:txBody>
                      <a:useSpRect/>
                    </a:txSp>
                  </a:sp>
                  <a:grpSp>
                    <a:nvGrpSpPr>
                      <a:cNvPr id="1052" name="Group 28"/>
                      <a:cNvGrpSpPr>
                        <a:grpSpLocks/>
                      </a:cNvGrpSpPr>
                    </a:nvGrpSpPr>
                    <a:grpSpPr bwMode="auto">
                      <a:xfrm>
                        <a:off x="295275" y="4429125"/>
                        <a:ext cx="600075" cy="361950"/>
                        <a:chOff x="295275" y="4429125"/>
                        <a:chExt cx="63" cy="38"/>
                      </a:xfrm>
                    </a:grpSpPr>
                    <a:sp>
                      <a:nvSpPr>
                        <a:cNvPr id="1053" name="Oval 29"/>
                        <a:cNvSpPr>
                          <a:spLocks noChangeArrowheads="1"/>
                        </a:cNvSpPr>
                      </a:nvSpPr>
                      <a:spPr bwMode="auto">
                        <a:xfrm>
                          <a:off x="295275" y="4429125"/>
                          <a:ext cx="63" cy="38"/>
                        </a:xfrm>
                        <a:prstGeom prst="ellipse">
                          <a:avLst/>
                        </a:prstGeom>
                        <a:solidFill>
                          <a:srgbClr val="FFFFFF"/>
                        </a:solidFill>
                        <a:ln w="9525">
                          <a:solidFill>
                            <a:srgbClr val="000000"/>
                          </a:solidFill>
                          <a:round/>
                          <a:headEnd/>
                          <a:tailEnd/>
                        </a:ln>
                      </a:spPr>
                    </a:sp>
                    <a:sp>
                      <a:nvSpPr>
                        <a:cNvPr id="1054" name="Text Box 30"/>
                        <a:cNvSpPr txBox="1">
                          <a:spLocks noChangeArrowheads="1"/>
                        </a:cNvSpPr>
                      </a:nvSpPr>
                      <a:spPr bwMode="auto">
                        <a:xfrm>
                          <a:off x="295286" y="4429135"/>
                          <a:ext cx="36" cy="21"/>
                        </a:xfrm>
                        <a:prstGeom prst="rect">
                          <a:avLst/>
                        </a:prstGeom>
                        <a:noFill/>
                        <a:ln w="9525">
                          <a:noFill/>
                          <a:miter lim="800000"/>
                          <a:headEnd/>
                          <a:tailEnd/>
                        </a:ln>
                      </a:spPr>
                      <a:txSp>
                        <a:txBody>
                          <a:bodyPr wrap="none" lIns="18288" tIns="22860" rIns="0" bIns="0" anchor="t" upright="1">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  FIN</a:t>
                            </a:r>
                          </a:p>
                        </a:txBody>
                        <a:useSpRect/>
                      </a:txSp>
                    </a:sp>
                  </a:grpSp>
                  <a:sp>
                    <a:nvSpPr>
                      <a:cNvPr id="1095" name="Text Box 71"/>
                      <a:cNvSpPr txBox="1">
                        <a:spLocks noChangeArrowheads="1"/>
                      </a:cNvSpPr>
                    </a:nvSpPr>
                    <a:spPr bwMode="auto">
                      <a:xfrm>
                        <a:off x="0" y="1104900"/>
                        <a:ext cx="1171575" cy="35242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1.2. Pesaje de entrada de vehículo</a:t>
                          </a:r>
                        </a:p>
                      </a:txBody>
                      <a:useSpRect/>
                    </a:txSp>
                  </a:sp>
                  <a:sp>
                    <a:nvSpPr>
                      <a:cNvPr id="1096" name="Text Box 72"/>
                      <a:cNvSpPr txBox="1">
                        <a:spLocks noChangeArrowheads="1"/>
                      </a:cNvSpPr>
                    </a:nvSpPr>
                    <a:spPr bwMode="auto">
                      <a:xfrm>
                        <a:off x="190500" y="1657350"/>
                        <a:ext cx="857250" cy="35242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1.3. Análisis de producto</a:t>
                          </a:r>
                        </a:p>
                        <a:p>
                          <a:pPr algn="ctr" rtl="0">
                            <a:defRPr sz="1000"/>
                          </a:pPr>
                          <a:endParaRPr lang="en-US" sz="1000" b="0" i="0" u="none" strike="noStrike" baseline="0">
                            <a:solidFill>
                              <a:srgbClr val="000000"/>
                            </a:solidFill>
                            <a:latin typeface="Arial"/>
                            <a:cs typeface="Arial"/>
                          </a:endParaRPr>
                        </a:p>
                      </a:txBody>
                      <a:useSpRect/>
                    </a:txSp>
                  </a:sp>
                  <a:sp>
                    <a:nvSpPr>
                      <a:cNvPr id="1097" name="Text Box 73"/>
                      <a:cNvSpPr txBox="1">
                        <a:spLocks noChangeArrowheads="1"/>
                      </a:cNvSpPr>
                    </a:nvSpPr>
                    <a:spPr bwMode="auto">
                      <a:xfrm>
                        <a:off x="152400" y="3295650"/>
                        <a:ext cx="914400" cy="200025"/>
                      </a:xfrm>
                      <a:prstGeom prst="rect">
                        <a:avLst/>
                      </a:prstGeom>
                      <a:solidFill>
                        <a:srgbClr val="FFFFFF"/>
                      </a:solidFill>
                      <a:ln w="9525">
                        <a:solidFill>
                          <a:srgbClr val="000000"/>
                        </a:solidFill>
                        <a:miter lim="800000"/>
                        <a:headEnd/>
                        <a:tailEnd/>
                      </a:ln>
                    </a:spPr>
                    <a:txSp>
                      <a:txBody>
                        <a:bodyPr vertOverflow="clip" wrap="square" lIns="27432" tIns="22860"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1.5. Descargue</a:t>
                          </a:r>
                        </a:p>
                      </a:txBody>
                      <a:useSpRect/>
                    </a:txSp>
                  </a:sp>
                  <a:sp>
                    <a:nvSpPr>
                      <a:cNvPr id="1098" name="Text Box 74"/>
                      <a:cNvSpPr txBox="1">
                        <a:spLocks noChangeArrowheads="1"/>
                      </a:cNvSpPr>
                    </a:nvSpPr>
                    <a:spPr bwMode="auto">
                      <a:xfrm>
                        <a:off x="152400" y="3705225"/>
                        <a:ext cx="857250" cy="533400"/>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1.6.  Pesaje de salida de vehículo</a:t>
                          </a:r>
                        </a:p>
                      </a:txBody>
                      <a:useSpRect/>
                    </a:txSp>
                  </a:sp>
                  <a:sp>
                    <a:nvSpPr>
                      <a:cNvPr id="1100" name="Line 76"/>
                      <a:cNvSpPr>
                        <a:spLocks noChangeShapeType="1"/>
                      </a:cNvSpPr>
                    </a:nvSpPr>
                    <a:spPr bwMode="auto">
                      <a:xfrm flipH="1">
                        <a:off x="581025" y="400050"/>
                        <a:ext cx="9525" cy="161925"/>
                      </a:xfrm>
                      <a:prstGeom prst="line">
                        <a:avLst/>
                      </a:prstGeom>
                      <a:noFill/>
                      <a:ln w="9525">
                        <a:solidFill>
                          <a:srgbClr val="000000"/>
                        </a:solidFill>
                        <a:round/>
                        <a:headEnd/>
                        <a:tailEnd type="triangle" w="med" len="med"/>
                      </a:ln>
                    </a:spPr>
                  </a:sp>
                  <a:sp>
                    <a:nvSpPr>
                      <a:cNvPr id="1101" name="Line 77"/>
                      <a:cNvSpPr>
                        <a:spLocks noChangeShapeType="1"/>
                      </a:cNvSpPr>
                    </a:nvSpPr>
                    <a:spPr bwMode="auto">
                      <a:xfrm flipH="1">
                        <a:off x="571500" y="914400"/>
                        <a:ext cx="19050" cy="190500"/>
                      </a:xfrm>
                      <a:prstGeom prst="line">
                        <a:avLst/>
                      </a:prstGeom>
                      <a:noFill/>
                      <a:ln w="9525">
                        <a:solidFill>
                          <a:srgbClr val="000000"/>
                        </a:solidFill>
                        <a:round/>
                        <a:headEnd/>
                        <a:tailEnd type="triangle" w="med" len="med"/>
                      </a:ln>
                    </a:spPr>
                  </a:sp>
                  <a:sp>
                    <a:nvSpPr>
                      <a:cNvPr id="1105" name="Line 81"/>
                      <a:cNvSpPr>
                        <a:spLocks noChangeShapeType="1"/>
                      </a:cNvSpPr>
                    </a:nvSpPr>
                    <a:spPr bwMode="auto">
                      <a:xfrm flipH="1">
                        <a:off x="590550" y="1466850"/>
                        <a:ext cx="0" cy="200025"/>
                      </a:xfrm>
                      <a:prstGeom prst="line">
                        <a:avLst/>
                      </a:prstGeom>
                      <a:noFill/>
                      <a:ln w="9525">
                        <a:solidFill>
                          <a:srgbClr val="000000"/>
                        </a:solidFill>
                        <a:round/>
                        <a:headEnd/>
                        <a:tailEnd type="triangle" w="med" len="med"/>
                      </a:ln>
                    </a:spPr>
                  </a:sp>
                  <a:sp>
                    <a:nvSpPr>
                      <a:cNvPr id="1106" name="Line 82"/>
                      <a:cNvSpPr>
                        <a:spLocks noChangeShapeType="1"/>
                      </a:cNvSpPr>
                    </a:nvSpPr>
                    <a:spPr bwMode="auto">
                      <a:xfrm flipH="1">
                        <a:off x="571500" y="2009775"/>
                        <a:ext cx="0" cy="200025"/>
                      </a:xfrm>
                      <a:prstGeom prst="line">
                        <a:avLst/>
                      </a:prstGeom>
                      <a:noFill/>
                      <a:ln w="9525">
                        <a:solidFill>
                          <a:srgbClr val="000000"/>
                        </a:solidFill>
                        <a:round/>
                        <a:headEnd/>
                        <a:tailEnd type="triangle" w="med" len="med"/>
                      </a:ln>
                    </a:spPr>
                  </a:sp>
                  <a:sp>
                    <a:nvSpPr>
                      <a:cNvPr id="1107" name="Line 83"/>
                      <a:cNvSpPr>
                        <a:spLocks noChangeShapeType="1"/>
                      </a:cNvSpPr>
                    </a:nvSpPr>
                    <a:spPr bwMode="auto">
                      <a:xfrm flipH="1">
                        <a:off x="571500" y="3495675"/>
                        <a:ext cx="0" cy="200025"/>
                      </a:xfrm>
                      <a:prstGeom prst="line">
                        <a:avLst/>
                      </a:prstGeom>
                      <a:noFill/>
                      <a:ln w="9525">
                        <a:solidFill>
                          <a:srgbClr val="000000"/>
                        </a:solidFill>
                        <a:round/>
                        <a:headEnd/>
                        <a:tailEnd type="triangle" w="med" len="med"/>
                      </a:ln>
                    </a:spPr>
                  </a:sp>
                  <a:sp>
                    <a:nvSpPr>
                      <a:cNvPr id="1109" name="Line 85"/>
                      <a:cNvSpPr>
                        <a:spLocks noChangeShapeType="1"/>
                      </a:cNvSpPr>
                    </a:nvSpPr>
                    <a:spPr bwMode="auto">
                      <a:xfrm flipH="1">
                        <a:off x="581025" y="4229100"/>
                        <a:ext cx="0" cy="200025"/>
                      </a:xfrm>
                      <a:prstGeom prst="line">
                        <a:avLst/>
                      </a:prstGeom>
                      <a:noFill/>
                      <a:ln w="9525">
                        <a:solidFill>
                          <a:srgbClr val="000000"/>
                        </a:solidFill>
                        <a:round/>
                        <a:headEnd/>
                        <a:tailEnd type="triangle" w="med" len="med"/>
                      </a:ln>
                    </a:spPr>
                  </a:sp>
                  <a:sp>
                    <a:nvSpPr>
                      <a:cNvPr id="1111" name="AutoShape 87"/>
                      <a:cNvSpPr>
                        <a:spLocks noChangeArrowheads="1"/>
                      </a:cNvSpPr>
                    </a:nvSpPr>
                    <a:spPr bwMode="auto">
                      <a:xfrm>
                        <a:off x="28575" y="2209800"/>
                        <a:ext cx="1066800" cy="904875"/>
                      </a:xfrm>
                      <a:prstGeom prst="diamond">
                        <a:avLst/>
                      </a:prstGeom>
                      <a:solidFill>
                        <a:srgbClr val="FFFFFF"/>
                      </a:solidFill>
                      <a:ln w="9525">
                        <a:solidFill>
                          <a:srgbClr val="000000"/>
                        </a:solidFill>
                        <a:miter lim="800000"/>
                        <a:headEnd/>
                        <a:tailEnd/>
                      </a:ln>
                    </a:spPr>
                    <a:txSp>
                      <a:txBody>
                        <a:bodyPr vertOverflow="clip" wrap="square" lIns="27432" tIns="22860"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endParaRPr lang="en-US" sz="1000" b="0" i="0" u="none" strike="noStrike" baseline="0">
                            <a:solidFill>
                              <a:srgbClr val="000000"/>
                            </a:solidFill>
                            <a:latin typeface="Arial"/>
                            <a:cs typeface="Arial"/>
                          </a:endParaRPr>
                        </a:p>
                        <a:p>
                          <a:pPr algn="l" rtl="0">
                            <a:defRPr sz="1000"/>
                          </a:pPr>
                          <a:r>
                            <a:rPr lang="en-US" sz="1000" b="0" i="0" u="none" strike="noStrike" baseline="0">
                              <a:solidFill>
                                <a:srgbClr val="000000"/>
                              </a:solidFill>
                              <a:latin typeface="Arial"/>
                              <a:cs typeface="Arial"/>
                            </a:rPr>
                            <a:t>  Pasa?</a:t>
                          </a:r>
                        </a:p>
                      </a:txBody>
                      <a:useSpRect/>
                    </a:txSp>
                  </a:sp>
                  <a:sp>
                    <a:nvSpPr>
                      <a:cNvPr id="1113" name="Line 89"/>
                      <a:cNvSpPr>
                        <a:spLocks noChangeShapeType="1"/>
                      </a:cNvSpPr>
                    </a:nvSpPr>
                    <a:spPr bwMode="auto">
                      <a:xfrm>
                        <a:off x="561975" y="3105150"/>
                        <a:ext cx="0" cy="190500"/>
                      </a:xfrm>
                      <a:prstGeom prst="line">
                        <a:avLst/>
                      </a:prstGeom>
                      <a:noFill/>
                      <a:ln w="9525">
                        <a:solidFill>
                          <a:srgbClr val="000000"/>
                        </a:solidFill>
                        <a:round/>
                        <a:headEnd/>
                        <a:tailEnd type="triangle" w="med" len="med"/>
                      </a:ln>
                    </a:spPr>
                  </a:sp>
                  <a:sp>
                    <a:nvSpPr>
                      <a:cNvPr id="1114" name="Text Box 90"/>
                      <a:cNvSpPr txBox="1">
                        <a:spLocks noChangeArrowheads="1"/>
                      </a:cNvSpPr>
                    </a:nvSpPr>
                    <a:spPr bwMode="auto">
                      <a:xfrm>
                        <a:off x="1200150" y="2400300"/>
                        <a:ext cx="914400" cy="52387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1.4. Se toma la acción respectiva</a:t>
                          </a:r>
                        </a:p>
                      </a:txBody>
                      <a:useSpRect/>
                    </a:txSp>
                  </a:sp>
                  <a:sp>
                    <a:nvSpPr>
                      <a:cNvPr id="1115" name="Line 91"/>
                      <a:cNvSpPr>
                        <a:spLocks noChangeShapeType="1"/>
                      </a:cNvSpPr>
                    </a:nvSpPr>
                    <a:spPr bwMode="auto">
                      <a:xfrm>
                        <a:off x="1085850" y="2657475"/>
                        <a:ext cx="123825" cy="0"/>
                      </a:xfrm>
                      <a:prstGeom prst="line">
                        <a:avLst/>
                      </a:prstGeom>
                      <a:noFill/>
                      <a:ln w="9525">
                        <a:solidFill>
                          <a:srgbClr val="000000"/>
                        </a:solidFill>
                        <a:round/>
                        <a:headEnd/>
                        <a:tailEnd type="triangle" w="med" len="med"/>
                      </a:ln>
                    </a:spPr>
                  </a:sp>
                  <a:sp>
                    <a:nvSpPr>
                      <a:cNvPr id="1116" name="Text Box 92"/>
                      <a:cNvSpPr txBox="1">
                        <a:spLocks noChangeArrowheads="1"/>
                      </a:cNvSpPr>
                    </a:nvSpPr>
                    <a:spPr bwMode="auto">
                      <a:xfrm>
                        <a:off x="409575" y="3219450"/>
                        <a:ext cx="76200" cy="200025"/>
                      </a:xfrm>
                      <a:prstGeom prst="rect">
                        <a:avLst/>
                      </a:prstGeom>
                      <a:noFill/>
                      <a:ln w="9525">
                        <a:noFill/>
                        <a:miter lim="800000"/>
                        <a:headEnd/>
                        <a:tailEnd/>
                      </a:ln>
                    </a:spPr>
                  </a:sp>
                  <a:sp>
                    <a:nvSpPr>
                      <a:cNvPr id="1117" name="Text Box 93"/>
                      <a:cNvSpPr txBox="1">
                        <a:spLocks noChangeArrowheads="1"/>
                      </a:cNvSpPr>
                    </a:nvSpPr>
                    <a:spPr bwMode="auto">
                      <a:xfrm>
                        <a:off x="361950" y="3105150"/>
                        <a:ext cx="190500" cy="200025"/>
                      </a:xfrm>
                      <a:prstGeom prst="rect">
                        <a:avLst/>
                      </a:prstGeom>
                      <a:noFill/>
                      <a:ln w="9525">
                        <a:noFill/>
                        <a:miter lim="800000"/>
                        <a:headEnd/>
                        <a:tailEnd/>
                      </a:ln>
                    </a:spPr>
                    <a:txSp>
                      <a:txBody>
                        <a:bodyPr wrap="none" lIns="18288" tIns="22860" rIns="0" bIns="0" anchor="t" upright="1">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Si</a:t>
                          </a:r>
                        </a:p>
                      </a:txBody>
                      <a:useSpRect/>
                    </a:txSp>
                  </a:sp>
                  <a:sp>
                    <a:nvSpPr>
                      <a:cNvPr id="1118" name="Text Box 94"/>
                      <a:cNvSpPr txBox="1">
                        <a:spLocks noChangeArrowheads="1"/>
                      </a:cNvSpPr>
                    </a:nvSpPr>
                    <a:spPr bwMode="auto">
                      <a:xfrm>
                        <a:off x="981075" y="2705100"/>
                        <a:ext cx="228600" cy="200025"/>
                      </a:xfrm>
                      <a:prstGeom prst="rect">
                        <a:avLst/>
                      </a:prstGeom>
                      <a:noFill/>
                      <a:ln w="9525">
                        <a:noFill/>
                        <a:miter lim="800000"/>
                        <a:headEnd/>
                        <a:tailEnd/>
                      </a:ln>
                    </a:spPr>
                    <a:txSp>
                      <a:txBody>
                        <a:bodyPr wrap="none" lIns="18288" tIns="22860" rIns="0" bIns="0" anchor="t" upright="1">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No</a:t>
                          </a:r>
                        </a:p>
                      </a:txBody>
                      <a:useSpRect/>
                    </a:txSp>
                  </a:sp>
                </lc:lockedCanvas>
              </a:graphicData>
            </a:graphic>
          </wp:inline>
        </w:drawing>
      </w:r>
    </w:p>
    <w:p w:rsidR="00510B40" w:rsidRPr="00AD6386" w:rsidRDefault="00510B40" w:rsidP="00AB18F5">
      <w:pPr>
        <w:jc w:val="center"/>
        <w:rPr>
          <w:rFonts w:ascii="Arial" w:hAnsi="Arial" w:cs="Arial"/>
          <w:b/>
          <w:sz w:val="24"/>
          <w:szCs w:val="24"/>
        </w:rPr>
      </w:pPr>
    </w:p>
    <w:p w:rsidR="00D615F8" w:rsidRDefault="00D615F8">
      <w:pPr>
        <w:rPr>
          <w:rFonts w:ascii="Arial" w:hAnsi="Arial" w:cs="Arial"/>
          <w:b/>
          <w:sz w:val="24"/>
          <w:szCs w:val="24"/>
          <w:lang w:val="es-MX"/>
        </w:rPr>
      </w:pPr>
      <w:r>
        <w:rPr>
          <w:rFonts w:ascii="Arial" w:hAnsi="Arial" w:cs="Arial"/>
          <w:b/>
          <w:sz w:val="24"/>
          <w:szCs w:val="24"/>
          <w:lang w:val="es-MX"/>
        </w:rPr>
        <w:br w:type="page"/>
      </w:r>
    </w:p>
    <w:p w:rsidR="00D615F8" w:rsidRPr="00D615F8" w:rsidRDefault="00D615F8" w:rsidP="00D615F8">
      <w:pPr>
        <w:numPr>
          <w:ilvl w:val="1"/>
          <w:numId w:val="6"/>
        </w:numPr>
        <w:jc w:val="both"/>
        <w:rPr>
          <w:rFonts w:ascii="Arial" w:hAnsi="Arial" w:cs="Arial"/>
          <w:b/>
          <w:bCs/>
          <w:i/>
          <w:sz w:val="24"/>
          <w:szCs w:val="24"/>
        </w:rPr>
      </w:pPr>
      <w:r w:rsidRPr="00D615F8">
        <w:rPr>
          <w:rFonts w:ascii="Arial" w:hAnsi="Arial" w:cs="Arial"/>
          <w:b/>
          <w:bCs/>
          <w:i/>
          <w:sz w:val="24"/>
          <w:szCs w:val="24"/>
        </w:rPr>
        <w:lastRenderedPageBreak/>
        <w:t>Silicato de Sodio Sólido</w:t>
      </w:r>
    </w:p>
    <w:p w:rsidR="00D615F8" w:rsidRDefault="00D615F8" w:rsidP="00D615F8">
      <w:pPr>
        <w:ind w:left="390"/>
        <w:jc w:val="both"/>
        <w:rPr>
          <w:rFonts w:ascii="Arial" w:hAnsi="Arial" w:cs="Arial"/>
          <w:b/>
          <w:bCs/>
          <w:i/>
          <w:sz w:val="24"/>
          <w:szCs w:val="24"/>
        </w:rPr>
      </w:pPr>
    </w:p>
    <w:p w:rsidR="00D615F8" w:rsidRPr="00D615F8" w:rsidRDefault="00D615F8" w:rsidP="00D615F8">
      <w:pPr>
        <w:numPr>
          <w:ilvl w:val="2"/>
          <w:numId w:val="6"/>
        </w:numPr>
        <w:jc w:val="both"/>
        <w:rPr>
          <w:rFonts w:ascii="Arial" w:hAnsi="Arial" w:cs="Arial"/>
          <w:b/>
          <w:bCs/>
          <w:i/>
          <w:sz w:val="24"/>
          <w:szCs w:val="24"/>
        </w:rPr>
      </w:pPr>
      <w:r>
        <w:rPr>
          <w:rFonts w:ascii="Arial" w:hAnsi="Arial" w:cs="Arial"/>
          <w:b/>
          <w:bCs/>
          <w:i/>
          <w:sz w:val="24"/>
          <w:szCs w:val="24"/>
        </w:rPr>
        <w:t>Actividades</w:t>
      </w:r>
    </w:p>
    <w:p w:rsidR="00D615F8" w:rsidRDefault="00D615F8" w:rsidP="00D615F8">
      <w:pPr>
        <w:jc w:val="both"/>
        <w:rPr>
          <w:rFonts w:ascii="Arial" w:hAnsi="Arial" w:cs="Arial"/>
          <w:b/>
          <w:sz w:val="24"/>
          <w:szCs w:val="24"/>
          <w:lang w:val="es-MX"/>
        </w:rPr>
      </w:pPr>
    </w:p>
    <w:p w:rsidR="00D615F8" w:rsidRDefault="00D615F8" w:rsidP="00D615F8">
      <w:pPr>
        <w:rPr>
          <w:lang w:val="es-MX"/>
        </w:rPr>
      </w:pPr>
    </w:p>
    <w:p w:rsidR="00D615F8" w:rsidRDefault="00D615F8" w:rsidP="00D615F8">
      <w:pPr>
        <w:numPr>
          <w:ilvl w:val="0"/>
          <w:numId w:val="19"/>
        </w:numPr>
        <w:tabs>
          <w:tab w:val="left" w:pos="360"/>
        </w:tabs>
        <w:ind w:left="360" w:hanging="360"/>
        <w:jc w:val="both"/>
        <w:rPr>
          <w:rFonts w:ascii="Arial" w:hAnsi="Arial" w:cs="Arial"/>
          <w:sz w:val="24"/>
          <w:szCs w:val="24"/>
          <w:lang w:val="es-CO"/>
        </w:rPr>
      </w:pPr>
      <w:r w:rsidRPr="008A7AC6">
        <w:rPr>
          <w:rFonts w:ascii="Arial" w:hAnsi="Arial" w:cs="Arial"/>
          <w:sz w:val="24"/>
          <w:szCs w:val="24"/>
          <w:lang w:val="es-CO"/>
        </w:rPr>
        <w:t xml:space="preserve">La piedra de silicato sale del horno a una banda transportadora. En dicha banda el producto baja de temperatura y se fracciona. </w:t>
      </w:r>
    </w:p>
    <w:p w:rsidR="00D615F8" w:rsidRPr="008A7AC6" w:rsidRDefault="00D615F8" w:rsidP="00D615F8">
      <w:pPr>
        <w:tabs>
          <w:tab w:val="left" w:pos="360"/>
        </w:tabs>
        <w:ind w:left="360"/>
        <w:jc w:val="both"/>
        <w:rPr>
          <w:rFonts w:ascii="Arial" w:hAnsi="Arial" w:cs="Arial"/>
          <w:sz w:val="24"/>
          <w:szCs w:val="24"/>
          <w:lang w:val="es-CO"/>
        </w:rPr>
      </w:pPr>
    </w:p>
    <w:p w:rsidR="00D615F8" w:rsidRPr="008A7AC6" w:rsidRDefault="00D615F8" w:rsidP="00D615F8">
      <w:pPr>
        <w:numPr>
          <w:ilvl w:val="0"/>
          <w:numId w:val="19"/>
        </w:numPr>
        <w:tabs>
          <w:tab w:val="left" w:pos="360"/>
        </w:tabs>
        <w:ind w:left="360" w:hanging="360"/>
        <w:jc w:val="both"/>
        <w:rPr>
          <w:rFonts w:ascii="Arial" w:hAnsi="Arial" w:cs="Arial"/>
          <w:sz w:val="24"/>
          <w:szCs w:val="24"/>
          <w:lang w:val="es-CO"/>
        </w:rPr>
      </w:pPr>
      <w:r w:rsidRPr="008A7AC6">
        <w:rPr>
          <w:rFonts w:ascii="Arial" w:hAnsi="Arial" w:cs="Arial"/>
          <w:sz w:val="24"/>
          <w:szCs w:val="24"/>
          <w:lang w:val="es-CO"/>
        </w:rPr>
        <w:t>La piedra que cae de la banda se traslada a la bodega correspondiente de almacenamiento por medio de un cargador.</w:t>
      </w:r>
    </w:p>
    <w:p w:rsidR="00D615F8" w:rsidRDefault="00D615F8" w:rsidP="00D615F8">
      <w:pPr>
        <w:rPr>
          <w:lang w:val="es-MX"/>
        </w:rPr>
      </w:pPr>
    </w:p>
    <w:p w:rsidR="00D615F8" w:rsidRPr="008A7AC6" w:rsidRDefault="00D615F8" w:rsidP="00D615F8">
      <w:pPr>
        <w:numPr>
          <w:ilvl w:val="0"/>
          <w:numId w:val="19"/>
        </w:numPr>
        <w:tabs>
          <w:tab w:val="left" w:pos="360"/>
        </w:tabs>
        <w:ind w:left="360" w:hanging="360"/>
        <w:jc w:val="both"/>
        <w:rPr>
          <w:rFonts w:ascii="Arial" w:hAnsi="Arial" w:cs="Arial"/>
          <w:sz w:val="24"/>
          <w:szCs w:val="24"/>
          <w:lang w:val="es-CO"/>
        </w:rPr>
      </w:pPr>
      <w:r>
        <w:rPr>
          <w:rFonts w:ascii="Arial" w:hAnsi="Arial" w:cs="Arial"/>
          <w:sz w:val="24"/>
          <w:szCs w:val="24"/>
          <w:lang w:val="es-CO"/>
        </w:rPr>
        <w:t xml:space="preserve">Se diligencia el formato de </w:t>
      </w:r>
      <w:r w:rsidRPr="008A7AC6">
        <w:rPr>
          <w:rFonts w:ascii="Arial" w:hAnsi="Arial" w:cs="Arial"/>
          <w:color w:val="FF0000"/>
          <w:sz w:val="24"/>
          <w:szCs w:val="24"/>
          <w:lang w:val="es-CO"/>
        </w:rPr>
        <w:t>PF0104 Formato de parte diario</w:t>
      </w:r>
      <w:r>
        <w:rPr>
          <w:rFonts w:ascii="Arial" w:hAnsi="Arial" w:cs="Arial"/>
          <w:sz w:val="24"/>
          <w:szCs w:val="24"/>
          <w:lang w:val="es-CO"/>
        </w:rPr>
        <w:t xml:space="preserve"> con los valores de producción diaria de silicato producido</w:t>
      </w:r>
      <w:r w:rsidRPr="008A7AC6">
        <w:rPr>
          <w:rFonts w:ascii="Arial" w:hAnsi="Arial" w:cs="Arial"/>
          <w:sz w:val="24"/>
          <w:szCs w:val="24"/>
          <w:lang w:val="es-CO"/>
        </w:rPr>
        <w:t>.</w:t>
      </w:r>
    </w:p>
    <w:p w:rsidR="00D615F8" w:rsidRDefault="00D615F8" w:rsidP="00D615F8">
      <w:pPr>
        <w:rPr>
          <w:lang w:val="es-MX"/>
        </w:rPr>
      </w:pPr>
    </w:p>
    <w:p w:rsidR="00D615F8" w:rsidRPr="002F17C1" w:rsidRDefault="00D615F8" w:rsidP="002F17C1">
      <w:pPr>
        <w:numPr>
          <w:ilvl w:val="2"/>
          <w:numId w:val="6"/>
        </w:numPr>
        <w:jc w:val="both"/>
        <w:rPr>
          <w:rFonts w:ascii="Arial" w:hAnsi="Arial" w:cs="Arial"/>
          <w:b/>
          <w:bCs/>
          <w:i/>
          <w:sz w:val="24"/>
          <w:szCs w:val="24"/>
        </w:rPr>
      </w:pPr>
      <w:r w:rsidRPr="002F17C1">
        <w:rPr>
          <w:rFonts w:ascii="Arial" w:hAnsi="Arial" w:cs="Arial"/>
          <w:b/>
          <w:bCs/>
          <w:i/>
          <w:sz w:val="24"/>
          <w:szCs w:val="24"/>
        </w:rPr>
        <w:t>Flujograma Silicato de Sodio</w:t>
      </w:r>
    </w:p>
    <w:p w:rsidR="00D615F8" w:rsidRDefault="00D615F8" w:rsidP="00D615F8">
      <w:pPr>
        <w:rPr>
          <w:lang w:val="es-MX"/>
        </w:rPr>
      </w:pPr>
    </w:p>
    <w:p w:rsidR="002F17C1" w:rsidRDefault="002F17C1" w:rsidP="00D615F8">
      <w:pPr>
        <w:jc w:val="both"/>
        <w:rPr>
          <w:rFonts w:ascii="Arial" w:hAnsi="Arial" w:cs="Arial"/>
          <w:b/>
          <w:sz w:val="24"/>
          <w:szCs w:val="24"/>
          <w:lang w:val="es-MX"/>
        </w:rPr>
      </w:pPr>
    </w:p>
    <w:p w:rsidR="002F17C1" w:rsidRDefault="00835877" w:rsidP="00D615F8">
      <w:pPr>
        <w:jc w:val="both"/>
        <w:rPr>
          <w:rFonts w:ascii="Arial" w:hAnsi="Arial" w:cs="Arial"/>
          <w:b/>
          <w:sz w:val="24"/>
          <w:szCs w:val="24"/>
          <w:lang w:val="es-MX"/>
        </w:rPr>
      </w:pPr>
      <w:r>
        <w:rPr>
          <w:rFonts w:ascii="Arial" w:hAnsi="Arial" w:cs="Arial"/>
          <w:b/>
          <w:noProof/>
          <w:sz w:val="24"/>
          <w:szCs w:val="24"/>
          <w:lang w:val="es-CO" w:eastAsia="es-CO"/>
        </w:rPr>
        <w:pict>
          <v:group id="_x0000_s5315" style="position:absolute;left:0;text-align:left;margin-left:144.3pt;margin-top:6.9pt;width:126.75pt;height:233.25pt;z-index:251658240" coordorigin="2790,3270" coordsize="2535,4665">
            <v:oval id="_x0000_s5316" style="position:absolute;left:2955;top:3270;width:2040;height:690">
              <v:textbox>
                <w:txbxContent>
                  <w:p w:rsidR="005438A4" w:rsidRPr="008A7AC6" w:rsidRDefault="005438A4" w:rsidP="002F17C1">
                    <w:pPr>
                      <w:jc w:val="center"/>
                      <w:rPr>
                        <w:rFonts w:ascii="Arial" w:hAnsi="Arial" w:cs="Arial"/>
                        <w:lang w:val="es-CO"/>
                      </w:rPr>
                    </w:pPr>
                    <w:r w:rsidRPr="008A7AC6">
                      <w:rPr>
                        <w:rFonts w:ascii="Arial" w:hAnsi="Arial" w:cs="Arial"/>
                        <w:lang w:val="es-CO"/>
                      </w:rPr>
                      <w:t>INICIO</w:t>
                    </w:r>
                  </w:p>
                </w:txbxContent>
              </v:textbox>
            </v:oval>
            <v:roundrect id="_x0000_s5317" style="position:absolute;left:2790;top:4500;width:2535;height:705" arcsize="10923f">
              <v:textbox>
                <w:txbxContent>
                  <w:p w:rsidR="005438A4" w:rsidRPr="008A7AC6" w:rsidRDefault="005438A4" w:rsidP="002F17C1">
                    <w:pPr>
                      <w:jc w:val="center"/>
                      <w:rPr>
                        <w:rFonts w:ascii="Arial" w:hAnsi="Arial" w:cs="Arial"/>
                        <w:lang w:val="es-CO"/>
                      </w:rPr>
                    </w:pPr>
                    <w:r w:rsidRPr="008A7AC6">
                      <w:rPr>
                        <w:rFonts w:ascii="Arial" w:hAnsi="Arial" w:cs="Arial"/>
                        <w:lang w:val="es-CO"/>
                      </w:rPr>
                      <w:t>Cae la piedra de la banda del horno</w:t>
                    </w:r>
                  </w:p>
                </w:txbxContent>
              </v:textbox>
            </v:roundrect>
            <v:roundrect id="_x0000_s5318" style="position:absolute;left:2790;top:5745;width:2535;height:960" arcsize="10923f">
              <v:textbox>
                <w:txbxContent>
                  <w:p w:rsidR="005438A4" w:rsidRPr="008A7AC6" w:rsidRDefault="005438A4" w:rsidP="002F17C1">
                    <w:pPr>
                      <w:jc w:val="center"/>
                      <w:rPr>
                        <w:rFonts w:ascii="Arial" w:hAnsi="Arial" w:cs="Arial"/>
                        <w:lang w:val="es-CO"/>
                      </w:rPr>
                    </w:pPr>
                    <w:r>
                      <w:rPr>
                        <w:rFonts w:ascii="Arial" w:hAnsi="Arial" w:cs="Arial"/>
                        <w:lang w:val="es-CO"/>
                      </w:rPr>
                      <w:t>Se traslada la piedra a la bodega según la referencia</w:t>
                    </w:r>
                  </w:p>
                </w:txbxContent>
              </v:textbox>
            </v:roundrect>
            <v:oval id="_x0000_s5319" style="position:absolute;left:2955;top:7245;width:2040;height:690">
              <v:textbox>
                <w:txbxContent>
                  <w:p w:rsidR="005438A4" w:rsidRPr="008A7AC6" w:rsidRDefault="005438A4" w:rsidP="002F17C1">
                    <w:pPr>
                      <w:jc w:val="center"/>
                      <w:rPr>
                        <w:rFonts w:ascii="Arial" w:hAnsi="Arial" w:cs="Arial"/>
                        <w:lang w:val="es-CO"/>
                      </w:rPr>
                    </w:pPr>
                    <w:r>
                      <w:rPr>
                        <w:rFonts w:ascii="Arial" w:hAnsi="Arial" w:cs="Arial"/>
                        <w:lang w:val="es-CO"/>
                      </w:rPr>
                      <w:t>FIN</w:t>
                    </w:r>
                  </w:p>
                </w:txbxContent>
              </v:textbox>
            </v:oval>
            <v:shapetype id="_x0000_t32" coordsize="21600,21600" o:spt="32" o:oned="t" path="m,l21600,21600e" filled="f">
              <v:path arrowok="t" fillok="f" o:connecttype="none"/>
              <o:lock v:ext="edit" shapetype="t"/>
            </v:shapetype>
            <v:shape id="_x0000_s5320" type="#_x0000_t32" style="position:absolute;left:4020;top:3960;width:0;height:540" o:connectortype="straight">
              <v:stroke endarrow="block"/>
            </v:shape>
            <v:shape id="_x0000_s5321" type="#_x0000_t32" style="position:absolute;left:4020;top:5205;width:0;height:540" o:connectortype="straight">
              <v:stroke endarrow="block"/>
            </v:shape>
            <v:shape id="_x0000_s5322" type="#_x0000_t32" style="position:absolute;left:4020;top:6705;width:0;height:540" o:connectortype="straight">
              <v:stroke endarrow="block"/>
            </v:shape>
          </v:group>
        </w:pict>
      </w: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pPr>
        <w:rPr>
          <w:rFonts w:ascii="Arial" w:hAnsi="Arial" w:cs="Arial"/>
          <w:b/>
          <w:sz w:val="24"/>
          <w:szCs w:val="24"/>
          <w:lang w:val="es-MX"/>
        </w:rPr>
      </w:pPr>
      <w:r>
        <w:rPr>
          <w:rFonts w:ascii="Arial" w:hAnsi="Arial" w:cs="Arial"/>
          <w:b/>
          <w:sz w:val="24"/>
          <w:szCs w:val="24"/>
          <w:lang w:val="es-MX"/>
        </w:rPr>
        <w:br w:type="page"/>
      </w:r>
    </w:p>
    <w:p w:rsidR="002F17C1" w:rsidRDefault="002F17C1" w:rsidP="00D615F8">
      <w:pPr>
        <w:jc w:val="both"/>
        <w:rPr>
          <w:rFonts w:ascii="Arial" w:hAnsi="Arial" w:cs="Arial"/>
          <w:b/>
          <w:sz w:val="24"/>
          <w:szCs w:val="24"/>
          <w:lang w:val="es-MX"/>
        </w:rPr>
      </w:pPr>
    </w:p>
    <w:p w:rsidR="002F17C1" w:rsidRPr="00D615F8" w:rsidRDefault="002F17C1" w:rsidP="002F17C1">
      <w:pPr>
        <w:numPr>
          <w:ilvl w:val="1"/>
          <w:numId w:val="6"/>
        </w:numPr>
        <w:jc w:val="both"/>
        <w:rPr>
          <w:rFonts w:ascii="Arial" w:hAnsi="Arial" w:cs="Arial"/>
          <w:b/>
          <w:bCs/>
          <w:i/>
          <w:sz w:val="24"/>
          <w:szCs w:val="24"/>
        </w:rPr>
      </w:pPr>
      <w:r w:rsidRPr="00D615F8">
        <w:rPr>
          <w:rFonts w:ascii="Arial" w:hAnsi="Arial" w:cs="Arial"/>
          <w:b/>
          <w:bCs/>
          <w:i/>
          <w:sz w:val="24"/>
          <w:szCs w:val="24"/>
        </w:rPr>
        <w:t>Silicato de Sodio Sólido</w:t>
      </w:r>
    </w:p>
    <w:p w:rsidR="002F17C1" w:rsidRDefault="002F17C1" w:rsidP="002F17C1">
      <w:pPr>
        <w:ind w:left="390"/>
        <w:jc w:val="both"/>
        <w:rPr>
          <w:rFonts w:ascii="Arial" w:hAnsi="Arial" w:cs="Arial"/>
          <w:b/>
          <w:bCs/>
          <w:i/>
          <w:sz w:val="24"/>
          <w:szCs w:val="24"/>
        </w:rPr>
      </w:pPr>
    </w:p>
    <w:p w:rsidR="002F17C1" w:rsidRPr="00D615F8" w:rsidRDefault="002F17C1" w:rsidP="002F17C1">
      <w:pPr>
        <w:numPr>
          <w:ilvl w:val="2"/>
          <w:numId w:val="6"/>
        </w:numPr>
        <w:jc w:val="both"/>
        <w:rPr>
          <w:rFonts w:ascii="Arial" w:hAnsi="Arial" w:cs="Arial"/>
          <w:b/>
          <w:bCs/>
          <w:i/>
          <w:sz w:val="24"/>
          <w:szCs w:val="24"/>
        </w:rPr>
      </w:pPr>
      <w:r>
        <w:rPr>
          <w:rFonts w:ascii="Arial" w:hAnsi="Arial" w:cs="Arial"/>
          <w:b/>
          <w:bCs/>
          <w:i/>
          <w:sz w:val="24"/>
          <w:szCs w:val="24"/>
        </w:rPr>
        <w:t>Actividades</w:t>
      </w:r>
    </w:p>
    <w:p w:rsidR="002F17C1" w:rsidRPr="002F17C1" w:rsidRDefault="002F17C1" w:rsidP="002F17C1">
      <w:pPr>
        <w:numPr>
          <w:ilvl w:val="0"/>
          <w:numId w:val="21"/>
        </w:numPr>
        <w:jc w:val="both"/>
        <w:rPr>
          <w:rFonts w:ascii="Arial" w:hAnsi="Arial" w:cs="Arial"/>
          <w:sz w:val="24"/>
          <w:szCs w:val="24"/>
          <w:lang w:val="es-CO"/>
        </w:rPr>
      </w:pPr>
      <w:r w:rsidRPr="002F17C1">
        <w:rPr>
          <w:rFonts w:ascii="Arial" w:hAnsi="Arial" w:cs="Arial"/>
          <w:sz w:val="24"/>
          <w:szCs w:val="24"/>
          <w:lang w:val="es-CO"/>
        </w:rPr>
        <w:t>En el momento en el que el silicato de sodio liquido en las autoclaves cumple con las necesidades requeridas, se pasa por medio de tubería hacia el tanque de almacenamiento seleccionado de producto líquido.</w:t>
      </w:r>
    </w:p>
    <w:p w:rsidR="002F17C1" w:rsidRDefault="002F17C1" w:rsidP="002F17C1">
      <w:pPr>
        <w:rPr>
          <w:lang w:val="es-MX"/>
        </w:rPr>
      </w:pPr>
    </w:p>
    <w:p w:rsidR="002F17C1" w:rsidRPr="008A7AC6" w:rsidRDefault="002F17C1" w:rsidP="002F17C1">
      <w:pPr>
        <w:numPr>
          <w:ilvl w:val="0"/>
          <w:numId w:val="21"/>
        </w:numPr>
        <w:jc w:val="both"/>
        <w:rPr>
          <w:rFonts w:ascii="Arial" w:hAnsi="Arial" w:cs="Arial"/>
          <w:sz w:val="24"/>
          <w:szCs w:val="24"/>
          <w:lang w:val="es-CO"/>
        </w:rPr>
      </w:pPr>
      <w:r>
        <w:rPr>
          <w:rFonts w:ascii="Arial" w:hAnsi="Arial" w:cs="Arial"/>
          <w:sz w:val="24"/>
          <w:szCs w:val="24"/>
          <w:lang w:val="es-CO"/>
        </w:rPr>
        <w:t xml:space="preserve">Se diligencia el formato de </w:t>
      </w:r>
      <w:r w:rsidRPr="008A7AC6">
        <w:rPr>
          <w:rFonts w:ascii="Arial" w:hAnsi="Arial" w:cs="Arial"/>
          <w:color w:val="FF0000"/>
          <w:sz w:val="24"/>
          <w:szCs w:val="24"/>
          <w:lang w:val="es-CO"/>
        </w:rPr>
        <w:t>PF0104 Formato de parte diario</w:t>
      </w:r>
      <w:r>
        <w:rPr>
          <w:rFonts w:ascii="Arial" w:hAnsi="Arial" w:cs="Arial"/>
          <w:sz w:val="24"/>
          <w:szCs w:val="24"/>
          <w:lang w:val="es-CO"/>
        </w:rPr>
        <w:t xml:space="preserve"> con los valores de producción diaria de silicato líquido producido</w:t>
      </w:r>
      <w:r w:rsidRPr="008A7AC6">
        <w:rPr>
          <w:rFonts w:ascii="Arial" w:hAnsi="Arial" w:cs="Arial"/>
          <w:sz w:val="24"/>
          <w:szCs w:val="24"/>
          <w:lang w:val="es-CO"/>
        </w:rPr>
        <w:t>.</w:t>
      </w:r>
    </w:p>
    <w:p w:rsidR="002F17C1" w:rsidRDefault="002F17C1" w:rsidP="00D615F8">
      <w:pPr>
        <w:jc w:val="both"/>
        <w:rPr>
          <w:rFonts w:ascii="Arial" w:hAnsi="Arial" w:cs="Arial"/>
          <w:b/>
          <w:sz w:val="24"/>
          <w:szCs w:val="24"/>
          <w:lang w:val="es-MX"/>
        </w:rPr>
      </w:pPr>
    </w:p>
    <w:p w:rsidR="002F17C1" w:rsidRPr="00D615F8" w:rsidRDefault="002F17C1" w:rsidP="002F17C1">
      <w:pPr>
        <w:numPr>
          <w:ilvl w:val="2"/>
          <w:numId w:val="6"/>
        </w:numPr>
        <w:jc w:val="both"/>
        <w:rPr>
          <w:rFonts w:ascii="Arial" w:hAnsi="Arial" w:cs="Arial"/>
          <w:b/>
          <w:bCs/>
          <w:i/>
          <w:sz w:val="24"/>
          <w:szCs w:val="24"/>
        </w:rPr>
      </w:pPr>
      <w:r>
        <w:rPr>
          <w:rFonts w:ascii="Arial" w:hAnsi="Arial" w:cs="Arial"/>
          <w:b/>
          <w:bCs/>
          <w:i/>
          <w:sz w:val="24"/>
          <w:szCs w:val="24"/>
        </w:rPr>
        <w:t>Flujograma</w:t>
      </w: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835877" w:rsidP="00D615F8">
      <w:pPr>
        <w:jc w:val="both"/>
        <w:rPr>
          <w:rFonts w:ascii="Arial" w:hAnsi="Arial" w:cs="Arial"/>
          <w:b/>
          <w:sz w:val="24"/>
          <w:szCs w:val="24"/>
          <w:lang w:val="es-MX"/>
        </w:rPr>
      </w:pPr>
      <w:r>
        <w:rPr>
          <w:rFonts w:ascii="Arial" w:hAnsi="Arial" w:cs="Arial"/>
          <w:b/>
          <w:noProof/>
          <w:sz w:val="24"/>
          <w:szCs w:val="24"/>
          <w:lang w:val="es-CO" w:eastAsia="es-CO"/>
        </w:rPr>
        <w:pict>
          <v:group id="_x0000_s5323" style="position:absolute;left:0;text-align:left;margin-left:148.05pt;margin-top:49.5pt;width:138pt;height:198.75pt;z-index:251659264" coordorigin="4095,7077" coordsize="2760,3975">
            <v:oval id="_x0000_s5324" style="position:absolute;left:4425;top:7077;width:2040;height:690">
              <v:textbox>
                <w:txbxContent>
                  <w:p w:rsidR="005438A4" w:rsidRPr="008A7AC6" w:rsidRDefault="005438A4" w:rsidP="002F17C1">
                    <w:pPr>
                      <w:jc w:val="center"/>
                      <w:rPr>
                        <w:rFonts w:ascii="Arial" w:hAnsi="Arial" w:cs="Arial"/>
                        <w:lang w:val="es-CO"/>
                      </w:rPr>
                    </w:pPr>
                    <w:r w:rsidRPr="008A7AC6">
                      <w:rPr>
                        <w:rFonts w:ascii="Arial" w:hAnsi="Arial" w:cs="Arial"/>
                        <w:lang w:val="es-CO"/>
                      </w:rPr>
                      <w:t>INICIO</w:t>
                    </w:r>
                  </w:p>
                </w:txbxContent>
              </v:textbox>
            </v:oval>
            <v:roundrect id="_x0000_s5325" style="position:absolute;left:4095;top:8307;width:2760;height:1473" arcsize="10923f">
              <v:textbox>
                <w:txbxContent>
                  <w:p w:rsidR="005438A4" w:rsidRPr="008A7AC6" w:rsidRDefault="005438A4" w:rsidP="002F17C1">
                    <w:pPr>
                      <w:jc w:val="both"/>
                      <w:rPr>
                        <w:rFonts w:ascii="Arial" w:hAnsi="Arial" w:cs="Arial"/>
                        <w:lang w:val="es-CO"/>
                      </w:rPr>
                    </w:pPr>
                    <w:r w:rsidRPr="002632F8">
                      <w:rPr>
                        <w:rFonts w:ascii="Arial" w:hAnsi="Arial" w:cs="Arial"/>
                      </w:rPr>
                      <w:t>Cuando el silicato de sodio líquido está en su punto indicado se pasa por tubería a los tanques de almacenamiento</w:t>
                    </w:r>
                    <w:r>
                      <w:rPr>
                        <w:rFonts w:ascii="Arial" w:hAnsi="Arial" w:cs="Arial"/>
                      </w:rPr>
                      <w:t>.</w:t>
                    </w:r>
                  </w:p>
                </w:txbxContent>
              </v:textbox>
            </v:roundrect>
            <v:oval id="_x0000_s5326" style="position:absolute;left:4515;top:10362;width:2040;height:690">
              <v:textbox>
                <w:txbxContent>
                  <w:p w:rsidR="005438A4" w:rsidRPr="008A7AC6" w:rsidRDefault="005438A4" w:rsidP="002F17C1">
                    <w:pPr>
                      <w:jc w:val="center"/>
                      <w:rPr>
                        <w:rFonts w:ascii="Arial" w:hAnsi="Arial" w:cs="Arial"/>
                        <w:lang w:val="es-CO"/>
                      </w:rPr>
                    </w:pPr>
                    <w:r>
                      <w:rPr>
                        <w:rFonts w:ascii="Arial" w:hAnsi="Arial" w:cs="Arial"/>
                        <w:lang w:val="es-CO"/>
                      </w:rPr>
                      <w:t>FIN</w:t>
                    </w:r>
                  </w:p>
                </w:txbxContent>
              </v:textbox>
            </v:oval>
            <v:shape id="_x0000_s5327" type="#_x0000_t32" style="position:absolute;left:5490;top:7767;width:0;height:540" o:connectortype="straight">
              <v:stroke endarrow="block"/>
            </v:shape>
            <v:shape id="_x0000_s5328" type="#_x0000_t32" style="position:absolute;left:5490;top:9780;width:0;height:540" o:connectortype="straight">
              <v:stroke endarrow="block"/>
            </v:shape>
          </v:group>
        </w:pict>
      </w: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pPr>
        <w:rPr>
          <w:rFonts w:ascii="Arial" w:hAnsi="Arial" w:cs="Arial"/>
          <w:b/>
          <w:sz w:val="24"/>
          <w:szCs w:val="24"/>
          <w:lang w:val="es-MX"/>
        </w:rPr>
      </w:pPr>
      <w:r>
        <w:rPr>
          <w:rFonts w:ascii="Arial" w:hAnsi="Arial" w:cs="Arial"/>
          <w:b/>
          <w:sz w:val="24"/>
          <w:szCs w:val="24"/>
          <w:lang w:val="es-MX"/>
        </w:rPr>
        <w:br w:type="page"/>
      </w:r>
    </w:p>
    <w:p w:rsidR="002F17C1" w:rsidRDefault="002F17C1" w:rsidP="00D615F8">
      <w:pPr>
        <w:jc w:val="both"/>
        <w:rPr>
          <w:rFonts w:ascii="Arial" w:hAnsi="Arial" w:cs="Arial"/>
          <w:b/>
          <w:sz w:val="24"/>
          <w:szCs w:val="24"/>
          <w:lang w:val="es-MX"/>
        </w:rPr>
      </w:pPr>
    </w:p>
    <w:p w:rsidR="002F17C1" w:rsidRPr="00D615F8" w:rsidRDefault="002F17C1" w:rsidP="002F17C1">
      <w:pPr>
        <w:numPr>
          <w:ilvl w:val="1"/>
          <w:numId w:val="6"/>
        </w:numPr>
        <w:jc w:val="both"/>
        <w:rPr>
          <w:rFonts w:ascii="Arial" w:hAnsi="Arial" w:cs="Arial"/>
          <w:b/>
          <w:bCs/>
          <w:i/>
          <w:sz w:val="24"/>
          <w:szCs w:val="24"/>
        </w:rPr>
      </w:pPr>
      <w:r>
        <w:rPr>
          <w:rFonts w:ascii="Arial" w:hAnsi="Arial" w:cs="Arial"/>
          <w:b/>
          <w:bCs/>
          <w:i/>
          <w:sz w:val="24"/>
          <w:szCs w:val="24"/>
        </w:rPr>
        <w:t>Sulfato de Sodio</w:t>
      </w:r>
    </w:p>
    <w:p w:rsidR="002F17C1" w:rsidRDefault="002F17C1" w:rsidP="002F17C1">
      <w:pPr>
        <w:ind w:left="390"/>
        <w:jc w:val="both"/>
        <w:rPr>
          <w:rFonts w:ascii="Arial" w:hAnsi="Arial" w:cs="Arial"/>
          <w:b/>
          <w:bCs/>
          <w:i/>
          <w:sz w:val="24"/>
          <w:szCs w:val="24"/>
        </w:rPr>
      </w:pPr>
    </w:p>
    <w:p w:rsidR="002F17C1" w:rsidRPr="00D615F8" w:rsidRDefault="002F17C1" w:rsidP="002F17C1">
      <w:pPr>
        <w:numPr>
          <w:ilvl w:val="2"/>
          <w:numId w:val="6"/>
        </w:numPr>
        <w:jc w:val="both"/>
        <w:rPr>
          <w:rFonts w:ascii="Arial" w:hAnsi="Arial" w:cs="Arial"/>
          <w:b/>
          <w:bCs/>
          <w:i/>
          <w:sz w:val="24"/>
          <w:szCs w:val="24"/>
        </w:rPr>
      </w:pPr>
      <w:r>
        <w:rPr>
          <w:rFonts w:ascii="Arial" w:hAnsi="Arial" w:cs="Arial"/>
          <w:b/>
          <w:bCs/>
          <w:i/>
          <w:sz w:val="24"/>
          <w:szCs w:val="24"/>
        </w:rPr>
        <w:t>Actividades</w:t>
      </w:r>
    </w:p>
    <w:p w:rsidR="002F17C1" w:rsidRDefault="002F17C1" w:rsidP="002F17C1">
      <w:pPr>
        <w:ind w:left="283"/>
        <w:jc w:val="both"/>
        <w:rPr>
          <w:rFonts w:ascii="Arial" w:hAnsi="Arial" w:cs="Arial"/>
          <w:sz w:val="24"/>
          <w:szCs w:val="24"/>
          <w:lang w:val="es-CO"/>
        </w:rPr>
      </w:pPr>
    </w:p>
    <w:p w:rsidR="002F17C1" w:rsidRDefault="002F17C1" w:rsidP="002F17C1">
      <w:pPr>
        <w:numPr>
          <w:ilvl w:val="0"/>
          <w:numId w:val="24"/>
        </w:numPr>
        <w:jc w:val="both"/>
        <w:rPr>
          <w:rFonts w:ascii="Arial" w:hAnsi="Arial" w:cs="Arial"/>
          <w:sz w:val="24"/>
          <w:szCs w:val="24"/>
          <w:lang w:val="es-CO"/>
        </w:rPr>
      </w:pPr>
      <w:r w:rsidRPr="002632F8">
        <w:rPr>
          <w:rFonts w:ascii="Arial" w:hAnsi="Arial" w:cs="Arial"/>
          <w:sz w:val="24"/>
          <w:szCs w:val="24"/>
          <w:lang w:val="es-CO"/>
        </w:rPr>
        <w:t xml:space="preserve">El producto ingresa a la planta a granel </w:t>
      </w:r>
      <w:r>
        <w:rPr>
          <w:rFonts w:ascii="Arial" w:hAnsi="Arial" w:cs="Arial"/>
          <w:sz w:val="24"/>
          <w:szCs w:val="24"/>
          <w:lang w:val="es-CO"/>
        </w:rPr>
        <w:t xml:space="preserve">o empacado </w:t>
      </w:r>
      <w:r w:rsidRPr="002632F8">
        <w:rPr>
          <w:rFonts w:ascii="Arial" w:hAnsi="Arial" w:cs="Arial"/>
          <w:sz w:val="24"/>
          <w:szCs w:val="24"/>
          <w:lang w:val="es-CO"/>
        </w:rPr>
        <w:t>en vehículos de terceros.</w:t>
      </w:r>
    </w:p>
    <w:p w:rsidR="002F17C1" w:rsidRPr="002632F8" w:rsidRDefault="002F17C1" w:rsidP="002F17C1">
      <w:pPr>
        <w:tabs>
          <w:tab w:val="left" w:pos="360"/>
        </w:tabs>
        <w:ind w:left="360"/>
        <w:jc w:val="both"/>
        <w:rPr>
          <w:rFonts w:ascii="Arial" w:hAnsi="Arial" w:cs="Arial"/>
          <w:sz w:val="24"/>
          <w:szCs w:val="24"/>
          <w:lang w:val="es-CO"/>
        </w:rPr>
      </w:pPr>
    </w:p>
    <w:p w:rsidR="002F17C1" w:rsidRDefault="002F17C1" w:rsidP="002F17C1">
      <w:pPr>
        <w:numPr>
          <w:ilvl w:val="0"/>
          <w:numId w:val="24"/>
        </w:numPr>
        <w:jc w:val="both"/>
        <w:rPr>
          <w:rFonts w:ascii="Arial" w:hAnsi="Arial" w:cs="Arial"/>
          <w:sz w:val="24"/>
          <w:szCs w:val="24"/>
          <w:lang w:val="es-CO"/>
        </w:rPr>
      </w:pPr>
      <w:r w:rsidRPr="002632F8">
        <w:rPr>
          <w:rFonts w:ascii="Arial" w:hAnsi="Arial" w:cs="Arial"/>
          <w:sz w:val="24"/>
          <w:szCs w:val="24"/>
          <w:lang w:val="es-CO"/>
        </w:rPr>
        <w:t xml:space="preserve">El vehículo se pesa en la báscula de Manufacturas Silíceas y se registra en el </w:t>
      </w:r>
      <w:r w:rsidRPr="002632F8">
        <w:rPr>
          <w:rFonts w:ascii="Arial" w:hAnsi="Arial" w:cs="Arial"/>
          <w:color w:val="FF0000"/>
          <w:sz w:val="24"/>
          <w:szCs w:val="24"/>
          <w:lang w:val="es-CO"/>
        </w:rPr>
        <w:t>AF0101 Tiquete de Báscula</w:t>
      </w:r>
      <w:r w:rsidRPr="002632F8">
        <w:rPr>
          <w:rFonts w:ascii="Arial" w:hAnsi="Arial" w:cs="Arial"/>
          <w:sz w:val="24"/>
          <w:szCs w:val="24"/>
          <w:lang w:val="es-CO"/>
        </w:rPr>
        <w:t>.</w:t>
      </w:r>
    </w:p>
    <w:p w:rsidR="002F17C1" w:rsidRDefault="002F17C1" w:rsidP="002F17C1">
      <w:pPr>
        <w:pStyle w:val="Prrafodelista"/>
        <w:rPr>
          <w:rFonts w:ascii="Arial" w:hAnsi="Arial" w:cs="Arial"/>
          <w:sz w:val="24"/>
          <w:szCs w:val="24"/>
          <w:lang w:val="es-CO"/>
        </w:rPr>
      </w:pPr>
    </w:p>
    <w:p w:rsidR="002F17C1" w:rsidRDefault="002F17C1" w:rsidP="002F17C1">
      <w:pPr>
        <w:numPr>
          <w:ilvl w:val="0"/>
          <w:numId w:val="24"/>
        </w:numPr>
        <w:jc w:val="both"/>
        <w:rPr>
          <w:rFonts w:ascii="Arial" w:hAnsi="Arial" w:cs="Arial"/>
          <w:sz w:val="24"/>
          <w:szCs w:val="24"/>
          <w:lang w:val="es-CO"/>
        </w:rPr>
      </w:pPr>
      <w:r w:rsidRPr="002632F8">
        <w:rPr>
          <w:rFonts w:ascii="Arial" w:hAnsi="Arial" w:cs="Arial"/>
          <w:sz w:val="24"/>
          <w:szCs w:val="24"/>
          <w:lang w:val="es-CO"/>
        </w:rPr>
        <w:t xml:space="preserve">El producto  es inspeccionado de manera  visual por el jefe de </w:t>
      </w:r>
      <w:r>
        <w:rPr>
          <w:rFonts w:ascii="Arial" w:hAnsi="Arial" w:cs="Arial"/>
          <w:sz w:val="24"/>
          <w:szCs w:val="24"/>
          <w:lang w:val="es-CO"/>
        </w:rPr>
        <w:t>planta</w:t>
      </w:r>
      <w:r w:rsidRPr="002632F8">
        <w:rPr>
          <w:rFonts w:ascii="Arial" w:hAnsi="Arial" w:cs="Arial"/>
          <w:sz w:val="24"/>
          <w:szCs w:val="24"/>
          <w:lang w:val="es-CO"/>
        </w:rPr>
        <w:t xml:space="preserve"> y se registra lo observado en el  espacio de "Observaciones".</w:t>
      </w:r>
    </w:p>
    <w:p w:rsidR="002F17C1" w:rsidRDefault="002F17C1" w:rsidP="002F17C1">
      <w:pPr>
        <w:pStyle w:val="Prrafodelista"/>
        <w:rPr>
          <w:rFonts w:ascii="Arial" w:hAnsi="Arial" w:cs="Arial"/>
          <w:sz w:val="24"/>
          <w:szCs w:val="24"/>
          <w:lang w:val="es-CO"/>
        </w:rPr>
      </w:pPr>
    </w:p>
    <w:p w:rsidR="002F17C1" w:rsidRDefault="002F17C1" w:rsidP="002F17C1">
      <w:pPr>
        <w:ind w:left="360"/>
        <w:jc w:val="both"/>
        <w:rPr>
          <w:rFonts w:ascii="Arial" w:hAnsi="Arial" w:cs="Arial"/>
          <w:sz w:val="24"/>
          <w:szCs w:val="24"/>
          <w:lang w:val="es-CO"/>
        </w:rPr>
      </w:pPr>
      <w:r w:rsidRPr="002632F8">
        <w:rPr>
          <w:rFonts w:ascii="Arial" w:hAnsi="Arial" w:cs="Arial"/>
          <w:b/>
          <w:sz w:val="24"/>
          <w:szCs w:val="24"/>
          <w:lang w:val="es-CO"/>
        </w:rPr>
        <w:t>NOTA 1</w:t>
      </w:r>
      <w:r>
        <w:rPr>
          <w:rFonts w:ascii="Arial" w:hAnsi="Arial" w:cs="Arial"/>
          <w:sz w:val="24"/>
          <w:szCs w:val="24"/>
          <w:lang w:val="es-CO"/>
        </w:rPr>
        <w:t>: Se tiene contratado un laboratorio externo que toma muestras del producto a granel cuando se recibe en puerto y hace un análisis completo del material para compararlo con el certificado de análisis del proveedor.</w:t>
      </w:r>
    </w:p>
    <w:p w:rsidR="002F17C1" w:rsidRDefault="002F17C1" w:rsidP="002F17C1">
      <w:pPr>
        <w:pStyle w:val="Prrafodelista"/>
        <w:rPr>
          <w:rFonts w:ascii="Arial" w:hAnsi="Arial" w:cs="Arial"/>
          <w:sz w:val="24"/>
          <w:szCs w:val="24"/>
          <w:lang w:val="es-CO"/>
        </w:rPr>
      </w:pPr>
    </w:p>
    <w:p w:rsidR="002F17C1" w:rsidRDefault="002F17C1" w:rsidP="002F17C1">
      <w:pPr>
        <w:ind w:left="360"/>
        <w:jc w:val="both"/>
        <w:rPr>
          <w:rFonts w:ascii="Arial" w:hAnsi="Arial" w:cs="Arial"/>
          <w:sz w:val="24"/>
          <w:szCs w:val="24"/>
          <w:lang w:val="es-CO"/>
        </w:rPr>
      </w:pPr>
      <w:r w:rsidRPr="002632F8">
        <w:rPr>
          <w:rFonts w:ascii="Arial" w:hAnsi="Arial" w:cs="Arial"/>
          <w:b/>
          <w:sz w:val="24"/>
          <w:szCs w:val="24"/>
          <w:lang w:val="es-CO"/>
        </w:rPr>
        <w:t>NOTA</w:t>
      </w:r>
      <w:r>
        <w:rPr>
          <w:rFonts w:ascii="Arial" w:hAnsi="Arial" w:cs="Arial"/>
          <w:b/>
          <w:sz w:val="24"/>
          <w:szCs w:val="24"/>
          <w:lang w:val="es-CO"/>
        </w:rPr>
        <w:t xml:space="preserve"> 2</w:t>
      </w:r>
      <w:r>
        <w:rPr>
          <w:rFonts w:ascii="Arial" w:hAnsi="Arial" w:cs="Arial"/>
          <w:sz w:val="24"/>
          <w:szCs w:val="24"/>
          <w:lang w:val="es-CO"/>
        </w:rPr>
        <w:t xml:space="preserve">: Se tienen implementados métodos de análisis de humedad y granulometría para el sulfato de sodio que pueden ser aplicados para controles operacionales cuando sean requeridos durante el tiempo que el material permanezca almacenado. Ver documento </w:t>
      </w:r>
      <w:r w:rsidRPr="002632F8">
        <w:rPr>
          <w:rFonts w:ascii="Arial" w:hAnsi="Arial" w:cs="Arial"/>
          <w:color w:val="FF0000"/>
          <w:sz w:val="24"/>
          <w:szCs w:val="24"/>
          <w:lang w:val="es-CO"/>
        </w:rPr>
        <w:t>PI01 Instructivos de Laboratorio</w:t>
      </w:r>
      <w:r>
        <w:rPr>
          <w:rFonts w:ascii="Arial" w:hAnsi="Arial" w:cs="Arial"/>
          <w:sz w:val="24"/>
          <w:szCs w:val="24"/>
          <w:lang w:val="es-CO"/>
        </w:rPr>
        <w:t xml:space="preserve">. En caso de realizar análisis de control se registran en el formato </w:t>
      </w:r>
      <w:r w:rsidRPr="002632F8">
        <w:rPr>
          <w:rFonts w:ascii="Arial" w:hAnsi="Arial" w:cs="Arial"/>
          <w:color w:val="FF0000"/>
          <w:sz w:val="24"/>
          <w:szCs w:val="24"/>
          <w:lang w:val="es-CO"/>
        </w:rPr>
        <w:t>AF0104 Formato Cuadro de Análisis de Sulfato de Sodio</w:t>
      </w:r>
      <w:r>
        <w:rPr>
          <w:rFonts w:ascii="Arial" w:hAnsi="Arial" w:cs="Arial"/>
          <w:sz w:val="24"/>
          <w:szCs w:val="24"/>
          <w:lang w:val="es-CO"/>
        </w:rPr>
        <w:t>.</w:t>
      </w:r>
    </w:p>
    <w:p w:rsidR="002F17C1" w:rsidRDefault="002F17C1" w:rsidP="002F17C1">
      <w:pPr>
        <w:pStyle w:val="Prrafodelista"/>
        <w:rPr>
          <w:rFonts w:ascii="Arial" w:hAnsi="Arial" w:cs="Arial"/>
          <w:sz w:val="24"/>
          <w:szCs w:val="24"/>
          <w:lang w:val="es-CO"/>
        </w:rPr>
      </w:pPr>
    </w:p>
    <w:p w:rsidR="002F17C1" w:rsidRPr="002632F8" w:rsidRDefault="002F17C1" w:rsidP="002F17C1">
      <w:pPr>
        <w:numPr>
          <w:ilvl w:val="0"/>
          <w:numId w:val="24"/>
        </w:numPr>
        <w:tabs>
          <w:tab w:val="left" w:pos="360"/>
        </w:tabs>
        <w:jc w:val="both"/>
        <w:rPr>
          <w:rFonts w:ascii="Arial" w:hAnsi="Arial" w:cs="Arial"/>
          <w:sz w:val="24"/>
          <w:szCs w:val="24"/>
          <w:lang w:val="es-CO"/>
        </w:rPr>
      </w:pPr>
      <w:r w:rsidRPr="002632F8">
        <w:rPr>
          <w:rFonts w:ascii="Arial" w:hAnsi="Arial" w:cs="Arial"/>
          <w:sz w:val="24"/>
          <w:szCs w:val="24"/>
          <w:lang w:val="es-CO"/>
        </w:rPr>
        <w:t xml:space="preserve">Si el producto no es conforme, se procede a realizar medidas según lo establecido en el </w:t>
      </w:r>
      <w:r w:rsidRPr="002632F8">
        <w:rPr>
          <w:rFonts w:ascii="Arial" w:hAnsi="Arial" w:cs="Arial"/>
          <w:color w:val="FF0000"/>
          <w:sz w:val="24"/>
          <w:szCs w:val="24"/>
          <w:lang w:val="es-CO"/>
        </w:rPr>
        <w:t>QP02 Procedimiento de Producto No Conforme</w:t>
      </w:r>
      <w:r w:rsidRPr="002632F8">
        <w:rPr>
          <w:rFonts w:ascii="Arial" w:hAnsi="Arial" w:cs="Arial"/>
          <w:sz w:val="24"/>
          <w:szCs w:val="24"/>
          <w:lang w:val="es-CO"/>
        </w:rPr>
        <w:t>.</w:t>
      </w:r>
    </w:p>
    <w:p w:rsidR="002F17C1" w:rsidRDefault="002F17C1" w:rsidP="002F17C1">
      <w:pPr>
        <w:ind w:left="360"/>
        <w:jc w:val="both"/>
        <w:rPr>
          <w:rFonts w:ascii="Arial" w:hAnsi="Arial" w:cs="Arial"/>
          <w:sz w:val="24"/>
          <w:szCs w:val="24"/>
          <w:lang w:val="es-CO"/>
        </w:rPr>
      </w:pPr>
    </w:p>
    <w:p w:rsidR="002F17C1" w:rsidRDefault="002F17C1" w:rsidP="002F17C1">
      <w:pPr>
        <w:numPr>
          <w:ilvl w:val="0"/>
          <w:numId w:val="24"/>
        </w:numPr>
        <w:jc w:val="both"/>
        <w:rPr>
          <w:rFonts w:ascii="Arial" w:hAnsi="Arial" w:cs="Arial"/>
          <w:sz w:val="24"/>
          <w:szCs w:val="24"/>
          <w:lang w:val="es-CO"/>
        </w:rPr>
      </w:pPr>
      <w:r w:rsidRPr="002632F8">
        <w:rPr>
          <w:rFonts w:ascii="Arial" w:hAnsi="Arial" w:cs="Arial"/>
          <w:sz w:val="24"/>
          <w:szCs w:val="24"/>
          <w:lang w:val="es-CO"/>
        </w:rPr>
        <w:t xml:space="preserve">Si el producto después de ser analizado, pasa la prueba, se procede a descargar el producto en los silos de materia prima de Manufacturas Silíceas. Adicionalmente, es  empacado en </w:t>
      </w:r>
      <w:proofErr w:type="spellStart"/>
      <w:r w:rsidRPr="002632F8">
        <w:rPr>
          <w:rFonts w:ascii="Arial" w:hAnsi="Arial" w:cs="Arial"/>
          <w:sz w:val="24"/>
          <w:szCs w:val="24"/>
          <w:lang w:val="es-CO"/>
        </w:rPr>
        <w:t>big</w:t>
      </w:r>
      <w:proofErr w:type="spellEnd"/>
      <w:r w:rsidRPr="002632F8">
        <w:rPr>
          <w:rFonts w:ascii="Arial" w:hAnsi="Arial" w:cs="Arial"/>
          <w:sz w:val="24"/>
          <w:szCs w:val="24"/>
          <w:lang w:val="es-CO"/>
        </w:rPr>
        <w:t>-bags de 1000 Kg  y se traslada con un montacargas a la bodega de almacenamiento.</w:t>
      </w:r>
    </w:p>
    <w:p w:rsidR="002F17C1" w:rsidRDefault="002F17C1" w:rsidP="002F17C1">
      <w:pPr>
        <w:pStyle w:val="Prrafodelista"/>
        <w:rPr>
          <w:rFonts w:ascii="Arial" w:hAnsi="Arial" w:cs="Arial"/>
          <w:sz w:val="24"/>
          <w:szCs w:val="24"/>
          <w:lang w:val="es-CO"/>
        </w:rPr>
      </w:pPr>
    </w:p>
    <w:p w:rsidR="002F17C1" w:rsidRDefault="002F17C1" w:rsidP="002F17C1">
      <w:pPr>
        <w:numPr>
          <w:ilvl w:val="0"/>
          <w:numId w:val="24"/>
        </w:numPr>
        <w:jc w:val="both"/>
        <w:rPr>
          <w:rFonts w:ascii="Arial" w:hAnsi="Arial" w:cs="Arial"/>
          <w:sz w:val="24"/>
          <w:szCs w:val="24"/>
          <w:lang w:val="es-CO"/>
        </w:rPr>
      </w:pPr>
      <w:r>
        <w:rPr>
          <w:rFonts w:ascii="Arial" w:hAnsi="Arial" w:cs="Arial"/>
          <w:sz w:val="24"/>
          <w:szCs w:val="24"/>
          <w:lang w:val="es-CO"/>
        </w:rPr>
        <w:t xml:space="preserve">Durante el empaque del material se debe cumplir el procedimiento </w:t>
      </w:r>
      <w:r w:rsidRPr="00B12C8B">
        <w:rPr>
          <w:rFonts w:ascii="Arial" w:hAnsi="Arial" w:cs="Arial"/>
          <w:color w:val="FF0000"/>
          <w:sz w:val="24"/>
          <w:szCs w:val="24"/>
          <w:lang w:val="es-CO"/>
        </w:rPr>
        <w:t>PP07 Procedimiento de empaque de Sulfato de Sodio en Big Bags</w:t>
      </w:r>
      <w:r>
        <w:rPr>
          <w:rFonts w:ascii="Arial" w:hAnsi="Arial" w:cs="Arial"/>
          <w:sz w:val="24"/>
          <w:szCs w:val="24"/>
          <w:lang w:val="es-CO"/>
        </w:rPr>
        <w:t>.</w:t>
      </w:r>
    </w:p>
    <w:p w:rsidR="002F17C1" w:rsidRDefault="002F17C1" w:rsidP="002F17C1">
      <w:pPr>
        <w:pStyle w:val="Prrafodelista"/>
        <w:rPr>
          <w:rFonts w:ascii="Arial" w:hAnsi="Arial" w:cs="Arial"/>
          <w:sz w:val="24"/>
          <w:szCs w:val="24"/>
          <w:lang w:val="es-CO"/>
        </w:rPr>
      </w:pPr>
    </w:p>
    <w:p w:rsidR="002F17C1" w:rsidRPr="002F17C1" w:rsidRDefault="002F17C1" w:rsidP="002F17C1">
      <w:pPr>
        <w:pStyle w:val="Prrafodelista"/>
        <w:numPr>
          <w:ilvl w:val="0"/>
          <w:numId w:val="24"/>
        </w:numPr>
        <w:jc w:val="both"/>
        <w:rPr>
          <w:rFonts w:ascii="Arial" w:hAnsi="Arial" w:cs="Arial"/>
          <w:sz w:val="24"/>
          <w:szCs w:val="24"/>
          <w:lang w:val="es-CO"/>
        </w:rPr>
      </w:pPr>
      <w:r w:rsidRPr="002F17C1">
        <w:rPr>
          <w:rFonts w:ascii="Arial" w:hAnsi="Arial" w:cs="Arial"/>
          <w:sz w:val="24"/>
          <w:szCs w:val="24"/>
          <w:lang w:val="es-CO"/>
        </w:rPr>
        <w:t xml:space="preserve">El vehículo que trae el material a granel, una vez descargado, es pesado en la báscula y se registra el peso en el </w:t>
      </w:r>
      <w:r w:rsidRPr="002F17C1">
        <w:rPr>
          <w:rFonts w:ascii="Arial" w:hAnsi="Arial" w:cs="Arial"/>
          <w:color w:val="FF0000"/>
          <w:sz w:val="24"/>
          <w:szCs w:val="24"/>
          <w:lang w:val="es-CO"/>
        </w:rPr>
        <w:t>AF0101 Tiquete de Báscula</w:t>
      </w:r>
      <w:r w:rsidRPr="002F17C1">
        <w:rPr>
          <w:rFonts w:ascii="Arial" w:hAnsi="Arial" w:cs="Arial"/>
          <w:sz w:val="24"/>
          <w:szCs w:val="24"/>
          <w:lang w:val="es-CO"/>
        </w:rPr>
        <w:t xml:space="preserve"> para luego darle ingreso también en el </w:t>
      </w:r>
      <w:r w:rsidRPr="002F17C1">
        <w:rPr>
          <w:rFonts w:ascii="Arial" w:hAnsi="Arial" w:cs="Arial"/>
          <w:color w:val="FF0000"/>
          <w:sz w:val="24"/>
          <w:szCs w:val="24"/>
          <w:lang w:val="es-CO"/>
        </w:rPr>
        <w:t>PF0104</w:t>
      </w:r>
      <w:r w:rsidRPr="002F17C1">
        <w:rPr>
          <w:rFonts w:ascii="Arial" w:hAnsi="Arial" w:cs="Arial"/>
          <w:sz w:val="24"/>
          <w:szCs w:val="24"/>
          <w:lang w:val="es-CO"/>
        </w:rPr>
        <w:t xml:space="preserve"> </w:t>
      </w:r>
      <w:r w:rsidRPr="002F17C1">
        <w:rPr>
          <w:rFonts w:ascii="Arial" w:hAnsi="Arial" w:cs="Arial"/>
          <w:color w:val="FF0000"/>
          <w:sz w:val="24"/>
          <w:szCs w:val="24"/>
          <w:lang w:val="es-CO"/>
        </w:rPr>
        <w:t xml:space="preserve">Formato Parte Diario </w:t>
      </w:r>
      <w:r w:rsidRPr="002F17C1">
        <w:rPr>
          <w:rFonts w:ascii="Arial" w:hAnsi="Arial" w:cs="Arial"/>
          <w:sz w:val="24"/>
          <w:szCs w:val="24"/>
          <w:lang w:val="es-CO"/>
        </w:rPr>
        <w:t>en el espacio de "Entradas</w:t>
      </w:r>
    </w:p>
    <w:p w:rsidR="002F17C1" w:rsidRDefault="002F17C1" w:rsidP="002F17C1">
      <w:pPr>
        <w:jc w:val="both"/>
        <w:rPr>
          <w:rFonts w:ascii="Arial" w:hAnsi="Arial" w:cs="Arial"/>
          <w:b/>
          <w:sz w:val="24"/>
          <w:szCs w:val="24"/>
          <w:lang w:val="es-MX"/>
        </w:rPr>
      </w:pPr>
    </w:p>
    <w:p w:rsidR="002F17C1" w:rsidRDefault="002F17C1" w:rsidP="002F17C1">
      <w:pPr>
        <w:jc w:val="both"/>
        <w:rPr>
          <w:rFonts w:ascii="Arial" w:hAnsi="Arial" w:cs="Arial"/>
          <w:b/>
          <w:sz w:val="24"/>
          <w:szCs w:val="24"/>
          <w:lang w:val="es-MX"/>
        </w:rPr>
      </w:pPr>
    </w:p>
    <w:p w:rsidR="002F17C1" w:rsidRDefault="002F17C1" w:rsidP="002F17C1">
      <w:pPr>
        <w:jc w:val="both"/>
        <w:rPr>
          <w:rFonts w:ascii="Arial" w:hAnsi="Arial" w:cs="Arial"/>
          <w:b/>
          <w:sz w:val="24"/>
          <w:szCs w:val="24"/>
          <w:lang w:val="es-MX"/>
        </w:rPr>
      </w:pPr>
    </w:p>
    <w:p w:rsidR="002F17C1" w:rsidRDefault="002F17C1" w:rsidP="002F17C1">
      <w:pPr>
        <w:jc w:val="both"/>
        <w:rPr>
          <w:rFonts w:ascii="Arial" w:hAnsi="Arial" w:cs="Arial"/>
          <w:b/>
          <w:sz w:val="24"/>
          <w:szCs w:val="24"/>
          <w:lang w:val="es-MX"/>
        </w:rPr>
      </w:pPr>
    </w:p>
    <w:p w:rsidR="002F17C1" w:rsidRDefault="002F17C1" w:rsidP="002F17C1">
      <w:pPr>
        <w:jc w:val="both"/>
        <w:rPr>
          <w:rFonts w:ascii="Arial" w:hAnsi="Arial" w:cs="Arial"/>
          <w:b/>
          <w:sz w:val="24"/>
          <w:szCs w:val="24"/>
          <w:lang w:val="es-MX"/>
        </w:rPr>
      </w:pPr>
    </w:p>
    <w:p w:rsidR="002F17C1" w:rsidRDefault="002F17C1" w:rsidP="002F17C1">
      <w:pPr>
        <w:jc w:val="both"/>
        <w:rPr>
          <w:rFonts w:ascii="Arial" w:hAnsi="Arial" w:cs="Arial"/>
          <w:b/>
          <w:sz w:val="24"/>
          <w:szCs w:val="24"/>
          <w:lang w:val="es-MX"/>
        </w:rPr>
      </w:pPr>
    </w:p>
    <w:p w:rsidR="002F17C1" w:rsidRDefault="002F17C1" w:rsidP="002F17C1">
      <w:pPr>
        <w:jc w:val="both"/>
        <w:rPr>
          <w:rFonts w:ascii="Arial" w:hAnsi="Arial" w:cs="Arial"/>
          <w:b/>
          <w:sz w:val="24"/>
          <w:szCs w:val="24"/>
          <w:lang w:val="es-MX"/>
        </w:rPr>
      </w:pPr>
    </w:p>
    <w:p w:rsidR="002F17C1" w:rsidRPr="00D615F8" w:rsidRDefault="002F17C1" w:rsidP="002F17C1">
      <w:pPr>
        <w:numPr>
          <w:ilvl w:val="2"/>
          <w:numId w:val="6"/>
        </w:numPr>
        <w:jc w:val="both"/>
        <w:rPr>
          <w:rFonts w:ascii="Arial" w:hAnsi="Arial" w:cs="Arial"/>
          <w:b/>
          <w:bCs/>
          <w:i/>
          <w:sz w:val="24"/>
          <w:szCs w:val="24"/>
        </w:rPr>
      </w:pPr>
      <w:r>
        <w:rPr>
          <w:rFonts w:ascii="Arial" w:hAnsi="Arial" w:cs="Arial"/>
          <w:b/>
          <w:bCs/>
          <w:i/>
          <w:sz w:val="24"/>
          <w:szCs w:val="24"/>
        </w:rPr>
        <w:lastRenderedPageBreak/>
        <w:t>Flujograma</w:t>
      </w: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835877" w:rsidP="00D615F8">
      <w:pPr>
        <w:jc w:val="both"/>
        <w:rPr>
          <w:rFonts w:ascii="Arial" w:hAnsi="Arial" w:cs="Arial"/>
          <w:b/>
          <w:sz w:val="24"/>
          <w:szCs w:val="24"/>
          <w:lang w:val="es-MX"/>
        </w:rPr>
      </w:pPr>
      <w:r>
        <w:rPr>
          <w:rFonts w:ascii="Arial" w:hAnsi="Arial" w:cs="Arial"/>
          <w:b/>
          <w:noProof/>
          <w:sz w:val="24"/>
          <w:szCs w:val="24"/>
          <w:lang w:val="es-CO" w:eastAsia="es-CO"/>
        </w:rPr>
        <w:pict>
          <v:group id="_x0000_s5329" style="position:absolute;left:0;text-align:left;margin-left:150.4pt;margin-top:-6pt;width:279.75pt;height:578.25pt;z-index:251660288" coordorigin="3045,3075" coordsize="5595,11565">
            <v:oval id="_x0000_s5330" style="position:absolute;left:3285;top:3075;width:2040;height:690">
              <v:textbox>
                <w:txbxContent>
                  <w:p w:rsidR="005438A4" w:rsidRPr="008A7AC6" w:rsidRDefault="005438A4" w:rsidP="002F17C1">
                    <w:pPr>
                      <w:jc w:val="center"/>
                      <w:rPr>
                        <w:rFonts w:ascii="Arial" w:hAnsi="Arial" w:cs="Arial"/>
                        <w:lang w:val="es-CO"/>
                      </w:rPr>
                    </w:pPr>
                    <w:r w:rsidRPr="008A7AC6">
                      <w:rPr>
                        <w:rFonts w:ascii="Arial" w:hAnsi="Arial" w:cs="Arial"/>
                        <w:lang w:val="es-CO"/>
                      </w:rPr>
                      <w:t>INICIO</w:t>
                    </w:r>
                  </w:p>
                </w:txbxContent>
              </v:textbox>
            </v:oval>
            <v:roundrect id="_x0000_s5331" style="position:absolute;left:3120;top:4305;width:2535;height:705" arcsize="10923f">
              <v:textbox>
                <w:txbxContent>
                  <w:p w:rsidR="005438A4" w:rsidRPr="008A7AC6" w:rsidRDefault="005438A4" w:rsidP="002F17C1">
                    <w:pPr>
                      <w:jc w:val="center"/>
                      <w:rPr>
                        <w:rFonts w:ascii="Arial" w:hAnsi="Arial" w:cs="Arial"/>
                        <w:lang w:val="es-CO"/>
                      </w:rPr>
                    </w:pPr>
                    <w:r>
                      <w:rPr>
                        <w:rFonts w:ascii="Arial" w:hAnsi="Arial" w:cs="Arial"/>
                        <w:lang w:val="es-CO"/>
                      </w:rPr>
                      <w:t>Entrada de Material a la planta</w:t>
                    </w:r>
                  </w:p>
                </w:txbxContent>
              </v:textbox>
            </v:roundrect>
            <v:roundrect id="_x0000_s5332" style="position:absolute;left:3120;top:5550;width:2535;height:660" arcsize="10923f">
              <v:textbox>
                <w:txbxContent>
                  <w:p w:rsidR="005438A4" w:rsidRPr="008A7AC6" w:rsidRDefault="005438A4" w:rsidP="002F17C1">
                    <w:pPr>
                      <w:jc w:val="center"/>
                      <w:rPr>
                        <w:rFonts w:ascii="Arial" w:hAnsi="Arial" w:cs="Arial"/>
                        <w:lang w:val="es-CO"/>
                      </w:rPr>
                    </w:pPr>
                    <w:r>
                      <w:rPr>
                        <w:rFonts w:ascii="Arial" w:hAnsi="Arial" w:cs="Arial"/>
                        <w:lang w:val="es-CO"/>
                      </w:rPr>
                      <w:t>Pesaje del Vehículo  a la entrada.</w:t>
                    </w:r>
                  </w:p>
                </w:txbxContent>
              </v:textbox>
            </v:roundrect>
            <v:oval id="_x0000_s5333" style="position:absolute;left:6495;top:12165;width:2040;height:690">
              <v:textbox>
                <w:txbxContent>
                  <w:p w:rsidR="005438A4" w:rsidRPr="008A7AC6" w:rsidRDefault="005438A4" w:rsidP="002F17C1">
                    <w:pPr>
                      <w:jc w:val="center"/>
                      <w:rPr>
                        <w:rFonts w:ascii="Arial" w:hAnsi="Arial" w:cs="Arial"/>
                        <w:lang w:val="es-CO"/>
                      </w:rPr>
                    </w:pPr>
                    <w:r>
                      <w:rPr>
                        <w:rFonts w:ascii="Arial" w:hAnsi="Arial" w:cs="Arial"/>
                        <w:lang w:val="es-CO"/>
                      </w:rPr>
                      <w:t>FIN</w:t>
                    </w:r>
                  </w:p>
                </w:txbxContent>
              </v:textbox>
            </v:oval>
            <v:shape id="_x0000_s5334" type="#_x0000_t32" style="position:absolute;left:4350;top:3765;width:0;height:540" o:connectortype="straight">
              <v:stroke endarrow="block"/>
            </v:shape>
            <v:shape id="_x0000_s5335" type="#_x0000_t32" style="position:absolute;left:4350;top:5010;width:0;height:540" o:connectortype="straight">
              <v:stroke endarrow="block"/>
            </v:shape>
            <v:roundrect id="_x0000_s5336" style="position:absolute;left:3045;top:6795;width:2535;height:660" arcsize="10923f">
              <v:textbox>
                <w:txbxContent>
                  <w:p w:rsidR="005438A4" w:rsidRPr="008A7AC6" w:rsidRDefault="005438A4" w:rsidP="002F17C1">
                    <w:pPr>
                      <w:jc w:val="center"/>
                      <w:rPr>
                        <w:rFonts w:ascii="Arial" w:hAnsi="Arial" w:cs="Arial"/>
                        <w:lang w:val="es-CO"/>
                      </w:rPr>
                    </w:pPr>
                    <w:r>
                      <w:rPr>
                        <w:rFonts w:ascii="Arial" w:hAnsi="Arial" w:cs="Arial"/>
                        <w:lang w:val="es-CO"/>
                      </w:rPr>
                      <w:t>Inspección Visual y Documental.</w:t>
                    </w:r>
                  </w:p>
                </w:txbxContent>
              </v:textbox>
            </v:roundrect>
            <v:shape id="_x0000_s5337" type="#_x0000_t32" style="position:absolute;left:4350;top:6255;width:0;height:540" o:connectortype="straight">
              <v:stroke endarrow="block"/>
            </v:shape>
            <v:shape id="_x0000_s5338" type="#_x0000_t32" style="position:absolute;left:4350;top:7455;width:0;height:540" o:connectortype="straight">
              <v:stroke endarrow="block"/>
            </v:shape>
            <v:shapetype id="_x0000_t4" coordsize="21600,21600" o:spt="4" path="m10800,l,10800,10800,21600,21600,10800xe">
              <v:stroke joinstyle="miter"/>
              <v:path gradientshapeok="t" o:connecttype="rect" textboxrect="5400,5400,16200,16200"/>
            </v:shapetype>
            <v:shape id="_x0000_s5339" type="#_x0000_t4" style="position:absolute;left:3285;top:7995;width:2175;height:1650">
              <v:textbox>
                <w:txbxContent>
                  <w:p w:rsidR="005438A4" w:rsidRPr="00B12C8B" w:rsidRDefault="005438A4" w:rsidP="002F17C1">
                    <w:pPr>
                      <w:jc w:val="center"/>
                      <w:rPr>
                        <w:rFonts w:ascii="Arial" w:hAnsi="Arial" w:cs="Arial"/>
                        <w:lang w:val="es-CO"/>
                      </w:rPr>
                    </w:pPr>
                    <w:r w:rsidRPr="00B12C8B">
                      <w:rPr>
                        <w:rFonts w:ascii="Arial" w:hAnsi="Arial" w:cs="Arial"/>
                        <w:lang w:val="es-CO"/>
                      </w:rPr>
                      <w:t>Pasa o</w:t>
                    </w:r>
                  </w:p>
                  <w:p w:rsidR="005438A4" w:rsidRPr="00B12C8B" w:rsidRDefault="005438A4" w:rsidP="002F17C1">
                    <w:pPr>
                      <w:jc w:val="center"/>
                      <w:rPr>
                        <w:rFonts w:ascii="Arial" w:hAnsi="Arial" w:cs="Arial"/>
                        <w:lang w:val="es-CO"/>
                      </w:rPr>
                    </w:pPr>
                    <w:r w:rsidRPr="00B12C8B">
                      <w:rPr>
                        <w:rFonts w:ascii="Arial" w:hAnsi="Arial" w:cs="Arial"/>
                        <w:lang w:val="es-CO"/>
                      </w:rPr>
                      <w:t>No Pasa</w:t>
                    </w:r>
                  </w:p>
                </w:txbxContent>
              </v:textbox>
            </v:shape>
            <v:shape id="_x0000_s5340" type="#_x0000_t32" style="position:absolute;left:4350;top:9645;width:0;height:540" o:connectortype="straight">
              <v:stroke endarrow="block"/>
            </v:shape>
            <v:roundrect id="_x0000_s5341" style="position:absolute;left:3045;top:10185;width:2535;height:705" arcsize="10923f">
              <v:textbox>
                <w:txbxContent>
                  <w:p w:rsidR="005438A4" w:rsidRPr="008A7AC6" w:rsidRDefault="005438A4" w:rsidP="002F17C1">
                    <w:pPr>
                      <w:jc w:val="center"/>
                      <w:rPr>
                        <w:rFonts w:ascii="Arial" w:hAnsi="Arial" w:cs="Arial"/>
                        <w:lang w:val="es-CO"/>
                      </w:rPr>
                    </w:pPr>
                    <w:r>
                      <w:rPr>
                        <w:rFonts w:ascii="Arial" w:hAnsi="Arial" w:cs="Arial"/>
                        <w:lang w:val="es-CO"/>
                      </w:rPr>
                      <w:t>Descargue a Silos</w:t>
                    </w:r>
                  </w:p>
                </w:txbxContent>
              </v:textbox>
            </v:roundrect>
            <v:roundrect id="_x0000_s5342" style="position:absolute;left:3120;top:11460;width:2535;height:705" arcsize="10923f">
              <v:textbox>
                <w:txbxContent>
                  <w:p w:rsidR="005438A4" w:rsidRPr="008A7AC6" w:rsidRDefault="005438A4" w:rsidP="002F17C1">
                    <w:pPr>
                      <w:jc w:val="center"/>
                      <w:rPr>
                        <w:rFonts w:ascii="Arial" w:hAnsi="Arial" w:cs="Arial"/>
                        <w:lang w:val="es-CO"/>
                      </w:rPr>
                    </w:pPr>
                    <w:r>
                      <w:rPr>
                        <w:rFonts w:ascii="Arial" w:hAnsi="Arial" w:cs="Arial"/>
                        <w:lang w:val="es-CO"/>
                      </w:rPr>
                      <w:t>Empaque en Big Bags 1000 Kg</w:t>
                    </w:r>
                  </w:p>
                </w:txbxContent>
              </v:textbox>
            </v:roundrect>
            <v:shape id="_x0000_s5343" type="#_x0000_t32" style="position:absolute;left:4350;top:10920;width:0;height:540" o:connectortype="straight">
              <v:stroke endarrow="block"/>
            </v:shape>
            <v:roundrect id="_x0000_s5344" style="position:absolute;left:3120;top:12705;width:2535;height:705" arcsize="10923f">
              <v:textbox>
                <w:txbxContent>
                  <w:p w:rsidR="005438A4" w:rsidRPr="008A7AC6" w:rsidRDefault="005438A4" w:rsidP="002F17C1">
                    <w:pPr>
                      <w:jc w:val="center"/>
                      <w:rPr>
                        <w:rFonts w:ascii="Arial" w:hAnsi="Arial" w:cs="Arial"/>
                        <w:lang w:val="es-CO"/>
                      </w:rPr>
                    </w:pPr>
                    <w:r>
                      <w:rPr>
                        <w:rFonts w:ascii="Arial" w:hAnsi="Arial" w:cs="Arial"/>
                        <w:lang w:val="es-CO"/>
                      </w:rPr>
                      <w:t>Almacenamiento en  Bodega</w:t>
                    </w:r>
                  </w:p>
                </w:txbxContent>
              </v:textbox>
            </v:roundrect>
            <v:oval id="_x0000_s5345" style="position:absolute;left:3420;top:13950;width:2040;height:690">
              <v:textbox>
                <w:txbxContent>
                  <w:p w:rsidR="005438A4" w:rsidRPr="008A7AC6" w:rsidRDefault="005438A4" w:rsidP="002F17C1">
                    <w:pPr>
                      <w:jc w:val="center"/>
                      <w:rPr>
                        <w:rFonts w:ascii="Arial" w:hAnsi="Arial" w:cs="Arial"/>
                        <w:lang w:val="es-CO"/>
                      </w:rPr>
                    </w:pPr>
                    <w:r>
                      <w:rPr>
                        <w:rFonts w:ascii="Arial" w:hAnsi="Arial" w:cs="Arial"/>
                        <w:lang w:val="es-CO"/>
                      </w:rPr>
                      <w:t>FIN</w:t>
                    </w:r>
                  </w:p>
                </w:txbxContent>
              </v:textbox>
            </v:oval>
            <v:shape id="_x0000_s5346" type="#_x0000_t32" style="position:absolute;left:4350;top:12165;width:0;height:540" o:connectortype="straight">
              <v:stroke endarrow="block"/>
            </v:shape>
            <v:shape id="_x0000_s5347" type="#_x0000_t32" style="position:absolute;left:4440;top:13410;width:0;height:540" o:connectortype="straight">
              <v:stroke endarrow="block"/>
            </v:shape>
            <v:shapetype id="_x0000_t202" coordsize="21600,21600" o:spt="202" path="m,l,21600r21600,l21600,xe">
              <v:stroke joinstyle="miter"/>
              <v:path gradientshapeok="t" o:connecttype="rect"/>
            </v:shapetype>
            <v:shape id="_x0000_s5348" type="#_x0000_t202" style="position:absolute;left:4440;top:9645;width:600;height:405" stroked="f">
              <v:textbox>
                <w:txbxContent>
                  <w:p w:rsidR="005438A4" w:rsidRPr="00B12C8B" w:rsidRDefault="005438A4" w:rsidP="002F17C1">
                    <w:pPr>
                      <w:rPr>
                        <w:lang w:val="es-CO"/>
                      </w:rPr>
                    </w:pPr>
                    <w:r>
                      <w:rPr>
                        <w:lang w:val="es-CO"/>
                      </w:rPr>
                      <w:t>SI</w:t>
                    </w:r>
                  </w:p>
                </w:txbxContent>
              </v:textbox>
            </v:shape>
            <v:shape id="_x0000_s5349" type="#_x0000_t32" style="position:absolute;left:5474;top:8820;width:526;height:0" o:connectortype="straight">
              <v:stroke endarrow="block"/>
            </v:shape>
            <v:shape id="_x0000_s5350" type="#_x0000_t202" style="position:absolute;left:5355;top:8325;width:600;height:405" stroked="f">
              <v:textbox>
                <w:txbxContent>
                  <w:p w:rsidR="005438A4" w:rsidRPr="00B12C8B" w:rsidRDefault="005438A4" w:rsidP="002F17C1">
                    <w:pPr>
                      <w:rPr>
                        <w:lang w:val="es-CO"/>
                      </w:rPr>
                    </w:pPr>
                    <w:r>
                      <w:rPr>
                        <w:lang w:val="es-CO"/>
                      </w:rPr>
                      <w:t>NO</w:t>
                    </w:r>
                  </w:p>
                </w:txbxContent>
              </v:textbox>
            </v:shape>
            <v:roundrect id="_x0000_s5351" style="position:absolute;left:6000;top:8490;width:2535;height:705" arcsize="10923f">
              <v:textbox>
                <w:txbxContent>
                  <w:p w:rsidR="005438A4" w:rsidRPr="008A7AC6" w:rsidRDefault="005438A4" w:rsidP="002F17C1">
                    <w:pPr>
                      <w:jc w:val="center"/>
                      <w:rPr>
                        <w:rFonts w:ascii="Arial" w:hAnsi="Arial" w:cs="Arial"/>
                        <w:lang w:val="es-CO"/>
                      </w:rPr>
                    </w:pPr>
                    <w:r>
                      <w:rPr>
                        <w:rFonts w:ascii="Arial" w:hAnsi="Arial" w:cs="Arial"/>
                        <w:lang w:val="es-CO"/>
                      </w:rPr>
                      <w:t>Aplicar Acción Correctiva</w:t>
                    </w:r>
                  </w:p>
                </w:txbxContent>
              </v:textbox>
            </v:roundrect>
            <v:oval id="_x0000_s5352" style="position:absolute;left:6390;top:9735;width:2040;height:690">
              <v:textbox>
                <w:txbxContent>
                  <w:p w:rsidR="005438A4" w:rsidRPr="008A7AC6" w:rsidRDefault="005438A4" w:rsidP="002F17C1">
                    <w:pPr>
                      <w:jc w:val="center"/>
                      <w:rPr>
                        <w:rFonts w:ascii="Arial" w:hAnsi="Arial" w:cs="Arial"/>
                        <w:lang w:val="es-CO"/>
                      </w:rPr>
                    </w:pPr>
                    <w:r>
                      <w:rPr>
                        <w:rFonts w:ascii="Arial" w:hAnsi="Arial" w:cs="Arial"/>
                        <w:lang w:val="es-CO"/>
                      </w:rPr>
                      <w:t>FIN</w:t>
                    </w:r>
                  </w:p>
                </w:txbxContent>
              </v:textbox>
            </v:oval>
            <v:shape id="_x0000_s5353" type="#_x0000_t32" style="position:absolute;left:7410;top:9195;width:0;height:540" o:connectortype="straight">
              <v:stroke endarrow="block"/>
            </v:shape>
            <v:shape id="_x0000_s5354" type="#_x0000_t32" style="position:absolute;left:4350;top:11145;width:1755;height:0" o:connectortype="straight">
              <v:stroke endarrow="block"/>
            </v:shape>
            <v:roundrect id="_x0000_s5355" style="position:absolute;left:6105;top:10890;width:2535;height:705" arcsize="10923f">
              <v:textbox>
                <w:txbxContent>
                  <w:p w:rsidR="005438A4" w:rsidRPr="008A7AC6" w:rsidRDefault="005438A4" w:rsidP="002F17C1">
                    <w:pPr>
                      <w:jc w:val="center"/>
                      <w:rPr>
                        <w:rFonts w:ascii="Arial" w:hAnsi="Arial" w:cs="Arial"/>
                        <w:lang w:val="es-CO"/>
                      </w:rPr>
                    </w:pPr>
                    <w:r>
                      <w:rPr>
                        <w:rFonts w:ascii="Arial" w:hAnsi="Arial" w:cs="Arial"/>
                        <w:lang w:val="es-CO"/>
                      </w:rPr>
                      <w:t>Finalizado el descargue, pesar vehículo vacío</w:t>
                    </w:r>
                  </w:p>
                </w:txbxContent>
              </v:textbox>
            </v:roundrect>
            <v:shape id="_x0000_s5356" type="#_x0000_t32" style="position:absolute;left:7500;top:11625;width:0;height:540" o:connectortype="straight">
              <v:stroke endarrow="block"/>
            </v:shape>
          </v:group>
        </w:pict>
      </w: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rsidP="00D615F8">
      <w:pPr>
        <w:jc w:val="both"/>
        <w:rPr>
          <w:rFonts w:ascii="Arial" w:hAnsi="Arial" w:cs="Arial"/>
          <w:b/>
          <w:sz w:val="24"/>
          <w:szCs w:val="24"/>
          <w:lang w:val="es-MX"/>
        </w:rPr>
      </w:pPr>
    </w:p>
    <w:p w:rsidR="002F17C1" w:rsidRDefault="002F17C1">
      <w:pPr>
        <w:rPr>
          <w:rFonts w:ascii="Arial" w:hAnsi="Arial" w:cs="Arial"/>
          <w:b/>
          <w:sz w:val="24"/>
          <w:szCs w:val="24"/>
          <w:lang w:val="es-MX"/>
        </w:rPr>
      </w:pPr>
      <w:r>
        <w:rPr>
          <w:rFonts w:ascii="Arial" w:hAnsi="Arial" w:cs="Arial"/>
          <w:b/>
          <w:sz w:val="24"/>
          <w:szCs w:val="24"/>
          <w:lang w:val="es-MX"/>
        </w:rPr>
        <w:br w:type="page"/>
      </w:r>
    </w:p>
    <w:p w:rsidR="002F17C1" w:rsidRPr="002F17C1" w:rsidRDefault="002F17C1" w:rsidP="002F17C1">
      <w:pPr>
        <w:numPr>
          <w:ilvl w:val="1"/>
          <w:numId w:val="6"/>
        </w:numPr>
        <w:jc w:val="both"/>
        <w:rPr>
          <w:rFonts w:ascii="Arial" w:hAnsi="Arial" w:cs="Arial"/>
          <w:b/>
          <w:bCs/>
          <w:i/>
          <w:sz w:val="24"/>
          <w:szCs w:val="24"/>
        </w:rPr>
      </w:pPr>
      <w:r w:rsidRPr="002F17C1">
        <w:rPr>
          <w:rFonts w:ascii="Arial" w:hAnsi="Arial" w:cs="Arial"/>
          <w:b/>
          <w:i/>
          <w:sz w:val="24"/>
          <w:szCs w:val="24"/>
          <w:lang w:val="es-MX"/>
        </w:rPr>
        <w:lastRenderedPageBreak/>
        <w:t>Otras Mercancías / Materias Primas Varias / Suministros</w:t>
      </w:r>
    </w:p>
    <w:p w:rsidR="002F17C1" w:rsidRDefault="002F17C1" w:rsidP="002F17C1">
      <w:pPr>
        <w:ind w:left="390"/>
        <w:jc w:val="both"/>
        <w:rPr>
          <w:rFonts w:ascii="Arial" w:hAnsi="Arial" w:cs="Arial"/>
          <w:b/>
          <w:bCs/>
          <w:i/>
          <w:sz w:val="24"/>
          <w:szCs w:val="24"/>
        </w:rPr>
      </w:pPr>
    </w:p>
    <w:p w:rsidR="002F17C1" w:rsidRPr="00D615F8" w:rsidRDefault="002F17C1" w:rsidP="002F17C1">
      <w:pPr>
        <w:numPr>
          <w:ilvl w:val="2"/>
          <w:numId w:val="6"/>
        </w:numPr>
        <w:jc w:val="both"/>
        <w:rPr>
          <w:rFonts w:ascii="Arial" w:hAnsi="Arial" w:cs="Arial"/>
          <w:b/>
          <w:bCs/>
          <w:i/>
          <w:sz w:val="24"/>
          <w:szCs w:val="24"/>
        </w:rPr>
      </w:pPr>
      <w:r>
        <w:rPr>
          <w:rFonts w:ascii="Arial" w:hAnsi="Arial" w:cs="Arial"/>
          <w:b/>
          <w:bCs/>
          <w:i/>
          <w:sz w:val="24"/>
          <w:szCs w:val="24"/>
        </w:rPr>
        <w:t>Actividades</w:t>
      </w:r>
    </w:p>
    <w:p w:rsidR="002F17C1" w:rsidRDefault="002F17C1">
      <w:pPr>
        <w:rPr>
          <w:rFonts w:ascii="Arial" w:hAnsi="Arial" w:cs="Arial"/>
          <w:b/>
          <w:sz w:val="24"/>
          <w:szCs w:val="24"/>
          <w:lang w:val="es-MX"/>
        </w:rPr>
      </w:pPr>
    </w:p>
    <w:p w:rsidR="00C40C6D" w:rsidRDefault="00C40C6D" w:rsidP="00C40C6D">
      <w:pPr>
        <w:numPr>
          <w:ilvl w:val="0"/>
          <w:numId w:val="25"/>
        </w:numPr>
        <w:ind w:left="360" w:hanging="360"/>
        <w:jc w:val="both"/>
        <w:rPr>
          <w:rFonts w:ascii="Arial" w:hAnsi="Arial" w:cs="Arial"/>
          <w:sz w:val="24"/>
          <w:szCs w:val="24"/>
          <w:lang w:val="es-CO"/>
        </w:rPr>
      </w:pPr>
      <w:r w:rsidRPr="005D4321">
        <w:rPr>
          <w:rFonts w:ascii="Arial" w:hAnsi="Arial" w:cs="Arial"/>
          <w:sz w:val="24"/>
          <w:szCs w:val="24"/>
          <w:lang w:val="es-CO"/>
        </w:rPr>
        <w:t>La mercancía es recibida por quien solicita o utiliza el producto y comprueba si cumple con los requerimientos necesarios.</w:t>
      </w:r>
    </w:p>
    <w:p w:rsidR="00C40C6D" w:rsidRDefault="00C40C6D" w:rsidP="00C40C6D">
      <w:pPr>
        <w:ind w:left="360"/>
        <w:jc w:val="both"/>
        <w:rPr>
          <w:rFonts w:ascii="Arial" w:hAnsi="Arial" w:cs="Arial"/>
          <w:sz w:val="24"/>
          <w:szCs w:val="24"/>
          <w:lang w:val="es-CO"/>
        </w:rPr>
      </w:pPr>
    </w:p>
    <w:p w:rsidR="00C40C6D" w:rsidRDefault="00C40C6D" w:rsidP="00C40C6D">
      <w:pPr>
        <w:numPr>
          <w:ilvl w:val="0"/>
          <w:numId w:val="25"/>
        </w:numPr>
        <w:ind w:left="360" w:hanging="360"/>
        <w:jc w:val="both"/>
        <w:rPr>
          <w:rFonts w:ascii="Arial" w:hAnsi="Arial" w:cs="Arial"/>
          <w:sz w:val="24"/>
          <w:szCs w:val="24"/>
          <w:lang w:val="es-CO"/>
        </w:rPr>
      </w:pPr>
      <w:r w:rsidRPr="005D4321">
        <w:rPr>
          <w:rFonts w:ascii="Arial" w:hAnsi="Arial" w:cs="Arial"/>
          <w:sz w:val="24"/>
          <w:szCs w:val="24"/>
          <w:lang w:val="es-CO"/>
        </w:rPr>
        <w:t xml:space="preserve">Quien comprueba el producto comprado recibe formalmente la mercancía y </w:t>
      </w:r>
      <w:r>
        <w:rPr>
          <w:rFonts w:ascii="Arial" w:hAnsi="Arial" w:cs="Arial"/>
          <w:sz w:val="24"/>
          <w:szCs w:val="24"/>
          <w:lang w:val="es-CO"/>
        </w:rPr>
        <w:t>coordina con el auxiliar de báscula para que se</w:t>
      </w:r>
      <w:r w:rsidRPr="005D4321">
        <w:rPr>
          <w:rFonts w:ascii="Arial" w:hAnsi="Arial" w:cs="Arial"/>
          <w:sz w:val="24"/>
          <w:szCs w:val="24"/>
          <w:lang w:val="es-CO"/>
        </w:rPr>
        <w:t xml:space="preserve"> registr</w:t>
      </w:r>
      <w:r>
        <w:rPr>
          <w:rFonts w:ascii="Arial" w:hAnsi="Arial" w:cs="Arial"/>
          <w:sz w:val="24"/>
          <w:szCs w:val="24"/>
          <w:lang w:val="es-CO"/>
        </w:rPr>
        <w:t>e</w:t>
      </w:r>
      <w:r w:rsidRPr="005D4321">
        <w:rPr>
          <w:rFonts w:ascii="Arial" w:hAnsi="Arial" w:cs="Arial"/>
          <w:sz w:val="24"/>
          <w:szCs w:val="24"/>
          <w:lang w:val="es-CO"/>
        </w:rPr>
        <w:t xml:space="preserve"> en el </w:t>
      </w:r>
      <w:r>
        <w:rPr>
          <w:rFonts w:ascii="Arial" w:hAnsi="Arial" w:cs="Arial"/>
          <w:sz w:val="24"/>
          <w:szCs w:val="24"/>
          <w:lang w:val="es-CO"/>
        </w:rPr>
        <w:t>archivo electrónico de control de ingreso de mercancías.</w:t>
      </w:r>
    </w:p>
    <w:p w:rsidR="00C40C6D" w:rsidRPr="005D4321" w:rsidRDefault="00C40C6D" w:rsidP="00C40C6D">
      <w:pPr>
        <w:ind w:left="360"/>
        <w:jc w:val="both"/>
        <w:rPr>
          <w:rFonts w:ascii="Arial" w:hAnsi="Arial" w:cs="Arial"/>
          <w:sz w:val="24"/>
          <w:szCs w:val="24"/>
          <w:lang w:val="es-CO"/>
        </w:rPr>
      </w:pPr>
    </w:p>
    <w:p w:rsidR="00C40C6D" w:rsidRDefault="00C40C6D" w:rsidP="00C40C6D">
      <w:pPr>
        <w:numPr>
          <w:ilvl w:val="0"/>
          <w:numId w:val="25"/>
        </w:numPr>
        <w:ind w:left="360" w:hanging="360"/>
        <w:jc w:val="both"/>
        <w:rPr>
          <w:rFonts w:ascii="Arial" w:hAnsi="Arial" w:cs="Arial"/>
          <w:sz w:val="24"/>
          <w:szCs w:val="24"/>
          <w:lang w:val="es-CO"/>
        </w:rPr>
      </w:pPr>
      <w:r w:rsidRPr="005D4321">
        <w:rPr>
          <w:rFonts w:ascii="Arial" w:hAnsi="Arial" w:cs="Arial"/>
          <w:sz w:val="24"/>
          <w:szCs w:val="24"/>
          <w:lang w:val="es-CO"/>
        </w:rPr>
        <w:t>Si el producto que se recibe es para el área administrativa, se almacena en el depósito del tercer piso.</w:t>
      </w:r>
    </w:p>
    <w:p w:rsidR="00C40C6D" w:rsidRPr="005D4321" w:rsidRDefault="00C40C6D" w:rsidP="00C40C6D">
      <w:pPr>
        <w:ind w:left="360"/>
        <w:jc w:val="both"/>
        <w:rPr>
          <w:rFonts w:ascii="Arial" w:hAnsi="Arial" w:cs="Arial"/>
          <w:sz w:val="24"/>
          <w:szCs w:val="24"/>
          <w:lang w:val="es-CO"/>
        </w:rPr>
      </w:pPr>
    </w:p>
    <w:p w:rsidR="00C40C6D" w:rsidRDefault="00C40C6D" w:rsidP="00C40C6D">
      <w:pPr>
        <w:numPr>
          <w:ilvl w:val="0"/>
          <w:numId w:val="25"/>
        </w:numPr>
        <w:ind w:left="360" w:hanging="360"/>
        <w:jc w:val="both"/>
        <w:rPr>
          <w:rFonts w:ascii="Arial" w:hAnsi="Arial" w:cs="Arial"/>
          <w:sz w:val="24"/>
          <w:szCs w:val="24"/>
          <w:lang w:val="es-CO"/>
        </w:rPr>
      </w:pPr>
      <w:r w:rsidRPr="005D4321">
        <w:rPr>
          <w:rFonts w:ascii="Arial" w:hAnsi="Arial" w:cs="Arial"/>
          <w:sz w:val="24"/>
          <w:szCs w:val="24"/>
          <w:lang w:val="es-CO"/>
        </w:rPr>
        <w:t xml:space="preserve">Si el producto lo requiere, se realiza el pesaje del mismo y se registra en el </w:t>
      </w:r>
      <w:r w:rsidRPr="005D4321">
        <w:rPr>
          <w:rFonts w:ascii="Arial" w:hAnsi="Arial" w:cs="Arial"/>
          <w:color w:val="FF0000"/>
          <w:sz w:val="24"/>
          <w:szCs w:val="24"/>
          <w:lang w:val="es-CO"/>
        </w:rPr>
        <w:t>AF0101 Tiquete de Báscula</w:t>
      </w:r>
      <w:r w:rsidRPr="005D4321">
        <w:rPr>
          <w:rFonts w:ascii="Arial" w:hAnsi="Arial" w:cs="Arial"/>
          <w:sz w:val="24"/>
          <w:szCs w:val="24"/>
          <w:lang w:val="es-CO"/>
        </w:rPr>
        <w:t xml:space="preserve">. </w:t>
      </w:r>
    </w:p>
    <w:p w:rsidR="00C40C6D" w:rsidRPr="005D4321" w:rsidRDefault="00C40C6D" w:rsidP="00C40C6D">
      <w:pPr>
        <w:ind w:left="360"/>
        <w:jc w:val="both"/>
        <w:rPr>
          <w:rFonts w:ascii="Arial" w:hAnsi="Arial" w:cs="Arial"/>
          <w:sz w:val="24"/>
          <w:szCs w:val="24"/>
          <w:lang w:val="es-CO"/>
        </w:rPr>
      </w:pPr>
    </w:p>
    <w:p w:rsidR="00C40C6D" w:rsidRPr="007E3742" w:rsidRDefault="00C40C6D" w:rsidP="00C40C6D">
      <w:pPr>
        <w:numPr>
          <w:ilvl w:val="0"/>
          <w:numId w:val="25"/>
        </w:numPr>
        <w:ind w:left="360" w:hanging="360"/>
        <w:jc w:val="both"/>
        <w:rPr>
          <w:rFonts w:ascii="Arial" w:hAnsi="Arial" w:cs="Arial"/>
          <w:sz w:val="24"/>
          <w:szCs w:val="24"/>
          <w:lang w:val="es-CO"/>
        </w:rPr>
      </w:pPr>
      <w:r w:rsidRPr="007E3742">
        <w:rPr>
          <w:rFonts w:ascii="Arial" w:hAnsi="Arial" w:cs="Arial"/>
          <w:sz w:val="24"/>
          <w:szCs w:val="24"/>
          <w:lang w:val="es-CO"/>
        </w:rPr>
        <w:t>Si el producto es de planta, se almacena en el depósito de la planta o en el laboratorio de la empresa.  Para algunos repuestos que dado su valor o criticidad para la operación es importante tenerlos en inventario</w:t>
      </w:r>
      <w:r w:rsidR="00EF0EBB">
        <w:rPr>
          <w:rFonts w:ascii="Arial" w:hAnsi="Arial" w:cs="Arial"/>
          <w:sz w:val="24"/>
          <w:szCs w:val="24"/>
          <w:lang w:val="es-CO"/>
        </w:rPr>
        <w:t xml:space="preserve"> y </w:t>
      </w:r>
      <w:r w:rsidRPr="007E3742">
        <w:rPr>
          <w:rFonts w:ascii="Arial" w:hAnsi="Arial" w:cs="Arial"/>
          <w:sz w:val="24"/>
          <w:szCs w:val="24"/>
          <w:lang w:val="es-CO"/>
        </w:rPr>
        <w:t xml:space="preserve"> se tiene el procedimiento </w:t>
      </w:r>
      <w:r w:rsidRPr="007E3742">
        <w:rPr>
          <w:rFonts w:ascii="Arial" w:hAnsi="Arial" w:cs="Arial"/>
          <w:color w:val="FF0000"/>
          <w:sz w:val="24"/>
          <w:szCs w:val="24"/>
          <w:lang w:val="es-CO"/>
        </w:rPr>
        <w:t xml:space="preserve">AP02 “Control de </w:t>
      </w:r>
      <w:r>
        <w:rPr>
          <w:rFonts w:ascii="Arial" w:hAnsi="Arial" w:cs="Arial"/>
          <w:color w:val="FF0000"/>
          <w:sz w:val="24"/>
          <w:szCs w:val="24"/>
          <w:lang w:val="es-CO"/>
        </w:rPr>
        <w:t>i</w:t>
      </w:r>
      <w:r w:rsidRPr="007E3742">
        <w:rPr>
          <w:rFonts w:ascii="Arial" w:hAnsi="Arial" w:cs="Arial"/>
          <w:color w:val="FF0000"/>
          <w:sz w:val="24"/>
          <w:szCs w:val="24"/>
          <w:lang w:val="es-CO"/>
        </w:rPr>
        <w:t>nventario</w:t>
      </w:r>
      <w:r>
        <w:rPr>
          <w:rFonts w:ascii="Arial" w:hAnsi="Arial" w:cs="Arial"/>
          <w:color w:val="FF0000"/>
          <w:sz w:val="24"/>
          <w:szCs w:val="24"/>
          <w:lang w:val="es-CO"/>
        </w:rPr>
        <w:t>s</w:t>
      </w:r>
      <w:r w:rsidRPr="007E3742">
        <w:rPr>
          <w:rFonts w:ascii="Arial" w:hAnsi="Arial" w:cs="Arial"/>
          <w:color w:val="FF0000"/>
          <w:sz w:val="24"/>
          <w:szCs w:val="24"/>
          <w:lang w:val="es-CO"/>
        </w:rPr>
        <w:t xml:space="preserve"> en el </w:t>
      </w:r>
      <w:r>
        <w:rPr>
          <w:rFonts w:ascii="Arial" w:hAnsi="Arial" w:cs="Arial"/>
          <w:color w:val="FF0000"/>
          <w:sz w:val="24"/>
          <w:szCs w:val="24"/>
          <w:lang w:val="es-CO"/>
        </w:rPr>
        <w:t>a</w:t>
      </w:r>
      <w:r w:rsidRPr="007E3742">
        <w:rPr>
          <w:rFonts w:ascii="Arial" w:hAnsi="Arial" w:cs="Arial"/>
          <w:color w:val="FF0000"/>
          <w:sz w:val="24"/>
          <w:szCs w:val="24"/>
          <w:lang w:val="es-CO"/>
        </w:rPr>
        <w:t>lmac</w:t>
      </w:r>
      <w:r>
        <w:rPr>
          <w:rFonts w:ascii="Arial" w:hAnsi="Arial" w:cs="Arial"/>
          <w:color w:val="FF0000"/>
          <w:sz w:val="24"/>
          <w:szCs w:val="24"/>
          <w:lang w:val="es-CO"/>
        </w:rPr>
        <w:t>én de re</w:t>
      </w:r>
      <w:r w:rsidRPr="007E3742">
        <w:rPr>
          <w:rFonts w:ascii="Arial" w:hAnsi="Arial" w:cs="Arial"/>
          <w:color w:val="FF0000"/>
          <w:sz w:val="24"/>
          <w:szCs w:val="24"/>
          <w:lang w:val="es-CO"/>
        </w:rPr>
        <w:t>puestos”</w:t>
      </w:r>
      <w:r w:rsidRPr="007E3742">
        <w:rPr>
          <w:rFonts w:ascii="Arial" w:hAnsi="Arial" w:cs="Arial"/>
          <w:sz w:val="24"/>
          <w:szCs w:val="24"/>
          <w:lang w:val="es-CO"/>
        </w:rPr>
        <w:t>.</w:t>
      </w:r>
    </w:p>
    <w:p w:rsidR="002F17C1" w:rsidRDefault="002F17C1" w:rsidP="00C40C6D">
      <w:pPr>
        <w:ind w:left="390"/>
        <w:jc w:val="both"/>
        <w:rPr>
          <w:rFonts w:ascii="Arial" w:hAnsi="Arial" w:cs="Arial"/>
          <w:sz w:val="24"/>
          <w:szCs w:val="24"/>
          <w:lang w:val="es-CO"/>
        </w:rPr>
      </w:pPr>
    </w:p>
    <w:p w:rsidR="002F17C1" w:rsidRDefault="002F17C1" w:rsidP="002F17C1">
      <w:pPr>
        <w:pStyle w:val="Prrafodelista"/>
        <w:rPr>
          <w:rFonts w:ascii="Arial" w:hAnsi="Arial" w:cs="Arial"/>
          <w:sz w:val="24"/>
          <w:szCs w:val="24"/>
          <w:lang w:val="es-CO"/>
        </w:rPr>
      </w:pPr>
    </w:p>
    <w:p w:rsidR="002F17C1" w:rsidRPr="002F17C1" w:rsidRDefault="002F17C1" w:rsidP="002F17C1">
      <w:pPr>
        <w:numPr>
          <w:ilvl w:val="0"/>
          <w:numId w:val="25"/>
        </w:numPr>
        <w:ind w:left="360" w:hanging="360"/>
        <w:jc w:val="both"/>
        <w:rPr>
          <w:rFonts w:ascii="Arial" w:hAnsi="Arial" w:cs="Arial"/>
          <w:sz w:val="24"/>
          <w:szCs w:val="24"/>
          <w:lang w:val="es-CO"/>
        </w:rPr>
      </w:pPr>
      <w:r w:rsidRPr="002F17C1">
        <w:rPr>
          <w:rFonts w:ascii="Arial" w:hAnsi="Arial" w:cs="Arial"/>
          <w:sz w:val="24"/>
          <w:szCs w:val="24"/>
          <w:lang w:val="es-CO"/>
        </w:rPr>
        <w:br w:type="page"/>
      </w:r>
    </w:p>
    <w:p w:rsidR="002F17C1" w:rsidRDefault="002F17C1" w:rsidP="00D615F8">
      <w:pPr>
        <w:jc w:val="both"/>
        <w:rPr>
          <w:rFonts w:ascii="Arial" w:hAnsi="Arial" w:cs="Arial"/>
          <w:b/>
          <w:sz w:val="24"/>
          <w:szCs w:val="24"/>
          <w:lang w:val="es-MX"/>
        </w:rPr>
      </w:pPr>
    </w:p>
    <w:p w:rsidR="00A33473" w:rsidRDefault="00AD6386" w:rsidP="001814F0">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CONTROL DE CAMBIOS</w:t>
      </w:r>
    </w:p>
    <w:p w:rsidR="00A33473" w:rsidRDefault="00A33473" w:rsidP="00A33473">
      <w:pPr>
        <w:ind w:left="283"/>
        <w:jc w:val="both"/>
        <w:rPr>
          <w:rFonts w:ascii="Arial" w:hAnsi="Arial" w:cs="Arial"/>
          <w:b/>
          <w:bCs/>
          <w:i/>
          <w:sz w:val="24"/>
          <w:szCs w:val="24"/>
        </w:rPr>
      </w:pPr>
    </w:p>
    <w:p w:rsidR="00A33473" w:rsidRDefault="00A33473" w:rsidP="00A33473">
      <w:pPr>
        <w:ind w:left="283"/>
        <w:jc w:val="both"/>
        <w:rPr>
          <w:rFonts w:ascii="Arial" w:hAnsi="Arial" w:cs="Arial"/>
          <w:b/>
          <w:bCs/>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70"/>
        <w:gridCol w:w="1440"/>
        <w:gridCol w:w="6804"/>
      </w:tblGrid>
      <w:tr w:rsidR="00A33473" w:rsidTr="00A33473">
        <w:tc>
          <w:tcPr>
            <w:tcW w:w="187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FECHA</w:t>
            </w:r>
          </w:p>
        </w:tc>
        <w:tc>
          <w:tcPr>
            <w:tcW w:w="144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VERSIÓN</w:t>
            </w:r>
          </w:p>
        </w:tc>
        <w:tc>
          <w:tcPr>
            <w:tcW w:w="6804"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CAMBIO</w:t>
            </w:r>
          </w:p>
        </w:tc>
      </w:tr>
      <w:tr w:rsidR="00A33473" w:rsidTr="00A33473">
        <w:tc>
          <w:tcPr>
            <w:tcW w:w="1870" w:type="dxa"/>
          </w:tcPr>
          <w:p w:rsidR="00A33473" w:rsidRDefault="00C40C6D" w:rsidP="00A33473">
            <w:pPr>
              <w:spacing w:line="360" w:lineRule="auto"/>
              <w:jc w:val="center"/>
              <w:rPr>
                <w:rFonts w:ascii="Arial" w:hAnsi="Arial" w:cs="Arial"/>
                <w:iCs/>
                <w:sz w:val="24"/>
                <w:szCs w:val="24"/>
                <w:lang w:val="es-MX"/>
              </w:rPr>
            </w:pPr>
            <w:r>
              <w:rPr>
                <w:rFonts w:ascii="Arial" w:hAnsi="Arial" w:cs="Arial"/>
                <w:iCs/>
                <w:sz w:val="24"/>
                <w:szCs w:val="24"/>
                <w:lang w:val="es-MX"/>
              </w:rPr>
              <w:t>09-08-2010</w:t>
            </w:r>
          </w:p>
        </w:tc>
        <w:tc>
          <w:tcPr>
            <w:tcW w:w="1440" w:type="dxa"/>
          </w:tcPr>
          <w:p w:rsidR="00A33473" w:rsidRDefault="00BB4ED9" w:rsidP="00A33473">
            <w:pPr>
              <w:spacing w:line="360" w:lineRule="auto"/>
              <w:jc w:val="center"/>
              <w:rPr>
                <w:rFonts w:ascii="Arial" w:hAnsi="Arial" w:cs="Arial"/>
                <w:iCs/>
                <w:sz w:val="24"/>
                <w:szCs w:val="24"/>
                <w:lang w:val="es-MX"/>
              </w:rPr>
            </w:pPr>
            <w:r>
              <w:rPr>
                <w:rFonts w:ascii="Arial" w:hAnsi="Arial" w:cs="Arial"/>
                <w:iCs/>
                <w:sz w:val="24"/>
                <w:szCs w:val="24"/>
                <w:lang w:val="es-MX"/>
              </w:rPr>
              <w:t>3</w:t>
            </w:r>
          </w:p>
        </w:tc>
        <w:tc>
          <w:tcPr>
            <w:tcW w:w="6804" w:type="dxa"/>
          </w:tcPr>
          <w:p w:rsidR="00A33473"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actualizó el documento de acuerdo con el procedimiento QP01</w:t>
            </w:r>
          </w:p>
          <w:p w:rsidR="00BB4ED9" w:rsidRDefault="00892336" w:rsidP="002A4F21">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w:t>
            </w:r>
            <w:r w:rsidR="004A4937">
              <w:rPr>
                <w:rFonts w:ascii="Arial" w:hAnsi="Arial" w:cs="Arial"/>
                <w:iCs/>
                <w:lang w:val="es-MX"/>
              </w:rPr>
              <w:t xml:space="preserve"> eliminó el documento AD</w:t>
            </w:r>
            <w:r w:rsidR="00EC5478">
              <w:rPr>
                <w:rFonts w:ascii="Arial" w:hAnsi="Arial" w:cs="Arial"/>
                <w:iCs/>
                <w:lang w:val="es-MX"/>
              </w:rPr>
              <w:t>01</w:t>
            </w:r>
            <w:r w:rsidR="004A4937">
              <w:rPr>
                <w:rFonts w:ascii="Arial" w:hAnsi="Arial" w:cs="Arial"/>
                <w:iCs/>
                <w:lang w:val="es-MX"/>
              </w:rPr>
              <w:t>01 “Matriz de Almacenamiento” y se agregó como anexo</w:t>
            </w:r>
            <w:r>
              <w:rPr>
                <w:rFonts w:ascii="Arial" w:hAnsi="Arial" w:cs="Arial"/>
                <w:iCs/>
                <w:lang w:val="es-MX"/>
              </w:rPr>
              <w:t xml:space="preserve"> 2</w:t>
            </w:r>
            <w:r w:rsidR="004A4937">
              <w:rPr>
                <w:rFonts w:ascii="Arial" w:hAnsi="Arial" w:cs="Arial"/>
                <w:iCs/>
                <w:lang w:val="es-MX"/>
              </w:rPr>
              <w:t xml:space="preserve"> en este documento.</w:t>
            </w:r>
          </w:p>
          <w:p w:rsidR="00892336" w:rsidRDefault="00892336" w:rsidP="002A4F21">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incluyó en el anexo 3 un esquema general de toda la instalación.</w:t>
            </w:r>
          </w:p>
          <w:p w:rsidR="002F17C1" w:rsidRDefault="002F17C1" w:rsidP="00C40C6D">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elimina el uso del formato CF0106 “Recepción de Mercancías en Planta”</w:t>
            </w:r>
            <w:r w:rsidR="00C40C6D">
              <w:rPr>
                <w:rFonts w:ascii="Arial" w:hAnsi="Arial" w:cs="Arial"/>
                <w:iCs/>
                <w:lang w:val="es-MX"/>
              </w:rPr>
              <w:t xml:space="preserve"> y se reemplaza por un archivo electrónico donde se lleva el control de las órdenes de compra recibidas.</w:t>
            </w:r>
          </w:p>
        </w:tc>
      </w:tr>
    </w:tbl>
    <w:p w:rsidR="00A33473" w:rsidRPr="00A33473" w:rsidRDefault="00A33473" w:rsidP="00A33473">
      <w:pPr>
        <w:ind w:left="283"/>
        <w:jc w:val="both"/>
        <w:rPr>
          <w:rFonts w:ascii="Arial" w:hAnsi="Arial" w:cs="Arial"/>
          <w:b/>
          <w:bCs/>
          <w:i/>
          <w:sz w:val="24"/>
          <w:szCs w:val="24"/>
          <w:lang w:val="es-MX"/>
        </w:rPr>
      </w:pPr>
    </w:p>
    <w:p w:rsidR="00AD6386" w:rsidRPr="00E44B02" w:rsidRDefault="00AD6386" w:rsidP="001814F0">
      <w:pPr>
        <w:numPr>
          <w:ilvl w:val="0"/>
          <w:numId w:val="1"/>
        </w:numPr>
        <w:tabs>
          <w:tab w:val="clear" w:pos="360"/>
        </w:tabs>
        <w:jc w:val="both"/>
        <w:rPr>
          <w:rFonts w:ascii="Arial" w:hAnsi="Arial" w:cs="Arial"/>
          <w:b/>
          <w:bCs/>
          <w:i/>
          <w:sz w:val="24"/>
          <w:szCs w:val="24"/>
        </w:rPr>
      </w:pPr>
      <w:r w:rsidRPr="00AD6386">
        <w:rPr>
          <w:rFonts w:ascii="Arial" w:hAnsi="Arial" w:cs="Arial"/>
          <w:b/>
          <w:sz w:val="24"/>
          <w:szCs w:val="24"/>
          <w:lang w:val="es-MX"/>
        </w:rPr>
        <w:br w:type="page"/>
      </w:r>
      <w:r w:rsidRPr="00E44B02">
        <w:rPr>
          <w:rFonts w:ascii="Arial" w:hAnsi="Arial" w:cs="Arial"/>
          <w:b/>
          <w:bCs/>
          <w:i/>
          <w:sz w:val="24"/>
          <w:szCs w:val="24"/>
        </w:rPr>
        <w:lastRenderedPageBreak/>
        <w:t>ANEXOS</w:t>
      </w:r>
    </w:p>
    <w:p w:rsidR="009B69F6" w:rsidRPr="00AD6386" w:rsidRDefault="009B69F6" w:rsidP="00AD6386">
      <w:pPr>
        <w:ind w:left="360"/>
        <w:rPr>
          <w:rFonts w:ascii="Arial" w:hAnsi="Arial" w:cs="Arial"/>
          <w:b/>
          <w:sz w:val="24"/>
          <w:szCs w:val="24"/>
          <w:lang w:val="es-MX"/>
        </w:rPr>
      </w:pPr>
    </w:p>
    <w:p w:rsidR="009B69F6" w:rsidRPr="00EF0EBB" w:rsidRDefault="004A4937" w:rsidP="00AD6386">
      <w:pPr>
        <w:pStyle w:val="Textoindependiente"/>
        <w:rPr>
          <w:rFonts w:cs="Arial"/>
          <w:b/>
          <w:color w:val="000000"/>
          <w:szCs w:val="24"/>
        </w:rPr>
      </w:pPr>
      <w:r w:rsidRPr="00EF0EBB">
        <w:rPr>
          <w:rFonts w:cs="Arial"/>
          <w:b/>
          <w:color w:val="000000"/>
          <w:szCs w:val="24"/>
        </w:rPr>
        <w:t xml:space="preserve">Anexo 1 </w:t>
      </w:r>
      <w:r w:rsidR="009B69F6" w:rsidRPr="00EF0EBB">
        <w:rPr>
          <w:rFonts w:cs="Arial"/>
          <w:b/>
          <w:color w:val="000000"/>
          <w:szCs w:val="24"/>
        </w:rPr>
        <w:t>Documentos de referencia o relacionados</w:t>
      </w:r>
      <w:r w:rsidR="00BB4ED9" w:rsidRPr="00EF0EBB">
        <w:rPr>
          <w:rFonts w:cs="Arial"/>
          <w:b/>
          <w:color w:val="000000"/>
          <w:szCs w:val="24"/>
        </w:rPr>
        <w:t>:</w:t>
      </w:r>
    </w:p>
    <w:p w:rsidR="00C40C6D" w:rsidRDefault="00C40C6D" w:rsidP="00AD6386">
      <w:pPr>
        <w:pStyle w:val="Textoindependiente"/>
        <w:rPr>
          <w:rFonts w:cs="Arial"/>
          <w:color w:val="000000"/>
          <w:szCs w:val="24"/>
        </w:rPr>
      </w:pPr>
    </w:p>
    <w:p w:rsidR="00C40C6D" w:rsidRPr="00C40C6D" w:rsidRDefault="00C40C6D" w:rsidP="00EF0EBB">
      <w:pPr>
        <w:pStyle w:val="Textoindependiente"/>
        <w:numPr>
          <w:ilvl w:val="0"/>
          <w:numId w:val="27"/>
        </w:numPr>
        <w:rPr>
          <w:rFonts w:cs="Arial"/>
          <w:color w:val="000000"/>
          <w:szCs w:val="24"/>
        </w:rPr>
      </w:pPr>
      <w:r w:rsidRPr="00C40C6D">
        <w:rPr>
          <w:rFonts w:cs="Arial"/>
          <w:color w:val="000000"/>
          <w:szCs w:val="24"/>
        </w:rPr>
        <w:t>AF0101 Tiquete de Báscula.</w:t>
      </w:r>
    </w:p>
    <w:p w:rsidR="00C40C6D" w:rsidRPr="00C40C6D" w:rsidRDefault="00C40C6D" w:rsidP="00EF0EBB">
      <w:pPr>
        <w:pStyle w:val="Textoindependiente"/>
        <w:numPr>
          <w:ilvl w:val="0"/>
          <w:numId w:val="27"/>
        </w:numPr>
        <w:rPr>
          <w:rFonts w:cs="Arial"/>
          <w:color w:val="000000"/>
          <w:szCs w:val="24"/>
        </w:rPr>
      </w:pPr>
      <w:r w:rsidRPr="00C40C6D">
        <w:rPr>
          <w:rFonts w:cs="Arial"/>
          <w:color w:val="000000"/>
          <w:szCs w:val="24"/>
        </w:rPr>
        <w:t>AF0102 Cuadro de Análisis de Carbonato de Sodio</w:t>
      </w:r>
    </w:p>
    <w:p w:rsidR="00C40C6D" w:rsidRPr="00C40C6D" w:rsidRDefault="00C40C6D" w:rsidP="00EF0EBB">
      <w:pPr>
        <w:pStyle w:val="Textoindependiente"/>
        <w:numPr>
          <w:ilvl w:val="0"/>
          <w:numId w:val="27"/>
        </w:numPr>
        <w:rPr>
          <w:rFonts w:cs="Arial"/>
          <w:color w:val="000000"/>
          <w:szCs w:val="24"/>
        </w:rPr>
      </w:pPr>
      <w:r w:rsidRPr="00C40C6D">
        <w:rPr>
          <w:rFonts w:cs="Arial"/>
          <w:color w:val="000000"/>
          <w:szCs w:val="24"/>
        </w:rPr>
        <w:t>AF0104 Cuadro de Análisis de Sulfato de Sodio</w:t>
      </w:r>
    </w:p>
    <w:p w:rsidR="00C40C6D" w:rsidRDefault="00C40C6D" w:rsidP="00EF0EBB">
      <w:pPr>
        <w:pStyle w:val="Textoindependiente"/>
        <w:numPr>
          <w:ilvl w:val="0"/>
          <w:numId w:val="27"/>
        </w:numPr>
        <w:rPr>
          <w:rFonts w:cs="Arial"/>
          <w:color w:val="000000"/>
          <w:szCs w:val="24"/>
        </w:rPr>
      </w:pPr>
      <w:r w:rsidRPr="00C40C6D">
        <w:rPr>
          <w:rFonts w:cs="Arial"/>
          <w:color w:val="000000"/>
          <w:szCs w:val="24"/>
        </w:rPr>
        <w:t>AF0105 Formato Inspección Visual Arena</w:t>
      </w:r>
    </w:p>
    <w:p w:rsidR="00C40C6D" w:rsidRPr="00C40C6D" w:rsidRDefault="00C40C6D" w:rsidP="00EF0EBB">
      <w:pPr>
        <w:pStyle w:val="Textoindependiente"/>
        <w:numPr>
          <w:ilvl w:val="0"/>
          <w:numId w:val="27"/>
        </w:numPr>
        <w:rPr>
          <w:rFonts w:cs="Arial"/>
          <w:color w:val="000000"/>
          <w:szCs w:val="24"/>
        </w:rPr>
      </w:pPr>
      <w:r>
        <w:rPr>
          <w:rFonts w:cs="Arial"/>
          <w:color w:val="000000"/>
          <w:szCs w:val="24"/>
        </w:rPr>
        <w:t xml:space="preserve">AP02 Control de Inventarios en el almacén de </w:t>
      </w:r>
      <w:r w:rsidR="00EF0EBB">
        <w:rPr>
          <w:rFonts w:cs="Arial"/>
          <w:color w:val="000000"/>
          <w:szCs w:val="24"/>
        </w:rPr>
        <w:t>repuestos</w:t>
      </w:r>
    </w:p>
    <w:p w:rsidR="00C40C6D" w:rsidRPr="00C40C6D" w:rsidRDefault="00C40C6D" w:rsidP="00EF0EBB">
      <w:pPr>
        <w:pStyle w:val="Textoindependiente"/>
        <w:numPr>
          <w:ilvl w:val="0"/>
          <w:numId w:val="27"/>
        </w:numPr>
        <w:rPr>
          <w:rFonts w:cs="Arial"/>
          <w:color w:val="000000"/>
          <w:szCs w:val="24"/>
        </w:rPr>
      </w:pPr>
      <w:r w:rsidRPr="00C40C6D">
        <w:rPr>
          <w:rFonts w:cs="Arial"/>
          <w:color w:val="000000"/>
          <w:szCs w:val="24"/>
        </w:rPr>
        <w:t>PF0104 Formato Parte Diario</w:t>
      </w:r>
    </w:p>
    <w:p w:rsidR="00C40C6D" w:rsidRDefault="00C40C6D" w:rsidP="00EF0EBB">
      <w:pPr>
        <w:pStyle w:val="Textoindependiente"/>
        <w:numPr>
          <w:ilvl w:val="0"/>
          <w:numId w:val="27"/>
        </w:numPr>
        <w:rPr>
          <w:rFonts w:cs="Arial"/>
          <w:color w:val="000000"/>
          <w:szCs w:val="24"/>
        </w:rPr>
      </w:pPr>
      <w:r w:rsidRPr="00C40C6D">
        <w:rPr>
          <w:rFonts w:cs="Arial"/>
          <w:color w:val="000000"/>
          <w:szCs w:val="24"/>
        </w:rPr>
        <w:t>PI0101 Instructivos de Laboratorio</w:t>
      </w:r>
    </w:p>
    <w:p w:rsidR="00EF0EBB" w:rsidRPr="00C40C6D" w:rsidRDefault="00EF0EBB" w:rsidP="00EF0EBB">
      <w:pPr>
        <w:pStyle w:val="Textoindependiente"/>
        <w:numPr>
          <w:ilvl w:val="0"/>
          <w:numId w:val="27"/>
        </w:numPr>
        <w:rPr>
          <w:rFonts w:cs="Arial"/>
          <w:color w:val="000000"/>
          <w:szCs w:val="24"/>
        </w:rPr>
      </w:pPr>
      <w:r>
        <w:rPr>
          <w:rFonts w:cs="Arial"/>
          <w:color w:val="000000"/>
          <w:szCs w:val="24"/>
        </w:rPr>
        <w:t>Archivo electrónico para control de ingreso de las órdenes de compra.</w:t>
      </w:r>
    </w:p>
    <w:p w:rsidR="00C40C6D" w:rsidRPr="00C40C6D" w:rsidRDefault="00C40C6D" w:rsidP="00AD6386">
      <w:pPr>
        <w:pStyle w:val="Textoindependiente"/>
        <w:rPr>
          <w:rFonts w:cs="Arial"/>
          <w:color w:val="000000"/>
          <w:szCs w:val="24"/>
          <w:lang w:val="es-CO"/>
        </w:rPr>
      </w:pPr>
    </w:p>
    <w:p w:rsidR="00D22D20" w:rsidRDefault="00D22D20" w:rsidP="00D22D20">
      <w:pPr>
        <w:rPr>
          <w:rFonts w:cs="Arial"/>
          <w:color w:val="000000"/>
          <w:szCs w:val="24"/>
        </w:rPr>
        <w:sectPr w:rsidR="00D22D20" w:rsidSect="000717A6">
          <w:footerReference w:type="default" r:id="rId9"/>
          <w:pgSz w:w="12242" w:h="15842" w:code="1"/>
          <w:pgMar w:top="1134" w:right="1134" w:bottom="1236" w:left="1134" w:header="709" w:footer="709" w:gutter="0"/>
          <w:cols w:space="708"/>
          <w:docGrid w:linePitch="360"/>
        </w:sectPr>
      </w:pPr>
    </w:p>
    <w:p w:rsidR="004A4937" w:rsidRDefault="004A4937" w:rsidP="00D22D20">
      <w:pPr>
        <w:rPr>
          <w:rFonts w:ascii="Arial" w:hAnsi="Arial" w:cs="Arial"/>
          <w:color w:val="000000"/>
          <w:sz w:val="24"/>
          <w:szCs w:val="24"/>
          <w:lang w:val="es-MX"/>
        </w:rPr>
      </w:pPr>
    </w:p>
    <w:p w:rsidR="004B07AB" w:rsidRDefault="004B07AB" w:rsidP="00D22D20">
      <w:pPr>
        <w:rPr>
          <w:rFonts w:ascii="Arial" w:hAnsi="Arial" w:cs="Arial"/>
          <w:color w:val="000000"/>
          <w:sz w:val="24"/>
          <w:szCs w:val="24"/>
          <w:lang w:val="es-MX"/>
        </w:rPr>
      </w:pPr>
    </w:p>
    <w:p w:rsidR="00A515EE" w:rsidRDefault="004A4937" w:rsidP="00AD6386">
      <w:pPr>
        <w:rPr>
          <w:rFonts w:ascii="Arial" w:hAnsi="Arial" w:cs="Arial"/>
          <w:b/>
          <w:sz w:val="24"/>
          <w:szCs w:val="24"/>
          <w:lang w:val="es-MX"/>
        </w:rPr>
      </w:pPr>
      <w:r w:rsidRPr="004A4937">
        <w:rPr>
          <w:rFonts w:ascii="Arial" w:hAnsi="Arial" w:cs="Arial"/>
          <w:b/>
          <w:sz w:val="24"/>
          <w:szCs w:val="24"/>
          <w:lang w:val="es-MX"/>
        </w:rPr>
        <w:t>Anexo 2 Matriz de Almacenamiento</w:t>
      </w:r>
    </w:p>
    <w:p w:rsidR="004B07AB" w:rsidRDefault="004B07AB" w:rsidP="00AD6386">
      <w:pPr>
        <w:rPr>
          <w:rFonts w:ascii="Arial" w:hAnsi="Arial" w:cs="Arial"/>
          <w:b/>
          <w:sz w:val="24"/>
          <w:szCs w:val="24"/>
          <w:lang w:val="es-MX"/>
        </w:rPr>
      </w:pPr>
    </w:p>
    <w:p w:rsidR="00D22D20" w:rsidRDefault="00D22D20" w:rsidP="00AD6386">
      <w:pPr>
        <w:rPr>
          <w:rFonts w:ascii="Arial" w:hAnsi="Arial" w:cs="Arial"/>
          <w:b/>
          <w:sz w:val="24"/>
          <w:szCs w:val="24"/>
          <w:lang w:val="es-MX"/>
        </w:rPr>
      </w:pPr>
    </w:p>
    <w:tbl>
      <w:tblPr>
        <w:tblStyle w:val="Tablaconcuadrcula"/>
        <w:tblW w:w="0" w:type="auto"/>
        <w:tblLook w:val="04A0"/>
      </w:tblPr>
      <w:tblGrid>
        <w:gridCol w:w="2268"/>
        <w:gridCol w:w="2268"/>
        <w:gridCol w:w="2269"/>
        <w:gridCol w:w="2269"/>
        <w:gridCol w:w="2269"/>
        <w:gridCol w:w="2269"/>
      </w:tblGrid>
      <w:tr w:rsidR="00D22D20" w:rsidTr="004B07AB">
        <w:trPr>
          <w:tblHeader/>
        </w:trPr>
        <w:tc>
          <w:tcPr>
            <w:tcW w:w="2268" w:type="dxa"/>
          </w:tcPr>
          <w:p w:rsidR="00D22D20" w:rsidRPr="00D22D20" w:rsidRDefault="00D22D20" w:rsidP="00D22D20">
            <w:pPr>
              <w:jc w:val="center"/>
              <w:rPr>
                <w:rFonts w:ascii="Arial" w:hAnsi="Arial" w:cs="Arial"/>
                <w:b/>
                <w:bCs/>
                <w:lang w:val="es-CO" w:eastAsia="es-CO"/>
              </w:rPr>
            </w:pPr>
            <w:r w:rsidRPr="00D22D20">
              <w:rPr>
                <w:rFonts w:ascii="Arial" w:hAnsi="Arial" w:cs="Arial"/>
                <w:b/>
                <w:bCs/>
                <w:lang w:val="es-CO" w:eastAsia="es-CO"/>
              </w:rPr>
              <w:t>GRUPO/PRODUCTO</w:t>
            </w:r>
          </w:p>
        </w:tc>
        <w:tc>
          <w:tcPr>
            <w:tcW w:w="2268" w:type="dxa"/>
          </w:tcPr>
          <w:p w:rsidR="00D22D20" w:rsidRPr="00D22D20" w:rsidRDefault="00D22D20" w:rsidP="00D22D20">
            <w:pPr>
              <w:jc w:val="center"/>
              <w:rPr>
                <w:rFonts w:ascii="Arial" w:hAnsi="Arial" w:cs="Arial"/>
                <w:b/>
                <w:bCs/>
                <w:lang w:val="es-CO" w:eastAsia="es-CO"/>
              </w:rPr>
            </w:pPr>
            <w:r w:rsidRPr="00D22D20">
              <w:rPr>
                <w:rFonts w:ascii="Arial" w:hAnsi="Arial" w:cs="Arial"/>
                <w:b/>
                <w:bCs/>
                <w:lang w:val="es-CO" w:eastAsia="es-CO"/>
              </w:rPr>
              <w:t>IDENTIFICACIÓN</w:t>
            </w:r>
          </w:p>
        </w:tc>
        <w:tc>
          <w:tcPr>
            <w:tcW w:w="2269" w:type="dxa"/>
          </w:tcPr>
          <w:p w:rsidR="00D22D20" w:rsidRPr="00D22D20" w:rsidRDefault="00D22D20" w:rsidP="00D22D20">
            <w:pPr>
              <w:jc w:val="center"/>
              <w:rPr>
                <w:rFonts w:ascii="Arial" w:hAnsi="Arial" w:cs="Arial"/>
                <w:b/>
                <w:bCs/>
                <w:lang w:val="es-CO" w:eastAsia="es-CO"/>
              </w:rPr>
            </w:pPr>
            <w:r w:rsidRPr="00D22D20">
              <w:rPr>
                <w:rFonts w:ascii="Arial" w:hAnsi="Arial" w:cs="Arial"/>
                <w:b/>
                <w:bCs/>
                <w:lang w:val="es-CO" w:eastAsia="es-CO"/>
              </w:rPr>
              <w:t>PROTECCIÓN DEL PRODUCTO</w:t>
            </w:r>
          </w:p>
        </w:tc>
        <w:tc>
          <w:tcPr>
            <w:tcW w:w="2269" w:type="dxa"/>
          </w:tcPr>
          <w:p w:rsidR="00D22D20" w:rsidRPr="00D22D20" w:rsidRDefault="00D22D20" w:rsidP="00D22D20">
            <w:pPr>
              <w:jc w:val="center"/>
              <w:rPr>
                <w:rFonts w:ascii="Arial" w:hAnsi="Arial" w:cs="Arial"/>
                <w:b/>
                <w:bCs/>
                <w:lang w:val="es-CO" w:eastAsia="es-CO"/>
              </w:rPr>
            </w:pPr>
            <w:r w:rsidRPr="00D22D20">
              <w:rPr>
                <w:rFonts w:ascii="Arial" w:hAnsi="Arial" w:cs="Arial"/>
                <w:b/>
                <w:bCs/>
                <w:lang w:val="es-CO" w:eastAsia="es-CO"/>
              </w:rPr>
              <w:t>EMBALAJE</w:t>
            </w:r>
          </w:p>
        </w:tc>
        <w:tc>
          <w:tcPr>
            <w:tcW w:w="2269" w:type="dxa"/>
          </w:tcPr>
          <w:p w:rsidR="00D22D20" w:rsidRPr="00D22D20" w:rsidRDefault="00D22D20" w:rsidP="00D22D20">
            <w:pPr>
              <w:jc w:val="center"/>
              <w:rPr>
                <w:rFonts w:ascii="Arial" w:hAnsi="Arial" w:cs="Arial"/>
                <w:b/>
                <w:bCs/>
                <w:lang w:val="es-CO" w:eastAsia="es-CO"/>
              </w:rPr>
            </w:pPr>
            <w:r w:rsidRPr="00D22D20">
              <w:rPr>
                <w:rFonts w:ascii="Arial" w:hAnsi="Arial" w:cs="Arial"/>
                <w:b/>
                <w:bCs/>
                <w:lang w:val="es-CO" w:eastAsia="es-CO"/>
              </w:rPr>
              <w:t>MANIPULACIÓN</w:t>
            </w:r>
          </w:p>
        </w:tc>
        <w:tc>
          <w:tcPr>
            <w:tcW w:w="2269" w:type="dxa"/>
          </w:tcPr>
          <w:p w:rsidR="00D22D20" w:rsidRPr="00D22D20" w:rsidRDefault="00D22D20" w:rsidP="00D22D20">
            <w:pPr>
              <w:jc w:val="center"/>
              <w:rPr>
                <w:rFonts w:ascii="Arial" w:hAnsi="Arial" w:cs="Arial"/>
                <w:b/>
                <w:bCs/>
                <w:lang w:val="es-CO" w:eastAsia="es-CO"/>
              </w:rPr>
            </w:pPr>
            <w:r w:rsidRPr="00D22D20">
              <w:rPr>
                <w:rFonts w:ascii="Arial" w:hAnsi="Arial" w:cs="Arial"/>
                <w:b/>
                <w:bCs/>
                <w:lang w:val="es-CO" w:eastAsia="es-CO"/>
              </w:rPr>
              <w:t>ALMACENAMIENTO</w:t>
            </w:r>
          </w:p>
        </w:tc>
      </w:tr>
      <w:tr w:rsidR="00D22D20" w:rsidTr="00D22D20">
        <w:tc>
          <w:tcPr>
            <w:tcW w:w="2268" w:type="dxa"/>
          </w:tcPr>
          <w:p w:rsidR="00D22D20" w:rsidRPr="00D22D20" w:rsidRDefault="00D22D20" w:rsidP="00D22D20">
            <w:pPr>
              <w:jc w:val="center"/>
              <w:rPr>
                <w:rFonts w:ascii="Arial" w:hAnsi="Arial" w:cs="Arial"/>
                <w:lang w:val="es-CO" w:eastAsia="es-CO"/>
              </w:rPr>
            </w:pPr>
            <w:r>
              <w:rPr>
                <w:rFonts w:ascii="Arial" w:hAnsi="Arial" w:cs="Arial"/>
                <w:lang w:val="es-CO" w:eastAsia="es-CO"/>
              </w:rPr>
              <w:t>A</w:t>
            </w:r>
            <w:r w:rsidRPr="00D22D20">
              <w:rPr>
                <w:rFonts w:ascii="Arial" w:hAnsi="Arial" w:cs="Arial"/>
                <w:lang w:val="es-CO" w:eastAsia="es-CO"/>
              </w:rPr>
              <w:t>rena</w:t>
            </w:r>
          </w:p>
        </w:tc>
        <w:tc>
          <w:tcPr>
            <w:tcW w:w="2268" w:type="dxa"/>
          </w:tcPr>
          <w:p w:rsidR="00D22D20" w:rsidRPr="00D22D20" w:rsidRDefault="00D22D20" w:rsidP="004B07AB">
            <w:pPr>
              <w:jc w:val="both"/>
              <w:rPr>
                <w:rFonts w:ascii="Arial" w:hAnsi="Arial" w:cs="Arial"/>
                <w:lang w:val="es-CO" w:eastAsia="es-CO"/>
              </w:rPr>
            </w:pPr>
            <w:r>
              <w:rPr>
                <w:rFonts w:ascii="Arial" w:hAnsi="Arial" w:cs="Arial"/>
                <w:lang w:val="es-CO" w:eastAsia="es-CO"/>
              </w:rPr>
              <w:t>E</w:t>
            </w:r>
            <w:r w:rsidRPr="00D22D20">
              <w:rPr>
                <w:rFonts w:ascii="Arial" w:hAnsi="Arial" w:cs="Arial"/>
                <w:lang w:val="es-CO" w:eastAsia="es-CO"/>
              </w:rPr>
              <w:t>l silo está identificado con un cartel que dice "arena"</w:t>
            </w:r>
          </w:p>
        </w:tc>
        <w:tc>
          <w:tcPr>
            <w:tcW w:w="2269" w:type="dxa"/>
          </w:tcPr>
          <w:p w:rsidR="00D22D20" w:rsidRPr="00D22D20" w:rsidRDefault="00D22D20" w:rsidP="004B07AB">
            <w:pPr>
              <w:jc w:val="both"/>
              <w:rPr>
                <w:rFonts w:ascii="Arial" w:hAnsi="Arial" w:cs="Arial"/>
                <w:lang w:val="es-CO" w:eastAsia="es-CO"/>
              </w:rPr>
            </w:pPr>
            <w:r>
              <w:rPr>
                <w:rFonts w:ascii="Arial" w:hAnsi="Arial" w:cs="Arial"/>
                <w:lang w:val="es-CO" w:eastAsia="es-CO"/>
              </w:rPr>
              <w:t>D</w:t>
            </w:r>
            <w:r w:rsidRPr="00D22D20">
              <w:rPr>
                <w:rFonts w:ascii="Arial" w:hAnsi="Arial" w:cs="Arial"/>
                <w:lang w:val="es-CO" w:eastAsia="es-CO"/>
              </w:rPr>
              <w:t>e la humedad y de la contaminación con otros productos</w:t>
            </w:r>
          </w:p>
        </w:tc>
        <w:tc>
          <w:tcPr>
            <w:tcW w:w="2269" w:type="dxa"/>
          </w:tcPr>
          <w:p w:rsidR="00D22D20" w:rsidRPr="00D22D20" w:rsidRDefault="00D22D20" w:rsidP="004B07AB">
            <w:pPr>
              <w:jc w:val="both"/>
              <w:rPr>
                <w:rFonts w:ascii="Arial" w:hAnsi="Arial" w:cs="Arial"/>
                <w:lang w:val="es-CO" w:eastAsia="es-CO"/>
              </w:rPr>
            </w:pPr>
            <w:r>
              <w:rPr>
                <w:rFonts w:ascii="Arial" w:hAnsi="Arial" w:cs="Arial"/>
                <w:lang w:val="es-CO" w:eastAsia="es-CO"/>
              </w:rPr>
              <w:t>Granel</w:t>
            </w:r>
          </w:p>
        </w:tc>
        <w:tc>
          <w:tcPr>
            <w:tcW w:w="2269" w:type="dxa"/>
          </w:tcPr>
          <w:p w:rsidR="00D22D20" w:rsidRPr="00D22D20" w:rsidRDefault="00D22D20" w:rsidP="004B07AB">
            <w:pPr>
              <w:jc w:val="both"/>
              <w:rPr>
                <w:rFonts w:ascii="Arial" w:hAnsi="Arial" w:cs="Arial"/>
                <w:lang w:val="es-CO" w:eastAsia="es-CO"/>
              </w:rPr>
            </w:pPr>
            <w:r>
              <w:rPr>
                <w:rFonts w:ascii="Arial" w:hAnsi="Arial" w:cs="Arial"/>
                <w:lang w:val="es-CO" w:eastAsia="es-CO"/>
              </w:rPr>
              <w:t>L</w:t>
            </w:r>
            <w:r w:rsidRPr="00D22D20">
              <w:rPr>
                <w:rFonts w:ascii="Arial" w:hAnsi="Arial" w:cs="Arial"/>
                <w:lang w:val="es-CO" w:eastAsia="es-CO"/>
              </w:rPr>
              <w:t>os operarios que estén manipulando la arena deben utilizar tapabocas y anteojos de protección</w:t>
            </w:r>
          </w:p>
        </w:tc>
        <w:tc>
          <w:tcPr>
            <w:tcW w:w="2269" w:type="dxa"/>
          </w:tcPr>
          <w:p w:rsidR="00D22D20" w:rsidRPr="00D22D20" w:rsidRDefault="00D22D20" w:rsidP="004B07AB">
            <w:pPr>
              <w:jc w:val="both"/>
              <w:rPr>
                <w:rFonts w:ascii="Arial" w:hAnsi="Arial" w:cs="Arial"/>
                <w:lang w:val="es-CO" w:eastAsia="es-CO"/>
              </w:rPr>
            </w:pPr>
            <w:r>
              <w:rPr>
                <w:rFonts w:ascii="Arial" w:hAnsi="Arial" w:cs="Arial"/>
                <w:lang w:val="es-CO" w:eastAsia="es-CO"/>
              </w:rPr>
              <w:t>S</w:t>
            </w:r>
            <w:r w:rsidRPr="00D22D20">
              <w:rPr>
                <w:rFonts w:ascii="Arial" w:hAnsi="Arial" w:cs="Arial"/>
                <w:lang w:val="es-CO" w:eastAsia="es-CO"/>
              </w:rPr>
              <w:t>ilo 2</w:t>
            </w:r>
          </w:p>
        </w:tc>
      </w:tr>
      <w:tr w:rsidR="00D22D20" w:rsidTr="00D22D20">
        <w:tc>
          <w:tcPr>
            <w:tcW w:w="2268" w:type="dxa"/>
          </w:tcPr>
          <w:p w:rsidR="00D22D20" w:rsidRPr="00D22D20" w:rsidRDefault="00D22D20" w:rsidP="00D22D20">
            <w:pPr>
              <w:jc w:val="center"/>
              <w:rPr>
                <w:rFonts w:ascii="Arial" w:hAnsi="Arial" w:cs="Arial"/>
                <w:lang w:val="es-CO" w:eastAsia="es-CO"/>
              </w:rPr>
            </w:pPr>
            <w:r>
              <w:rPr>
                <w:rFonts w:ascii="Arial" w:hAnsi="Arial" w:cs="Arial"/>
                <w:lang w:val="es-CO" w:eastAsia="es-CO"/>
              </w:rPr>
              <w:t>C</w:t>
            </w:r>
            <w:r w:rsidRPr="00D22D20">
              <w:rPr>
                <w:rFonts w:ascii="Arial" w:hAnsi="Arial" w:cs="Arial"/>
                <w:lang w:val="es-CO" w:eastAsia="es-CO"/>
              </w:rPr>
              <w:t>arbonato de sodio</w:t>
            </w:r>
          </w:p>
        </w:tc>
        <w:tc>
          <w:tcPr>
            <w:tcW w:w="2268" w:type="dxa"/>
          </w:tcPr>
          <w:p w:rsidR="00D22D20" w:rsidRPr="00D22D20" w:rsidRDefault="00D22D20" w:rsidP="004B07AB">
            <w:pPr>
              <w:jc w:val="both"/>
              <w:rPr>
                <w:rFonts w:ascii="Arial" w:hAnsi="Arial" w:cs="Arial"/>
                <w:lang w:val="es-CO" w:eastAsia="es-CO"/>
              </w:rPr>
            </w:pPr>
            <w:r>
              <w:rPr>
                <w:rFonts w:ascii="Arial" w:hAnsi="Arial" w:cs="Arial"/>
                <w:lang w:val="es-CO" w:eastAsia="es-CO"/>
              </w:rPr>
              <w:t>L</w:t>
            </w:r>
            <w:r w:rsidRPr="00D22D20">
              <w:rPr>
                <w:rFonts w:ascii="Arial" w:hAnsi="Arial" w:cs="Arial"/>
                <w:lang w:val="es-CO" w:eastAsia="es-CO"/>
              </w:rPr>
              <w:t xml:space="preserve">os silos están identificados con un cartel que dice "carbonato de sodio". </w:t>
            </w:r>
            <w:r>
              <w:rPr>
                <w:rFonts w:ascii="Arial" w:hAnsi="Arial" w:cs="Arial"/>
                <w:lang w:val="es-CO" w:eastAsia="es-CO"/>
              </w:rPr>
              <w:t>S</w:t>
            </w:r>
            <w:r w:rsidRPr="00D22D20">
              <w:rPr>
                <w:rFonts w:ascii="Arial" w:hAnsi="Arial" w:cs="Arial"/>
                <w:lang w:val="es-CO" w:eastAsia="es-CO"/>
              </w:rPr>
              <w:t xml:space="preserve">i está empacado en sacos de </w:t>
            </w:r>
            <w:r>
              <w:rPr>
                <w:rFonts w:ascii="Arial" w:hAnsi="Arial" w:cs="Arial"/>
                <w:lang w:val="es-CO" w:eastAsia="es-CO"/>
              </w:rPr>
              <w:t xml:space="preserve">40 ó </w:t>
            </w:r>
            <w:r w:rsidRPr="00D22D20">
              <w:rPr>
                <w:rFonts w:ascii="Arial" w:hAnsi="Arial" w:cs="Arial"/>
                <w:lang w:val="es-CO" w:eastAsia="es-CO"/>
              </w:rPr>
              <w:t>50 kg</w:t>
            </w:r>
            <w:r>
              <w:rPr>
                <w:rFonts w:ascii="Arial" w:hAnsi="Arial" w:cs="Arial"/>
                <w:lang w:val="es-CO" w:eastAsia="es-CO"/>
              </w:rPr>
              <w:t xml:space="preserve">, </w:t>
            </w:r>
            <w:r w:rsidRPr="00D22D20">
              <w:rPr>
                <w:rFonts w:ascii="Arial" w:hAnsi="Arial" w:cs="Arial"/>
                <w:lang w:val="es-CO" w:eastAsia="es-CO"/>
              </w:rPr>
              <w:t xml:space="preserve"> </w:t>
            </w:r>
            <w:r>
              <w:rPr>
                <w:rFonts w:ascii="Arial" w:hAnsi="Arial" w:cs="Arial"/>
                <w:lang w:val="es-CO" w:eastAsia="es-CO"/>
              </w:rPr>
              <w:t xml:space="preserve">Big-bags de 1000 kg </w:t>
            </w:r>
            <w:r w:rsidRPr="00D22D20">
              <w:rPr>
                <w:rFonts w:ascii="Arial" w:hAnsi="Arial" w:cs="Arial"/>
                <w:lang w:val="es-CO" w:eastAsia="es-CO"/>
              </w:rPr>
              <w:t>s se pone un cartel con la información del producto.</w:t>
            </w:r>
          </w:p>
        </w:tc>
        <w:tc>
          <w:tcPr>
            <w:tcW w:w="2269" w:type="dxa"/>
          </w:tcPr>
          <w:p w:rsidR="00D22D20" w:rsidRPr="00D22D20" w:rsidRDefault="00D22D20" w:rsidP="004B07AB">
            <w:pPr>
              <w:jc w:val="both"/>
              <w:rPr>
                <w:rFonts w:ascii="Arial" w:hAnsi="Arial" w:cs="Arial"/>
                <w:lang w:val="es-CO" w:eastAsia="es-CO"/>
              </w:rPr>
            </w:pPr>
            <w:r>
              <w:rPr>
                <w:rFonts w:ascii="Arial" w:hAnsi="Arial" w:cs="Arial"/>
                <w:lang w:val="es-CO" w:eastAsia="es-CO"/>
              </w:rPr>
              <w:t>D</w:t>
            </w:r>
            <w:r w:rsidRPr="00D22D20">
              <w:rPr>
                <w:rFonts w:ascii="Arial" w:hAnsi="Arial" w:cs="Arial"/>
                <w:lang w:val="es-CO" w:eastAsia="es-CO"/>
              </w:rPr>
              <w:t>e la humedad y de la contaminación con otros productos</w:t>
            </w:r>
          </w:p>
        </w:tc>
        <w:tc>
          <w:tcPr>
            <w:tcW w:w="2269" w:type="dxa"/>
          </w:tcPr>
          <w:p w:rsidR="00D22D20" w:rsidRPr="00D22D20" w:rsidRDefault="00D22D20" w:rsidP="004B07AB">
            <w:pPr>
              <w:jc w:val="both"/>
              <w:rPr>
                <w:rFonts w:ascii="Arial" w:hAnsi="Arial" w:cs="Arial"/>
                <w:lang w:val="es-CO" w:eastAsia="es-CO"/>
              </w:rPr>
            </w:pPr>
            <w:r>
              <w:rPr>
                <w:rFonts w:ascii="Arial" w:hAnsi="Arial" w:cs="Arial"/>
                <w:lang w:val="es-CO" w:eastAsia="es-CO"/>
              </w:rPr>
              <w:t>C</w:t>
            </w:r>
            <w:r w:rsidRPr="00D22D20">
              <w:rPr>
                <w:rFonts w:ascii="Arial" w:hAnsi="Arial" w:cs="Arial"/>
                <w:lang w:val="es-CO" w:eastAsia="es-CO"/>
              </w:rPr>
              <w:t xml:space="preserve">ierta parte del carbonato de sodio que se comercializa se debe empacar en </w:t>
            </w:r>
            <w:r>
              <w:rPr>
                <w:rFonts w:ascii="Arial" w:hAnsi="Arial" w:cs="Arial"/>
                <w:lang w:val="es-CO" w:eastAsia="es-CO"/>
              </w:rPr>
              <w:t>presentaciones</w:t>
            </w:r>
            <w:r w:rsidRPr="00D22D20">
              <w:rPr>
                <w:rFonts w:ascii="Arial" w:hAnsi="Arial" w:cs="Arial"/>
                <w:lang w:val="es-CO" w:eastAsia="es-CO"/>
              </w:rPr>
              <w:t xml:space="preserve"> de </w:t>
            </w:r>
            <w:r>
              <w:rPr>
                <w:rFonts w:ascii="Arial" w:hAnsi="Arial" w:cs="Arial"/>
                <w:lang w:val="es-CO" w:eastAsia="es-CO"/>
              </w:rPr>
              <w:t>40, 50 y 1000 Kg.</w:t>
            </w:r>
          </w:p>
        </w:tc>
        <w:tc>
          <w:tcPr>
            <w:tcW w:w="2269" w:type="dxa"/>
          </w:tcPr>
          <w:p w:rsidR="00D22D20" w:rsidRPr="00D22D20" w:rsidRDefault="00D22D20" w:rsidP="004B07AB">
            <w:pPr>
              <w:jc w:val="both"/>
              <w:rPr>
                <w:rFonts w:ascii="Arial" w:hAnsi="Arial" w:cs="Arial"/>
                <w:lang w:val="es-CO" w:eastAsia="es-CO"/>
              </w:rPr>
            </w:pPr>
            <w:r>
              <w:rPr>
                <w:rFonts w:ascii="Arial" w:hAnsi="Arial" w:cs="Arial"/>
                <w:lang w:val="es-CO" w:eastAsia="es-CO"/>
              </w:rPr>
              <w:t>P</w:t>
            </w:r>
            <w:r w:rsidRPr="00D22D20">
              <w:rPr>
                <w:rFonts w:ascii="Arial" w:hAnsi="Arial" w:cs="Arial"/>
                <w:lang w:val="es-CO" w:eastAsia="es-CO"/>
              </w:rPr>
              <w:t xml:space="preserve">ara manejar el </w:t>
            </w:r>
            <w:r>
              <w:rPr>
                <w:rFonts w:ascii="Arial" w:hAnsi="Arial" w:cs="Arial"/>
                <w:lang w:val="es-CO" w:eastAsia="es-CO"/>
              </w:rPr>
              <w:t>carbonato de sodio</w:t>
            </w:r>
            <w:r w:rsidRPr="00D22D20">
              <w:rPr>
                <w:rFonts w:ascii="Arial" w:hAnsi="Arial" w:cs="Arial"/>
                <w:lang w:val="es-CO" w:eastAsia="es-CO"/>
              </w:rPr>
              <w:t xml:space="preserve"> se utilizan palas o un "</w:t>
            </w:r>
            <w:r w:rsidR="004B07AB" w:rsidRPr="00D22D20">
              <w:rPr>
                <w:rFonts w:ascii="Arial" w:hAnsi="Arial" w:cs="Arial"/>
                <w:lang w:val="es-CO" w:eastAsia="es-CO"/>
              </w:rPr>
              <w:t>avión</w:t>
            </w:r>
            <w:r w:rsidR="004B07AB">
              <w:rPr>
                <w:rFonts w:ascii="Arial" w:hAnsi="Arial" w:cs="Arial"/>
                <w:lang w:val="es-CO" w:eastAsia="es-CO"/>
              </w:rPr>
              <w:t>". L</w:t>
            </w:r>
            <w:r w:rsidRPr="00D22D20">
              <w:rPr>
                <w:rFonts w:ascii="Arial" w:hAnsi="Arial" w:cs="Arial"/>
                <w:lang w:val="es-CO" w:eastAsia="es-CO"/>
              </w:rPr>
              <w:t>os operarios deben utilizar tapabocas, guantes  y anteojos de protección.</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S</w:t>
            </w:r>
            <w:r w:rsidR="00D22D20" w:rsidRPr="00D22D20">
              <w:rPr>
                <w:rFonts w:ascii="Arial" w:hAnsi="Arial" w:cs="Arial"/>
                <w:lang w:val="es-CO" w:eastAsia="es-CO"/>
              </w:rPr>
              <w:t>ilo</w:t>
            </w:r>
            <w:r>
              <w:rPr>
                <w:rFonts w:ascii="Arial" w:hAnsi="Arial" w:cs="Arial"/>
                <w:lang w:val="es-CO" w:eastAsia="es-CO"/>
              </w:rPr>
              <w:t>s</w:t>
            </w:r>
            <w:r w:rsidR="00D22D20" w:rsidRPr="00D22D20">
              <w:rPr>
                <w:rFonts w:ascii="Arial" w:hAnsi="Arial" w:cs="Arial"/>
                <w:lang w:val="es-CO" w:eastAsia="es-CO"/>
              </w:rPr>
              <w:t xml:space="preserve"> 1</w:t>
            </w:r>
            <w:r>
              <w:rPr>
                <w:rFonts w:ascii="Arial" w:hAnsi="Arial" w:cs="Arial"/>
                <w:lang w:val="es-CO" w:eastAsia="es-CO"/>
              </w:rPr>
              <w:t xml:space="preserve"> y</w:t>
            </w:r>
            <w:r w:rsidR="00D22D20" w:rsidRPr="00D22D20">
              <w:rPr>
                <w:rFonts w:ascii="Arial" w:hAnsi="Arial" w:cs="Arial"/>
                <w:lang w:val="es-CO" w:eastAsia="es-CO"/>
              </w:rPr>
              <w:t xml:space="preserve"> 3</w:t>
            </w:r>
            <w:r>
              <w:rPr>
                <w:rFonts w:ascii="Arial" w:hAnsi="Arial" w:cs="Arial"/>
                <w:lang w:val="es-CO" w:eastAsia="es-CO"/>
              </w:rPr>
              <w:t xml:space="preserve"> para granel. El </w:t>
            </w:r>
            <w:r w:rsidR="00D22D20" w:rsidRPr="00D22D20">
              <w:rPr>
                <w:rFonts w:ascii="Arial" w:hAnsi="Arial" w:cs="Arial"/>
                <w:lang w:val="es-CO" w:eastAsia="es-CO"/>
              </w:rPr>
              <w:t xml:space="preserve">carbonato embalado en sacos de </w:t>
            </w:r>
            <w:r>
              <w:rPr>
                <w:rFonts w:ascii="Arial" w:hAnsi="Arial" w:cs="Arial"/>
                <w:lang w:val="es-CO" w:eastAsia="es-CO"/>
              </w:rPr>
              <w:t xml:space="preserve">40 Kg, </w:t>
            </w:r>
            <w:r w:rsidR="00D22D20" w:rsidRPr="00D22D20">
              <w:rPr>
                <w:rFonts w:ascii="Arial" w:hAnsi="Arial" w:cs="Arial"/>
                <w:lang w:val="es-CO" w:eastAsia="es-CO"/>
              </w:rPr>
              <w:t>50</w:t>
            </w:r>
            <w:r>
              <w:rPr>
                <w:rFonts w:ascii="Arial" w:hAnsi="Arial" w:cs="Arial"/>
                <w:lang w:val="es-CO" w:eastAsia="es-CO"/>
              </w:rPr>
              <w:t xml:space="preserve"> </w:t>
            </w:r>
            <w:r w:rsidR="00D22D20" w:rsidRPr="00D22D20">
              <w:rPr>
                <w:rFonts w:ascii="Arial" w:hAnsi="Arial" w:cs="Arial"/>
                <w:lang w:val="es-CO" w:eastAsia="es-CO"/>
              </w:rPr>
              <w:t>kg</w:t>
            </w:r>
            <w:r>
              <w:rPr>
                <w:rFonts w:ascii="Arial" w:hAnsi="Arial" w:cs="Arial"/>
                <w:lang w:val="es-CO" w:eastAsia="es-CO"/>
              </w:rPr>
              <w:t xml:space="preserve"> y </w:t>
            </w:r>
            <w:proofErr w:type="spellStart"/>
            <w:r>
              <w:rPr>
                <w:rFonts w:ascii="Arial" w:hAnsi="Arial" w:cs="Arial"/>
                <w:lang w:val="es-CO" w:eastAsia="es-CO"/>
              </w:rPr>
              <w:t>big</w:t>
            </w:r>
            <w:proofErr w:type="spellEnd"/>
            <w:r>
              <w:rPr>
                <w:rFonts w:ascii="Arial" w:hAnsi="Arial" w:cs="Arial"/>
                <w:lang w:val="es-CO" w:eastAsia="es-CO"/>
              </w:rPr>
              <w:t xml:space="preserve">-bags de 1000 Kg </w:t>
            </w:r>
            <w:r w:rsidR="00D22D20" w:rsidRPr="00D22D20">
              <w:rPr>
                <w:rFonts w:ascii="Arial" w:hAnsi="Arial" w:cs="Arial"/>
                <w:lang w:val="es-CO" w:eastAsia="es-CO"/>
              </w:rPr>
              <w:t xml:space="preserve"> se e almacena en bodega.</w:t>
            </w:r>
          </w:p>
        </w:tc>
      </w:tr>
      <w:tr w:rsidR="00D22D20" w:rsidTr="00D22D20">
        <w:tc>
          <w:tcPr>
            <w:tcW w:w="2268" w:type="dxa"/>
          </w:tcPr>
          <w:p w:rsidR="00D22D20" w:rsidRPr="00D22D20" w:rsidRDefault="004B07AB" w:rsidP="00D22D20">
            <w:pPr>
              <w:jc w:val="center"/>
              <w:rPr>
                <w:rFonts w:ascii="Arial" w:hAnsi="Arial" w:cs="Arial"/>
                <w:lang w:val="es-CO" w:eastAsia="es-CO"/>
              </w:rPr>
            </w:pPr>
            <w:r>
              <w:rPr>
                <w:rFonts w:ascii="Arial" w:hAnsi="Arial" w:cs="Arial"/>
                <w:lang w:val="es-CO" w:eastAsia="es-CO"/>
              </w:rPr>
              <w:t>S</w:t>
            </w:r>
            <w:r w:rsidR="00D22D20" w:rsidRPr="00D22D20">
              <w:rPr>
                <w:rFonts w:ascii="Arial" w:hAnsi="Arial" w:cs="Arial"/>
                <w:lang w:val="es-CO" w:eastAsia="es-CO"/>
              </w:rPr>
              <w:t>ilicato de sodio sólido</w:t>
            </w:r>
          </w:p>
        </w:tc>
        <w:tc>
          <w:tcPr>
            <w:tcW w:w="2268" w:type="dxa"/>
          </w:tcPr>
          <w:p w:rsidR="00D22D20" w:rsidRPr="00D22D20" w:rsidRDefault="004B07AB" w:rsidP="004B07AB">
            <w:pPr>
              <w:jc w:val="both"/>
              <w:rPr>
                <w:rFonts w:ascii="Arial" w:hAnsi="Arial" w:cs="Arial"/>
                <w:lang w:val="es-CO" w:eastAsia="es-CO"/>
              </w:rPr>
            </w:pPr>
            <w:r>
              <w:rPr>
                <w:rFonts w:ascii="Arial" w:hAnsi="Arial" w:cs="Arial"/>
                <w:lang w:val="es-CO" w:eastAsia="es-CO"/>
              </w:rPr>
              <w:t xml:space="preserve">Las bodegas </w:t>
            </w:r>
            <w:r w:rsidR="00D22D20" w:rsidRPr="00D22D20">
              <w:rPr>
                <w:rFonts w:ascii="Arial" w:hAnsi="Arial" w:cs="Arial"/>
                <w:lang w:val="es-CO" w:eastAsia="es-CO"/>
              </w:rPr>
              <w:t xml:space="preserve">tienen un letrero que identifica la </w:t>
            </w:r>
            <w:r w:rsidRPr="00D22D20">
              <w:rPr>
                <w:rFonts w:ascii="Arial" w:hAnsi="Arial" w:cs="Arial"/>
                <w:lang w:val="es-CO" w:eastAsia="es-CO"/>
              </w:rPr>
              <w:t>referencia</w:t>
            </w:r>
            <w:r w:rsidR="00D22D20" w:rsidRPr="00D22D20">
              <w:rPr>
                <w:rFonts w:ascii="Arial" w:hAnsi="Arial" w:cs="Arial"/>
                <w:lang w:val="es-CO" w:eastAsia="es-CO"/>
              </w:rPr>
              <w:t xml:space="preserve">  del producto</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E</w:t>
            </w:r>
            <w:r w:rsidR="00D22D20" w:rsidRPr="00D22D20">
              <w:rPr>
                <w:rFonts w:ascii="Arial" w:hAnsi="Arial" w:cs="Arial"/>
                <w:lang w:val="es-CO" w:eastAsia="es-CO"/>
              </w:rPr>
              <w:t>l silicato alcalino se debe proteger del exceso de humedad.</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Granel y presentación por 25 Kg.</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P</w:t>
            </w:r>
            <w:r w:rsidR="00D22D20" w:rsidRPr="00D22D20">
              <w:rPr>
                <w:rFonts w:ascii="Arial" w:hAnsi="Arial" w:cs="Arial"/>
                <w:lang w:val="es-CO" w:eastAsia="es-CO"/>
              </w:rPr>
              <w:t xml:space="preserve">ara manejar el silicato en piedra se utiliza el montacargas, el cargador, y palas. </w:t>
            </w:r>
            <w:r>
              <w:rPr>
                <w:rFonts w:ascii="Arial" w:hAnsi="Arial" w:cs="Arial"/>
                <w:lang w:val="es-CO" w:eastAsia="es-CO"/>
              </w:rPr>
              <w:t>L</w:t>
            </w:r>
            <w:r w:rsidR="00D22D20" w:rsidRPr="00D22D20">
              <w:rPr>
                <w:rFonts w:ascii="Arial" w:hAnsi="Arial" w:cs="Arial"/>
                <w:lang w:val="es-CO" w:eastAsia="es-CO"/>
              </w:rPr>
              <w:t>os operarios deben utilizar tapabocas, guantes de carnaza, anteojos, casco y botas.</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B</w:t>
            </w:r>
            <w:r w:rsidR="00D22D20" w:rsidRPr="00D22D20">
              <w:rPr>
                <w:rFonts w:ascii="Arial" w:hAnsi="Arial" w:cs="Arial"/>
                <w:lang w:val="es-CO" w:eastAsia="es-CO"/>
              </w:rPr>
              <w:t>odegas separadas por referencia.</w:t>
            </w:r>
          </w:p>
        </w:tc>
      </w:tr>
      <w:tr w:rsidR="00D22D20" w:rsidTr="00D22D20">
        <w:tc>
          <w:tcPr>
            <w:tcW w:w="2268" w:type="dxa"/>
          </w:tcPr>
          <w:p w:rsidR="00D22D20" w:rsidRPr="00D22D20" w:rsidRDefault="00D22D20" w:rsidP="00D22D20">
            <w:pPr>
              <w:jc w:val="center"/>
              <w:rPr>
                <w:rFonts w:ascii="Arial" w:hAnsi="Arial" w:cs="Arial"/>
                <w:lang w:val="es-CO" w:eastAsia="es-CO"/>
              </w:rPr>
            </w:pPr>
            <w:r w:rsidRPr="00D22D20">
              <w:rPr>
                <w:rFonts w:ascii="Arial" w:hAnsi="Arial" w:cs="Arial"/>
                <w:lang w:val="es-CO" w:eastAsia="es-CO"/>
              </w:rPr>
              <w:t>silicato de sodio líquido</w:t>
            </w:r>
          </w:p>
        </w:tc>
        <w:tc>
          <w:tcPr>
            <w:tcW w:w="2268" w:type="dxa"/>
          </w:tcPr>
          <w:p w:rsidR="00D22D20" w:rsidRPr="00D22D20" w:rsidRDefault="004B07AB" w:rsidP="004B07AB">
            <w:pPr>
              <w:jc w:val="both"/>
              <w:rPr>
                <w:rFonts w:ascii="Arial" w:hAnsi="Arial" w:cs="Arial"/>
                <w:lang w:val="es-CO" w:eastAsia="es-CO"/>
              </w:rPr>
            </w:pPr>
            <w:r>
              <w:rPr>
                <w:rFonts w:ascii="Arial" w:hAnsi="Arial" w:cs="Arial"/>
                <w:lang w:val="es-CO" w:eastAsia="es-CO"/>
              </w:rPr>
              <w:t>L</w:t>
            </w:r>
            <w:r w:rsidR="00D22D20" w:rsidRPr="00D22D20">
              <w:rPr>
                <w:rFonts w:ascii="Arial" w:hAnsi="Arial" w:cs="Arial"/>
                <w:lang w:val="es-CO" w:eastAsia="es-CO"/>
              </w:rPr>
              <w:t>etrero plegable en el tanque que identifica el producto.</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D</w:t>
            </w:r>
            <w:r w:rsidR="00D22D20" w:rsidRPr="00D22D20">
              <w:rPr>
                <w:rFonts w:ascii="Arial" w:hAnsi="Arial" w:cs="Arial"/>
                <w:lang w:val="es-CO" w:eastAsia="es-CO"/>
              </w:rPr>
              <w:t>e la contaminación con otros productos</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Granel.</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S</w:t>
            </w:r>
            <w:r w:rsidR="00D22D20" w:rsidRPr="00D22D20">
              <w:rPr>
                <w:rFonts w:ascii="Arial" w:hAnsi="Arial" w:cs="Arial"/>
                <w:lang w:val="es-CO" w:eastAsia="es-CO"/>
              </w:rPr>
              <w:t xml:space="preserve">e manipula por medio de </w:t>
            </w:r>
            <w:r w:rsidRPr="00D22D20">
              <w:rPr>
                <w:rFonts w:ascii="Arial" w:hAnsi="Arial" w:cs="Arial"/>
                <w:lang w:val="es-CO" w:eastAsia="es-CO"/>
              </w:rPr>
              <w:t>tubería</w:t>
            </w:r>
            <w:r w:rsidR="00D22D20" w:rsidRPr="00D22D20">
              <w:rPr>
                <w:rFonts w:ascii="Arial" w:hAnsi="Arial" w:cs="Arial"/>
                <w:lang w:val="es-CO" w:eastAsia="es-CO"/>
              </w:rPr>
              <w:t xml:space="preserve"> y de mangueras.</w:t>
            </w:r>
            <w:r>
              <w:rPr>
                <w:rFonts w:ascii="Arial" w:hAnsi="Arial" w:cs="Arial"/>
                <w:lang w:val="es-CO" w:eastAsia="es-CO"/>
              </w:rPr>
              <w:t xml:space="preserve"> L</w:t>
            </w:r>
            <w:r w:rsidR="00D22D20" w:rsidRPr="00D22D20">
              <w:rPr>
                <w:rFonts w:ascii="Arial" w:hAnsi="Arial" w:cs="Arial"/>
                <w:lang w:val="es-CO" w:eastAsia="es-CO"/>
              </w:rPr>
              <w:t>os operarios deben utilizar guantes y botas</w:t>
            </w:r>
            <w:r>
              <w:rPr>
                <w:rFonts w:ascii="Arial" w:hAnsi="Arial" w:cs="Arial"/>
                <w:lang w:val="es-CO" w:eastAsia="es-CO"/>
              </w:rPr>
              <w:t xml:space="preserve"> y anteojos</w:t>
            </w:r>
            <w:r w:rsidR="00D22D20" w:rsidRPr="00D22D20">
              <w:rPr>
                <w:rFonts w:ascii="Arial" w:hAnsi="Arial" w:cs="Arial"/>
                <w:lang w:val="es-CO" w:eastAsia="es-CO"/>
              </w:rPr>
              <w:t>.</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T</w:t>
            </w:r>
            <w:r w:rsidR="00D22D20" w:rsidRPr="00D22D20">
              <w:rPr>
                <w:rFonts w:ascii="Arial" w:hAnsi="Arial" w:cs="Arial"/>
                <w:lang w:val="es-CO" w:eastAsia="es-CO"/>
              </w:rPr>
              <w:t xml:space="preserve">anques </w:t>
            </w:r>
            <w:r>
              <w:rPr>
                <w:rFonts w:ascii="Arial" w:hAnsi="Arial" w:cs="Arial"/>
                <w:lang w:val="es-CO" w:eastAsia="es-CO"/>
              </w:rPr>
              <w:t xml:space="preserve">                       </w:t>
            </w:r>
            <w:r w:rsidR="00D22D20" w:rsidRPr="00D22D20">
              <w:rPr>
                <w:rFonts w:ascii="Arial" w:hAnsi="Arial" w:cs="Arial"/>
                <w:lang w:val="es-CO" w:eastAsia="es-CO"/>
              </w:rPr>
              <w:t>de almacenamiento</w:t>
            </w:r>
          </w:p>
        </w:tc>
      </w:tr>
      <w:tr w:rsidR="00D22D20" w:rsidTr="00D22D20">
        <w:tc>
          <w:tcPr>
            <w:tcW w:w="2268" w:type="dxa"/>
          </w:tcPr>
          <w:p w:rsidR="00D22D20" w:rsidRPr="00D22D20" w:rsidRDefault="004B07AB" w:rsidP="004B07AB">
            <w:pPr>
              <w:jc w:val="center"/>
              <w:rPr>
                <w:rFonts w:ascii="Arial" w:hAnsi="Arial" w:cs="Arial"/>
                <w:lang w:val="es-CO" w:eastAsia="es-CO"/>
              </w:rPr>
            </w:pPr>
            <w:r>
              <w:rPr>
                <w:rFonts w:ascii="Arial" w:hAnsi="Arial" w:cs="Arial"/>
                <w:lang w:val="es-CO" w:eastAsia="es-CO"/>
              </w:rPr>
              <w:lastRenderedPageBreak/>
              <w:t>S</w:t>
            </w:r>
            <w:r w:rsidR="00D22D20" w:rsidRPr="00D22D20">
              <w:rPr>
                <w:rFonts w:ascii="Arial" w:hAnsi="Arial" w:cs="Arial"/>
                <w:lang w:val="es-CO" w:eastAsia="es-CO"/>
              </w:rPr>
              <w:t>oda c</w:t>
            </w:r>
            <w:r>
              <w:rPr>
                <w:rFonts w:ascii="Arial" w:hAnsi="Arial" w:cs="Arial"/>
                <w:lang w:val="es-CO" w:eastAsia="es-CO"/>
              </w:rPr>
              <w:t>á</w:t>
            </w:r>
            <w:r w:rsidR="00D22D20" w:rsidRPr="00D22D20">
              <w:rPr>
                <w:rFonts w:ascii="Arial" w:hAnsi="Arial" w:cs="Arial"/>
                <w:lang w:val="es-CO" w:eastAsia="es-CO"/>
              </w:rPr>
              <w:t>ustica</w:t>
            </w:r>
          </w:p>
        </w:tc>
        <w:tc>
          <w:tcPr>
            <w:tcW w:w="2268" w:type="dxa"/>
          </w:tcPr>
          <w:p w:rsidR="00D22D20" w:rsidRPr="00D22D20" w:rsidRDefault="004B07AB" w:rsidP="004B07AB">
            <w:pPr>
              <w:jc w:val="both"/>
              <w:rPr>
                <w:rFonts w:ascii="Arial" w:hAnsi="Arial" w:cs="Arial"/>
                <w:lang w:val="es-CO" w:eastAsia="es-CO"/>
              </w:rPr>
            </w:pPr>
            <w:r>
              <w:rPr>
                <w:rFonts w:ascii="Arial" w:hAnsi="Arial" w:cs="Arial"/>
                <w:lang w:val="es-CO" w:eastAsia="es-CO"/>
              </w:rPr>
              <w:t>L</w:t>
            </w:r>
            <w:r w:rsidR="00D22D20" w:rsidRPr="00D22D20">
              <w:rPr>
                <w:rFonts w:ascii="Arial" w:hAnsi="Arial" w:cs="Arial"/>
                <w:lang w:val="es-CO" w:eastAsia="es-CO"/>
              </w:rPr>
              <w:t xml:space="preserve">etrero </w:t>
            </w:r>
            <w:r>
              <w:rPr>
                <w:rFonts w:ascii="Arial" w:hAnsi="Arial" w:cs="Arial"/>
                <w:lang w:val="es-CO" w:eastAsia="es-CO"/>
              </w:rPr>
              <w:t>portátil</w:t>
            </w:r>
            <w:r w:rsidR="00D22D20" w:rsidRPr="00D22D20">
              <w:rPr>
                <w:rFonts w:ascii="Arial" w:hAnsi="Arial" w:cs="Arial"/>
                <w:lang w:val="es-CO" w:eastAsia="es-CO"/>
              </w:rPr>
              <w:t xml:space="preserve"> en el pasillo que identifica el producto.</w:t>
            </w:r>
          </w:p>
        </w:tc>
        <w:tc>
          <w:tcPr>
            <w:tcW w:w="2269" w:type="dxa"/>
          </w:tcPr>
          <w:p w:rsidR="00D22D20" w:rsidRPr="00D22D20" w:rsidRDefault="004B07AB" w:rsidP="004B07AB">
            <w:pPr>
              <w:jc w:val="both"/>
              <w:rPr>
                <w:rFonts w:ascii="Arial" w:hAnsi="Arial" w:cs="Arial"/>
                <w:lang w:val="es-CO" w:eastAsia="es-CO"/>
              </w:rPr>
            </w:pPr>
            <w:r>
              <w:rPr>
                <w:rFonts w:ascii="Arial" w:hAnsi="Arial" w:cs="Arial"/>
                <w:lang w:val="es-CO" w:eastAsia="es-CO"/>
              </w:rPr>
              <w:t>D</w:t>
            </w:r>
            <w:r w:rsidR="00D22D20" w:rsidRPr="00D22D20">
              <w:rPr>
                <w:rFonts w:ascii="Arial" w:hAnsi="Arial" w:cs="Arial"/>
                <w:lang w:val="es-CO" w:eastAsia="es-CO"/>
              </w:rPr>
              <w:t>e la contaminación con otros productos</w:t>
            </w:r>
          </w:p>
        </w:tc>
        <w:tc>
          <w:tcPr>
            <w:tcW w:w="2269" w:type="dxa"/>
          </w:tcPr>
          <w:p w:rsidR="00D22D20" w:rsidRPr="00D22D20" w:rsidRDefault="009C4949" w:rsidP="004B07AB">
            <w:pPr>
              <w:jc w:val="both"/>
              <w:rPr>
                <w:rFonts w:ascii="Arial" w:hAnsi="Arial" w:cs="Arial"/>
                <w:lang w:val="es-CO" w:eastAsia="es-CO"/>
              </w:rPr>
            </w:pPr>
            <w:proofErr w:type="spellStart"/>
            <w:r>
              <w:rPr>
                <w:rFonts w:ascii="Arial" w:hAnsi="Arial" w:cs="Arial"/>
                <w:lang w:val="es-CO" w:eastAsia="es-CO"/>
              </w:rPr>
              <w:t>Isotanques</w:t>
            </w:r>
            <w:proofErr w:type="spellEnd"/>
            <w:r>
              <w:rPr>
                <w:rFonts w:ascii="Arial" w:hAnsi="Arial" w:cs="Arial"/>
                <w:lang w:val="es-CO" w:eastAsia="es-CO"/>
              </w:rPr>
              <w:t xml:space="preserve"> por 1000 </w:t>
            </w:r>
            <w:proofErr w:type="spellStart"/>
            <w:r>
              <w:rPr>
                <w:rFonts w:ascii="Arial" w:hAnsi="Arial" w:cs="Arial"/>
                <w:lang w:val="es-CO" w:eastAsia="es-CO"/>
              </w:rPr>
              <w:t>lt</w:t>
            </w:r>
            <w:proofErr w:type="spellEnd"/>
            <w:r>
              <w:rPr>
                <w:rFonts w:ascii="Arial" w:hAnsi="Arial" w:cs="Arial"/>
                <w:lang w:val="es-CO" w:eastAsia="es-CO"/>
              </w:rPr>
              <w:t>.</w:t>
            </w:r>
          </w:p>
        </w:tc>
        <w:tc>
          <w:tcPr>
            <w:tcW w:w="2269" w:type="dxa"/>
          </w:tcPr>
          <w:p w:rsidR="00D22D20" w:rsidRPr="00D22D20" w:rsidRDefault="009C4949" w:rsidP="009C4949">
            <w:pPr>
              <w:rPr>
                <w:rFonts w:ascii="Arial" w:hAnsi="Arial" w:cs="Arial"/>
                <w:lang w:val="es-CO" w:eastAsia="es-CO"/>
              </w:rPr>
            </w:pPr>
            <w:r>
              <w:rPr>
                <w:rFonts w:ascii="Arial" w:hAnsi="Arial" w:cs="Arial"/>
                <w:lang w:val="es-CO" w:eastAsia="es-CO"/>
              </w:rPr>
              <w:t>L</w:t>
            </w:r>
            <w:r w:rsidR="00D22D20" w:rsidRPr="00D22D20">
              <w:rPr>
                <w:rFonts w:ascii="Arial" w:hAnsi="Arial" w:cs="Arial"/>
                <w:lang w:val="es-CO" w:eastAsia="es-CO"/>
              </w:rPr>
              <w:t xml:space="preserve">os operarios que </w:t>
            </w:r>
            <w:r w:rsidRPr="00D22D20">
              <w:rPr>
                <w:rFonts w:ascii="Arial" w:hAnsi="Arial" w:cs="Arial"/>
                <w:lang w:val="es-CO" w:eastAsia="es-CO"/>
              </w:rPr>
              <w:t>estén</w:t>
            </w:r>
            <w:r w:rsidR="00D22D20" w:rsidRPr="00D22D20">
              <w:rPr>
                <w:rFonts w:ascii="Arial" w:hAnsi="Arial" w:cs="Arial"/>
                <w:lang w:val="es-CO" w:eastAsia="es-CO"/>
              </w:rPr>
              <w:t xml:space="preserve"> manipulando la soda caustica deben utilizar,</w:t>
            </w:r>
            <w:r>
              <w:rPr>
                <w:rFonts w:ascii="Arial" w:hAnsi="Arial" w:cs="Arial"/>
                <w:lang w:val="es-CO" w:eastAsia="es-CO"/>
              </w:rPr>
              <w:t xml:space="preserve"> </w:t>
            </w:r>
            <w:r w:rsidR="00D22D20" w:rsidRPr="00D22D20">
              <w:rPr>
                <w:rFonts w:ascii="Arial" w:hAnsi="Arial" w:cs="Arial"/>
                <w:lang w:val="es-CO" w:eastAsia="es-CO"/>
              </w:rPr>
              <w:t>guantes, anteojos de protección, botas, casco</w:t>
            </w:r>
            <w:r>
              <w:rPr>
                <w:rFonts w:ascii="Arial" w:hAnsi="Arial" w:cs="Arial"/>
                <w:lang w:val="es-CO" w:eastAsia="es-CO"/>
              </w:rPr>
              <w:t>, delantal</w:t>
            </w:r>
          </w:p>
        </w:tc>
        <w:tc>
          <w:tcPr>
            <w:tcW w:w="2269" w:type="dxa"/>
          </w:tcPr>
          <w:p w:rsidR="00D22D20" w:rsidRPr="00D22D20" w:rsidRDefault="009C4949" w:rsidP="004B07AB">
            <w:pPr>
              <w:jc w:val="both"/>
              <w:rPr>
                <w:rFonts w:ascii="Arial" w:hAnsi="Arial" w:cs="Arial"/>
                <w:lang w:val="es-CO" w:eastAsia="es-CO"/>
              </w:rPr>
            </w:pPr>
            <w:proofErr w:type="spellStart"/>
            <w:r>
              <w:rPr>
                <w:rFonts w:ascii="Arial" w:hAnsi="Arial" w:cs="Arial"/>
                <w:lang w:val="es-CO" w:eastAsia="es-CO"/>
              </w:rPr>
              <w:t>Isotanques</w:t>
            </w:r>
            <w:proofErr w:type="spellEnd"/>
            <w:r>
              <w:rPr>
                <w:rFonts w:ascii="Arial" w:hAnsi="Arial" w:cs="Arial"/>
                <w:lang w:val="es-CO" w:eastAsia="es-CO"/>
              </w:rPr>
              <w:t xml:space="preserve"> por 1000 </w:t>
            </w:r>
            <w:proofErr w:type="spellStart"/>
            <w:r>
              <w:rPr>
                <w:rFonts w:ascii="Arial" w:hAnsi="Arial" w:cs="Arial"/>
                <w:lang w:val="es-CO" w:eastAsia="es-CO"/>
              </w:rPr>
              <w:t>lt</w:t>
            </w:r>
            <w:proofErr w:type="spellEnd"/>
            <w:r>
              <w:rPr>
                <w:rFonts w:ascii="Arial" w:hAnsi="Arial" w:cs="Arial"/>
                <w:lang w:val="es-CO" w:eastAsia="es-CO"/>
              </w:rPr>
              <w:t>.</w:t>
            </w:r>
          </w:p>
        </w:tc>
      </w:tr>
      <w:tr w:rsidR="00D22D20" w:rsidTr="00D22D20">
        <w:tc>
          <w:tcPr>
            <w:tcW w:w="2268" w:type="dxa"/>
          </w:tcPr>
          <w:p w:rsidR="00D22D20" w:rsidRPr="00D22D20" w:rsidRDefault="009C4949" w:rsidP="00D22D20">
            <w:pPr>
              <w:jc w:val="center"/>
              <w:rPr>
                <w:rFonts w:ascii="Arial" w:hAnsi="Arial" w:cs="Arial"/>
                <w:lang w:val="es-CO" w:eastAsia="es-CO"/>
              </w:rPr>
            </w:pPr>
            <w:r>
              <w:rPr>
                <w:rFonts w:ascii="Arial" w:hAnsi="Arial" w:cs="Arial"/>
                <w:lang w:val="es-CO" w:eastAsia="es-CO"/>
              </w:rPr>
              <w:t>ACPM</w:t>
            </w:r>
          </w:p>
        </w:tc>
        <w:tc>
          <w:tcPr>
            <w:tcW w:w="2268" w:type="dxa"/>
          </w:tcPr>
          <w:p w:rsidR="00D22D20" w:rsidRPr="00D22D20" w:rsidRDefault="009C4949" w:rsidP="00D22D20">
            <w:pPr>
              <w:jc w:val="center"/>
              <w:rPr>
                <w:rFonts w:ascii="Arial" w:hAnsi="Arial" w:cs="Arial"/>
                <w:lang w:val="es-CO" w:eastAsia="es-CO"/>
              </w:rPr>
            </w:pPr>
            <w:r>
              <w:rPr>
                <w:rFonts w:ascii="Arial" w:hAnsi="Arial" w:cs="Arial"/>
                <w:lang w:val="es-CO" w:eastAsia="es-CO"/>
              </w:rPr>
              <w:t>Letrero</w:t>
            </w:r>
            <w:r w:rsidR="00D22D20" w:rsidRPr="00D22D20">
              <w:rPr>
                <w:rFonts w:ascii="Arial" w:hAnsi="Arial" w:cs="Arial"/>
                <w:lang w:val="es-CO" w:eastAsia="es-CO"/>
              </w:rPr>
              <w:t xml:space="preserve"> plegable en el tanque que identifica el producto</w:t>
            </w:r>
          </w:p>
        </w:tc>
        <w:tc>
          <w:tcPr>
            <w:tcW w:w="2269" w:type="dxa"/>
          </w:tcPr>
          <w:p w:rsidR="00D22D20" w:rsidRPr="00D22D20" w:rsidRDefault="009C4949" w:rsidP="00D22D20">
            <w:pPr>
              <w:jc w:val="center"/>
              <w:rPr>
                <w:rFonts w:ascii="Arial" w:hAnsi="Arial" w:cs="Arial"/>
                <w:lang w:val="es-CO" w:eastAsia="es-CO"/>
              </w:rPr>
            </w:pPr>
            <w:r>
              <w:rPr>
                <w:rFonts w:ascii="Arial" w:hAnsi="Arial" w:cs="Arial"/>
                <w:lang w:val="es-CO" w:eastAsia="es-CO"/>
              </w:rPr>
              <w:t>D</w:t>
            </w:r>
            <w:r w:rsidR="00D22D20" w:rsidRPr="00D22D20">
              <w:rPr>
                <w:rFonts w:ascii="Arial" w:hAnsi="Arial" w:cs="Arial"/>
                <w:lang w:val="es-CO" w:eastAsia="es-CO"/>
              </w:rPr>
              <w:t>e las altas temperaturas y la contaminación del medio ambiente</w:t>
            </w:r>
          </w:p>
        </w:tc>
        <w:tc>
          <w:tcPr>
            <w:tcW w:w="2269" w:type="dxa"/>
          </w:tcPr>
          <w:p w:rsidR="00D22D20" w:rsidRPr="00D22D20" w:rsidRDefault="009C4949" w:rsidP="00D22D20">
            <w:pPr>
              <w:jc w:val="center"/>
              <w:rPr>
                <w:rFonts w:ascii="Arial" w:hAnsi="Arial" w:cs="Arial"/>
                <w:lang w:val="es-CO" w:eastAsia="es-CO"/>
              </w:rPr>
            </w:pPr>
            <w:r>
              <w:rPr>
                <w:rFonts w:ascii="Arial" w:hAnsi="Arial" w:cs="Arial"/>
                <w:lang w:val="es-CO" w:eastAsia="es-CO"/>
              </w:rPr>
              <w:t>Granel</w:t>
            </w:r>
          </w:p>
        </w:tc>
        <w:tc>
          <w:tcPr>
            <w:tcW w:w="2269" w:type="dxa"/>
          </w:tcPr>
          <w:p w:rsidR="00D22D20" w:rsidRPr="00D22D20" w:rsidRDefault="009C4949" w:rsidP="00D22D20">
            <w:pPr>
              <w:jc w:val="center"/>
              <w:rPr>
                <w:rFonts w:ascii="Arial" w:hAnsi="Arial" w:cs="Arial"/>
                <w:lang w:val="es-CO" w:eastAsia="es-CO"/>
              </w:rPr>
            </w:pPr>
            <w:r>
              <w:rPr>
                <w:rFonts w:ascii="Arial" w:hAnsi="Arial" w:cs="Arial"/>
                <w:lang w:val="es-CO" w:eastAsia="es-CO"/>
              </w:rPr>
              <w:t>S</w:t>
            </w:r>
            <w:r w:rsidR="00D22D20" w:rsidRPr="00D22D20">
              <w:rPr>
                <w:rFonts w:ascii="Arial" w:hAnsi="Arial" w:cs="Arial"/>
                <w:lang w:val="es-CO" w:eastAsia="es-CO"/>
              </w:rPr>
              <w:t xml:space="preserve">e manipula por medio de </w:t>
            </w:r>
            <w:r w:rsidRPr="00D22D20">
              <w:rPr>
                <w:rFonts w:ascii="Arial" w:hAnsi="Arial" w:cs="Arial"/>
                <w:lang w:val="es-CO" w:eastAsia="es-CO"/>
              </w:rPr>
              <w:t>tubería</w:t>
            </w:r>
            <w:r w:rsidR="00D22D20" w:rsidRPr="00D22D20">
              <w:rPr>
                <w:rFonts w:ascii="Arial" w:hAnsi="Arial" w:cs="Arial"/>
                <w:lang w:val="es-CO" w:eastAsia="es-CO"/>
              </w:rPr>
              <w:t xml:space="preserve"> y de mangueras. </w:t>
            </w:r>
            <w:proofErr w:type="gramStart"/>
            <w:r w:rsidR="00D22D20" w:rsidRPr="00D22D20">
              <w:rPr>
                <w:rFonts w:ascii="Arial" w:hAnsi="Arial" w:cs="Arial"/>
                <w:lang w:val="es-CO" w:eastAsia="es-CO"/>
              </w:rPr>
              <w:t>los</w:t>
            </w:r>
            <w:proofErr w:type="gramEnd"/>
            <w:r w:rsidR="00D22D20" w:rsidRPr="00D22D20">
              <w:rPr>
                <w:rFonts w:ascii="Arial" w:hAnsi="Arial" w:cs="Arial"/>
                <w:lang w:val="es-CO" w:eastAsia="es-CO"/>
              </w:rPr>
              <w:t xml:space="preserve"> operarios deben utilizar guantes y botas.</w:t>
            </w:r>
          </w:p>
        </w:tc>
        <w:tc>
          <w:tcPr>
            <w:tcW w:w="2269" w:type="dxa"/>
          </w:tcPr>
          <w:p w:rsidR="00D22D20" w:rsidRPr="00D22D20" w:rsidRDefault="009C4949" w:rsidP="009C4949">
            <w:pPr>
              <w:jc w:val="center"/>
              <w:rPr>
                <w:rFonts w:ascii="Arial" w:hAnsi="Arial" w:cs="Arial"/>
                <w:lang w:val="es-CO" w:eastAsia="es-CO"/>
              </w:rPr>
            </w:pPr>
            <w:r>
              <w:rPr>
                <w:rFonts w:ascii="Arial" w:hAnsi="Arial" w:cs="Arial"/>
                <w:lang w:val="es-CO" w:eastAsia="es-CO"/>
              </w:rPr>
              <w:t>T</w:t>
            </w:r>
            <w:r w:rsidR="00D22D20" w:rsidRPr="00D22D20">
              <w:rPr>
                <w:rFonts w:ascii="Arial" w:hAnsi="Arial" w:cs="Arial"/>
                <w:lang w:val="es-CO" w:eastAsia="es-CO"/>
              </w:rPr>
              <w:t xml:space="preserve">anque de </w:t>
            </w:r>
            <w:r>
              <w:rPr>
                <w:rFonts w:ascii="Arial" w:hAnsi="Arial" w:cs="Arial"/>
                <w:lang w:val="es-CO" w:eastAsia="es-CO"/>
              </w:rPr>
              <w:t>ACPM</w:t>
            </w:r>
          </w:p>
        </w:tc>
      </w:tr>
      <w:tr w:rsidR="00D22D20" w:rsidTr="00D22D20">
        <w:tc>
          <w:tcPr>
            <w:tcW w:w="2268" w:type="dxa"/>
          </w:tcPr>
          <w:p w:rsidR="00D22D20" w:rsidRPr="00D22D20" w:rsidRDefault="009C4949" w:rsidP="00D22D20">
            <w:pPr>
              <w:jc w:val="center"/>
              <w:rPr>
                <w:rFonts w:ascii="Arial" w:hAnsi="Arial" w:cs="Arial"/>
                <w:lang w:val="es-CO" w:eastAsia="es-CO"/>
              </w:rPr>
            </w:pPr>
            <w:r>
              <w:rPr>
                <w:rFonts w:ascii="Arial" w:hAnsi="Arial" w:cs="Arial"/>
                <w:lang w:val="es-CO" w:eastAsia="es-CO"/>
              </w:rPr>
              <w:t>G</w:t>
            </w:r>
            <w:r w:rsidR="00D22D20" w:rsidRPr="00D22D20">
              <w:rPr>
                <w:rFonts w:ascii="Arial" w:hAnsi="Arial" w:cs="Arial"/>
                <w:lang w:val="es-CO" w:eastAsia="es-CO"/>
              </w:rPr>
              <w:t>eneral</w:t>
            </w:r>
          </w:p>
        </w:tc>
        <w:tc>
          <w:tcPr>
            <w:tcW w:w="2268" w:type="dxa"/>
          </w:tcPr>
          <w:p w:rsidR="00D22D20" w:rsidRPr="00D22D20" w:rsidRDefault="009C4949" w:rsidP="00D22D20">
            <w:pPr>
              <w:jc w:val="center"/>
              <w:rPr>
                <w:rFonts w:ascii="Arial" w:hAnsi="Arial" w:cs="Arial"/>
                <w:lang w:val="es-CO" w:eastAsia="es-CO"/>
              </w:rPr>
            </w:pPr>
            <w:r>
              <w:rPr>
                <w:rFonts w:ascii="Arial" w:hAnsi="Arial" w:cs="Arial"/>
                <w:lang w:val="es-CO" w:eastAsia="es-CO"/>
              </w:rPr>
              <w:t>B</w:t>
            </w:r>
            <w:r w:rsidR="00D22D20" w:rsidRPr="00D22D20">
              <w:rPr>
                <w:rFonts w:ascii="Arial" w:hAnsi="Arial" w:cs="Arial"/>
                <w:lang w:val="es-CO" w:eastAsia="es-CO"/>
              </w:rPr>
              <w:t>andera y/o espacio de almacenamiento específico.</w:t>
            </w:r>
          </w:p>
        </w:tc>
        <w:tc>
          <w:tcPr>
            <w:tcW w:w="2269" w:type="dxa"/>
          </w:tcPr>
          <w:p w:rsidR="00D22D20" w:rsidRPr="00D22D20" w:rsidRDefault="009C4949" w:rsidP="00D22D20">
            <w:pPr>
              <w:jc w:val="center"/>
              <w:rPr>
                <w:rFonts w:ascii="Arial" w:hAnsi="Arial" w:cs="Arial"/>
                <w:lang w:val="es-CO" w:eastAsia="es-CO"/>
              </w:rPr>
            </w:pPr>
            <w:r>
              <w:rPr>
                <w:rFonts w:ascii="Arial" w:hAnsi="Arial" w:cs="Arial"/>
                <w:lang w:val="es-CO" w:eastAsia="es-CO"/>
              </w:rPr>
              <w:t>D</w:t>
            </w:r>
            <w:r w:rsidR="00D22D20" w:rsidRPr="00D22D20">
              <w:rPr>
                <w:rFonts w:ascii="Arial" w:hAnsi="Arial" w:cs="Arial"/>
                <w:lang w:val="es-CO" w:eastAsia="es-CO"/>
              </w:rPr>
              <w:t>epende de cada caso</w:t>
            </w:r>
          </w:p>
        </w:tc>
        <w:tc>
          <w:tcPr>
            <w:tcW w:w="2269" w:type="dxa"/>
          </w:tcPr>
          <w:p w:rsidR="00D22D20" w:rsidRPr="00D22D20" w:rsidRDefault="009C4949" w:rsidP="00D22D20">
            <w:pPr>
              <w:jc w:val="center"/>
              <w:rPr>
                <w:rFonts w:ascii="Arial" w:hAnsi="Arial" w:cs="Arial"/>
                <w:lang w:val="es-CO" w:eastAsia="es-CO"/>
              </w:rPr>
            </w:pPr>
            <w:r>
              <w:rPr>
                <w:rFonts w:ascii="Arial" w:hAnsi="Arial" w:cs="Arial"/>
                <w:lang w:val="es-CO" w:eastAsia="es-CO"/>
              </w:rPr>
              <w:t>D</w:t>
            </w:r>
            <w:r w:rsidR="00D22D20" w:rsidRPr="00D22D20">
              <w:rPr>
                <w:rFonts w:ascii="Arial" w:hAnsi="Arial" w:cs="Arial"/>
                <w:lang w:val="es-CO" w:eastAsia="es-CO"/>
              </w:rPr>
              <w:t>epende de cada caso</w:t>
            </w:r>
          </w:p>
        </w:tc>
        <w:tc>
          <w:tcPr>
            <w:tcW w:w="2269" w:type="dxa"/>
          </w:tcPr>
          <w:p w:rsidR="00D22D20" w:rsidRPr="00D22D20" w:rsidRDefault="009C4949" w:rsidP="00D22D20">
            <w:pPr>
              <w:jc w:val="center"/>
              <w:rPr>
                <w:rFonts w:ascii="Arial" w:hAnsi="Arial" w:cs="Arial"/>
                <w:lang w:val="es-CO" w:eastAsia="es-CO"/>
              </w:rPr>
            </w:pPr>
            <w:r>
              <w:rPr>
                <w:rFonts w:ascii="Arial" w:hAnsi="Arial" w:cs="Arial"/>
                <w:lang w:val="es-CO" w:eastAsia="es-CO"/>
              </w:rPr>
              <w:t>D</w:t>
            </w:r>
            <w:r w:rsidR="00D22D20" w:rsidRPr="00D22D20">
              <w:rPr>
                <w:rFonts w:ascii="Arial" w:hAnsi="Arial" w:cs="Arial"/>
                <w:lang w:val="es-CO" w:eastAsia="es-CO"/>
              </w:rPr>
              <w:t>epende de cada caso</w:t>
            </w:r>
          </w:p>
        </w:tc>
        <w:tc>
          <w:tcPr>
            <w:tcW w:w="2269" w:type="dxa"/>
          </w:tcPr>
          <w:p w:rsidR="00D22D20" w:rsidRPr="00D22D20" w:rsidRDefault="009C4949" w:rsidP="00D22D20">
            <w:pPr>
              <w:jc w:val="center"/>
              <w:rPr>
                <w:rFonts w:ascii="Arial" w:hAnsi="Arial" w:cs="Arial"/>
                <w:lang w:val="es-CO" w:eastAsia="es-CO"/>
              </w:rPr>
            </w:pPr>
            <w:r>
              <w:rPr>
                <w:rFonts w:ascii="Arial" w:hAnsi="Arial" w:cs="Arial"/>
                <w:lang w:val="es-CO" w:eastAsia="es-CO"/>
              </w:rPr>
              <w:t>D</w:t>
            </w:r>
            <w:r w:rsidR="00D22D20" w:rsidRPr="00D22D20">
              <w:rPr>
                <w:rFonts w:ascii="Arial" w:hAnsi="Arial" w:cs="Arial"/>
                <w:lang w:val="es-CO" w:eastAsia="es-CO"/>
              </w:rPr>
              <w:t xml:space="preserve">eposito de planta, laboratorio o deposito </w:t>
            </w:r>
            <w:r w:rsidRPr="00D22D20">
              <w:rPr>
                <w:rFonts w:ascii="Arial" w:hAnsi="Arial" w:cs="Arial"/>
                <w:lang w:val="es-CO" w:eastAsia="es-CO"/>
              </w:rPr>
              <w:t>área</w:t>
            </w:r>
            <w:r w:rsidR="00D22D20" w:rsidRPr="00D22D20">
              <w:rPr>
                <w:rFonts w:ascii="Arial" w:hAnsi="Arial" w:cs="Arial"/>
                <w:lang w:val="es-CO" w:eastAsia="es-CO"/>
              </w:rPr>
              <w:t xml:space="preserve"> administrativa</w:t>
            </w:r>
          </w:p>
        </w:tc>
      </w:tr>
    </w:tbl>
    <w:p w:rsidR="00D22D20" w:rsidRDefault="00D22D20" w:rsidP="00AD6386">
      <w:pPr>
        <w:rPr>
          <w:rFonts w:ascii="Arial" w:hAnsi="Arial" w:cs="Arial"/>
          <w:b/>
          <w:sz w:val="24"/>
          <w:szCs w:val="24"/>
          <w:lang w:val="es-MX"/>
        </w:rPr>
      </w:pPr>
    </w:p>
    <w:p w:rsidR="00D22D20" w:rsidRDefault="00D22D20" w:rsidP="00AD6386">
      <w:pPr>
        <w:rPr>
          <w:rFonts w:ascii="Arial" w:hAnsi="Arial" w:cs="Arial"/>
          <w:b/>
          <w:sz w:val="24"/>
          <w:szCs w:val="24"/>
          <w:lang w:val="es-MX"/>
        </w:rPr>
      </w:pPr>
    </w:p>
    <w:p w:rsidR="00D22D20" w:rsidRDefault="00D22D20" w:rsidP="00AD6386">
      <w:pPr>
        <w:rPr>
          <w:rFonts w:ascii="Arial" w:hAnsi="Arial" w:cs="Arial"/>
          <w:b/>
          <w:sz w:val="24"/>
          <w:szCs w:val="24"/>
          <w:lang w:val="es-MX"/>
        </w:rPr>
      </w:pPr>
    </w:p>
    <w:p w:rsidR="00D22D20" w:rsidRDefault="00D22D20" w:rsidP="00AD6386">
      <w:pPr>
        <w:rPr>
          <w:rFonts w:ascii="Arial" w:hAnsi="Arial" w:cs="Arial"/>
          <w:b/>
          <w:sz w:val="24"/>
          <w:szCs w:val="24"/>
          <w:lang w:val="es-MX"/>
        </w:rPr>
      </w:pPr>
    </w:p>
    <w:p w:rsidR="00D22D20" w:rsidRPr="00D22D20" w:rsidRDefault="00D22D20" w:rsidP="00AD6386">
      <w:pPr>
        <w:rPr>
          <w:rFonts w:ascii="Arial" w:hAnsi="Arial" w:cs="Arial"/>
          <w:b/>
          <w:sz w:val="24"/>
          <w:szCs w:val="24"/>
          <w:lang w:val="es-CO"/>
        </w:rPr>
        <w:sectPr w:rsidR="00D22D20" w:rsidRPr="00D22D20" w:rsidSect="00D22D20">
          <w:pgSz w:w="15842" w:h="12242" w:orient="landscape" w:code="1"/>
          <w:pgMar w:top="1134" w:right="1134" w:bottom="1134" w:left="1236" w:header="709" w:footer="709" w:gutter="0"/>
          <w:cols w:space="708"/>
          <w:docGrid w:linePitch="360"/>
        </w:sectPr>
      </w:pPr>
    </w:p>
    <w:p w:rsidR="00892336" w:rsidRDefault="00892336" w:rsidP="00AD6386">
      <w:pPr>
        <w:rPr>
          <w:rFonts w:ascii="Arial" w:hAnsi="Arial" w:cs="Arial"/>
          <w:b/>
          <w:sz w:val="24"/>
          <w:szCs w:val="24"/>
          <w:lang w:val="es-MX"/>
        </w:rPr>
      </w:pPr>
      <w:r>
        <w:rPr>
          <w:rFonts w:ascii="Arial" w:hAnsi="Arial" w:cs="Arial"/>
          <w:b/>
          <w:sz w:val="24"/>
          <w:szCs w:val="24"/>
          <w:lang w:val="es-MX"/>
        </w:rPr>
        <w:lastRenderedPageBreak/>
        <w:t>ANEXO 3 “Diagrama General de la planta”</w:t>
      </w:r>
    </w:p>
    <w:p w:rsidR="00892336" w:rsidRDefault="00892336" w:rsidP="00AD6386">
      <w:pPr>
        <w:rPr>
          <w:rFonts w:ascii="Arial" w:hAnsi="Arial" w:cs="Arial"/>
          <w:b/>
          <w:sz w:val="24"/>
          <w:szCs w:val="24"/>
          <w:lang w:val="es-MX"/>
        </w:rPr>
      </w:pPr>
    </w:p>
    <w:p w:rsidR="00892336" w:rsidRDefault="00892336" w:rsidP="00AD6386">
      <w:pPr>
        <w:rPr>
          <w:rFonts w:ascii="Arial" w:hAnsi="Arial" w:cs="Arial"/>
          <w:b/>
          <w:sz w:val="24"/>
          <w:szCs w:val="24"/>
          <w:lang w:val="es-MX"/>
        </w:rPr>
      </w:pPr>
    </w:p>
    <w:p w:rsidR="00B21B83" w:rsidRDefault="00B21B83" w:rsidP="00AD6386">
      <w:pPr>
        <w:rPr>
          <w:rFonts w:ascii="Arial" w:hAnsi="Arial" w:cs="Arial"/>
          <w:b/>
          <w:sz w:val="24"/>
          <w:szCs w:val="24"/>
          <w:lang w:val="es-MX"/>
        </w:rPr>
      </w:pPr>
      <w:r w:rsidRPr="00B21B83">
        <w:rPr>
          <w:rFonts w:ascii="Arial" w:hAnsi="Arial" w:cs="Arial"/>
          <w:b/>
          <w:noProof/>
          <w:sz w:val="24"/>
          <w:szCs w:val="24"/>
          <w:lang w:val="es-CO" w:eastAsia="es-CO"/>
        </w:rPr>
        <w:drawing>
          <wp:inline distT="0" distB="0" distL="0" distR="0">
            <wp:extent cx="7639050" cy="4543425"/>
            <wp:effectExtent l="19050" t="0" r="0" b="0"/>
            <wp:docPr id="3"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2563" cy="5186363"/>
                      <a:chOff x="35496" y="1266973"/>
                      <a:chExt cx="9072563" cy="5186363"/>
                    </a:xfrm>
                  </a:grpSpPr>
                  <a:sp>
                    <a:nvSpPr>
                      <a:cNvPr id="2447" name="Rectangle 399"/>
                      <a:cNvSpPr>
                        <a:spLocks noChangeArrowheads="1"/>
                      </a:cNvSpPr>
                    </a:nvSpPr>
                    <a:spPr bwMode="auto">
                      <a:xfrm>
                        <a:off x="3902646" y="3151336"/>
                        <a:ext cx="1965325" cy="420687"/>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5" name="Rectangle 267"/>
                      <a:cNvSpPr>
                        <a:spLocks noChangeArrowheads="1"/>
                      </a:cNvSpPr>
                    </a:nvSpPr>
                    <a:spPr bwMode="auto">
                      <a:xfrm>
                        <a:off x="3199384" y="1722586"/>
                        <a:ext cx="125412" cy="122237"/>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55" name="Rectangle 307" descr="Vertical clara"/>
                      <a:cNvSpPr>
                        <a:spLocks noChangeArrowheads="1"/>
                      </a:cNvSpPr>
                    </a:nvSpPr>
                    <a:spPr bwMode="auto">
                      <a:xfrm>
                        <a:off x="4859909" y="5588148"/>
                        <a:ext cx="2735262" cy="773113"/>
                      </a:xfrm>
                      <a:prstGeom prst="rect">
                        <a:avLst/>
                      </a:prstGeom>
                      <a:pattFill prst="ltVert">
                        <a:fgClr>
                          <a:schemeClr val="bg2"/>
                        </a:fgClr>
                        <a:bgClr>
                          <a:schemeClr val="bg1"/>
                        </a:bgClr>
                      </a:patt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23" name="Rectangle 175" descr="Confeti grande"/>
                      <a:cNvSpPr>
                        <a:spLocks noChangeArrowheads="1"/>
                      </a:cNvSpPr>
                    </a:nvSpPr>
                    <a:spPr bwMode="auto">
                      <a:xfrm>
                        <a:off x="4139184" y="3435498"/>
                        <a:ext cx="4968875" cy="2009775"/>
                      </a:xfrm>
                      <a:prstGeom prst="rect">
                        <a:avLst/>
                      </a:prstGeom>
                      <a:pattFill prst="lgConfetti">
                        <a:fgClr>
                          <a:srgbClr val="00FF00"/>
                        </a:fgClr>
                        <a:bgClr>
                          <a:srgbClr val="FFFFFF"/>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47" name="Rectangle 199"/>
                      <a:cNvSpPr>
                        <a:spLocks noChangeArrowheads="1"/>
                      </a:cNvSpPr>
                    </a:nvSpPr>
                    <a:spPr bwMode="auto">
                      <a:xfrm>
                        <a:off x="7091934" y="3075136"/>
                        <a:ext cx="2006600" cy="503237"/>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43" name="Rectangle 195"/>
                      <a:cNvSpPr>
                        <a:spLocks noChangeArrowheads="1"/>
                      </a:cNvSpPr>
                    </a:nvSpPr>
                    <a:spPr bwMode="auto">
                      <a:xfrm rot="5400000">
                        <a:off x="7435628" y="2075804"/>
                        <a:ext cx="1905000" cy="865187"/>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22" name="Rectangle 174" descr="Confeti grande"/>
                      <a:cNvSpPr>
                        <a:spLocks noChangeArrowheads="1"/>
                      </a:cNvSpPr>
                    </a:nvSpPr>
                    <a:spPr bwMode="auto">
                      <a:xfrm>
                        <a:off x="5987034" y="1855936"/>
                        <a:ext cx="1968500" cy="1363662"/>
                      </a:xfrm>
                      <a:prstGeom prst="rect">
                        <a:avLst/>
                      </a:prstGeom>
                      <a:pattFill prst="lgConfetti">
                        <a:fgClr>
                          <a:srgbClr val="00FF00"/>
                        </a:fgClr>
                        <a:bgClr>
                          <a:srgbClr val="FFFFFF"/>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37" name="Rectangle 189" descr="Confeti grande"/>
                      <a:cNvSpPr>
                        <a:spLocks noChangeArrowheads="1"/>
                      </a:cNvSpPr>
                    </a:nvSpPr>
                    <a:spPr bwMode="auto">
                      <a:xfrm>
                        <a:off x="6879209" y="1414611"/>
                        <a:ext cx="1119187" cy="441325"/>
                      </a:xfrm>
                      <a:prstGeom prst="rect">
                        <a:avLst/>
                      </a:prstGeom>
                      <a:pattFill prst="lgConfetti">
                        <a:fgClr>
                          <a:srgbClr val="00FF00"/>
                        </a:fgClr>
                        <a:bgClr>
                          <a:srgbClr val="FFFFFF"/>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39" name="Rectangle 191" descr="Arena"/>
                      <a:cNvSpPr>
                        <a:spLocks noChangeArrowheads="1"/>
                      </a:cNvSpPr>
                    </a:nvSpPr>
                    <a:spPr bwMode="auto">
                      <a:xfrm>
                        <a:off x="6879209" y="1416198"/>
                        <a:ext cx="788987" cy="73025"/>
                      </a:xfrm>
                      <a:prstGeom prst="rect">
                        <a:avLst/>
                      </a:prstGeom>
                      <a:blipFill dpi="0" rotWithShape="1">
                        <a:blip r:embed="rId10" cstate="print"/>
                        <a:srcRect/>
                        <a:tile tx="0" ty="0" sx="100000" sy="100000" flip="none" algn="tl"/>
                      </a:blipFill>
                      <a:ln w="9525">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10" name="Rectangle 162"/>
                      <a:cNvSpPr>
                        <a:spLocks noChangeArrowheads="1"/>
                      </a:cNvSpPr>
                    </a:nvSpPr>
                    <a:spPr bwMode="auto">
                      <a:xfrm>
                        <a:off x="4412234" y="3219598"/>
                        <a:ext cx="2103437" cy="280988"/>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09" name="Rectangle 161"/>
                      <a:cNvSpPr>
                        <a:spLocks noChangeArrowheads="1"/>
                      </a:cNvSpPr>
                    </a:nvSpPr>
                    <a:spPr bwMode="auto">
                      <a:xfrm rot="5400000">
                        <a:off x="5075015" y="2588567"/>
                        <a:ext cx="1595438" cy="279400"/>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11" name="Line 163"/>
                      <a:cNvSpPr>
                        <a:spLocks noChangeShapeType="1"/>
                      </a:cNvSpPr>
                    </a:nvSpPr>
                    <a:spPr bwMode="auto">
                      <a:xfrm flipH="1">
                        <a:off x="5020246" y="1855936"/>
                        <a:ext cx="1858963" cy="158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26" name="Oval 178"/>
                      <a:cNvSpPr>
                        <a:spLocks noChangeArrowheads="1"/>
                      </a:cNvSpPr>
                    </a:nvSpPr>
                    <a:spPr bwMode="auto">
                      <a:xfrm>
                        <a:off x="6371209" y="1266973"/>
                        <a:ext cx="455612" cy="504825"/>
                      </a:xfrm>
                      <a:prstGeom prst="ellipse">
                        <a:avLst/>
                      </a:prstGeom>
                      <a:solidFill>
                        <a:schemeClr val="accent1"/>
                      </a:solidFill>
                      <a:ln w="9525" algn="ctr">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27" name="Rectangle 179"/>
                      <a:cNvSpPr>
                        <a:spLocks noChangeArrowheads="1"/>
                      </a:cNvSpPr>
                    </a:nvSpPr>
                    <a:spPr bwMode="auto">
                      <a:xfrm>
                        <a:off x="6090221" y="1270148"/>
                        <a:ext cx="261938" cy="144463"/>
                      </a:xfrm>
                      <a:prstGeom prst="rect">
                        <a:avLst/>
                      </a:prstGeom>
                      <a:solidFill>
                        <a:schemeClr val="accent1"/>
                      </a:solidFill>
                      <a:ln w="9525" algn="ctr">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41" name="Rectangle 193" descr="Arena"/>
                      <a:cNvSpPr>
                        <a:spLocks noChangeArrowheads="1"/>
                      </a:cNvSpPr>
                    </a:nvSpPr>
                    <a:spPr bwMode="auto">
                      <a:xfrm rot="1970099">
                        <a:off x="7598346" y="1562248"/>
                        <a:ext cx="460375" cy="73025"/>
                      </a:xfrm>
                      <a:prstGeom prst="rect">
                        <a:avLst/>
                      </a:prstGeom>
                      <a:blipFill dpi="0" rotWithShape="1">
                        <a:blip r:embed="rId10" cstate="print"/>
                        <a:srcRect/>
                        <a:tile tx="0" ty="0" sx="100000" sy="100000" flip="none" algn="tl"/>
                      </a:blipFill>
                      <a:ln w="9525">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48" name="Rectangle 200"/>
                      <a:cNvSpPr>
                        <a:spLocks noChangeArrowheads="1"/>
                      </a:cNvSpPr>
                    </a:nvSpPr>
                    <a:spPr bwMode="auto">
                      <a:xfrm>
                        <a:off x="8460359" y="3578373"/>
                        <a:ext cx="360362" cy="215900"/>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50" name="Line 202"/>
                      <a:cNvSpPr>
                        <a:spLocks noChangeShapeType="1"/>
                      </a:cNvSpPr>
                    </a:nvSpPr>
                    <a:spPr bwMode="auto">
                      <a:xfrm flipH="1" flipV="1">
                        <a:off x="7451874" y="3571527"/>
                        <a:ext cx="1619672" cy="5259"/>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51" name="Rectangle 203"/>
                      <a:cNvSpPr>
                        <a:spLocks noChangeArrowheads="1"/>
                      </a:cNvSpPr>
                    </a:nvSpPr>
                    <a:spPr bwMode="auto">
                      <a:xfrm>
                        <a:off x="8820721" y="2779861"/>
                        <a:ext cx="250825" cy="288925"/>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52" name="Rectangle 204"/>
                      <a:cNvSpPr>
                        <a:spLocks noChangeArrowheads="1"/>
                      </a:cNvSpPr>
                    </a:nvSpPr>
                    <a:spPr bwMode="auto">
                      <a:xfrm>
                        <a:off x="8892159" y="2636986"/>
                        <a:ext cx="179387" cy="142875"/>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62" name="Line 214"/>
                      <a:cNvSpPr>
                        <a:spLocks noChangeShapeType="1"/>
                      </a:cNvSpPr>
                    </a:nvSpPr>
                    <a:spPr bwMode="auto">
                      <a:xfrm flipH="1">
                        <a:off x="8531796" y="1700361"/>
                        <a:ext cx="288925" cy="73025"/>
                      </a:xfrm>
                      <a:prstGeom prst="line">
                        <a:avLst/>
                      </a:prstGeom>
                      <a:noFill/>
                      <a:ln w="9525">
                        <a:solidFill>
                          <a:srgbClr val="FFFF99"/>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63" name="Line 215"/>
                      <a:cNvSpPr>
                        <a:spLocks noChangeShapeType="1"/>
                      </a:cNvSpPr>
                    </a:nvSpPr>
                    <a:spPr bwMode="auto">
                      <a:xfrm flipH="1">
                        <a:off x="8531796" y="1844823"/>
                        <a:ext cx="288925" cy="73025"/>
                      </a:xfrm>
                      <a:prstGeom prst="line">
                        <a:avLst/>
                      </a:prstGeom>
                      <a:noFill/>
                      <a:ln w="9525">
                        <a:solidFill>
                          <a:srgbClr val="FFFF99"/>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64" name="Line 216"/>
                      <a:cNvSpPr>
                        <a:spLocks noChangeShapeType="1"/>
                      </a:cNvSpPr>
                    </a:nvSpPr>
                    <a:spPr bwMode="auto">
                      <a:xfrm flipH="1">
                        <a:off x="8531796" y="1987698"/>
                        <a:ext cx="288925" cy="73025"/>
                      </a:xfrm>
                      <a:prstGeom prst="line">
                        <a:avLst/>
                      </a:prstGeom>
                      <a:noFill/>
                      <a:ln w="9525">
                        <a:solidFill>
                          <a:srgbClr val="FFFF99"/>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65" name="Line 217"/>
                      <a:cNvSpPr>
                        <a:spLocks noChangeShapeType="1"/>
                      </a:cNvSpPr>
                    </a:nvSpPr>
                    <a:spPr bwMode="auto">
                      <a:xfrm flipH="1">
                        <a:off x="8531796" y="2130573"/>
                        <a:ext cx="288925" cy="73025"/>
                      </a:xfrm>
                      <a:prstGeom prst="line">
                        <a:avLst/>
                      </a:prstGeom>
                      <a:noFill/>
                      <a:ln w="9525">
                        <a:solidFill>
                          <a:srgbClr val="FFFF99"/>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66" name="Line 218"/>
                      <a:cNvSpPr>
                        <a:spLocks noChangeShapeType="1"/>
                      </a:cNvSpPr>
                    </a:nvSpPr>
                    <a:spPr bwMode="auto">
                      <a:xfrm flipH="1">
                        <a:off x="8531796" y="2275036"/>
                        <a:ext cx="288925" cy="73025"/>
                      </a:xfrm>
                      <a:prstGeom prst="line">
                        <a:avLst/>
                      </a:prstGeom>
                      <a:noFill/>
                      <a:ln w="9525">
                        <a:solidFill>
                          <a:srgbClr val="FFFF99"/>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67" name="Line 219"/>
                      <a:cNvSpPr>
                        <a:spLocks noChangeShapeType="1"/>
                      </a:cNvSpPr>
                    </a:nvSpPr>
                    <a:spPr bwMode="auto">
                      <a:xfrm flipH="1">
                        <a:off x="8531796" y="2419498"/>
                        <a:ext cx="288925" cy="73025"/>
                      </a:xfrm>
                      <a:prstGeom prst="line">
                        <a:avLst/>
                      </a:prstGeom>
                      <a:noFill/>
                      <a:ln w="9525">
                        <a:solidFill>
                          <a:srgbClr val="FFFF99"/>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68" name="Line 220"/>
                      <a:cNvSpPr>
                        <a:spLocks noChangeShapeType="1"/>
                      </a:cNvSpPr>
                    </a:nvSpPr>
                    <a:spPr bwMode="auto">
                      <a:xfrm flipH="1">
                        <a:off x="8531796" y="2563961"/>
                        <a:ext cx="288925" cy="73025"/>
                      </a:xfrm>
                      <a:prstGeom prst="line">
                        <a:avLst/>
                      </a:prstGeom>
                      <a:noFill/>
                      <a:ln w="9525">
                        <a:solidFill>
                          <a:srgbClr val="FFFF99"/>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69" name="Line 221"/>
                      <a:cNvSpPr>
                        <a:spLocks noChangeShapeType="1"/>
                      </a:cNvSpPr>
                    </a:nvSpPr>
                    <a:spPr bwMode="auto">
                      <a:xfrm flipH="1">
                        <a:off x="8387334" y="2706836"/>
                        <a:ext cx="433387" cy="146050"/>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70" name="Line 222"/>
                      <a:cNvSpPr>
                        <a:spLocks noChangeShapeType="1"/>
                      </a:cNvSpPr>
                    </a:nvSpPr>
                    <a:spPr bwMode="auto">
                      <a:xfrm>
                        <a:off x="8387334" y="2852886"/>
                        <a:ext cx="1587" cy="215900"/>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71" name="Line 223"/>
                      <a:cNvSpPr>
                        <a:spLocks noChangeShapeType="1"/>
                      </a:cNvSpPr>
                    </a:nvSpPr>
                    <a:spPr bwMode="auto">
                      <a:xfrm>
                        <a:off x="8387334" y="3068786"/>
                        <a:ext cx="433387" cy="158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72" name="Line 224"/>
                      <a:cNvSpPr>
                        <a:spLocks noChangeShapeType="1"/>
                      </a:cNvSpPr>
                    </a:nvSpPr>
                    <a:spPr bwMode="auto">
                      <a:xfrm flipV="1">
                        <a:off x="8820721" y="2708423"/>
                        <a:ext cx="1588" cy="360363"/>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74" name="Freeform 226" descr="Confeti grande"/>
                      <a:cNvSpPr>
                        <a:spLocks/>
                      </a:cNvSpPr>
                    </a:nvSpPr>
                    <a:spPr bwMode="auto">
                      <a:xfrm>
                        <a:off x="8387334" y="2708423"/>
                        <a:ext cx="433387" cy="360363"/>
                      </a:xfrm>
                      <a:custGeom>
                        <a:avLst/>
                        <a:gdLst/>
                        <a:ahLst/>
                        <a:cxnLst>
                          <a:cxn ang="0">
                            <a:pos x="273" y="0"/>
                          </a:cxn>
                          <a:cxn ang="0">
                            <a:pos x="0" y="91"/>
                          </a:cxn>
                          <a:cxn ang="0">
                            <a:pos x="0" y="227"/>
                          </a:cxn>
                          <a:cxn ang="0">
                            <a:pos x="273" y="227"/>
                          </a:cxn>
                          <a:cxn ang="0">
                            <a:pos x="273" y="0"/>
                          </a:cxn>
                        </a:cxnLst>
                        <a:rect l="0" t="0" r="r" b="b"/>
                        <a:pathLst>
                          <a:path w="273" h="227">
                            <a:moveTo>
                              <a:pt x="273" y="0"/>
                            </a:moveTo>
                            <a:lnTo>
                              <a:pt x="0" y="91"/>
                            </a:lnTo>
                            <a:lnTo>
                              <a:pt x="0" y="227"/>
                            </a:lnTo>
                            <a:lnTo>
                              <a:pt x="273" y="227"/>
                            </a:lnTo>
                            <a:lnTo>
                              <a:pt x="273" y="0"/>
                            </a:lnTo>
                            <a:close/>
                          </a:path>
                        </a:pathLst>
                      </a:custGeom>
                      <a:pattFill prst="lgConfetti">
                        <a:fgClr>
                          <a:srgbClr val="00CC00"/>
                        </a:fgClr>
                        <a:bgClr>
                          <a:schemeClr val="bg1"/>
                        </a:bgClr>
                      </a:patt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75" name="Line 227"/>
                      <a:cNvSpPr>
                        <a:spLocks noChangeShapeType="1"/>
                      </a:cNvSpPr>
                    </a:nvSpPr>
                    <a:spPr bwMode="auto">
                      <a:xfrm flipV="1">
                        <a:off x="8171434" y="3716486"/>
                        <a:ext cx="1587" cy="1655762"/>
                      </a:xfrm>
                      <a:prstGeom prst="line">
                        <a:avLst/>
                      </a:prstGeom>
                      <a:noFill/>
                      <a:ln w="38100" cmpd="dbl">
                        <a:solidFill>
                          <a:srgbClr val="FF6600"/>
                        </a:solidFill>
                        <a:prstDash val="sysDot"/>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78" name="Rectangle 230"/>
                      <a:cNvSpPr>
                        <a:spLocks noChangeArrowheads="1"/>
                      </a:cNvSpPr>
                    </a:nvSpPr>
                    <a:spPr bwMode="auto">
                      <a:xfrm>
                        <a:off x="8244459" y="3579961"/>
                        <a:ext cx="71437" cy="71437"/>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79" name="Line 231"/>
                      <a:cNvSpPr>
                        <a:spLocks noChangeShapeType="1"/>
                      </a:cNvSpPr>
                    </a:nvSpPr>
                    <a:spPr bwMode="auto">
                      <a:xfrm>
                        <a:off x="8244459" y="3716486"/>
                        <a:ext cx="215900" cy="1587"/>
                      </a:xfrm>
                      <a:prstGeom prst="line">
                        <a:avLst/>
                      </a:prstGeom>
                      <a:noFill/>
                      <a:ln w="38100" cmpd="dbl">
                        <a:solidFill>
                          <a:srgbClr val="FF6600"/>
                        </a:solidFill>
                        <a:prstDash val="sysDot"/>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99" name="Rectangle 251"/>
                      <a:cNvSpPr>
                        <a:spLocks noChangeArrowheads="1"/>
                      </a:cNvSpPr>
                    </a:nvSpPr>
                    <a:spPr bwMode="auto">
                      <a:xfrm>
                        <a:off x="7884096" y="3578373"/>
                        <a:ext cx="144463" cy="73025"/>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9" name="Rectangle 271" descr="Vertical clara"/>
                      <a:cNvSpPr>
                        <a:spLocks noChangeArrowheads="1"/>
                      </a:cNvSpPr>
                    </a:nvSpPr>
                    <a:spPr bwMode="auto">
                      <a:xfrm flipV="1">
                        <a:off x="3437509" y="1411436"/>
                        <a:ext cx="800100" cy="73025"/>
                      </a:xfrm>
                      <a:prstGeom prst="rect">
                        <a:avLst/>
                      </a:prstGeom>
                      <a:pattFill prst="ltVert">
                        <a:fgClr>
                          <a:schemeClr val="bg2"/>
                        </a:fgClr>
                        <a:bgClr>
                          <a:srgbClr val="FFFFFF"/>
                        </a:bgClr>
                      </a:pattFill>
                      <a:ln w="9525">
                        <a:solidFill>
                          <a:srgbClr val="000000"/>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8" name="Rectangle 270" descr="Vertical clara"/>
                      <a:cNvSpPr>
                        <a:spLocks noChangeArrowheads="1"/>
                      </a:cNvSpPr>
                    </a:nvSpPr>
                    <a:spPr bwMode="auto">
                      <a:xfrm rot="18243005" flipV="1">
                        <a:off x="2422303" y="1744017"/>
                        <a:ext cx="906462" cy="76200"/>
                      </a:xfrm>
                      <a:prstGeom prst="rect">
                        <a:avLst/>
                      </a:prstGeom>
                      <a:pattFill prst="ltVert">
                        <a:fgClr>
                          <a:schemeClr val="bg2"/>
                        </a:fgClr>
                        <a:bgClr>
                          <a:srgbClr val="FFFFFF"/>
                        </a:bgClr>
                      </a:pattFill>
                      <a:ln w="9525">
                        <a:solidFill>
                          <a:srgbClr val="000000"/>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7" name="Rectangle 269"/>
                      <a:cNvSpPr>
                        <a:spLocks noChangeArrowheads="1"/>
                      </a:cNvSpPr>
                    </a:nvSpPr>
                    <a:spPr bwMode="auto">
                      <a:xfrm>
                        <a:off x="3199384" y="1339998"/>
                        <a:ext cx="266700" cy="144463"/>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72" name="Rectangle 24"/>
                      <a:cNvSpPr>
                        <a:spLocks noChangeArrowheads="1"/>
                      </a:cNvSpPr>
                    </a:nvSpPr>
                    <a:spPr bwMode="auto">
                      <a:xfrm>
                        <a:off x="1097534" y="3219598"/>
                        <a:ext cx="1130300" cy="306388"/>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52" name="Line 4"/>
                      <a:cNvSpPr>
                        <a:spLocks noChangeShapeType="1"/>
                      </a:cNvSpPr>
                    </a:nvSpPr>
                    <a:spPr bwMode="auto">
                      <a:xfrm>
                        <a:off x="35496" y="2052786"/>
                        <a:ext cx="0" cy="426243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68" name="Line 20"/>
                      <a:cNvSpPr>
                        <a:spLocks noChangeShapeType="1"/>
                      </a:cNvSpPr>
                    </a:nvSpPr>
                    <a:spPr bwMode="auto">
                      <a:xfrm flipH="1" flipV="1">
                        <a:off x="1097534" y="3525986"/>
                        <a:ext cx="17462" cy="278923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74" name="Line 26"/>
                      <a:cNvSpPr>
                        <a:spLocks noChangeShapeType="1"/>
                      </a:cNvSpPr>
                    </a:nvSpPr>
                    <a:spPr bwMode="auto">
                      <a:xfrm>
                        <a:off x="1153096" y="2276623"/>
                        <a:ext cx="690563" cy="1588"/>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75" name="Line 27"/>
                      <a:cNvSpPr>
                        <a:spLocks noChangeShapeType="1"/>
                      </a:cNvSpPr>
                    </a:nvSpPr>
                    <a:spPr bwMode="auto">
                      <a:xfrm>
                        <a:off x="1767459" y="2270273"/>
                        <a:ext cx="0" cy="949325"/>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77" name="Line 29"/>
                      <a:cNvSpPr>
                        <a:spLocks noChangeShapeType="1"/>
                      </a:cNvSpPr>
                    </a:nvSpPr>
                    <a:spPr bwMode="auto">
                      <a:xfrm>
                        <a:off x="1153096" y="2276623"/>
                        <a:ext cx="0" cy="611188"/>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78" name="Line 30"/>
                      <a:cNvSpPr>
                        <a:spLocks noChangeShapeType="1"/>
                      </a:cNvSpPr>
                    </a:nvSpPr>
                    <a:spPr bwMode="auto">
                      <a:xfrm>
                        <a:off x="2102421" y="3525986"/>
                        <a:ext cx="20638" cy="278923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79" name="Line 31"/>
                      <a:cNvSpPr>
                        <a:spLocks noChangeShapeType="1"/>
                      </a:cNvSpPr>
                    </a:nvSpPr>
                    <a:spPr bwMode="auto">
                      <a:xfrm flipH="1" flipV="1">
                        <a:off x="1143571" y="1987698"/>
                        <a:ext cx="11113" cy="311150"/>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83" name="Oval 35"/>
                      <a:cNvSpPr>
                        <a:spLocks noChangeArrowheads="1"/>
                      </a:cNvSpPr>
                    </a:nvSpPr>
                    <a:spPr bwMode="auto">
                      <a:xfrm>
                        <a:off x="2159571" y="3983186"/>
                        <a:ext cx="123825" cy="125412"/>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84" name="Oval 36"/>
                      <a:cNvSpPr>
                        <a:spLocks noChangeArrowheads="1"/>
                      </a:cNvSpPr>
                    </a:nvSpPr>
                    <a:spPr bwMode="auto">
                      <a:xfrm>
                        <a:off x="2286571" y="3983186"/>
                        <a:ext cx="125413" cy="125412"/>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85" name="Oval 37"/>
                      <a:cNvSpPr>
                        <a:spLocks noChangeArrowheads="1"/>
                      </a:cNvSpPr>
                    </a:nvSpPr>
                    <a:spPr bwMode="auto">
                      <a:xfrm>
                        <a:off x="2359596" y="3860948"/>
                        <a:ext cx="123825" cy="12223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86" name="Oval 38"/>
                      <a:cNvSpPr>
                        <a:spLocks noChangeArrowheads="1"/>
                      </a:cNvSpPr>
                    </a:nvSpPr>
                    <a:spPr bwMode="auto">
                      <a:xfrm>
                        <a:off x="2504059" y="3860948"/>
                        <a:ext cx="123825" cy="12223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87" name="Oval 39"/>
                      <a:cNvSpPr>
                        <a:spLocks noChangeArrowheads="1"/>
                      </a:cNvSpPr>
                    </a:nvSpPr>
                    <a:spPr bwMode="auto">
                      <a:xfrm>
                        <a:off x="2645346" y="3860948"/>
                        <a:ext cx="125413" cy="12223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88" name="Oval 40"/>
                      <a:cNvSpPr>
                        <a:spLocks noChangeArrowheads="1"/>
                      </a:cNvSpPr>
                    </a:nvSpPr>
                    <a:spPr bwMode="auto">
                      <a:xfrm>
                        <a:off x="2411984" y="3572023"/>
                        <a:ext cx="250825" cy="24288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s-CO" sz="1000" dirty="0" smtClean="0"/>
                            <a:t>1</a:t>
                          </a:r>
                          <a:endParaRPr lang="es-CO" sz="1000" dirty="0"/>
                        </a:p>
                      </a:txBody>
                      <a:useSpRect/>
                    </a:txSp>
                  </a:sp>
                  <a:sp>
                    <a:nvSpPr>
                      <a:cNvPr id="2089" name="Oval 41"/>
                      <a:cNvSpPr>
                        <a:spLocks noChangeArrowheads="1"/>
                      </a:cNvSpPr>
                    </a:nvSpPr>
                    <a:spPr bwMode="auto">
                      <a:xfrm>
                        <a:off x="2664396" y="3578373"/>
                        <a:ext cx="250825" cy="24288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s-CO" sz="1000" dirty="0" smtClean="0"/>
                            <a:t>2</a:t>
                          </a:r>
                          <a:endParaRPr lang="es-CO" sz="1000" dirty="0"/>
                        </a:p>
                      </a:txBody>
                      <a:useSpRect/>
                    </a:txSp>
                  </a:sp>
                  <a:sp>
                    <a:nvSpPr>
                      <a:cNvPr id="2090" name="Oval 42"/>
                      <a:cNvSpPr>
                        <a:spLocks noChangeArrowheads="1"/>
                      </a:cNvSpPr>
                    </a:nvSpPr>
                    <a:spPr bwMode="auto">
                      <a:xfrm>
                        <a:off x="2915221" y="3578373"/>
                        <a:ext cx="249238" cy="24288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s-CO" sz="1000" dirty="0" smtClean="0"/>
                            <a:t>3</a:t>
                          </a:r>
                          <a:endParaRPr lang="es-CO" sz="1000" dirty="0"/>
                        </a:p>
                      </a:txBody>
                      <a:useSpRect/>
                    </a:txSp>
                  </a:sp>
                  <a:sp>
                    <a:nvSpPr>
                      <a:cNvPr id="2091" name="Oval 43"/>
                      <a:cNvSpPr>
                        <a:spLocks noChangeArrowheads="1"/>
                      </a:cNvSpPr>
                    </a:nvSpPr>
                    <a:spPr bwMode="auto">
                      <a:xfrm>
                        <a:off x="3164459" y="3578373"/>
                        <a:ext cx="250825" cy="24288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s-CO" sz="1000" dirty="0" smtClean="0"/>
                            <a:t>4</a:t>
                          </a:r>
                          <a:endParaRPr lang="es-CO" sz="1000" dirty="0"/>
                        </a:p>
                      </a:txBody>
                      <a:useSpRect/>
                    </a:txSp>
                  </a:sp>
                  <a:sp>
                    <a:nvSpPr>
                      <a:cNvPr id="2092" name="Oval 44"/>
                      <a:cNvSpPr>
                        <a:spLocks noChangeArrowheads="1"/>
                      </a:cNvSpPr>
                    </a:nvSpPr>
                    <a:spPr bwMode="auto">
                      <a:xfrm>
                        <a:off x="3420046" y="3578373"/>
                        <a:ext cx="250825" cy="24288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s-CO" sz="1000" dirty="0" smtClean="0"/>
                            <a:t>5</a:t>
                          </a:r>
                          <a:endParaRPr lang="es-CO" sz="1000" dirty="0"/>
                        </a:p>
                      </a:txBody>
                      <a:useSpRect/>
                    </a:txSp>
                  </a:sp>
                  <a:sp>
                    <a:nvSpPr>
                      <a:cNvPr id="2093" name="Oval 45"/>
                      <a:cNvSpPr>
                        <a:spLocks noChangeArrowheads="1"/>
                      </a:cNvSpPr>
                    </a:nvSpPr>
                    <a:spPr bwMode="auto">
                      <a:xfrm>
                        <a:off x="3672459" y="3578373"/>
                        <a:ext cx="250825" cy="24288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s-CO" sz="1000" dirty="0" smtClean="0"/>
                            <a:t>6</a:t>
                          </a:r>
                          <a:endParaRPr lang="es-CO" sz="1000" dirty="0"/>
                        </a:p>
                      </a:txBody>
                      <a:useSpRect/>
                    </a:txSp>
                  </a:sp>
                  <a:sp>
                    <a:nvSpPr>
                      <a:cNvPr id="2094" name="Oval 46"/>
                      <a:cNvSpPr>
                        <a:spLocks noChangeArrowheads="1"/>
                      </a:cNvSpPr>
                    </a:nvSpPr>
                    <a:spPr bwMode="auto">
                      <a:xfrm>
                        <a:off x="3672459" y="3833961"/>
                        <a:ext cx="250825" cy="242887"/>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s-CO" sz="1000" dirty="0" smtClean="0"/>
                            <a:t>7</a:t>
                          </a:r>
                          <a:endParaRPr lang="es-CO" sz="1000" dirty="0"/>
                        </a:p>
                      </a:txBody>
                      <a:useSpRect/>
                    </a:txSp>
                  </a:sp>
                  <a:sp>
                    <a:nvSpPr>
                      <a:cNvPr id="2095" name="Oval 47"/>
                      <a:cNvSpPr>
                        <a:spLocks noChangeArrowheads="1"/>
                      </a:cNvSpPr>
                    </a:nvSpPr>
                    <a:spPr bwMode="auto">
                      <a:xfrm>
                        <a:off x="3672459" y="4076848"/>
                        <a:ext cx="250825" cy="246063"/>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s-CO" sz="1000" dirty="0" smtClean="0"/>
                            <a:t>8</a:t>
                          </a:r>
                          <a:endParaRPr lang="es-CO" sz="1000" dirty="0"/>
                        </a:p>
                      </a:txBody>
                      <a:useSpRect/>
                    </a:txSp>
                  </a:sp>
                  <a:sp>
                    <a:nvSpPr>
                      <a:cNvPr id="2096" name="Oval 48"/>
                      <a:cNvSpPr>
                        <a:spLocks noChangeArrowheads="1"/>
                      </a:cNvSpPr>
                    </a:nvSpPr>
                    <a:spPr bwMode="auto">
                      <a:xfrm>
                        <a:off x="2943796" y="3832373"/>
                        <a:ext cx="344488" cy="336550"/>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97" name="Oval 49"/>
                      <a:cNvSpPr>
                        <a:spLocks noChangeArrowheads="1"/>
                      </a:cNvSpPr>
                    </a:nvSpPr>
                    <a:spPr bwMode="auto">
                      <a:xfrm>
                        <a:off x="3420046" y="4076848"/>
                        <a:ext cx="250825" cy="246063"/>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s-CO" sz="900" dirty="0" smtClean="0"/>
                            <a:t>9</a:t>
                          </a:r>
                          <a:endParaRPr lang="es-CO" sz="900" dirty="0"/>
                        </a:p>
                      </a:txBody>
                      <a:useSpRect/>
                    </a:txSp>
                  </a:sp>
                  <a:sp>
                    <a:nvSpPr>
                      <a:cNvPr id="2103" name="Rectangle 55"/>
                      <a:cNvSpPr>
                        <a:spLocks noChangeArrowheads="1"/>
                      </a:cNvSpPr>
                    </a:nvSpPr>
                    <a:spPr bwMode="auto">
                      <a:xfrm rot="16200000">
                        <a:off x="3108896" y="4340374"/>
                        <a:ext cx="1989137" cy="360362"/>
                      </a:xfrm>
                      <a:prstGeom prst="rect">
                        <a:avLst/>
                      </a:prstGeom>
                      <a:pattFill prst="trellis">
                        <a:fgClr>
                          <a:srgbClr val="CECDD1"/>
                        </a:fgClr>
                        <a:bgClr>
                          <a:schemeClr val="bg1"/>
                        </a:bgClr>
                      </a:pattFill>
                      <a:ln w="9525">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04" name="Rectangle 56"/>
                      <a:cNvSpPr>
                        <a:spLocks noChangeArrowheads="1"/>
                      </a:cNvSpPr>
                    </a:nvSpPr>
                    <a:spPr bwMode="auto">
                      <a:xfrm>
                        <a:off x="2123059" y="3140223"/>
                        <a:ext cx="4321175" cy="423863"/>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09" name="Line 61"/>
                      <a:cNvSpPr>
                        <a:spLocks noChangeShapeType="1"/>
                      </a:cNvSpPr>
                    </a:nvSpPr>
                    <a:spPr bwMode="auto">
                      <a:xfrm>
                        <a:off x="1097534" y="3219598"/>
                        <a:ext cx="754062" cy="1588"/>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10" name="Rectangle 62"/>
                      <a:cNvSpPr>
                        <a:spLocks noChangeArrowheads="1"/>
                      </a:cNvSpPr>
                    </a:nvSpPr>
                    <a:spPr bwMode="auto">
                      <a:xfrm>
                        <a:off x="2196084" y="3908573"/>
                        <a:ext cx="76200" cy="58738"/>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11" name="Rectangle 63"/>
                      <a:cNvSpPr>
                        <a:spLocks noChangeArrowheads="1"/>
                      </a:cNvSpPr>
                    </a:nvSpPr>
                    <a:spPr bwMode="auto">
                      <a:xfrm flipH="1" flipV="1">
                        <a:off x="2267521" y="3908573"/>
                        <a:ext cx="76200" cy="58738"/>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12" name="Rectangle 64" descr="Vertical clara"/>
                      <a:cNvSpPr>
                        <a:spLocks noChangeArrowheads="1"/>
                      </a:cNvSpPr>
                    </a:nvSpPr>
                    <a:spPr bwMode="auto">
                      <a:xfrm flipV="1">
                        <a:off x="1097534" y="2086123"/>
                        <a:ext cx="1255712" cy="58738"/>
                      </a:xfrm>
                      <a:prstGeom prst="rect">
                        <a:avLst/>
                      </a:prstGeom>
                      <a:pattFill prst="ltVert">
                        <a:fgClr>
                          <a:schemeClr val="bg2"/>
                        </a:fgClr>
                        <a:bgClr>
                          <a:srgbClr val="FFFFFF"/>
                        </a:bgClr>
                      </a:pattFill>
                      <a:ln w="9525">
                        <a:solidFill>
                          <a:srgbClr val="000000"/>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13" name="Rectangle 65"/>
                      <a:cNvSpPr>
                        <a:spLocks noChangeArrowheads="1"/>
                      </a:cNvSpPr>
                    </a:nvSpPr>
                    <a:spPr bwMode="auto">
                      <a:xfrm>
                        <a:off x="1796034" y="2298848"/>
                        <a:ext cx="312737" cy="614363"/>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15" name="Line 67"/>
                      <a:cNvSpPr>
                        <a:spLocks noChangeShapeType="1"/>
                      </a:cNvSpPr>
                    </a:nvSpPr>
                    <a:spPr bwMode="auto">
                      <a:xfrm>
                        <a:off x="1767459" y="3219598"/>
                        <a:ext cx="376237" cy="1588"/>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17" name="Rectangle 69"/>
                      <a:cNvSpPr>
                        <a:spLocks noChangeArrowheads="1"/>
                      </a:cNvSpPr>
                    </a:nvSpPr>
                    <a:spPr bwMode="auto">
                      <a:xfrm>
                        <a:off x="2213546" y="1624161"/>
                        <a:ext cx="315913" cy="981075"/>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18" name="AutoShape 70"/>
                      <a:cNvSpPr>
                        <a:spLocks noChangeArrowheads="1"/>
                      </a:cNvSpPr>
                    </a:nvSpPr>
                    <a:spPr bwMode="auto">
                      <a:xfrm>
                        <a:off x="2213546" y="2567136"/>
                        <a:ext cx="315913" cy="1841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19" name="AutoShape 71"/>
                      <a:cNvSpPr>
                        <a:spLocks noChangeArrowheads="1"/>
                      </a:cNvSpPr>
                    </a:nvSpPr>
                    <a:spPr bwMode="auto">
                      <a:xfrm rot="10800000">
                        <a:off x="2213546" y="1501923"/>
                        <a:ext cx="315913" cy="15557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20" name="Rectangle 72"/>
                      <a:cNvSpPr>
                        <a:spLocks noChangeArrowheads="1"/>
                      </a:cNvSpPr>
                    </a:nvSpPr>
                    <a:spPr bwMode="auto">
                      <a:xfrm>
                        <a:off x="2270696" y="1317773"/>
                        <a:ext cx="187325" cy="184150"/>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21" name="Rectangle 73"/>
                      <a:cNvSpPr>
                        <a:spLocks noChangeArrowheads="1"/>
                      </a:cNvSpPr>
                    </a:nvSpPr>
                    <a:spPr bwMode="auto">
                      <a:xfrm>
                        <a:off x="2270696" y="2752873"/>
                        <a:ext cx="187325" cy="184150"/>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23" name="Rectangle 75"/>
                      <a:cNvSpPr>
                        <a:spLocks noChangeArrowheads="1"/>
                      </a:cNvSpPr>
                    </a:nvSpPr>
                    <a:spPr bwMode="auto">
                      <a:xfrm rot="5400000">
                        <a:off x="1779365" y="1442392"/>
                        <a:ext cx="215900" cy="407988"/>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24" name="Rectangle 76"/>
                      <a:cNvSpPr>
                        <a:spLocks noChangeArrowheads="1"/>
                      </a:cNvSpPr>
                    </a:nvSpPr>
                    <a:spPr bwMode="auto">
                      <a:xfrm>
                        <a:off x="2508821" y="2308373"/>
                        <a:ext cx="188913" cy="184150"/>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25" name="Rectangle 77"/>
                      <a:cNvSpPr>
                        <a:spLocks noChangeArrowheads="1"/>
                      </a:cNvSpPr>
                    </a:nvSpPr>
                    <a:spPr bwMode="auto">
                      <a:xfrm>
                        <a:off x="2508821" y="2130573"/>
                        <a:ext cx="188913" cy="184150"/>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26" name="Rectangle 78"/>
                      <a:cNvSpPr>
                        <a:spLocks noChangeArrowheads="1"/>
                      </a:cNvSpPr>
                    </a:nvSpPr>
                    <a:spPr bwMode="auto">
                      <a:xfrm>
                        <a:off x="2508821" y="1884511"/>
                        <a:ext cx="188913" cy="184150"/>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27" name="Rectangle 79"/>
                      <a:cNvSpPr>
                        <a:spLocks noChangeArrowheads="1"/>
                      </a:cNvSpPr>
                    </a:nvSpPr>
                    <a:spPr bwMode="auto">
                      <a:xfrm>
                        <a:off x="2508821" y="1700361"/>
                        <a:ext cx="188913" cy="184150"/>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28" name="Oval 80"/>
                      <a:cNvSpPr>
                        <a:spLocks noChangeArrowheads="1"/>
                      </a:cNvSpPr>
                    </a:nvSpPr>
                    <a:spPr bwMode="auto">
                      <a:xfrm>
                        <a:off x="2300859" y="2789386"/>
                        <a:ext cx="125412" cy="123825"/>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29" name="Oval 81"/>
                      <a:cNvSpPr>
                        <a:spLocks noChangeArrowheads="1"/>
                      </a:cNvSpPr>
                    </a:nvSpPr>
                    <a:spPr bwMode="auto">
                      <a:xfrm>
                        <a:off x="2300859" y="1338411"/>
                        <a:ext cx="125412" cy="122237"/>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32" name="Oval 84"/>
                      <a:cNvSpPr>
                        <a:spLocks noChangeArrowheads="1"/>
                      </a:cNvSpPr>
                    </a:nvSpPr>
                    <a:spPr bwMode="auto">
                      <a:xfrm>
                        <a:off x="2843784" y="1411436"/>
                        <a:ext cx="431800" cy="398462"/>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33" name="Oval 85"/>
                      <a:cNvSpPr>
                        <a:spLocks noChangeArrowheads="1"/>
                      </a:cNvSpPr>
                    </a:nvSpPr>
                    <a:spPr bwMode="auto">
                      <a:xfrm>
                        <a:off x="3420046" y="1411436"/>
                        <a:ext cx="431800" cy="398462"/>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34" name="Oval 86"/>
                      <a:cNvSpPr>
                        <a:spLocks noChangeArrowheads="1"/>
                      </a:cNvSpPr>
                    </a:nvSpPr>
                    <a:spPr bwMode="auto">
                      <a:xfrm>
                        <a:off x="3707384" y="1771798"/>
                        <a:ext cx="287337" cy="28733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36" name="Rectangle 88" descr="Vertical clara"/>
                      <a:cNvSpPr>
                        <a:spLocks noChangeArrowheads="1"/>
                      </a:cNvSpPr>
                    </a:nvSpPr>
                    <a:spPr bwMode="auto">
                      <a:xfrm>
                        <a:off x="1823021" y="2913211"/>
                        <a:ext cx="314325" cy="60325"/>
                      </a:xfrm>
                      <a:prstGeom prst="rect">
                        <a:avLst/>
                      </a:prstGeom>
                      <a:pattFill prst="ltVert">
                        <a:fgClr>
                          <a:schemeClr val="bg2"/>
                        </a:fgClr>
                        <a:bgClr>
                          <a:srgbClr val="FFFFFF"/>
                        </a:bgClr>
                      </a:pattFill>
                      <a:ln w="9525">
                        <a:solidFill>
                          <a:srgbClr val="000000"/>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37" name="AutoShape 89" descr="Vertical clara"/>
                      <a:cNvSpPr>
                        <a:spLocks noChangeArrowheads="1"/>
                      </a:cNvSpPr>
                    </a:nvSpPr>
                    <a:spPr bwMode="auto">
                      <a:xfrm rot="16200000">
                        <a:off x="1842071" y="1281261"/>
                        <a:ext cx="115887" cy="376238"/>
                      </a:xfrm>
                      <a:prstGeom prst="rtTriangle">
                        <a:avLst/>
                      </a:prstGeom>
                      <a:pattFill prst="ltVert">
                        <a:fgClr>
                          <a:schemeClr val="bg2"/>
                        </a:fgClr>
                        <a:bgClr>
                          <a:schemeClr val="bg1"/>
                        </a:bgClr>
                      </a:patt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38" name="Rectangle 90"/>
                      <a:cNvSpPr>
                        <a:spLocks noChangeArrowheads="1"/>
                      </a:cNvSpPr>
                    </a:nvSpPr>
                    <a:spPr bwMode="auto">
                      <a:xfrm>
                        <a:off x="1823021" y="1870223"/>
                        <a:ext cx="188913" cy="182563"/>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9" name="Line 151"/>
                      <a:cNvSpPr>
                        <a:spLocks noChangeShapeType="1"/>
                      </a:cNvSpPr>
                    </a:nvSpPr>
                    <a:spPr bwMode="auto">
                      <a:xfrm>
                        <a:off x="1378521" y="3525986"/>
                        <a:ext cx="800100" cy="158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01" name="Oval 253"/>
                      <a:cNvSpPr>
                        <a:spLocks noChangeArrowheads="1"/>
                      </a:cNvSpPr>
                    </a:nvSpPr>
                    <a:spPr bwMode="auto">
                      <a:xfrm flipH="1" flipV="1">
                        <a:off x="2567559" y="1268561"/>
                        <a:ext cx="90487" cy="71437"/>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02" name="Oval 254"/>
                      <a:cNvSpPr>
                        <a:spLocks noChangeArrowheads="1"/>
                      </a:cNvSpPr>
                    </a:nvSpPr>
                    <a:spPr bwMode="auto">
                      <a:xfrm flipH="1" flipV="1">
                        <a:off x="2724721" y="1268561"/>
                        <a:ext cx="88900" cy="71437"/>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0" name="Oval 262"/>
                      <a:cNvSpPr>
                        <a:spLocks noChangeArrowheads="1"/>
                      </a:cNvSpPr>
                    </a:nvSpPr>
                    <a:spPr bwMode="auto">
                      <a:xfrm>
                        <a:off x="2338959" y="3572023"/>
                        <a:ext cx="92075" cy="73025"/>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13" name="Rectangle 165" descr="Confeti grande"/>
                      <a:cNvSpPr>
                        <a:spLocks noChangeArrowheads="1"/>
                      </a:cNvSpPr>
                    </a:nvSpPr>
                    <a:spPr bwMode="auto">
                      <a:xfrm>
                        <a:off x="5436171" y="2470298"/>
                        <a:ext cx="287338" cy="676275"/>
                      </a:xfrm>
                      <a:prstGeom prst="rect">
                        <a:avLst/>
                      </a:prstGeom>
                      <a:pattFill prst="lgConfetti">
                        <a:fgClr>
                          <a:srgbClr val="00FF00"/>
                        </a:fgClr>
                        <a:bgClr>
                          <a:srgbClr val="FFFFFF"/>
                        </a:bgClr>
                      </a:pattFill>
                      <a:ln w="9525">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08" name="AutoShape 160"/>
                      <a:cNvSpPr>
                        <a:spLocks noChangeArrowheads="1"/>
                      </a:cNvSpPr>
                    </a:nvSpPr>
                    <a:spPr bwMode="auto">
                      <a:xfrm rot="16200000">
                        <a:off x="3418459" y="3025923"/>
                        <a:ext cx="338138" cy="623887"/>
                      </a:xfrm>
                      <a:prstGeom prst="rtTriangle">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12" name="Rectangle 164" descr="Confeti grande"/>
                      <a:cNvSpPr>
                        <a:spLocks noChangeArrowheads="1"/>
                      </a:cNvSpPr>
                    </a:nvSpPr>
                    <a:spPr bwMode="auto">
                      <a:xfrm>
                        <a:off x="5436171" y="1919436"/>
                        <a:ext cx="287338" cy="550862"/>
                      </a:xfrm>
                      <a:prstGeom prst="rect">
                        <a:avLst/>
                      </a:prstGeom>
                      <a:pattFill prst="lgConfetti">
                        <a:fgClr>
                          <a:srgbClr val="00FF00"/>
                        </a:fgClr>
                        <a:bgClr>
                          <a:srgbClr val="FFFFFF"/>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18" name="Rectangle 170"/>
                      <a:cNvSpPr>
                        <a:spLocks noChangeArrowheads="1"/>
                      </a:cNvSpPr>
                    </a:nvSpPr>
                    <a:spPr bwMode="auto">
                      <a:xfrm>
                        <a:off x="5723509" y="1855936"/>
                        <a:ext cx="276225" cy="131762"/>
                      </a:xfrm>
                      <a:prstGeom prst="rect">
                        <a:avLst/>
                      </a:prstGeom>
                      <a:solidFill>
                        <a:srgbClr val="C0C0C0"/>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28" name="Oval 180"/>
                      <a:cNvSpPr>
                        <a:spLocks noChangeArrowheads="1"/>
                      </a:cNvSpPr>
                    </a:nvSpPr>
                    <a:spPr bwMode="auto">
                      <a:xfrm>
                        <a:off x="5652071" y="1759098"/>
                        <a:ext cx="71438" cy="74613"/>
                      </a:xfrm>
                      <a:prstGeom prst="ellipse">
                        <a:avLst/>
                      </a:prstGeom>
                      <a:solidFill>
                        <a:schemeClr val="accent1"/>
                      </a:solidFill>
                      <a:ln w="9525" algn="ctr">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1" name="Rectangle 143"/>
                      <a:cNvSpPr>
                        <a:spLocks noChangeArrowheads="1"/>
                      </a:cNvSpPr>
                    </a:nvSpPr>
                    <a:spPr bwMode="auto">
                      <a:xfrm>
                        <a:off x="4505896" y="1662261"/>
                        <a:ext cx="80963" cy="92075"/>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3" name="Rectangle 145"/>
                      <a:cNvSpPr>
                        <a:spLocks noChangeArrowheads="1"/>
                      </a:cNvSpPr>
                    </a:nvSpPr>
                    <a:spPr bwMode="auto">
                      <a:xfrm rot="5400000">
                        <a:off x="4975002" y="1353492"/>
                        <a:ext cx="201613" cy="720725"/>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40" name="Rectangle 92"/>
                      <a:cNvSpPr>
                        <a:spLocks noChangeArrowheads="1"/>
                      </a:cNvSpPr>
                    </a:nvSpPr>
                    <a:spPr bwMode="auto">
                      <a:xfrm>
                        <a:off x="4067746" y="1379686"/>
                        <a:ext cx="1368425" cy="1766887"/>
                      </a:xfrm>
                      <a:prstGeom prst="rect">
                        <a:avLst/>
                      </a:prstGeom>
                      <a:no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42" name="Line 94"/>
                      <a:cNvSpPr>
                        <a:spLocks noChangeShapeType="1"/>
                      </a:cNvSpPr>
                    </a:nvSpPr>
                    <a:spPr bwMode="auto">
                      <a:xfrm>
                        <a:off x="4139184" y="2838598"/>
                        <a:ext cx="0" cy="368300"/>
                      </a:xfrm>
                      <a:prstGeom prst="line">
                        <a:avLst/>
                      </a:prstGeom>
                      <a:noFill/>
                      <a:ln w="9525">
                        <a:solidFill>
                          <a:schemeClr val="bg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78" name="Line 130"/>
                      <a:cNvSpPr>
                        <a:spLocks noChangeShapeType="1"/>
                      </a:cNvSpPr>
                    </a:nvSpPr>
                    <a:spPr bwMode="auto">
                      <a:xfrm>
                        <a:off x="4356671" y="1382861"/>
                        <a:ext cx="1588" cy="584200"/>
                      </a:xfrm>
                      <a:prstGeom prst="line">
                        <a:avLst/>
                      </a:prstGeom>
                      <a:noFill/>
                      <a:ln w="9525">
                        <a:solidFill>
                          <a:schemeClr val="tx1"/>
                        </a:solidFill>
                        <a:round/>
                        <a:headEnd type="oval" w="sm" len="sm"/>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80" name="Line 132"/>
                      <a:cNvSpPr>
                        <a:spLocks noChangeShapeType="1"/>
                      </a:cNvSpPr>
                    </a:nvSpPr>
                    <a:spPr bwMode="auto">
                      <a:xfrm>
                        <a:off x="4212209" y="1389211"/>
                        <a:ext cx="0" cy="282575"/>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88" name="Line 140"/>
                      <a:cNvSpPr>
                        <a:spLocks noChangeShapeType="1"/>
                      </a:cNvSpPr>
                    </a:nvSpPr>
                    <a:spPr bwMode="auto">
                      <a:xfrm>
                        <a:off x="4212209" y="1671786"/>
                        <a:ext cx="109537" cy="158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0" name="Oval 142"/>
                      <a:cNvSpPr>
                        <a:spLocks noChangeArrowheads="1"/>
                      </a:cNvSpPr>
                    </a:nvSpPr>
                    <a:spPr bwMode="auto">
                      <a:xfrm>
                        <a:off x="4507484" y="1676548"/>
                        <a:ext cx="66675" cy="61913"/>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2" name="AutoShape 144"/>
                      <a:cNvSpPr>
                        <a:spLocks noChangeArrowheads="1"/>
                      </a:cNvSpPr>
                    </a:nvSpPr>
                    <a:spPr bwMode="auto">
                      <a:xfrm rot="5400000">
                        <a:off x="4553522" y="1647973"/>
                        <a:ext cx="195262" cy="122237"/>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4" name="Line 146"/>
                      <a:cNvSpPr>
                        <a:spLocks noChangeShapeType="1"/>
                      </a:cNvSpPr>
                    </a:nvSpPr>
                    <a:spPr bwMode="auto">
                      <a:xfrm>
                        <a:off x="5107559" y="2532211"/>
                        <a:ext cx="1587" cy="184150"/>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5" name="Line 147"/>
                      <a:cNvSpPr>
                        <a:spLocks noChangeShapeType="1"/>
                      </a:cNvSpPr>
                    </a:nvSpPr>
                    <a:spPr bwMode="auto">
                      <a:xfrm>
                        <a:off x="4931346" y="2532211"/>
                        <a:ext cx="360363" cy="158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6" name="Line 148"/>
                      <a:cNvSpPr>
                        <a:spLocks noChangeShapeType="1"/>
                      </a:cNvSpPr>
                    </a:nvSpPr>
                    <a:spPr bwMode="auto">
                      <a:xfrm>
                        <a:off x="4931346" y="2532211"/>
                        <a:ext cx="1588" cy="184150"/>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7" name="Rectangle 149" descr="Horizontal estrecha"/>
                      <a:cNvSpPr>
                        <a:spLocks noChangeArrowheads="1"/>
                      </a:cNvSpPr>
                    </a:nvSpPr>
                    <a:spPr bwMode="auto">
                      <a:xfrm rot="5400000">
                        <a:off x="4741640" y="2159942"/>
                        <a:ext cx="735013" cy="66675"/>
                      </a:xfrm>
                      <a:prstGeom prst="rect">
                        <a:avLst/>
                      </a:prstGeom>
                      <a:pattFill prst="narHorz">
                        <a:fgClr>
                          <a:schemeClr val="bg2"/>
                        </a:fgClr>
                        <a:bgClr>
                          <a:srgbClr val="FFFFFF"/>
                        </a:bgClr>
                      </a:pattFill>
                      <a:ln w="9525">
                        <a:solidFill>
                          <a:srgbClr val="000000"/>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98" name="Rectangle 150"/>
                      <a:cNvSpPr>
                        <a:spLocks noChangeArrowheads="1"/>
                      </a:cNvSpPr>
                    </a:nvSpPr>
                    <a:spPr bwMode="auto">
                      <a:xfrm>
                        <a:off x="4164584" y="1428898"/>
                        <a:ext cx="111125" cy="122238"/>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07" name="Rectangle 159"/>
                      <a:cNvSpPr>
                        <a:spLocks noChangeArrowheads="1"/>
                      </a:cNvSpPr>
                    </a:nvSpPr>
                    <a:spPr bwMode="auto">
                      <a:xfrm>
                        <a:off x="5213921" y="2716361"/>
                        <a:ext cx="220663" cy="423862"/>
                      </a:xfrm>
                      <a:prstGeom prst="rect">
                        <a:avLst/>
                      </a:prstGeom>
                      <a:solidFill>
                        <a:srgbClr val="FFFFFF"/>
                      </a:solidFill>
                      <a:ln w="9525">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06" name="Rectangle 258"/>
                      <a:cNvSpPr>
                        <a:spLocks noChangeArrowheads="1"/>
                      </a:cNvSpPr>
                    </a:nvSpPr>
                    <a:spPr bwMode="auto">
                      <a:xfrm>
                        <a:off x="5353621" y="1395561"/>
                        <a:ext cx="192088" cy="454025"/>
                      </a:xfrm>
                      <a:prstGeom prst="rect">
                        <a:avLst/>
                      </a:prstGeom>
                      <a:no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07" name="Line 259"/>
                      <a:cNvSpPr>
                        <a:spLocks noChangeShapeType="1"/>
                      </a:cNvSpPr>
                    </a:nvSpPr>
                    <a:spPr bwMode="auto">
                      <a:xfrm flipH="1">
                        <a:off x="3912171" y="2929086"/>
                        <a:ext cx="155575" cy="158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08" name="Line 260"/>
                      <a:cNvSpPr>
                        <a:spLocks noChangeShapeType="1"/>
                      </a:cNvSpPr>
                    </a:nvSpPr>
                    <a:spPr bwMode="auto">
                      <a:xfrm flipH="1">
                        <a:off x="3923284" y="2067073"/>
                        <a:ext cx="155575" cy="1588"/>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09" name="Line 261"/>
                      <a:cNvSpPr>
                        <a:spLocks noChangeShapeType="1"/>
                      </a:cNvSpPr>
                    </a:nvSpPr>
                    <a:spPr bwMode="auto">
                      <a:xfrm flipH="1">
                        <a:off x="3912171" y="2498873"/>
                        <a:ext cx="155575" cy="1588"/>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1" name="Rectangle 263"/>
                      <a:cNvSpPr>
                        <a:spLocks noChangeArrowheads="1"/>
                      </a:cNvSpPr>
                    </a:nvSpPr>
                    <a:spPr bwMode="auto">
                      <a:xfrm>
                        <a:off x="4717034" y="1520973"/>
                        <a:ext cx="233362" cy="73025"/>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2" name="Rectangle 264"/>
                      <a:cNvSpPr>
                        <a:spLocks noChangeArrowheads="1"/>
                      </a:cNvSpPr>
                    </a:nvSpPr>
                    <a:spPr bwMode="auto">
                      <a:xfrm>
                        <a:off x="5034534" y="1517798"/>
                        <a:ext cx="231775" cy="73025"/>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3" name="Rectangle 265" descr="Vertical clara"/>
                      <a:cNvSpPr>
                        <a:spLocks noChangeArrowheads="1"/>
                      </a:cNvSpPr>
                    </a:nvSpPr>
                    <a:spPr bwMode="auto">
                      <a:xfrm flipV="1">
                        <a:off x="4239196" y="1484461"/>
                        <a:ext cx="1135063" cy="57150"/>
                      </a:xfrm>
                      <a:prstGeom prst="rect">
                        <a:avLst/>
                      </a:prstGeom>
                      <a:pattFill prst="ltVert">
                        <a:fgClr>
                          <a:schemeClr val="bg2"/>
                        </a:fgClr>
                        <a:bgClr>
                          <a:srgbClr val="FFFFFF"/>
                        </a:bgClr>
                      </a:pattFill>
                      <a:ln w="9525">
                        <a:solidFill>
                          <a:srgbClr val="000000"/>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4" name="Rectangle 266"/>
                      <a:cNvSpPr>
                        <a:spLocks noChangeArrowheads="1"/>
                      </a:cNvSpPr>
                    </a:nvSpPr>
                    <a:spPr bwMode="auto">
                      <a:xfrm>
                        <a:off x="3324796" y="1722586"/>
                        <a:ext cx="125413" cy="122237"/>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20" name="Rectangle 272"/>
                      <a:cNvSpPr>
                        <a:spLocks noChangeArrowheads="1"/>
                      </a:cNvSpPr>
                    </a:nvSpPr>
                    <a:spPr bwMode="auto">
                      <a:xfrm>
                        <a:off x="2489771" y="2060723"/>
                        <a:ext cx="176213" cy="71438"/>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04" name="Line 156"/>
                      <a:cNvSpPr>
                        <a:spLocks noChangeShapeType="1"/>
                      </a:cNvSpPr>
                    </a:nvSpPr>
                    <a:spPr bwMode="auto">
                      <a:xfrm flipV="1">
                        <a:off x="2832671" y="5465911"/>
                        <a:ext cx="6238875" cy="9525"/>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05" name="Line 157"/>
                      <a:cNvSpPr>
                        <a:spLocks noChangeShapeType="1"/>
                      </a:cNvSpPr>
                    </a:nvSpPr>
                    <a:spPr bwMode="auto">
                      <a:xfrm>
                        <a:off x="3204146" y="6308873"/>
                        <a:ext cx="5867400" cy="144463"/>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76" name="Rectangle 228"/>
                      <a:cNvSpPr>
                        <a:spLocks noChangeArrowheads="1"/>
                      </a:cNvSpPr>
                    </a:nvSpPr>
                    <a:spPr bwMode="auto">
                      <a:xfrm>
                        <a:off x="7307834" y="4549923"/>
                        <a:ext cx="71437" cy="61913"/>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77" name="Rectangle 229"/>
                      <a:cNvSpPr>
                        <a:spLocks noChangeArrowheads="1"/>
                      </a:cNvSpPr>
                    </a:nvSpPr>
                    <a:spPr bwMode="auto">
                      <a:xfrm>
                        <a:off x="7595171" y="5588148"/>
                        <a:ext cx="1152525" cy="792163"/>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30" name="Rectangle 82" descr="Arena"/>
                      <a:cNvSpPr>
                        <a:spLocks noChangeArrowheads="1"/>
                      </a:cNvSpPr>
                    </a:nvSpPr>
                    <a:spPr bwMode="auto">
                      <a:xfrm>
                        <a:off x="2118296" y="4384823"/>
                        <a:ext cx="1804988" cy="842963"/>
                      </a:xfrm>
                      <a:prstGeom prst="rect">
                        <a:avLst/>
                      </a:prstGeom>
                      <a:blipFill dpi="0" rotWithShape="1">
                        <a:blip r:embed="rId10" cstate="print"/>
                        <a:srcRect/>
                        <a:tile tx="0" ty="0" sx="100000" sy="100000" flip="none" algn="tl"/>
                      </a:blipFill>
                      <a:ln w="9525">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56" name="Line 8"/>
                      <a:cNvSpPr>
                        <a:spLocks noChangeShapeType="1"/>
                      </a:cNvSpPr>
                    </a:nvSpPr>
                    <a:spPr bwMode="auto">
                      <a:xfrm>
                        <a:off x="35496" y="6307286"/>
                        <a:ext cx="2325688" cy="158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98" name="Line 50"/>
                      <a:cNvSpPr>
                        <a:spLocks noChangeShapeType="1"/>
                      </a:cNvSpPr>
                    </a:nvSpPr>
                    <a:spPr bwMode="auto">
                      <a:xfrm>
                        <a:off x="2102421" y="6307286"/>
                        <a:ext cx="1131888" cy="158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099" name="Line 51"/>
                      <a:cNvSpPr>
                        <a:spLocks noChangeShapeType="1"/>
                      </a:cNvSpPr>
                    </a:nvSpPr>
                    <a:spPr bwMode="auto">
                      <a:xfrm flipV="1">
                        <a:off x="3635946" y="5475436"/>
                        <a:ext cx="0" cy="728662"/>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00" name="Line 52"/>
                      <a:cNvSpPr>
                        <a:spLocks noChangeShapeType="1"/>
                      </a:cNvSpPr>
                    </a:nvSpPr>
                    <a:spPr bwMode="auto">
                      <a:xfrm>
                        <a:off x="2102421" y="5475436"/>
                        <a:ext cx="817563" cy="1587"/>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01" name="Rectangle 53"/>
                      <a:cNvSpPr>
                        <a:spLocks noChangeArrowheads="1"/>
                      </a:cNvSpPr>
                    </a:nvSpPr>
                    <a:spPr bwMode="auto">
                      <a:xfrm>
                        <a:off x="2829496" y="5300811"/>
                        <a:ext cx="315913" cy="174625"/>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02" name="Rectangle 54"/>
                      <a:cNvSpPr>
                        <a:spLocks noChangeArrowheads="1"/>
                      </a:cNvSpPr>
                    </a:nvSpPr>
                    <a:spPr bwMode="auto">
                      <a:xfrm>
                        <a:off x="2804096" y="5227786"/>
                        <a:ext cx="1335088" cy="247650"/>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05" name="Rectangle 57"/>
                      <a:cNvSpPr>
                        <a:spLocks noChangeArrowheads="1"/>
                      </a:cNvSpPr>
                    </a:nvSpPr>
                    <a:spPr bwMode="auto">
                      <a:xfrm>
                        <a:off x="2483421" y="5877073"/>
                        <a:ext cx="287338" cy="119063"/>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06" name="Rectangle 58"/>
                      <a:cNvSpPr>
                        <a:spLocks noChangeArrowheads="1"/>
                      </a:cNvSpPr>
                    </a:nvSpPr>
                    <a:spPr bwMode="auto">
                      <a:xfrm>
                        <a:off x="2375471" y="6048523"/>
                        <a:ext cx="395288" cy="188913"/>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07" name="Oval 59"/>
                      <a:cNvSpPr>
                        <a:spLocks noChangeArrowheads="1"/>
                      </a:cNvSpPr>
                    </a:nvSpPr>
                    <a:spPr bwMode="auto">
                      <a:xfrm>
                        <a:off x="2189734" y="5804048"/>
                        <a:ext cx="149225" cy="144463"/>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08" name="Oval 60"/>
                      <a:cNvSpPr>
                        <a:spLocks noChangeArrowheads="1"/>
                      </a:cNvSpPr>
                    </a:nvSpPr>
                    <a:spPr bwMode="auto">
                      <a:xfrm>
                        <a:off x="2189734" y="6019948"/>
                        <a:ext cx="149225" cy="158750"/>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31" name="Rectangle 83" descr="Arena"/>
                      <a:cNvSpPr>
                        <a:spLocks noChangeArrowheads="1"/>
                      </a:cNvSpPr>
                    </a:nvSpPr>
                    <a:spPr bwMode="auto">
                      <a:xfrm>
                        <a:off x="2118296" y="4956323"/>
                        <a:ext cx="1085850" cy="519113"/>
                      </a:xfrm>
                      <a:prstGeom prst="rect">
                        <a:avLst/>
                      </a:prstGeom>
                      <a:blipFill dpi="0" rotWithShape="1">
                        <a:blip r:embed="rId10" cstate="print"/>
                        <a:srcRect/>
                        <a:tile tx="0" ty="0" sx="100000" sy="100000" flip="none" algn="tl"/>
                      </a:blipFill>
                      <a:ln w="9525">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47" name="Rectangle 99" descr="Rombos punteados"/>
                      <a:cNvSpPr>
                        <a:spLocks noChangeArrowheads="1"/>
                      </a:cNvSpPr>
                    </a:nvSpPr>
                    <a:spPr bwMode="auto">
                      <a:xfrm>
                        <a:off x="2102421" y="4384823"/>
                        <a:ext cx="1820863" cy="58738"/>
                      </a:xfrm>
                      <a:prstGeom prst="rect">
                        <a:avLst/>
                      </a:prstGeom>
                      <a:pattFill prst="dotDmnd">
                        <a:fgClr>
                          <a:schemeClr val="tx2"/>
                        </a:fgClr>
                        <a:bgClr>
                          <a:schemeClr val="bg1"/>
                        </a:bgClr>
                      </a:patt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01" name="Line 153"/>
                      <a:cNvSpPr>
                        <a:spLocks noChangeShapeType="1"/>
                      </a:cNvSpPr>
                    </a:nvSpPr>
                    <a:spPr bwMode="auto">
                      <a:xfrm flipV="1">
                        <a:off x="2157984" y="4429273"/>
                        <a:ext cx="0" cy="960438"/>
                      </a:xfrm>
                      <a:prstGeom prst="line">
                        <a:avLst/>
                      </a:prstGeom>
                      <a:noFill/>
                      <a:ln w="38100" cmpd="dbl">
                        <a:solidFill>
                          <a:srgbClr val="FF6600"/>
                        </a:solidFill>
                        <a:prstDash val="sysDot"/>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02" name="Line 154"/>
                      <a:cNvSpPr>
                        <a:spLocks noChangeShapeType="1"/>
                      </a:cNvSpPr>
                    </a:nvSpPr>
                    <a:spPr bwMode="auto">
                      <a:xfrm flipV="1">
                        <a:off x="2102421" y="5732611"/>
                        <a:ext cx="668338" cy="3175"/>
                      </a:xfrm>
                      <a:prstGeom prst="line">
                        <a:avLst/>
                      </a:prstGeom>
                      <a:noFill/>
                      <a:ln w="9525" cap="rnd">
                        <a:solidFill>
                          <a:schemeClr val="tx1"/>
                        </a:solidFill>
                        <a:prstDash val="sysDot"/>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03" name="Line 155"/>
                      <a:cNvSpPr>
                        <a:spLocks noChangeShapeType="1"/>
                      </a:cNvSpPr>
                    </a:nvSpPr>
                    <a:spPr bwMode="auto">
                      <a:xfrm>
                        <a:off x="2770759" y="5475436"/>
                        <a:ext cx="0" cy="833437"/>
                      </a:xfrm>
                      <a:prstGeom prst="line">
                        <a:avLst/>
                      </a:prstGeom>
                      <a:noFill/>
                      <a:ln w="9525" cap="rnd">
                        <a:solidFill>
                          <a:schemeClr val="tx1"/>
                        </a:solidFill>
                        <a:prstDash val="sysDot"/>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00" name="Oval 252"/>
                      <a:cNvSpPr>
                        <a:spLocks noChangeArrowheads="1"/>
                      </a:cNvSpPr>
                    </a:nvSpPr>
                    <a:spPr bwMode="auto">
                      <a:xfrm flipH="1" flipV="1">
                        <a:off x="2091309" y="5403998"/>
                        <a:ext cx="90487" cy="61913"/>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21" name="Text Box 273"/>
                      <a:cNvSpPr txBox="1">
                        <a:spLocks noChangeArrowheads="1"/>
                      </a:cNvSpPr>
                    </a:nvSpPr>
                    <a:spPr bwMode="auto">
                      <a:xfrm>
                        <a:off x="3780409" y="5964386"/>
                        <a:ext cx="431800" cy="200025"/>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700"/>
                            <a:t>15,10</a:t>
                          </a:r>
                        </a:p>
                      </a:txBody>
                      <a:useSpRect/>
                    </a:txSp>
                  </a:sp>
                  <a:sp>
                    <a:nvSpPr>
                      <a:cNvPr id="2322" name="Line 274"/>
                      <a:cNvSpPr>
                        <a:spLocks noChangeShapeType="1"/>
                      </a:cNvSpPr>
                    </a:nvSpPr>
                    <a:spPr bwMode="auto">
                      <a:xfrm>
                        <a:off x="3635946" y="6019948"/>
                        <a:ext cx="376238" cy="1588"/>
                      </a:xfrm>
                      <a:prstGeom prst="line">
                        <a:avLst/>
                      </a:prstGeom>
                      <a:noFill/>
                      <a:ln w="9525">
                        <a:solidFill>
                          <a:schemeClr val="tx1"/>
                        </a:solidFill>
                        <a:prstDash val="dash"/>
                        <a:round/>
                        <a:headEnd type="oval" w="sm" len="sm"/>
                        <a:tailEnd type="none" w="sm" len="sm"/>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23" name="Line 275"/>
                      <a:cNvSpPr>
                        <a:spLocks noChangeShapeType="1"/>
                      </a:cNvSpPr>
                    </a:nvSpPr>
                    <a:spPr bwMode="auto">
                      <a:xfrm>
                        <a:off x="3905821" y="6018361"/>
                        <a:ext cx="377825" cy="1587"/>
                      </a:xfrm>
                      <a:prstGeom prst="line">
                        <a:avLst/>
                      </a:prstGeom>
                      <a:noFill/>
                      <a:ln w="9525">
                        <a:solidFill>
                          <a:schemeClr val="tx1"/>
                        </a:solidFill>
                        <a:prstDash val="dash"/>
                        <a:round/>
                        <a:headEnd/>
                        <a:tailEnd type="oval" w="sm" len="sm"/>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26" name="Line 278"/>
                      <a:cNvSpPr>
                        <a:spLocks noChangeShapeType="1"/>
                      </a:cNvSpPr>
                    </a:nvSpPr>
                    <a:spPr bwMode="auto">
                      <a:xfrm>
                        <a:off x="5288534" y="2540148"/>
                        <a:ext cx="1587" cy="184150"/>
                      </a:xfrm>
                      <a:prstGeom prst="line">
                        <a:avLst/>
                      </a:prstGeom>
                      <a:no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28" name="Oval 280"/>
                      <a:cNvSpPr>
                        <a:spLocks noChangeArrowheads="1"/>
                      </a:cNvSpPr>
                    </a:nvSpPr>
                    <a:spPr bwMode="auto">
                      <a:xfrm>
                        <a:off x="2789809" y="3860948"/>
                        <a:ext cx="125412" cy="122238"/>
                      </a:xfrm>
                      <a:prstGeom prst="ellipse">
                        <a:avLst/>
                      </a:prstGeom>
                      <a:solidFill>
                        <a:schemeClr val="accent1"/>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29" name="Text Box 281"/>
                      <a:cNvSpPr txBox="1">
                        <a:spLocks noChangeArrowheads="1"/>
                      </a:cNvSpPr>
                    </a:nvSpPr>
                    <a:spPr bwMode="auto">
                      <a:xfrm rot="16200000">
                        <a:off x="6810153" y="3291829"/>
                        <a:ext cx="490538" cy="358775"/>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700"/>
                            <a:t>11,0</a:t>
                          </a:r>
                        </a:p>
                        <a:p>
                          <a:pPr algn="ctr">
                            <a:spcBef>
                              <a:spcPct val="50000"/>
                            </a:spcBef>
                          </a:pPr>
                          <a:r>
                            <a:rPr lang="es-ES" sz="700"/>
                            <a:t> Mt.</a:t>
                          </a:r>
                        </a:p>
                      </a:txBody>
                      <a:useSpRect/>
                    </a:txSp>
                  </a:sp>
                  <a:sp>
                    <a:nvSpPr>
                      <a:cNvPr id="2330" name="Line 282"/>
                      <a:cNvSpPr>
                        <a:spLocks noChangeShapeType="1"/>
                      </a:cNvSpPr>
                    </a:nvSpPr>
                    <a:spPr bwMode="auto">
                      <a:xfrm flipV="1">
                        <a:off x="7044309" y="3605361"/>
                        <a:ext cx="0" cy="182562"/>
                      </a:xfrm>
                      <a:prstGeom prst="line">
                        <a:avLst/>
                      </a:prstGeom>
                      <a:noFill/>
                      <a:ln w="9525">
                        <a:solidFill>
                          <a:schemeClr val="tx1"/>
                        </a:solidFill>
                        <a:prstDash val="dash"/>
                        <a:round/>
                        <a:headEnd type="oval" w="sm" len="sm"/>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31" name="Line 283"/>
                      <a:cNvSpPr>
                        <a:spLocks noChangeShapeType="1"/>
                      </a:cNvSpPr>
                    </a:nvSpPr>
                    <a:spPr bwMode="auto">
                      <a:xfrm flipH="1">
                        <a:off x="7044309" y="3140223"/>
                        <a:ext cx="0" cy="185738"/>
                      </a:xfrm>
                      <a:prstGeom prst="line">
                        <a:avLst/>
                      </a:prstGeom>
                      <a:noFill/>
                      <a:ln w="9525">
                        <a:solidFill>
                          <a:schemeClr val="tx1"/>
                        </a:solidFill>
                        <a:prstDash val="dash"/>
                        <a:round/>
                        <a:headEnd type="oval" w="sm" len="sm"/>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54" name="Line 306"/>
                      <a:cNvSpPr>
                        <a:spLocks noChangeShapeType="1"/>
                      </a:cNvSpPr>
                    </a:nvSpPr>
                    <a:spPr bwMode="auto">
                      <a:xfrm flipH="1">
                        <a:off x="4715446" y="3554561"/>
                        <a:ext cx="0" cy="185737"/>
                      </a:xfrm>
                      <a:prstGeom prst="line">
                        <a:avLst/>
                      </a:prstGeom>
                      <a:noFill/>
                      <a:ln w="9525">
                        <a:solidFill>
                          <a:schemeClr val="tx1"/>
                        </a:solidFill>
                        <a:prstDash val="dash"/>
                        <a:round/>
                        <a:headEnd type="oval" w="sm" len="sm"/>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62" name="Line 314"/>
                      <a:cNvSpPr>
                        <a:spLocks noChangeShapeType="1"/>
                      </a:cNvSpPr>
                    </a:nvSpPr>
                    <a:spPr bwMode="auto">
                      <a:xfrm flipV="1">
                        <a:off x="5898134" y="4364186"/>
                        <a:ext cx="257175" cy="4762"/>
                      </a:xfrm>
                      <a:prstGeom prst="line">
                        <a:avLst/>
                      </a:prstGeom>
                      <a:noFill/>
                      <a:ln w="9525">
                        <a:solidFill>
                          <a:schemeClr val="tx1"/>
                        </a:solidFill>
                        <a:prstDash val="dash"/>
                        <a:round/>
                        <a:headEnd/>
                        <a:tailEnd type="oval" w="sm" len="sm"/>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63" name="Line 315"/>
                      <a:cNvSpPr>
                        <a:spLocks noChangeShapeType="1"/>
                      </a:cNvSpPr>
                    </a:nvSpPr>
                    <a:spPr bwMode="auto">
                      <a:xfrm>
                        <a:off x="5228209" y="4368948"/>
                        <a:ext cx="379412" cy="1588"/>
                      </a:xfrm>
                      <a:prstGeom prst="line">
                        <a:avLst/>
                      </a:prstGeom>
                      <a:noFill/>
                      <a:ln w="9525">
                        <a:solidFill>
                          <a:schemeClr val="tx1"/>
                        </a:solidFill>
                        <a:prstDash val="dash"/>
                        <a:round/>
                        <a:headEnd type="oval" w="sm" len="sm"/>
                        <a:tailEnd type="none" w="sm" len="sm"/>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64" name="Text Box 316"/>
                      <a:cNvSpPr txBox="1">
                        <a:spLocks noChangeArrowheads="1"/>
                      </a:cNvSpPr>
                    </a:nvSpPr>
                    <a:spPr bwMode="auto">
                      <a:xfrm>
                        <a:off x="5579046" y="4292748"/>
                        <a:ext cx="288925" cy="198438"/>
                      </a:xfrm>
                      <a:prstGeom prst="rect">
                        <a:avLst/>
                      </a:prstGeom>
                      <a:solidFill>
                        <a:schemeClr val="bg1"/>
                      </a:solid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700"/>
                            <a:t>22</a:t>
                          </a:r>
                        </a:p>
                      </a:txBody>
                      <a:useSpRect/>
                    </a:txSp>
                  </a:sp>
                  <a:sp>
                    <a:nvSpPr>
                      <a:cNvPr id="2365" name="Rectangle 317"/>
                      <a:cNvSpPr>
                        <a:spLocks noChangeArrowheads="1"/>
                      </a:cNvSpPr>
                    </a:nvSpPr>
                    <a:spPr bwMode="auto">
                      <a:xfrm>
                        <a:off x="3634359" y="5516711"/>
                        <a:ext cx="649287" cy="792162"/>
                      </a:xfrm>
                      <a:prstGeom prst="rect">
                        <a:avLst/>
                      </a:prstGeom>
                      <a:solidFill>
                        <a:schemeClr val="bg1"/>
                      </a:solidFill>
                      <a:ln w="25400">
                        <a:solidFill>
                          <a:schemeClr val="bg2"/>
                        </a:solidFill>
                        <a:prstDash val="sysDot"/>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66" name="Text Box 318"/>
                      <a:cNvSpPr txBox="1">
                        <a:spLocks noChangeArrowheads="1"/>
                      </a:cNvSpPr>
                    </a:nvSpPr>
                    <a:spPr bwMode="auto">
                      <a:xfrm>
                        <a:off x="6660134" y="3500586"/>
                        <a:ext cx="431800" cy="200025"/>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700"/>
                            <a:t>17,60</a:t>
                          </a:r>
                        </a:p>
                      </a:txBody>
                      <a:useSpRect/>
                    </a:txSp>
                  </a:sp>
                  <a:sp>
                    <a:nvSpPr>
                      <a:cNvPr id="2367" name="Line 319"/>
                      <a:cNvSpPr>
                        <a:spLocks noChangeShapeType="1"/>
                      </a:cNvSpPr>
                    </a:nvSpPr>
                    <a:spPr bwMode="auto">
                      <a:xfrm>
                        <a:off x="6371209" y="3556148"/>
                        <a:ext cx="376237" cy="1588"/>
                      </a:xfrm>
                      <a:prstGeom prst="line">
                        <a:avLst/>
                      </a:prstGeom>
                      <a:noFill/>
                      <a:ln w="9525">
                        <a:solidFill>
                          <a:schemeClr val="tx1"/>
                        </a:solidFill>
                        <a:prstDash val="dash"/>
                        <a:round/>
                        <a:headEnd type="oval" w="sm" len="sm"/>
                        <a:tailEnd type="none" w="sm" len="sm"/>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68" name="Line 320"/>
                      <a:cNvSpPr>
                        <a:spLocks noChangeShapeType="1"/>
                      </a:cNvSpPr>
                    </a:nvSpPr>
                    <a:spPr bwMode="auto">
                      <a:xfrm>
                        <a:off x="7074471" y="3554561"/>
                        <a:ext cx="377825" cy="1587"/>
                      </a:xfrm>
                      <a:prstGeom prst="line">
                        <a:avLst/>
                      </a:prstGeom>
                      <a:noFill/>
                      <a:ln w="9525">
                        <a:solidFill>
                          <a:schemeClr val="tx1"/>
                        </a:solidFill>
                        <a:prstDash val="dash"/>
                        <a:round/>
                        <a:headEnd/>
                        <a:tailEnd type="oval" w="sm" len="sm"/>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94" name="AutoShape 346" descr="Confeti grande"/>
                      <a:cNvSpPr>
                        <a:spLocks noChangeArrowheads="1"/>
                      </a:cNvSpPr>
                    </a:nvSpPr>
                    <a:spPr bwMode="auto">
                      <a:xfrm>
                        <a:off x="5291709" y="3362473"/>
                        <a:ext cx="3024187" cy="358775"/>
                      </a:xfrm>
                      <a:prstGeom prst="rtTriangle">
                        <a:avLst/>
                      </a:prstGeom>
                      <a:pattFill prst="lgConfetti">
                        <a:fgClr>
                          <a:srgbClr val="00FF00"/>
                        </a:fgClr>
                        <a:bgClr>
                          <a:srgbClr val="FFFFFF"/>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16" name="Rectangle 68"/>
                      <a:cNvSpPr>
                        <a:spLocks noChangeArrowheads="1"/>
                      </a:cNvSpPr>
                    </a:nvSpPr>
                    <a:spPr bwMode="auto">
                      <a:xfrm>
                        <a:off x="2102421" y="2943373"/>
                        <a:ext cx="1965325" cy="635000"/>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95" name="Rectangle 347" descr="Confeti grande"/>
                      <a:cNvSpPr>
                        <a:spLocks noChangeArrowheads="1"/>
                      </a:cNvSpPr>
                    </a:nvSpPr>
                    <a:spPr bwMode="auto">
                      <a:xfrm>
                        <a:off x="4428109" y="3364061"/>
                        <a:ext cx="792162" cy="287337"/>
                      </a:xfrm>
                      <a:prstGeom prst="rect">
                        <a:avLst/>
                      </a:prstGeom>
                      <a:pattFill prst="lgConfetti">
                        <a:fgClr>
                          <a:srgbClr val="00FF00"/>
                        </a:fgClr>
                        <a:bgClr>
                          <a:srgbClr val="FFFFFF"/>
                        </a:bgClr>
                      </a:pattFill>
                      <a:ln w="9525">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81" name="AutoShape 133"/>
                      <a:cNvSpPr>
                        <a:spLocks noChangeArrowheads="1"/>
                      </a:cNvSpPr>
                    </a:nvSpPr>
                    <a:spPr bwMode="auto">
                      <a:xfrm rot="5400000">
                        <a:off x="4057428" y="3228329"/>
                        <a:ext cx="738188" cy="720725"/>
                      </a:xfrm>
                      <a:prstGeom prst="rtTriangle">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grpSp>
                    <a:nvGrpSpPr>
                      <a:cNvPr id="2" name="Group 349"/>
                      <a:cNvGrpSpPr>
                        <a:grpSpLocks/>
                      </a:cNvGrpSpPr>
                    </a:nvGrpSpPr>
                    <a:grpSpPr bwMode="auto">
                      <a:xfrm>
                        <a:off x="5326634" y="3427561"/>
                        <a:ext cx="828675" cy="144462"/>
                        <a:chOff x="3401" y="1759"/>
                        <a:chExt cx="522" cy="91"/>
                      </a:xfrm>
                    </a:grpSpPr>
                    <a:sp>
                      <a:nvSpPr>
                        <a:cNvPr id="2343" name="Rectangle 295"/>
                        <a:cNvSpPr>
                          <a:spLocks noChangeArrowheads="1"/>
                        </a:cNvSpPr>
                      </a:nvSpPr>
                      <a:spPr bwMode="auto">
                        <a:xfrm>
                          <a:off x="3470" y="1759"/>
                          <a:ext cx="453" cy="91"/>
                        </a:xfrm>
                        <a:prstGeom prst="rect">
                          <a:avLst/>
                        </a:prstGeom>
                        <a:solidFill>
                          <a:srgbClr val="003366"/>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46" name="AutoShape 298"/>
                        <a:cNvSpPr>
                          <a:spLocks noChangeArrowheads="1"/>
                        </a:cNvSpPr>
                      </a:nvSpPr>
                      <a:spPr bwMode="auto">
                        <a:xfrm rot="5400000">
                          <a:off x="3391" y="1773"/>
                          <a:ext cx="78" cy="58"/>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003366"/>
                        </a:solidFill>
                        <a:ln w="9525">
                          <a:solidFill>
                            <a:srgbClr val="003366"/>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grpSp>
                  <a:sp>
                    <a:nvSpPr>
                      <a:cNvPr id="2341" name="Rectangle 293"/>
                      <a:cNvSpPr>
                        <a:spLocks noChangeArrowheads="1"/>
                      </a:cNvSpPr>
                    </a:nvSpPr>
                    <a:spPr bwMode="auto">
                      <a:xfrm>
                        <a:off x="4283646" y="3572023"/>
                        <a:ext cx="936625" cy="2736850"/>
                      </a:xfrm>
                      <a:prstGeom prst="rect">
                        <a:avLst/>
                      </a:prstGeom>
                      <a:solidFill>
                        <a:schemeClr val="bg1"/>
                      </a:solidFill>
                      <a:ln w="25400">
                        <a:solidFill>
                          <a:schemeClr val="bg2"/>
                        </a:solidFill>
                        <a:prstDash val="sysDot"/>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42" name="Rectangle 294"/>
                      <a:cNvSpPr>
                        <a:spLocks noChangeArrowheads="1"/>
                      </a:cNvSpPr>
                    </a:nvSpPr>
                    <a:spPr bwMode="auto">
                      <a:xfrm>
                        <a:off x="4283646" y="3356123"/>
                        <a:ext cx="1871663" cy="215900"/>
                      </a:xfrm>
                      <a:prstGeom prst="rect">
                        <a:avLst/>
                      </a:prstGeom>
                      <a:solidFill>
                        <a:schemeClr val="bg1"/>
                      </a:solidFill>
                      <a:ln w="19050">
                        <a:solidFill>
                          <a:schemeClr val="bg2"/>
                        </a:solidFill>
                        <a:prstDash val="sysDot"/>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446" name="Line 398"/>
                      <a:cNvSpPr>
                        <a:spLocks noChangeShapeType="1"/>
                      </a:cNvSpPr>
                    </a:nvSpPr>
                    <a:spPr bwMode="auto">
                      <a:xfrm flipV="1">
                        <a:off x="5220271" y="3283098"/>
                        <a:ext cx="0" cy="647700"/>
                      </a:xfrm>
                      <a:prstGeom prst="line">
                        <a:avLst/>
                      </a:prstGeom>
                      <a:noFill/>
                      <a:ln w="15875">
                        <a:solidFill>
                          <a:schemeClr val="bg2"/>
                        </a:solidFill>
                        <a:prstDash val="sysDot"/>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456" name="Text Box 408"/>
                      <a:cNvSpPr txBox="1">
                        <a:spLocks noChangeArrowheads="1"/>
                      </a:cNvSpPr>
                    </a:nvSpPr>
                    <a:spPr bwMode="auto">
                      <a:xfrm>
                        <a:off x="5436171" y="4586436"/>
                        <a:ext cx="576263" cy="198437"/>
                      </a:xfrm>
                      <a:prstGeom prst="rect">
                        <a:avLst/>
                      </a:prstGeom>
                      <a:solidFill>
                        <a:schemeClr val="bg1"/>
                      </a:solid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700"/>
                            <a:t>A: 658</a:t>
                          </a:r>
                        </a:p>
                      </a:txBody>
                      <a:useSpRect/>
                    </a:txSp>
                  </a:sp>
                  <a:sp>
                    <a:nvSpPr>
                      <a:cNvPr id="2458" name="Line 410"/>
                      <a:cNvSpPr>
                        <a:spLocks noChangeShapeType="1"/>
                      </a:cNvSpPr>
                    </a:nvSpPr>
                    <a:spPr bwMode="auto">
                      <a:xfrm>
                        <a:off x="6083871" y="4803923"/>
                        <a:ext cx="17463" cy="647700"/>
                      </a:xfrm>
                      <a:prstGeom prst="line">
                        <a:avLst/>
                      </a:prstGeom>
                      <a:noFill/>
                      <a:ln w="9525">
                        <a:solidFill>
                          <a:schemeClr val="tx1"/>
                        </a:solidFill>
                        <a:prstDash val="dash"/>
                        <a:round/>
                        <a:headEnd/>
                        <a:tailEnd type="oval" w="sm" len="sm"/>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459" name="Text Box 411"/>
                      <a:cNvSpPr txBox="1">
                        <a:spLocks noChangeArrowheads="1"/>
                      </a:cNvSpPr>
                    </a:nvSpPr>
                    <a:spPr bwMode="auto">
                      <a:xfrm rot="16200000">
                        <a:off x="5877496" y="4522936"/>
                        <a:ext cx="360363" cy="198437"/>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700"/>
                            <a:t>35,9</a:t>
                          </a:r>
                        </a:p>
                      </a:txBody>
                      <a:useSpRect/>
                    </a:txSp>
                  </a:sp>
                  <a:sp>
                    <a:nvSpPr>
                      <a:cNvPr id="2460" name="Text Box 412"/>
                      <a:cNvSpPr txBox="1">
                        <a:spLocks noChangeArrowheads="1"/>
                      </a:cNvSpPr>
                    </a:nvSpPr>
                    <a:spPr bwMode="auto">
                      <a:xfrm>
                        <a:off x="3635450" y="5735106"/>
                        <a:ext cx="648072" cy="507831"/>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MATERIAL EMPACADO 40 – 50 Kg</a:t>
                          </a:r>
                          <a:endParaRPr lang="es-ES" sz="600" b="1" dirty="0"/>
                        </a:p>
                      </a:txBody>
                      <a:useSpRect/>
                    </a:txSp>
                  </a:sp>
                  <a:sp>
                    <a:nvSpPr>
                      <a:cNvPr id="2305" name="Rectangle 257"/>
                      <a:cNvSpPr>
                        <a:spLocks noChangeArrowheads="1"/>
                      </a:cNvSpPr>
                    </a:nvSpPr>
                    <a:spPr bwMode="auto">
                      <a:xfrm>
                        <a:off x="6228334" y="3643461"/>
                        <a:ext cx="71437" cy="71437"/>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135" name="Rectangle 87"/>
                      <a:cNvSpPr>
                        <a:spLocks noChangeArrowheads="1"/>
                      </a:cNvSpPr>
                    </a:nvSpPr>
                    <a:spPr bwMode="auto">
                      <a:xfrm>
                        <a:off x="3237484" y="1628923"/>
                        <a:ext cx="76200" cy="122238"/>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16" name="Rectangle 268"/>
                      <a:cNvSpPr>
                        <a:spLocks noChangeArrowheads="1"/>
                      </a:cNvSpPr>
                    </a:nvSpPr>
                    <a:spPr bwMode="auto">
                      <a:xfrm>
                        <a:off x="3356546" y="1627336"/>
                        <a:ext cx="76200" cy="122237"/>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grpSp>
                    <a:nvGrpSpPr>
                      <a:cNvPr id="3" name="Group 419"/>
                      <a:cNvGrpSpPr>
                        <a:grpSpLocks/>
                      </a:cNvGrpSpPr>
                    </a:nvGrpSpPr>
                    <a:grpSpPr bwMode="auto">
                      <a:xfrm>
                        <a:off x="7596336" y="4077072"/>
                        <a:ext cx="1223963" cy="1223962"/>
                        <a:chOff x="4740" y="3521"/>
                        <a:chExt cx="771" cy="771"/>
                      </a:xfrm>
                    </a:grpSpPr>
                    <a:sp>
                      <a:nvSpPr>
                        <a:cNvPr id="2461" name="AutoShape 413"/>
                        <a:cNvSpPr>
                          <a:spLocks noChangeArrowheads="1"/>
                        </a:cNvSpPr>
                      </a:nvSpPr>
                      <a:spPr bwMode="auto">
                        <a:xfrm>
                          <a:off x="4967" y="3748"/>
                          <a:ext cx="317" cy="317"/>
                        </a:xfrm>
                        <a:prstGeom prst="star4">
                          <a:avLst>
                            <a:gd name="adj" fmla="val 12500"/>
                          </a:avLst>
                        </a:prstGeom>
                        <a:solidFill>
                          <a:schemeClr val="tx1"/>
                        </a:solidFill>
                        <a:ln w="38100" cmpd="dbl">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462" name="Text Box 414"/>
                        <a:cNvSpPr txBox="1">
                          <a:spLocks noChangeArrowheads="1"/>
                        </a:cNvSpPr>
                      </a:nvSpPr>
                      <a:spPr bwMode="auto">
                        <a:xfrm>
                          <a:off x="4740" y="3793"/>
                          <a:ext cx="227" cy="231"/>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a:t>N</a:t>
                            </a:r>
                          </a:p>
                        </a:txBody>
                        <a:useSpRect/>
                      </a:txSp>
                    </a:sp>
                    <a:sp>
                      <a:nvSpPr>
                        <a:cNvPr id="2463" name="Text Box 415"/>
                        <a:cNvSpPr txBox="1">
                          <a:spLocks noChangeArrowheads="1"/>
                        </a:cNvSpPr>
                      </a:nvSpPr>
                      <a:spPr bwMode="auto">
                        <a:xfrm>
                          <a:off x="5284" y="3793"/>
                          <a:ext cx="227" cy="231"/>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a:t>S</a:t>
                            </a:r>
                          </a:p>
                        </a:txBody>
                        <a:useSpRect/>
                      </a:txSp>
                    </a:sp>
                    <a:sp>
                      <a:nvSpPr>
                        <a:cNvPr id="2464" name="Text Box 416"/>
                        <a:cNvSpPr txBox="1">
                          <a:spLocks noChangeArrowheads="1"/>
                        </a:cNvSpPr>
                      </a:nvSpPr>
                      <a:spPr bwMode="auto">
                        <a:xfrm>
                          <a:off x="5012" y="4061"/>
                          <a:ext cx="227" cy="231"/>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a:t>W</a:t>
                            </a:r>
                          </a:p>
                        </a:txBody>
                        <a:useSpRect/>
                      </a:txSp>
                    </a:sp>
                    <a:sp>
                      <a:nvSpPr>
                        <a:cNvPr id="2465" name="Text Box 417"/>
                        <a:cNvSpPr txBox="1">
                          <a:spLocks noChangeArrowheads="1"/>
                        </a:cNvSpPr>
                      </a:nvSpPr>
                      <a:spPr bwMode="auto">
                        <a:xfrm>
                          <a:off x="5012" y="3521"/>
                          <a:ext cx="227" cy="231"/>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a:t>E</a:t>
                            </a:r>
                          </a:p>
                        </a:txBody>
                        <a:useSpRect/>
                      </a:txSp>
                    </a:sp>
                    <a:sp>
                      <a:nvSpPr>
                        <a:cNvPr id="2466" name="AutoShape 418"/>
                        <a:cNvSpPr>
                          <a:spLocks noChangeArrowheads="1"/>
                        </a:cNvSpPr>
                      </a:nvSpPr>
                      <a:spPr bwMode="auto">
                        <a:xfrm>
                          <a:off x="5012" y="3793"/>
                          <a:ext cx="227" cy="227"/>
                        </a:xfrm>
                        <a:prstGeom prst="sun">
                          <a:avLst>
                            <a:gd name="adj" fmla="val 25000"/>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grpSp>
                  <a:sp>
                    <a:nvSpPr>
                      <a:cNvPr id="2471" name="Line 423"/>
                      <a:cNvSpPr>
                        <a:spLocks noChangeShapeType="1"/>
                      </a:cNvSpPr>
                    </a:nvSpPr>
                    <a:spPr bwMode="auto">
                      <a:xfrm>
                        <a:off x="6444234" y="3140223"/>
                        <a:ext cx="0" cy="647700"/>
                      </a:xfrm>
                      <a:prstGeom prst="line">
                        <a:avLst/>
                      </a:prstGeom>
                      <a:noFill/>
                      <a:ln w="9525" cap="rnd">
                        <a:solidFill>
                          <a:srgbClr val="FF0000"/>
                        </a:solidFill>
                        <a:prstDash val="sysDot"/>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472" name="Text Box 424"/>
                      <a:cNvSpPr txBox="1">
                        <a:spLocks noChangeArrowheads="1"/>
                      </a:cNvSpPr>
                    </a:nvSpPr>
                    <a:spPr bwMode="auto">
                      <a:xfrm>
                        <a:off x="6731571" y="3930798"/>
                        <a:ext cx="504825" cy="366713"/>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endParaRPr lang="es-CO"/>
                        </a:p>
                      </a:txBody>
                      <a:useSpRect/>
                    </a:txSp>
                  </a:sp>
                  <a:sp>
                    <a:nvSpPr>
                      <a:cNvPr id="2478" name="Rectangle 430"/>
                      <a:cNvSpPr>
                        <a:spLocks noChangeArrowheads="1"/>
                      </a:cNvSpPr>
                    </a:nvSpPr>
                    <a:spPr bwMode="auto">
                      <a:xfrm rot="16200000">
                        <a:off x="5197253" y="4412604"/>
                        <a:ext cx="1989138" cy="73025"/>
                      </a:xfrm>
                      <a:prstGeom prst="rect">
                        <a:avLst/>
                      </a:prstGeom>
                      <a:pattFill prst="trellis">
                        <a:fgClr>
                          <a:srgbClr val="CECDD1"/>
                        </a:fgClr>
                        <a:bgClr>
                          <a:schemeClr val="bg1"/>
                        </a:bgClr>
                      </a:pattFill>
                      <a:ln w="9525">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339" name="Rectangle 291"/>
                      <a:cNvSpPr>
                        <a:spLocks noChangeArrowheads="1"/>
                      </a:cNvSpPr>
                    </a:nvSpPr>
                    <a:spPr bwMode="auto">
                      <a:xfrm>
                        <a:off x="5220271" y="3572023"/>
                        <a:ext cx="936625" cy="1879600"/>
                      </a:xfrm>
                      <a:prstGeom prst="rect">
                        <a:avLst/>
                      </a:prstGeom>
                      <a:solidFill>
                        <a:schemeClr val="bg1"/>
                      </a:solidFill>
                      <a:ln w="25400">
                        <a:solidFill>
                          <a:schemeClr val="bg2"/>
                        </a:solidFill>
                        <a:prstDash val="sysDot"/>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338" name="337 Rectángulo"/>
                      <a:cNvSpPr/>
                    </a:nvSpPr>
                    <a:spPr>
                      <a:xfrm>
                        <a:off x="3203402" y="4435623"/>
                        <a:ext cx="720080" cy="792088"/>
                      </a:xfrm>
                      <a:prstGeom prst="rect">
                        <a:avLst/>
                      </a:prstGeom>
                      <a:blipFill>
                        <a:blip r:embed="rId11" cstate="print"/>
                        <a:tile tx="0" ty="0" sx="100000" sy="100000" flip="none" algn="tl"/>
                      </a:blipFill>
                      <a:ln>
                        <a:noFill/>
                      </a:ln>
                    </a:spPr>
                    <a:txSp>
                      <a:txBody>
                        <a:bodyPr rtlCol="0"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2225" name="Rectangle 177" descr="Ladrillos en horizontal"/>
                      <a:cNvSpPr>
                        <a:spLocks noChangeArrowheads="1"/>
                      </a:cNvSpPr>
                    </a:nvSpPr>
                    <a:spPr bwMode="auto">
                      <a:xfrm>
                        <a:off x="3203403" y="4435623"/>
                        <a:ext cx="720080" cy="792088"/>
                      </a:xfrm>
                      <a:prstGeom prst="rect">
                        <a:avLst/>
                      </a:prstGeom>
                      <a:pattFill prst="horzBrick">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dirty="0"/>
                        </a:p>
                      </a:txBody>
                      <a:useSpRect/>
                    </a:txSp>
                  </a:sp>
                  <a:sp>
                    <a:nvSpPr>
                      <a:cNvPr id="339" name="Rectangle 24"/>
                      <a:cNvSpPr>
                        <a:spLocks noChangeArrowheads="1"/>
                      </a:cNvSpPr>
                    </a:nvSpPr>
                    <a:spPr bwMode="auto">
                      <a:xfrm>
                        <a:off x="5939706" y="2977107"/>
                        <a:ext cx="2016224" cy="306388"/>
                      </a:xfrm>
                      <a:prstGeom prst="rect">
                        <a:avLst/>
                      </a:prstGeom>
                      <a:pattFill prst="trellis">
                        <a:fgClr>
                          <a:srgbClr val="CECDD1"/>
                        </a:fgClr>
                        <a:bgClr>
                          <a:schemeClr val="bg1"/>
                        </a:bgClr>
                      </a:pattFill>
                      <a:ln w="9525" algn="ctr">
                        <a:no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CO"/>
                        </a:p>
                      </a:txBody>
                      <a:useSpRect/>
                    </a:txSp>
                  </a:sp>
                  <a:sp>
                    <a:nvSpPr>
                      <a:cNvPr id="2242" name="Rectangle 194"/>
                      <a:cNvSpPr>
                        <a:spLocks noChangeArrowheads="1"/>
                      </a:cNvSpPr>
                    </a:nvSpPr>
                    <a:spPr bwMode="auto">
                      <a:xfrm>
                        <a:off x="6371209" y="3140223"/>
                        <a:ext cx="1079500" cy="649288"/>
                      </a:xfrm>
                      <a:prstGeom prst="rect">
                        <a:avLst/>
                      </a:prstGeom>
                      <a:solidFill>
                        <a:schemeClr val="accent1"/>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s-CO"/>
                        </a:p>
                      </a:txBody>
                      <a:useSpRect/>
                    </a:txSp>
                  </a:sp>
                  <a:sp>
                    <a:nvSpPr>
                      <a:cNvPr id="340" name="Text Box 412"/>
                      <a:cNvSpPr txBox="1">
                        <a:spLocks noChangeArrowheads="1"/>
                      </a:cNvSpPr>
                    </a:nvSpPr>
                    <a:spPr bwMode="auto">
                      <a:xfrm>
                        <a:off x="2771354" y="5731767"/>
                        <a:ext cx="648072" cy="323165"/>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CALDERAS</a:t>
                          </a:r>
                          <a:endParaRPr lang="es-ES" sz="600" b="1" dirty="0"/>
                        </a:p>
                      </a:txBody>
                      <a:useSpRect/>
                    </a:txSp>
                  </a:sp>
                  <a:sp>
                    <a:nvSpPr>
                      <a:cNvPr id="341" name="Text Box 412"/>
                      <a:cNvSpPr txBox="1">
                        <a:spLocks noChangeArrowheads="1"/>
                      </a:cNvSpPr>
                    </a:nvSpPr>
                    <a:spPr bwMode="auto">
                      <a:xfrm rot="5400000">
                        <a:off x="4571554" y="4623918"/>
                        <a:ext cx="648072" cy="415498"/>
                      </a:xfrm>
                      <a:prstGeom prst="rect">
                        <a:avLst/>
                      </a:prstGeom>
                      <a:no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SULFATO DE SODIO</a:t>
                          </a:r>
                          <a:endParaRPr lang="es-ES" sz="600" b="1" dirty="0"/>
                        </a:p>
                      </a:txBody>
                      <a:useSpRect/>
                    </a:txSp>
                  </a:sp>
                  <a:sp>
                    <a:nvSpPr>
                      <a:cNvPr id="342" name="Text Box 412"/>
                      <a:cNvSpPr txBox="1">
                        <a:spLocks noChangeArrowheads="1"/>
                      </a:cNvSpPr>
                    </a:nvSpPr>
                    <a:spPr bwMode="auto">
                      <a:xfrm rot="5400000">
                        <a:off x="5507658" y="4299882"/>
                        <a:ext cx="720080" cy="415498"/>
                      </a:xfrm>
                      <a:prstGeom prst="rect">
                        <a:avLst/>
                      </a:prstGeom>
                      <a:no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CARBONATO DE SODIO</a:t>
                          </a:r>
                          <a:endParaRPr lang="es-ES" sz="600" b="1" dirty="0"/>
                        </a:p>
                      </a:txBody>
                      <a:useSpRect/>
                    </a:txSp>
                  </a:sp>
                  <a:sp>
                    <a:nvSpPr>
                      <a:cNvPr id="343" name="Text Box 412"/>
                      <a:cNvSpPr txBox="1">
                        <a:spLocks noChangeArrowheads="1"/>
                      </a:cNvSpPr>
                    </a:nvSpPr>
                    <a:spPr bwMode="auto">
                      <a:xfrm>
                        <a:off x="6587778" y="3283495"/>
                        <a:ext cx="720080" cy="276999"/>
                      </a:xfrm>
                      <a:prstGeom prst="rect">
                        <a:avLst/>
                      </a:prstGeom>
                      <a:no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EDIFICIO OFICINAS</a:t>
                          </a:r>
                          <a:endParaRPr lang="es-ES" sz="600" b="1" dirty="0"/>
                        </a:p>
                      </a:txBody>
                      <a:useSpRect/>
                    </a:txSp>
                  </a:sp>
                  <a:sp>
                    <a:nvSpPr>
                      <a:cNvPr id="344" name="Text Box 412"/>
                      <a:cNvSpPr txBox="1">
                        <a:spLocks noChangeArrowheads="1"/>
                      </a:cNvSpPr>
                    </a:nvSpPr>
                    <a:spPr bwMode="auto">
                      <a:xfrm>
                        <a:off x="5507658" y="2059359"/>
                        <a:ext cx="720080" cy="276999"/>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PUNTO DE ENCUENTRO</a:t>
                          </a:r>
                          <a:endParaRPr lang="es-ES" sz="600" b="1" dirty="0"/>
                        </a:p>
                      </a:txBody>
                      <a:useSpRect/>
                    </a:txSp>
                  </a:sp>
                  <a:sp>
                    <a:nvSpPr>
                      <a:cNvPr id="345" name="344 Elipse"/>
                      <a:cNvSpPr/>
                    </a:nvSpPr>
                    <a:spPr>
                      <a:xfrm>
                        <a:off x="5795690" y="2275383"/>
                        <a:ext cx="144016" cy="144016"/>
                      </a:xfrm>
                      <a:prstGeom prst="ellipse">
                        <a:avLst/>
                      </a:prstGeom>
                      <a:solidFill>
                        <a:srgbClr val="00CC00"/>
                      </a:solidFill>
                      <a:ln>
                        <a:solidFill>
                          <a:srgbClr val="00B050"/>
                        </a:solidFill>
                      </a:ln>
                    </a:spPr>
                    <a:txSp>
                      <a:txBody>
                        <a:bodyPr rtlCol="0"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Text Box 412"/>
                      <a:cNvSpPr txBox="1">
                        <a:spLocks noChangeArrowheads="1"/>
                      </a:cNvSpPr>
                    </a:nvSpPr>
                    <a:spPr bwMode="auto">
                      <a:xfrm>
                        <a:off x="4211514" y="2275383"/>
                        <a:ext cx="720080" cy="323165"/>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HORNO No. 1</a:t>
                          </a:r>
                          <a:endParaRPr lang="es-ES" sz="600" b="1" dirty="0"/>
                        </a:p>
                      </a:txBody>
                      <a:useSpRect/>
                    </a:txSp>
                  </a:sp>
                  <a:sp>
                    <a:nvSpPr>
                      <a:cNvPr id="347" name="Text Box 412"/>
                      <a:cNvSpPr txBox="1">
                        <a:spLocks noChangeArrowheads="1"/>
                      </a:cNvSpPr>
                    </a:nvSpPr>
                    <a:spPr bwMode="auto">
                      <a:xfrm>
                        <a:off x="2915370" y="1987351"/>
                        <a:ext cx="720080" cy="323165"/>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HORNO No. 2</a:t>
                          </a:r>
                          <a:endParaRPr lang="es-ES" sz="600" b="1" dirty="0"/>
                        </a:p>
                      </a:txBody>
                      <a:useSpRect/>
                    </a:txSp>
                  </a:sp>
                  <a:sp>
                    <a:nvSpPr>
                      <a:cNvPr id="348" name="Text Box 412"/>
                      <a:cNvSpPr txBox="1">
                        <a:spLocks noChangeArrowheads="1"/>
                      </a:cNvSpPr>
                    </a:nvSpPr>
                    <a:spPr bwMode="auto">
                      <a:xfrm>
                        <a:off x="1187178" y="2635423"/>
                        <a:ext cx="576510" cy="323165"/>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SN-3,15</a:t>
                          </a:r>
                          <a:endParaRPr lang="es-ES" sz="600" b="1" dirty="0"/>
                        </a:p>
                      </a:txBody>
                      <a:useSpRect/>
                    </a:txSp>
                  </a:sp>
                  <a:sp>
                    <a:nvSpPr>
                      <a:cNvPr id="349" name="Text Box 412"/>
                      <a:cNvSpPr txBox="1">
                        <a:spLocks noChangeArrowheads="1"/>
                      </a:cNvSpPr>
                    </a:nvSpPr>
                    <a:spPr bwMode="auto">
                      <a:xfrm>
                        <a:off x="1331194" y="4795663"/>
                        <a:ext cx="576064" cy="323165"/>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SA-2,0</a:t>
                          </a:r>
                          <a:endParaRPr lang="es-ES" sz="600" b="1" dirty="0"/>
                        </a:p>
                      </a:txBody>
                      <a:useSpRect/>
                    </a:txSp>
                  </a:sp>
                  <a:sp>
                    <a:nvSpPr>
                      <a:cNvPr id="350" name="Text Box 412"/>
                      <a:cNvSpPr txBox="1">
                        <a:spLocks noChangeArrowheads="1"/>
                      </a:cNvSpPr>
                    </a:nvSpPr>
                    <a:spPr bwMode="auto">
                      <a:xfrm>
                        <a:off x="251074" y="4291607"/>
                        <a:ext cx="576064" cy="323165"/>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SA-2,4</a:t>
                          </a:r>
                          <a:endParaRPr lang="es-ES" sz="600" b="1" dirty="0"/>
                        </a:p>
                      </a:txBody>
                      <a:useSpRect/>
                    </a:txSp>
                  </a:sp>
                  <a:sp>
                    <a:nvSpPr>
                      <a:cNvPr id="351" name="Text Box 412"/>
                      <a:cNvSpPr txBox="1">
                        <a:spLocks noChangeArrowheads="1"/>
                      </a:cNvSpPr>
                    </a:nvSpPr>
                    <a:spPr bwMode="auto">
                      <a:xfrm>
                        <a:off x="2267298" y="4003575"/>
                        <a:ext cx="720080" cy="276999"/>
                      </a:xfrm>
                      <a:prstGeom prst="rect">
                        <a:avLst/>
                      </a:prstGeom>
                      <a:no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ZONA DISOLUCIÓN</a:t>
                          </a:r>
                          <a:endParaRPr lang="es-ES" sz="600" b="1" dirty="0"/>
                        </a:p>
                      </a:txBody>
                      <a:useSpRect/>
                    </a:txSp>
                  </a:sp>
                  <a:sp>
                    <a:nvSpPr>
                      <a:cNvPr id="352" name="Text Box 412"/>
                      <a:cNvSpPr txBox="1">
                        <a:spLocks noChangeArrowheads="1"/>
                      </a:cNvSpPr>
                    </a:nvSpPr>
                    <a:spPr bwMode="auto">
                      <a:xfrm rot="16200000">
                        <a:off x="8262399" y="2144287"/>
                        <a:ext cx="786572" cy="184666"/>
                      </a:xfrm>
                      <a:prstGeom prst="rect">
                        <a:avLst/>
                      </a:prstGeom>
                      <a:no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PARQUEADERO</a:t>
                          </a:r>
                          <a:endParaRPr lang="es-ES" sz="600" b="1" dirty="0"/>
                        </a:p>
                      </a:txBody>
                      <a:useSpRect/>
                    </a:txSp>
                  </a:sp>
                  <a:cxnSp>
                    <a:nvCxnSpPr>
                      <a:cNvPr id="449" name="448 Conector recto"/>
                      <a:cNvCxnSpPr/>
                    </a:nvCxnSpPr>
                    <a:spPr>
                      <a:xfrm rot="10800000">
                        <a:off x="7451874" y="3571527"/>
                        <a:ext cx="100811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61" name="Text Box 412"/>
                      <a:cNvSpPr txBox="1">
                        <a:spLocks noChangeArrowheads="1"/>
                      </a:cNvSpPr>
                    </a:nvSpPr>
                    <a:spPr bwMode="auto">
                      <a:xfrm>
                        <a:off x="2411760" y="3356992"/>
                        <a:ext cx="1512168" cy="184666"/>
                      </a:xfrm>
                      <a:prstGeom prst="rect">
                        <a:avLst/>
                      </a:prstGeom>
                      <a:no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TANQUES DE SILICATO LIQUIDO</a:t>
                          </a:r>
                          <a:endParaRPr lang="es-ES" sz="600" b="1" dirty="0"/>
                        </a:p>
                      </a:txBody>
                      <a:useSpRect/>
                    </a:txSp>
                  </a:sp>
                  <a:sp>
                    <a:nvSpPr>
                      <a:cNvPr id="262" name="Text Box 412"/>
                      <a:cNvSpPr txBox="1">
                        <a:spLocks noChangeArrowheads="1"/>
                      </a:cNvSpPr>
                    </a:nvSpPr>
                    <a:spPr bwMode="auto">
                      <a:xfrm>
                        <a:off x="4139952" y="2780928"/>
                        <a:ext cx="1296144" cy="323165"/>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BODEGA</a:t>
                          </a:r>
                        </a:p>
                        <a:p>
                          <a:pPr algn="ctr">
                            <a:spcBef>
                              <a:spcPct val="50000"/>
                            </a:spcBef>
                          </a:pPr>
                          <a:r>
                            <a:rPr lang="es-ES" sz="600" b="1" dirty="0" smtClean="0"/>
                            <a:t>SILICATO  EMPACADO </a:t>
                          </a:r>
                          <a:r>
                            <a:rPr lang="es-ES" sz="600" b="1" dirty="0" smtClean="0"/>
                            <a:t>25 Kg</a:t>
                          </a:r>
                          <a:endParaRPr lang="es-ES" sz="600" b="1" dirty="0"/>
                        </a:p>
                      </a:txBody>
                      <a:useSpRect/>
                    </a:txSp>
                  </a:sp>
                  <a:sp>
                    <a:nvSpPr>
                      <a:cNvPr id="263" name="Text Box 412"/>
                      <a:cNvSpPr txBox="1">
                        <a:spLocks noChangeArrowheads="1"/>
                      </a:cNvSpPr>
                    </a:nvSpPr>
                    <a:spPr bwMode="auto">
                      <a:xfrm>
                        <a:off x="5796136" y="1556792"/>
                        <a:ext cx="504056" cy="276999"/>
                      </a:xfrm>
                      <a:prstGeom prst="rect">
                        <a:avLst/>
                      </a:prstGeom>
                      <a:solidFill>
                        <a:schemeClr val="bg1"/>
                      </a:solidFill>
                      <a:ln w="9525">
                        <a:no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s-ES" sz="600" b="1" dirty="0" smtClean="0"/>
                            <a:t>Tanque ACPM</a:t>
                          </a:r>
                          <a:endParaRPr lang="es-ES" sz="600" b="1" dirty="0"/>
                        </a:p>
                      </a:txBody>
                      <a:useSpRect/>
                    </a:txSp>
                  </a:sp>
                </lc:lockedCanvas>
              </a:graphicData>
            </a:graphic>
          </wp:inline>
        </w:drawing>
      </w:r>
    </w:p>
    <w:p w:rsidR="00C40C6D" w:rsidRDefault="00C40C6D" w:rsidP="00AD6386">
      <w:pPr>
        <w:rPr>
          <w:rFonts w:ascii="Arial" w:hAnsi="Arial" w:cs="Arial"/>
          <w:b/>
          <w:sz w:val="24"/>
          <w:szCs w:val="24"/>
          <w:lang w:val="es-MX"/>
        </w:rPr>
      </w:pPr>
    </w:p>
    <w:p w:rsidR="00C40C6D" w:rsidRDefault="00C40C6D" w:rsidP="00AD6386">
      <w:pPr>
        <w:rPr>
          <w:rFonts w:ascii="Arial" w:hAnsi="Arial" w:cs="Arial"/>
          <w:b/>
          <w:sz w:val="24"/>
          <w:szCs w:val="24"/>
          <w:lang w:val="es-MX"/>
        </w:rPr>
      </w:pPr>
    </w:p>
    <w:p w:rsidR="00D22D20" w:rsidRPr="004A4937" w:rsidRDefault="00D22D20" w:rsidP="00AD6386">
      <w:pPr>
        <w:rPr>
          <w:rFonts w:ascii="Arial" w:hAnsi="Arial" w:cs="Arial"/>
          <w:b/>
          <w:sz w:val="24"/>
          <w:szCs w:val="24"/>
          <w:lang w:val="es-MX"/>
        </w:rPr>
      </w:pPr>
    </w:p>
    <w:sectPr w:rsidR="00D22D20" w:rsidRPr="004A4937" w:rsidSect="00C40C6D">
      <w:pgSz w:w="15842" w:h="12242" w:orient="landscape" w:code="1"/>
      <w:pgMar w:top="1134" w:right="1134" w:bottom="1134" w:left="1236"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8A4" w:rsidRDefault="005438A4">
      <w:r>
        <w:separator/>
      </w:r>
    </w:p>
  </w:endnote>
  <w:endnote w:type="continuationSeparator" w:id="0">
    <w:p w:rsidR="005438A4" w:rsidRDefault="005438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96"/>
      <w:gridCol w:w="3397"/>
      <w:gridCol w:w="3397"/>
    </w:tblGrid>
    <w:tr w:rsidR="005438A4" w:rsidTr="001A6965">
      <w:tc>
        <w:tcPr>
          <w:tcW w:w="3396" w:type="dxa"/>
        </w:tcPr>
        <w:p w:rsidR="005438A4" w:rsidRDefault="005438A4" w:rsidP="001A6965">
          <w:pPr>
            <w:pStyle w:val="Piedepgina"/>
          </w:pPr>
          <w:r>
            <w:t>ELABORO:</w:t>
          </w:r>
        </w:p>
      </w:tc>
      <w:tc>
        <w:tcPr>
          <w:tcW w:w="3397" w:type="dxa"/>
        </w:tcPr>
        <w:p w:rsidR="005438A4" w:rsidRDefault="005438A4" w:rsidP="001A6965">
          <w:pPr>
            <w:pStyle w:val="Piedepgina"/>
          </w:pPr>
          <w:r>
            <w:t>REVISO:</w:t>
          </w:r>
        </w:p>
      </w:tc>
      <w:tc>
        <w:tcPr>
          <w:tcW w:w="3397" w:type="dxa"/>
        </w:tcPr>
        <w:p w:rsidR="005438A4" w:rsidRDefault="005438A4" w:rsidP="001A6965">
          <w:pPr>
            <w:pStyle w:val="Piedepgina"/>
          </w:pPr>
          <w:r>
            <w:t>APROBO:</w:t>
          </w:r>
        </w:p>
        <w:p w:rsidR="005438A4" w:rsidRDefault="005438A4" w:rsidP="001A6965">
          <w:pPr>
            <w:pStyle w:val="Piedepgina"/>
          </w:pPr>
        </w:p>
        <w:p w:rsidR="005438A4" w:rsidRDefault="005438A4" w:rsidP="001A6965">
          <w:pPr>
            <w:pStyle w:val="Piedepgina"/>
          </w:pPr>
        </w:p>
      </w:tc>
    </w:tr>
  </w:tbl>
  <w:p w:rsidR="005438A4" w:rsidRDefault="005438A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8A4" w:rsidRDefault="005438A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8A4" w:rsidRDefault="005438A4">
      <w:r>
        <w:separator/>
      </w:r>
    </w:p>
  </w:footnote>
  <w:footnote w:type="continuationSeparator" w:id="0">
    <w:p w:rsidR="005438A4" w:rsidRDefault="005438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94"/>
      <w:gridCol w:w="2552"/>
    </w:tblGrid>
    <w:tr w:rsidR="005438A4" w:rsidTr="001A6965">
      <w:tc>
        <w:tcPr>
          <w:tcW w:w="6894" w:type="dxa"/>
          <w:vMerge w:val="restart"/>
          <w:vAlign w:val="center"/>
        </w:tcPr>
        <w:p w:rsidR="005438A4" w:rsidRPr="00F21D44" w:rsidRDefault="005438A4" w:rsidP="001A6965">
          <w:pPr>
            <w:tabs>
              <w:tab w:val="center" w:pos="4252"/>
              <w:tab w:val="right" w:pos="8504"/>
            </w:tabs>
            <w:spacing w:before="60" w:after="60"/>
            <w:jc w:val="center"/>
            <w:rPr>
              <w:rFonts w:ascii="Arial" w:hAnsi="Arial" w:cs="Arial"/>
            </w:rPr>
          </w:pPr>
          <w:r w:rsidRPr="00F21D44">
            <w:rPr>
              <w:rFonts w:ascii="Arial" w:hAnsi="Arial" w:cs="Arial"/>
              <w:lang w:val="en-US"/>
            </w:rPr>
            <w:t>MANUFACTURAS SILICEAS</w:t>
          </w:r>
        </w:p>
      </w:tc>
      <w:tc>
        <w:tcPr>
          <w:tcW w:w="2552" w:type="dxa"/>
        </w:tcPr>
        <w:p w:rsidR="005438A4" w:rsidRPr="00F21D44" w:rsidRDefault="005438A4" w:rsidP="007600A4">
          <w:pPr>
            <w:tabs>
              <w:tab w:val="center" w:pos="4252"/>
              <w:tab w:val="right" w:pos="8504"/>
            </w:tabs>
            <w:spacing w:before="60" w:after="60"/>
            <w:rPr>
              <w:rFonts w:ascii="Arial" w:hAnsi="Arial" w:cs="Arial"/>
              <w:b/>
            </w:rPr>
          </w:pPr>
          <w:r w:rsidRPr="00F21D44">
            <w:rPr>
              <w:rFonts w:ascii="Arial" w:hAnsi="Arial" w:cs="Arial"/>
              <w:b/>
            </w:rPr>
            <w:t>Código</w:t>
          </w:r>
          <w:r w:rsidRPr="00F21D44">
            <w:rPr>
              <w:rFonts w:ascii="Arial" w:hAnsi="Arial" w:cs="Arial"/>
            </w:rPr>
            <w:t xml:space="preserve">: </w:t>
          </w:r>
          <w:r>
            <w:rPr>
              <w:rFonts w:ascii="Arial" w:hAnsi="Arial" w:cs="Arial"/>
              <w:b/>
            </w:rPr>
            <w:t>A</w:t>
          </w:r>
          <w:r w:rsidRPr="001A6965">
            <w:rPr>
              <w:rFonts w:ascii="Arial" w:hAnsi="Arial" w:cs="Arial"/>
              <w:b/>
            </w:rPr>
            <w:t>P01</w:t>
          </w:r>
        </w:p>
      </w:tc>
    </w:tr>
    <w:tr w:rsidR="005438A4" w:rsidTr="001A6965">
      <w:tc>
        <w:tcPr>
          <w:tcW w:w="6894" w:type="dxa"/>
          <w:vMerge/>
          <w:vAlign w:val="center"/>
        </w:tcPr>
        <w:p w:rsidR="005438A4" w:rsidRPr="00F21D44" w:rsidRDefault="005438A4" w:rsidP="001A6965">
          <w:pPr>
            <w:tabs>
              <w:tab w:val="center" w:pos="4252"/>
              <w:tab w:val="right" w:pos="8504"/>
            </w:tabs>
            <w:spacing w:before="60" w:after="60"/>
            <w:jc w:val="center"/>
            <w:rPr>
              <w:rFonts w:ascii="Arial" w:hAnsi="Arial" w:cs="Arial"/>
            </w:rPr>
          </w:pPr>
        </w:p>
      </w:tc>
      <w:tc>
        <w:tcPr>
          <w:tcW w:w="2552" w:type="dxa"/>
        </w:tcPr>
        <w:p w:rsidR="005438A4" w:rsidRPr="00F21D44" w:rsidRDefault="005438A4" w:rsidP="001A6965">
          <w:pPr>
            <w:tabs>
              <w:tab w:val="left" w:pos="1335"/>
            </w:tabs>
            <w:spacing w:before="60" w:after="60"/>
            <w:rPr>
              <w:rFonts w:ascii="Arial" w:hAnsi="Arial" w:cs="Arial"/>
            </w:rPr>
          </w:pPr>
          <w:r w:rsidRPr="00F21D44">
            <w:rPr>
              <w:rFonts w:ascii="Arial" w:hAnsi="Arial" w:cs="Arial"/>
              <w:b/>
            </w:rPr>
            <w:t>Versión:</w:t>
          </w:r>
          <w:r>
            <w:rPr>
              <w:rFonts w:ascii="Arial" w:hAnsi="Arial" w:cs="Arial"/>
              <w:b/>
            </w:rPr>
            <w:t xml:space="preserve"> 3</w:t>
          </w:r>
        </w:p>
      </w:tc>
    </w:tr>
    <w:tr w:rsidR="005438A4" w:rsidTr="001A6965">
      <w:tc>
        <w:tcPr>
          <w:tcW w:w="6894" w:type="dxa"/>
          <w:vMerge w:val="restart"/>
          <w:vAlign w:val="center"/>
        </w:tcPr>
        <w:p w:rsidR="005438A4" w:rsidRPr="00F21D44" w:rsidRDefault="005438A4" w:rsidP="007600A4">
          <w:pPr>
            <w:tabs>
              <w:tab w:val="center" w:pos="4252"/>
              <w:tab w:val="right" w:pos="8504"/>
            </w:tabs>
            <w:spacing w:before="60" w:after="60"/>
            <w:jc w:val="center"/>
            <w:rPr>
              <w:rFonts w:ascii="Arial" w:hAnsi="Arial" w:cs="Arial"/>
            </w:rPr>
          </w:pPr>
          <w:r>
            <w:rPr>
              <w:rFonts w:ascii="Arial" w:hAnsi="Arial" w:cs="Arial"/>
              <w:lang w:val="es-CO"/>
            </w:rPr>
            <w:t>Procedimiento de  Almacén</w:t>
          </w:r>
        </w:p>
      </w:tc>
      <w:tc>
        <w:tcPr>
          <w:tcW w:w="2552" w:type="dxa"/>
        </w:tcPr>
        <w:p w:rsidR="005438A4" w:rsidRPr="00F21D44" w:rsidRDefault="005438A4" w:rsidP="00C40C6D">
          <w:pPr>
            <w:tabs>
              <w:tab w:val="center" w:pos="4252"/>
              <w:tab w:val="right" w:pos="8504"/>
            </w:tabs>
            <w:spacing w:before="60" w:after="60"/>
            <w:rPr>
              <w:rFonts w:ascii="Arial" w:hAnsi="Arial" w:cs="Arial"/>
            </w:rPr>
          </w:pPr>
          <w:r w:rsidRPr="00F21D44">
            <w:rPr>
              <w:rFonts w:ascii="Arial" w:hAnsi="Arial" w:cs="Arial"/>
              <w:b/>
            </w:rPr>
            <w:t>Vigencia:</w:t>
          </w:r>
          <w:r>
            <w:rPr>
              <w:rFonts w:ascii="Arial" w:hAnsi="Arial" w:cs="Arial"/>
              <w:b/>
            </w:rPr>
            <w:t xml:space="preserve"> 09/08/2010</w:t>
          </w:r>
        </w:p>
      </w:tc>
    </w:tr>
    <w:tr w:rsidR="005438A4" w:rsidTr="001A6965">
      <w:tc>
        <w:tcPr>
          <w:tcW w:w="6894" w:type="dxa"/>
          <w:vMerge/>
          <w:vAlign w:val="center"/>
        </w:tcPr>
        <w:p w:rsidR="005438A4" w:rsidRPr="00F21D44" w:rsidRDefault="005438A4" w:rsidP="001A6965">
          <w:pPr>
            <w:tabs>
              <w:tab w:val="center" w:pos="4252"/>
              <w:tab w:val="right" w:pos="8504"/>
            </w:tabs>
            <w:jc w:val="center"/>
            <w:rPr>
              <w:rFonts w:ascii="Arial" w:hAnsi="Arial" w:cs="Arial"/>
              <w:b/>
            </w:rPr>
          </w:pPr>
        </w:p>
      </w:tc>
      <w:tc>
        <w:tcPr>
          <w:tcW w:w="2552" w:type="dxa"/>
        </w:tcPr>
        <w:p w:rsidR="005438A4" w:rsidRPr="00F21D44" w:rsidRDefault="005438A4" w:rsidP="001A6965">
          <w:pPr>
            <w:tabs>
              <w:tab w:val="center" w:pos="4252"/>
              <w:tab w:val="right" w:pos="8504"/>
            </w:tabs>
            <w:rPr>
              <w:rFonts w:ascii="Arial" w:hAnsi="Arial" w:cs="Arial"/>
              <w:b/>
            </w:rPr>
          </w:pPr>
          <w:r w:rsidRPr="00F21D44">
            <w:rPr>
              <w:rFonts w:ascii="Arial" w:hAnsi="Arial" w:cs="Arial"/>
              <w:b/>
            </w:rPr>
            <w:t xml:space="preserve">Paginación: </w:t>
          </w:r>
          <w:r>
            <w:rPr>
              <w:rStyle w:val="Nmerodepgina"/>
            </w:rPr>
            <w:fldChar w:fldCharType="begin"/>
          </w:r>
          <w:r>
            <w:rPr>
              <w:rStyle w:val="Nmerodepgina"/>
            </w:rPr>
            <w:instrText xml:space="preserve"> PAGE </w:instrText>
          </w:r>
          <w:r>
            <w:rPr>
              <w:rStyle w:val="Nmerodepgina"/>
            </w:rPr>
            <w:fldChar w:fldCharType="separate"/>
          </w:r>
          <w:r w:rsidR="00653FD3">
            <w:rPr>
              <w:rStyle w:val="Nmerodepgina"/>
              <w:noProof/>
            </w:rPr>
            <w:t>6</w:t>
          </w:r>
          <w:r>
            <w:rPr>
              <w:rStyle w:val="Nmerodepgina"/>
            </w:rPr>
            <w:fldChar w:fldCharType="end"/>
          </w:r>
          <w:r w:rsidRPr="00F21D44">
            <w:rPr>
              <w:vanish/>
              <w:lang w:val="es-CO"/>
            </w:rPr>
            <w:t xml:space="preserve"> </w:t>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653FD3">
            <w:rPr>
              <w:rStyle w:val="Nmerodepgina"/>
              <w:noProof/>
            </w:rPr>
            <w:t>16</w:t>
          </w:r>
          <w:r>
            <w:rPr>
              <w:rStyle w:val="Nmerodepgina"/>
            </w:rPr>
            <w:fldChar w:fldCharType="end"/>
          </w:r>
        </w:p>
      </w:tc>
    </w:tr>
  </w:tbl>
  <w:p w:rsidR="005438A4" w:rsidRDefault="005438A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52DF"/>
    <w:multiLevelType w:val="hybridMultilevel"/>
    <w:tmpl w:val="AD0291E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FFFFFFFF">
      <w:start w:val="1"/>
      <w:numFmt w:val="decimal"/>
      <w:lvlText w:val="%3."/>
      <w:lvlJc w:val="left"/>
      <w:pPr>
        <w:ind w:left="2160" w:hanging="18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EF5017"/>
    <w:multiLevelType w:val="hybridMultilevel"/>
    <w:tmpl w:val="465A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30735"/>
    <w:multiLevelType w:val="multilevel"/>
    <w:tmpl w:val="23389532"/>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1E961B12"/>
    <w:multiLevelType w:val="hybridMultilevel"/>
    <w:tmpl w:val="E398C7C4"/>
    <w:lvl w:ilvl="0" w:tplc="D220B7F2">
      <w:start w:val="6"/>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21266239"/>
    <w:multiLevelType w:val="hybridMultilevel"/>
    <w:tmpl w:val="F71479A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nsid w:val="213B1C88"/>
    <w:multiLevelType w:val="multilevel"/>
    <w:tmpl w:val="1C40027A"/>
    <w:lvl w:ilvl="0">
      <w:start w:val="1"/>
      <w:numFmt w:val="decimal"/>
      <w:lvlText w:val="%1."/>
      <w:lvlJc w:val="left"/>
      <w:pPr>
        <w:tabs>
          <w:tab w:val="num" w:pos="360"/>
        </w:tabs>
        <w:ind w:left="283" w:hanging="283"/>
      </w:pPr>
      <w:rPr>
        <w:rFonts w:hint="default"/>
      </w:rPr>
    </w:lvl>
    <w:lvl w:ilvl="1">
      <w:start w:val="3"/>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23B91D9B"/>
    <w:multiLevelType w:val="multilevel"/>
    <w:tmpl w:val="FD4631D6"/>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B9B07E2"/>
    <w:multiLevelType w:val="multilevel"/>
    <w:tmpl w:val="8F205B40"/>
    <w:lvl w:ilvl="0">
      <w:start w:val="1"/>
      <w:numFmt w:val="decimal"/>
      <w:lvlText w:val="%1."/>
      <w:lvlJc w:val="left"/>
      <w:pPr>
        <w:tabs>
          <w:tab w:val="num" w:pos="360"/>
        </w:tabs>
        <w:ind w:left="283" w:hanging="283"/>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36342FA8"/>
    <w:multiLevelType w:val="hybridMultilevel"/>
    <w:tmpl w:val="DB807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97E5B5A"/>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39B21C86"/>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nsid w:val="3BA9717F"/>
    <w:multiLevelType w:val="hybridMultilevel"/>
    <w:tmpl w:val="59E07AF8"/>
    <w:lvl w:ilvl="0" w:tplc="D220B7F2">
      <w:start w:val="6"/>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4A817CEC"/>
    <w:multiLevelType w:val="multilevel"/>
    <w:tmpl w:val="EB223EC0"/>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4B925492"/>
    <w:multiLevelType w:val="hybridMultilevel"/>
    <w:tmpl w:val="CFCC4E78"/>
    <w:lvl w:ilvl="0" w:tplc="BDF6061E">
      <w:start w:val="1"/>
      <w:numFmt w:val="decimal"/>
      <w:lvlText w:val="%1."/>
      <w:lvlJc w:val="left"/>
      <w:pPr>
        <w:tabs>
          <w:tab w:val="num" w:pos="397"/>
        </w:tabs>
        <w:ind w:left="340" w:hanging="340"/>
      </w:pPr>
      <w:rPr>
        <w:rFonts w:hint="default"/>
        <w:b/>
        <w:color w:val="auto"/>
      </w:rPr>
    </w:lvl>
    <w:lvl w:ilvl="1" w:tplc="0C0A000F">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50E353C5"/>
    <w:multiLevelType w:val="multilevel"/>
    <w:tmpl w:val="15C21518"/>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5">
    <w:nsid w:val="55BE2EE9"/>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nsid w:val="5987533F"/>
    <w:multiLevelType w:val="hybridMultilevel"/>
    <w:tmpl w:val="9D8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B7F505C"/>
    <w:multiLevelType w:val="multilevel"/>
    <w:tmpl w:val="FD2E962C"/>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2"/>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nsid w:val="5E313D7C"/>
    <w:multiLevelType w:val="multilevel"/>
    <w:tmpl w:val="C5FA9C32"/>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nsid w:val="64EC045F"/>
    <w:multiLevelType w:val="multilevel"/>
    <w:tmpl w:val="837CBAF6"/>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
    <w:nsid w:val="6A5E6600"/>
    <w:multiLevelType w:val="hybridMultilevel"/>
    <w:tmpl w:val="A934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E307F"/>
    <w:multiLevelType w:val="hybridMultilevel"/>
    <w:tmpl w:val="6952DD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nsid w:val="70251835"/>
    <w:multiLevelType w:val="multilevel"/>
    <w:tmpl w:val="50AAF328"/>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nsid w:val="71807B55"/>
    <w:multiLevelType w:val="multilevel"/>
    <w:tmpl w:val="78D62B6A"/>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nsid w:val="7B500FFE"/>
    <w:multiLevelType w:val="multilevel"/>
    <w:tmpl w:val="FB2E9F68"/>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nsid w:val="7BE317A8"/>
    <w:multiLevelType w:val="hybridMultilevel"/>
    <w:tmpl w:val="F1305220"/>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7C232E15"/>
    <w:multiLevelType w:val="multilevel"/>
    <w:tmpl w:val="837CBAF6"/>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7"/>
  </w:num>
  <w:num w:numId="2">
    <w:abstractNumId w:val="13"/>
  </w:num>
  <w:num w:numId="3">
    <w:abstractNumId w:val="11"/>
  </w:num>
  <w:num w:numId="4">
    <w:abstractNumId w:val="3"/>
  </w:num>
  <w:num w:numId="5">
    <w:abstractNumId w:val="2"/>
  </w:num>
  <w:num w:numId="6">
    <w:abstractNumId w:val="23"/>
  </w:num>
  <w:num w:numId="7">
    <w:abstractNumId w:val="0"/>
  </w:num>
  <w:num w:numId="8">
    <w:abstractNumId w:val="21"/>
  </w:num>
  <w:num w:numId="9">
    <w:abstractNumId w:val="1"/>
  </w:num>
  <w:num w:numId="10">
    <w:abstractNumId w:val="25"/>
  </w:num>
  <w:num w:numId="11">
    <w:abstractNumId w:val="4"/>
  </w:num>
  <w:num w:numId="12">
    <w:abstractNumId w:val="16"/>
  </w:num>
  <w:num w:numId="13">
    <w:abstractNumId w:val="12"/>
  </w:num>
  <w:num w:numId="14">
    <w:abstractNumId w:val="14"/>
  </w:num>
  <w:num w:numId="15">
    <w:abstractNumId w:val="20"/>
  </w:num>
  <w:num w:numId="16">
    <w:abstractNumId w:val="6"/>
  </w:num>
  <w:num w:numId="17">
    <w:abstractNumId w:val="18"/>
  </w:num>
  <w:num w:numId="18">
    <w:abstractNumId w:val="17"/>
  </w:num>
  <w:num w:numId="19">
    <w:abstractNumId w:val="24"/>
  </w:num>
  <w:num w:numId="20">
    <w:abstractNumId w:val="10"/>
  </w:num>
  <w:num w:numId="21">
    <w:abstractNumId w:val="5"/>
  </w:num>
  <w:num w:numId="22">
    <w:abstractNumId w:val="22"/>
  </w:num>
  <w:num w:numId="23">
    <w:abstractNumId w:val="15"/>
  </w:num>
  <w:num w:numId="24">
    <w:abstractNumId w:val="26"/>
  </w:num>
  <w:num w:numId="25">
    <w:abstractNumId w:val="9"/>
  </w:num>
  <w:num w:numId="26">
    <w:abstractNumId w:val="19"/>
  </w:num>
  <w:num w:numId="27">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00"/>
  <w:displayHorizontalDrawingGridEvery w:val="2"/>
  <w:noPunctuationKerning/>
  <w:characterSpacingControl w:val="doNotCompress"/>
  <w:hdrShapeDefaults>
    <o:shapedefaults v:ext="edit" spidmax="5358">
      <o:colormenu v:ext="edit" strokecolor="none"/>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rsids>
    <w:rsidRoot w:val="00A92843"/>
    <w:rsid w:val="00036870"/>
    <w:rsid w:val="000438F0"/>
    <w:rsid w:val="0006579A"/>
    <w:rsid w:val="00070564"/>
    <w:rsid w:val="000717A6"/>
    <w:rsid w:val="00076ED2"/>
    <w:rsid w:val="000B5494"/>
    <w:rsid w:val="000D4CEE"/>
    <w:rsid w:val="00147CA6"/>
    <w:rsid w:val="0015115F"/>
    <w:rsid w:val="001814F0"/>
    <w:rsid w:val="00191226"/>
    <w:rsid w:val="001A5FB9"/>
    <w:rsid w:val="001A62F8"/>
    <w:rsid w:val="001A6965"/>
    <w:rsid w:val="001F5D73"/>
    <w:rsid w:val="0023098E"/>
    <w:rsid w:val="00270E73"/>
    <w:rsid w:val="002A4F21"/>
    <w:rsid w:val="002F17C1"/>
    <w:rsid w:val="00322D4D"/>
    <w:rsid w:val="003529A1"/>
    <w:rsid w:val="00391640"/>
    <w:rsid w:val="003F59CD"/>
    <w:rsid w:val="003F5C51"/>
    <w:rsid w:val="00422D1F"/>
    <w:rsid w:val="0043463B"/>
    <w:rsid w:val="0044328C"/>
    <w:rsid w:val="004574E5"/>
    <w:rsid w:val="00485AB6"/>
    <w:rsid w:val="004A4937"/>
    <w:rsid w:val="004A5A83"/>
    <w:rsid w:val="004A5ED2"/>
    <w:rsid w:val="004A6DA0"/>
    <w:rsid w:val="004B07AB"/>
    <w:rsid w:val="004B2168"/>
    <w:rsid w:val="00510B40"/>
    <w:rsid w:val="00526F63"/>
    <w:rsid w:val="005438A4"/>
    <w:rsid w:val="00554196"/>
    <w:rsid w:val="00597722"/>
    <w:rsid w:val="005C6655"/>
    <w:rsid w:val="00643ADB"/>
    <w:rsid w:val="00653FD3"/>
    <w:rsid w:val="00685F5D"/>
    <w:rsid w:val="00697188"/>
    <w:rsid w:val="006B201B"/>
    <w:rsid w:val="00712383"/>
    <w:rsid w:val="007175DF"/>
    <w:rsid w:val="007176F5"/>
    <w:rsid w:val="007600A4"/>
    <w:rsid w:val="007670D7"/>
    <w:rsid w:val="007A60B2"/>
    <w:rsid w:val="00801F53"/>
    <w:rsid w:val="00803EE2"/>
    <w:rsid w:val="00832A70"/>
    <w:rsid w:val="00835877"/>
    <w:rsid w:val="0087060C"/>
    <w:rsid w:val="00892336"/>
    <w:rsid w:val="008E7A50"/>
    <w:rsid w:val="008E7D0F"/>
    <w:rsid w:val="009174F9"/>
    <w:rsid w:val="00933ACF"/>
    <w:rsid w:val="0093627E"/>
    <w:rsid w:val="00947739"/>
    <w:rsid w:val="00957FF7"/>
    <w:rsid w:val="00980E6D"/>
    <w:rsid w:val="009A1A04"/>
    <w:rsid w:val="009B12AD"/>
    <w:rsid w:val="009B69F6"/>
    <w:rsid w:val="009C4949"/>
    <w:rsid w:val="009C7E49"/>
    <w:rsid w:val="009E3EFB"/>
    <w:rsid w:val="00A33473"/>
    <w:rsid w:val="00A47ECC"/>
    <w:rsid w:val="00A515EE"/>
    <w:rsid w:val="00A92843"/>
    <w:rsid w:val="00A9323C"/>
    <w:rsid w:val="00AB18F5"/>
    <w:rsid w:val="00AC7E63"/>
    <w:rsid w:val="00AD6386"/>
    <w:rsid w:val="00AF1E63"/>
    <w:rsid w:val="00AF5974"/>
    <w:rsid w:val="00B21B83"/>
    <w:rsid w:val="00B91C28"/>
    <w:rsid w:val="00BA3F1A"/>
    <w:rsid w:val="00BB4ED9"/>
    <w:rsid w:val="00BF02A1"/>
    <w:rsid w:val="00BF2EA7"/>
    <w:rsid w:val="00C229FA"/>
    <w:rsid w:val="00C40C6D"/>
    <w:rsid w:val="00C46840"/>
    <w:rsid w:val="00C61360"/>
    <w:rsid w:val="00C83EA4"/>
    <w:rsid w:val="00D22D20"/>
    <w:rsid w:val="00D36B61"/>
    <w:rsid w:val="00D36CF8"/>
    <w:rsid w:val="00D615F8"/>
    <w:rsid w:val="00DC6B33"/>
    <w:rsid w:val="00E328DE"/>
    <w:rsid w:val="00E44B02"/>
    <w:rsid w:val="00EC5478"/>
    <w:rsid w:val="00EF0EBB"/>
    <w:rsid w:val="00EF2F42"/>
    <w:rsid w:val="00F36828"/>
    <w:rsid w:val="00F46559"/>
    <w:rsid w:val="00F9351D"/>
    <w:rsid w:val="00FA1A46"/>
    <w:rsid w:val="00FB3243"/>
    <w:rsid w:val="00FF15E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58">
      <o:colormenu v:ext="edit" strokecolor="none"/>
    </o:shapedefaults>
    <o:shapelayout v:ext="edit">
      <o:idmap v:ext="edit" data="2,3,4,5"/>
      <o:rules v:ext="edit">
        <o:r id="V:Rule18" type="connector" idref="#_x0000_s5340"/>
        <o:r id="V:Rule19" type="connector" idref="#_x0000_s5347"/>
        <o:r id="V:Rule20" type="connector" idref="#_x0000_s5327"/>
        <o:r id="V:Rule21" type="connector" idref="#_x0000_s5343"/>
        <o:r id="V:Rule22" type="connector" idref="#_x0000_s5334"/>
        <o:r id="V:Rule23" type="connector" idref="#_x0000_s5328"/>
        <o:r id="V:Rule24" type="connector" idref="#_x0000_s5349"/>
        <o:r id="V:Rule25" type="connector" idref="#_x0000_s5338"/>
        <o:r id="V:Rule26" type="connector" idref="#_x0000_s5321"/>
        <o:r id="V:Rule27" type="connector" idref="#_x0000_s5354"/>
        <o:r id="V:Rule28" type="connector" idref="#_x0000_s5337"/>
        <o:r id="V:Rule29" type="connector" idref="#_x0000_s5356"/>
        <o:r id="V:Rule30" type="connector" idref="#_x0000_s5353"/>
        <o:r id="V:Rule31" type="connector" idref="#_x0000_s5346"/>
        <o:r id="V:Rule32" type="connector" idref="#_x0000_s5335"/>
        <o:r id="V:Rule33" type="connector" idref="#_x0000_s5322"/>
        <o:r id="V:Rule34" type="connector" idref="#_x0000_s53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paragraph" w:styleId="Ttulo4">
    <w:name w:val="heading 4"/>
    <w:basedOn w:val="Normal"/>
    <w:next w:val="Normal"/>
    <w:qFormat/>
    <w:rsid w:val="00510B4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paragraph" w:styleId="Sangradetextonormal">
    <w:name w:val="Body Text Indent"/>
    <w:basedOn w:val="Normal"/>
    <w:rsid w:val="00510B40"/>
    <w:pPr>
      <w:spacing w:after="120"/>
      <w:ind w:left="283"/>
    </w:pPr>
  </w:style>
  <w:style w:type="character" w:styleId="Nmerodepgina">
    <w:name w:val="page number"/>
    <w:basedOn w:val="Fuentedeprrafopredeter"/>
    <w:rsid w:val="00BF2EA7"/>
  </w:style>
  <w:style w:type="paragraph" w:styleId="Textodeglobo">
    <w:name w:val="Balloon Text"/>
    <w:basedOn w:val="Normal"/>
    <w:semiHidden/>
    <w:rsid w:val="009174F9"/>
    <w:rPr>
      <w:rFonts w:ascii="Tahoma" w:hAnsi="Tahoma" w:cs="Tahoma"/>
      <w:sz w:val="16"/>
      <w:szCs w:val="16"/>
    </w:rPr>
  </w:style>
  <w:style w:type="paragraph" w:styleId="Prrafodelista">
    <w:name w:val="List Paragraph"/>
    <w:basedOn w:val="Normal"/>
    <w:uiPriority w:val="34"/>
    <w:qFormat/>
    <w:rsid w:val="00270E73"/>
    <w:pPr>
      <w:ind w:left="708"/>
    </w:pPr>
  </w:style>
  <w:style w:type="character" w:styleId="Hipervnculo">
    <w:name w:val="Hyperlink"/>
    <w:basedOn w:val="Fuentedeprrafopredeter"/>
    <w:rsid w:val="00076ED2"/>
    <w:rPr>
      <w:color w:val="0000FF"/>
      <w:u w:val="single"/>
    </w:rPr>
  </w:style>
  <w:style w:type="character" w:customStyle="1" w:styleId="EncabezadoCar">
    <w:name w:val="Encabezado Car"/>
    <w:basedOn w:val="Fuentedeprrafopredeter"/>
    <w:link w:val="Encabezado"/>
    <w:uiPriority w:val="99"/>
    <w:rsid w:val="00A33473"/>
    <w:rPr>
      <w:lang w:val="es-ES" w:eastAsia="es-ES"/>
    </w:rPr>
  </w:style>
  <w:style w:type="table" w:styleId="Tablaconcuadrcula">
    <w:name w:val="Table Grid"/>
    <w:basedOn w:val="Tablanormal"/>
    <w:rsid w:val="00FB32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12397">
      <w:bodyDiv w:val="1"/>
      <w:marLeft w:val="0"/>
      <w:marRight w:val="0"/>
      <w:marTop w:val="0"/>
      <w:marBottom w:val="0"/>
      <w:divBdr>
        <w:top w:val="none" w:sz="0" w:space="0" w:color="auto"/>
        <w:left w:val="none" w:sz="0" w:space="0" w:color="auto"/>
        <w:bottom w:val="none" w:sz="0" w:space="0" w:color="auto"/>
        <w:right w:val="none" w:sz="0" w:space="0" w:color="auto"/>
      </w:divBdr>
    </w:div>
    <w:div w:id="28263433">
      <w:bodyDiv w:val="1"/>
      <w:marLeft w:val="0"/>
      <w:marRight w:val="0"/>
      <w:marTop w:val="0"/>
      <w:marBottom w:val="0"/>
      <w:divBdr>
        <w:top w:val="none" w:sz="0" w:space="0" w:color="auto"/>
        <w:left w:val="none" w:sz="0" w:space="0" w:color="auto"/>
        <w:bottom w:val="none" w:sz="0" w:space="0" w:color="auto"/>
        <w:right w:val="none" w:sz="0" w:space="0" w:color="auto"/>
      </w:divBdr>
    </w:div>
    <w:div w:id="143397982">
      <w:bodyDiv w:val="1"/>
      <w:marLeft w:val="0"/>
      <w:marRight w:val="0"/>
      <w:marTop w:val="0"/>
      <w:marBottom w:val="0"/>
      <w:divBdr>
        <w:top w:val="none" w:sz="0" w:space="0" w:color="auto"/>
        <w:left w:val="none" w:sz="0" w:space="0" w:color="auto"/>
        <w:bottom w:val="none" w:sz="0" w:space="0" w:color="auto"/>
        <w:right w:val="none" w:sz="0" w:space="0" w:color="auto"/>
      </w:divBdr>
    </w:div>
    <w:div w:id="170799721">
      <w:bodyDiv w:val="1"/>
      <w:marLeft w:val="0"/>
      <w:marRight w:val="0"/>
      <w:marTop w:val="0"/>
      <w:marBottom w:val="0"/>
      <w:divBdr>
        <w:top w:val="none" w:sz="0" w:space="0" w:color="auto"/>
        <w:left w:val="none" w:sz="0" w:space="0" w:color="auto"/>
        <w:bottom w:val="none" w:sz="0" w:space="0" w:color="auto"/>
        <w:right w:val="none" w:sz="0" w:space="0" w:color="auto"/>
      </w:divBdr>
    </w:div>
    <w:div w:id="407926464">
      <w:bodyDiv w:val="1"/>
      <w:marLeft w:val="0"/>
      <w:marRight w:val="0"/>
      <w:marTop w:val="0"/>
      <w:marBottom w:val="0"/>
      <w:divBdr>
        <w:top w:val="none" w:sz="0" w:space="0" w:color="auto"/>
        <w:left w:val="none" w:sz="0" w:space="0" w:color="auto"/>
        <w:bottom w:val="none" w:sz="0" w:space="0" w:color="auto"/>
        <w:right w:val="none" w:sz="0" w:space="0" w:color="auto"/>
      </w:divBdr>
    </w:div>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834804179">
      <w:bodyDiv w:val="1"/>
      <w:marLeft w:val="0"/>
      <w:marRight w:val="0"/>
      <w:marTop w:val="0"/>
      <w:marBottom w:val="0"/>
      <w:divBdr>
        <w:top w:val="none" w:sz="0" w:space="0" w:color="auto"/>
        <w:left w:val="none" w:sz="0" w:space="0" w:color="auto"/>
        <w:bottom w:val="none" w:sz="0" w:space="0" w:color="auto"/>
        <w:right w:val="none" w:sz="0" w:space="0" w:color="auto"/>
      </w:divBdr>
    </w:div>
    <w:div w:id="1083256427">
      <w:bodyDiv w:val="1"/>
      <w:marLeft w:val="0"/>
      <w:marRight w:val="0"/>
      <w:marTop w:val="0"/>
      <w:marBottom w:val="0"/>
      <w:divBdr>
        <w:top w:val="none" w:sz="0" w:space="0" w:color="auto"/>
        <w:left w:val="none" w:sz="0" w:space="0" w:color="auto"/>
        <w:bottom w:val="none" w:sz="0" w:space="0" w:color="auto"/>
        <w:right w:val="none" w:sz="0" w:space="0" w:color="auto"/>
      </w:divBdr>
    </w:div>
    <w:div w:id="1218278536">
      <w:bodyDiv w:val="1"/>
      <w:marLeft w:val="0"/>
      <w:marRight w:val="0"/>
      <w:marTop w:val="0"/>
      <w:marBottom w:val="0"/>
      <w:divBdr>
        <w:top w:val="none" w:sz="0" w:space="0" w:color="auto"/>
        <w:left w:val="none" w:sz="0" w:space="0" w:color="auto"/>
        <w:bottom w:val="none" w:sz="0" w:space="0" w:color="auto"/>
        <w:right w:val="none" w:sz="0" w:space="0" w:color="auto"/>
      </w:divBdr>
    </w:div>
    <w:div w:id="1409617628">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 w:id="21315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16</Pages>
  <Words>2317</Words>
  <Characters>11754</Characters>
  <Application>Microsoft Office Word</Application>
  <DocSecurity>0</DocSecurity>
  <Lines>97</Lines>
  <Paragraphs>28</Paragraphs>
  <ScaleCrop>false</ScaleCrop>
  <HeadingPairs>
    <vt:vector size="2" baseType="variant">
      <vt:variant>
        <vt:lpstr>Título</vt:lpstr>
      </vt:variant>
      <vt:variant>
        <vt:i4>1</vt:i4>
      </vt:variant>
    </vt:vector>
  </HeadingPairs>
  <TitlesOfParts>
    <vt:vector size="1" baseType="lpstr">
      <vt:lpstr>CONTENIDO:</vt:lpstr>
    </vt:vector>
  </TitlesOfParts>
  <Company>Manufacturas Siliceas</Company>
  <LinksUpToDate>false</LinksUpToDate>
  <CharactersWithSpaces>14043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Administrador</cp:lastModifiedBy>
  <cp:revision>22</cp:revision>
  <cp:lastPrinted>2010-09-27T16:23:00Z</cp:lastPrinted>
  <dcterms:created xsi:type="dcterms:W3CDTF">2010-07-08T15:18:00Z</dcterms:created>
  <dcterms:modified xsi:type="dcterms:W3CDTF">2010-09-27T18:49:00Z</dcterms:modified>
</cp:coreProperties>
</file>