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B40" w:rsidRPr="00AD6386" w:rsidRDefault="00510B40" w:rsidP="00AD6386">
      <w:pPr>
        <w:numPr>
          <w:ilvl w:val="0"/>
          <w:numId w:val="1"/>
        </w:numPr>
        <w:tabs>
          <w:tab w:val="clear" w:pos="360"/>
        </w:tabs>
        <w:jc w:val="both"/>
        <w:rPr>
          <w:rFonts w:ascii="Arial" w:hAnsi="Arial" w:cs="Arial"/>
          <w:b/>
          <w:bCs/>
          <w:i/>
          <w:sz w:val="24"/>
          <w:szCs w:val="24"/>
        </w:rPr>
      </w:pPr>
      <w:r w:rsidRPr="00AD6386">
        <w:rPr>
          <w:rFonts w:ascii="Arial" w:hAnsi="Arial" w:cs="Arial"/>
          <w:b/>
          <w:bCs/>
          <w:i/>
          <w:sz w:val="24"/>
          <w:szCs w:val="24"/>
        </w:rPr>
        <w:t>OBJETO</w:t>
      </w:r>
    </w:p>
    <w:p w:rsidR="00F9351D" w:rsidRPr="00AD6386" w:rsidRDefault="00F9351D" w:rsidP="00AD6386">
      <w:pPr>
        <w:jc w:val="both"/>
        <w:rPr>
          <w:rFonts w:ascii="Arial" w:hAnsi="Arial" w:cs="Arial"/>
          <w:b/>
          <w:bCs/>
          <w:i/>
          <w:sz w:val="24"/>
          <w:szCs w:val="24"/>
        </w:rPr>
      </w:pPr>
    </w:p>
    <w:p w:rsidR="007566A7" w:rsidRPr="007566A7" w:rsidRDefault="007566A7" w:rsidP="007566A7">
      <w:pPr>
        <w:jc w:val="both"/>
        <w:rPr>
          <w:rFonts w:ascii="Arial" w:hAnsi="Arial" w:cs="Arial"/>
          <w:bCs/>
          <w:sz w:val="24"/>
          <w:szCs w:val="24"/>
          <w:lang w:val="es-CO"/>
        </w:rPr>
      </w:pPr>
      <w:r w:rsidRPr="007566A7">
        <w:rPr>
          <w:rFonts w:ascii="Arial" w:hAnsi="Arial" w:cs="Arial"/>
          <w:bCs/>
          <w:sz w:val="24"/>
          <w:szCs w:val="24"/>
          <w:lang w:val="es-CO"/>
        </w:rPr>
        <w:t xml:space="preserve">Define las actividades a tener en cuenta en el desarrollo de la producción de Silicato de Sodio líquido que efectúa la empresa.  </w:t>
      </w:r>
    </w:p>
    <w:p w:rsidR="001A6965" w:rsidRPr="00AD6386" w:rsidRDefault="001A6965" w:rsidP="00AD6386">
      <w:pPr>
        <w:jc w:val="both"/>
        <w:rPr>
          <w:rFonts w:ascii="Arial" w:hAnsi="Arial" w:cs="Arial"/>
          <w:b/>
          <w:bCs/>
          <w:sz w:val="24"/>
          <w:szCs w:val="24"/>
        </w:rPr>
      </w:pPr>
    </w:p>
    <w:p w:rsidR="00510B40" w:rsidRPr="00AD6386" w:rsidRDefault="00510B40" w:rsidP="00E44B02">
      <w:pPr>
        <w:numPr>
          <w:ilvl w:val="0"/>
          <w:numId w:val="1"/>
        </w:numPr>
        <w:tabs>
          <w:tab w:val="clear" w:pos="360"/>
        </w:tabs>
        <w:jc w:val="both"/>
        <w:rPr>
          <w:rFonts w:ascii="Arial" w:hAnsi="Arial" w:cs="Arial"/>
          <w:b/>
          <w:bCs/>
          <w:i/>
          <w:sz w:val="24"/>
          <w:szCs w:val="24"/>
        </w:rPr>
      </w:pPr>
      <w:r w:rsidRPr="00AD6386">
        <w:rPr>
          <w:rFonts w:ascii="Arial" w:hAnsi="Arial" w:cs="Arial"/>
          <w:b/>
          <w:bCs/>
          <w:i/>
          <w:sz w:val="24"/>
          <w:szCs w:val="24"/>
        </w:rPr>
        <w:t>ALCANCE</w:t>
      </w:r>
    </w:p>
    <w:p w:rsidR="007566A7" w:rsidRPr="007566A7" w:rsidRDefault="007566A7" w:rsidP="007566A7">
      <w:pPr>
        <w:jc w:val="both"/>
        <w:rPr>
          <w:rFonts w:ascii="Arial" w:hAnsi="Arial" w:cs="Arial"/>
          <w:bCs/>
          <w:sz w:val="24"/>
          <w:szCs w:val="24"/>
          <w:lang w:val="es-CO"/>
        </w:rPr>
      </w:pPr>
      <w:r w:rsidRPr="007566A7">
        <w:rPr>
          <w:rFonts w:ascii="Arial" w:hAnsi="Arial" w:cs="Arial"/>
          <w:bCs/>
          <w:sz w:val="24"/>
          <w:szCs w:val="24"/>
          <w:lang w:val="es-CO"/>
        </w:rPr>
        <w:t>Involucra todas las actividades que efectúa la empresa, desde que entran las materias primas para ser disueltas hasta que se almacena en los tanques de almacenamiento.</w:t>
      </w:r>
    </w:p>
    <w:p w:rsidR="00510B40" w:rsidRPr="007566A7" w:rsidRDefault="00510B40" w:rsidP="00AD6386">
      <w:pPr>
        <w:jc w:val="both"/>
        <w:rPr>
          <w:rFonts w:ascii="Arial" w:hAnsi="Arial" w:cs="Arial"/>
          <w:b/>
          <w:bCs/>
          <w:sz w:val="24"/>
          <w:szCs w:val="24"/>
          <w:lang w:val="es-CO"/>
        </w:rPr>
      </w:pPr>
    </w:p>
    <w:p w:rsidR="00510B40" w:rsidRPr="00AD6386" w:rsidRDefault="00510B40" w:rsidP="00E44B02">
      <w:pPr>
        <w:numPr>
          <w:ilvl w:val="0"/>
          <w:numId w:val="1"/>
        </w:numPr>
        <w:tabs>
          <w:tab w:val="clear" w:pos="360"/>
        </w:tabs>
        <w:jc w:val="both"/>
        <w:rPr>
          <w:rFonts w:ascii="Arial" w:hAnsi="Arial" w:cs="Arial"/>
          <w:b/>
          <w:bCs/>
          <w:i/>
          <w:sz w:val="24"/>
          <w:szCs w:val="24"/>
        </w:rPr>
      </w:pPr>
      <w:r w:rsidRPr="00AD6386">
        <w:rPr>
          <w:rFonts w:ascii="Arial" w:hAnsi="Arial" w:cs="Arial"/>
          <w:b/>
          <w:bCs/>
          <w:i/>
          <w:sz w:val="24"/>
          <w:szCs w:val="24"/>
        </w:rPr>
        <w:t>RESPONSABLES</w:t>
      </w:r>
    </w:p>
    <w:p w:rsidR="00F9351D" w:rsidRDefault="00F9351D" w:rsidP="00AD6386">
      <w:pPr>
        <w:jc w:val="both"/>
        <w:rPr>
          <w:rFonts w:ascii="Arial" w:hAnsi="Arial" w:cs="Arial"/>
          <w:b/>
          <w:bCs/>
          <w:i/>
          <w:sz w:val="24"/>
          <w:szCs w:val="24"/>
        </w:rPr>
      </w:pPr>
    </w:p>
    <w:p w:rsidR="001A6965" w:rsidRPr="001A6965" w:rsidRDefault="001A6965" w:rsidP="001A6965">
      <w:pPr>
        <w:jc w:val="both"/>
        <w:rPr>
          <w:rFonts w:ascii="Arial" w:hAnsi="Arial" w:cs="Arial"/>
          <w:b/>
          <w:bCs/>
          <w:sz w:val="24"/>
          <w:szCs w:val="24"/>
        </w:rPr>
      </w:pPr>
      <w:r w:rsidRPr="001A6965">
        <w:rPr>
          <w:rFonts w:ascii="Arial" w:hAnsi="Arial" w:cs="Arial"/>
          <w:b/>
          <w:bCs/>
          <w:sz w:val="24"/>
          <w:szCs w:val="24"/>
        </w:rPr>
        <w:t>Jefe de Planta</w:t>
      </w:r>
    </w:p>
    <w:p w:rsidR="001A6965" w:rsidRDefault="001A6965" w:rsidP="001A6965">
      <w:pPr>
        <w:pStyle w:val="Sangradetextonormal"/>
        <w:spacing w:after="0"/>
        <w:ind w:left="0"/>
        <w:jc w:val="both"/>
        <w:rPr>
          <w:rFonts w:ascii="Arial" w:hAnsi="Arial" w:cs="Arial"/>
          <w:sz w:val="24"/>
          <w:szCs w:val="24"/>
          <w:lang w:val="es-CO"/>
        </w:rPr>
      </w:pPr>
      <w:r>
        <w:rPr>
          <w:rFonts w:ascii="Arial" w:hAnsi="Arial" w:cs="Arial"/>
          <w:sz w:val="24"/>
          <w:szCs w:val="24"/>
          <w:lang w:val="es-CO"/>
        </w:rPr>
        <w:t xml:space="preserve">Es </w:t>
      </w:r>
      <w:r w:rsidRPr="001A6965">
        <w:rPr>
          <w:rFonts w:ascii="Arial" w:hAnsi="Arial" w:cs="Arial"/>
          <w:sz w:val="24"/>
          <w:szCs w:val="24"/>
          <w:lang w:val="es-CO"/>
        </w:rPr>
        <w:t xml:space="preserve">responsable por la ejecución </w:t>
      </w:r>
      <w:r>
        <w:rPr>
          <w:rFonts w:ascii="Arial" w:hAnsi="Arial" w:cs="Arial"/>
          <w:sz w:val="24"/>
          <w:szCs w:val="24"/>
          <w:lang w:val="es-CO"/>
        </w:rPr>
        <w:t xml:space="preserve">y control </w:t>
      </w:r>
      <w:r w:rsidRPr="001A6965">
        <w:rPr>
          <w:rFonts w:ascii="Arial" w:hAnsi="Arial" w:cs="Arial"/>
          <w:sz w:val="24"/>
          <w:szCs w:val="24"/>
          <w:lang w:val="es-CO"/>
        </w:rPr>
        <w:t>de este  procedimiento</w:t>
      </w:r>
      <w:r>
        <w:rPr>
          <w:rFonts w:ascii="Arial" w:hAnsi="Arial" w:cs="Arial"/>
          <w:sz w:val="24"/>
          <w:szCs w:val="24"/>
          <w:lang w:val="es-CO"/>
        </w:rPr>
        <w:t xml:space="preserve">. </w:t>
      </w:r>
    </w:p>
    <w:p w:rsidR="001A6965" w:rsidRDefault="001A6965" w:rsidP="001A6965">
      <w:pPr>
        <w:jc w:val="both"/>
        <w:rPr>
          <w:rFonts w:ascii="Arial" w:hAnsi="Arial" w:cs="Arial"/>
          <w:b/>
          <w:bCs/>
          <w:sz w:val="24"/>
          <w:szCs w:val="24"/>
        </w:rPr>
      </w:pPr>
    </w:p>
    <w:p w:rsidR="001A6965" w:rsidRPr="001A6965" w:rsidRDefault="001A6965" w:rsidP="001A6965">
      <w:pPr>
        <w:jc w:val="both"/>
        <w:rPr>
          <w:rFonts w:ascii="Arial" w:hAnsi="Arial" w:cs="Arial"/>
          <w:b/>
          <w:bCs/>
          <w:sz w:val="24"/>
          <w:szCs w:val="24"/>
        </w:rPr>
      </w:pPr>
      <w:r w:rsidRPr="001A6965">
        <w:rPr>
          <w:rFonts w:ascii="Arial" w:hAnsi="Arial" w:cs="Arial"/>
          <w:b/>
          <w:bCs/>
          <w:sz w:val="24"/>
          <w:szCs w:val="24"/>
        </w:rPr>
        <w:t>Gerente General</w:t>
      </w:r>
    </w:p>
    <w:p w:rsidR="00AD6386" w:rsidRDefault="001A6965" w:rsidP="001A6965">
      <w:pPr>
        <w:pStyle w:val="Sangradetextonormal"/>
        <w:spacing w:after="0"/>
        <w:ind w:left="0"/>
        <w:jc w:val="both"/>
        <w:rPr>
          <w:rFonts w:ascii="Arial" w:hAnsi="Arial" w:cs="Arial"/>
          <w:sz w:val="24"/>
          <w:szCs w:val="24"/>
          <w:lang w:val="es-CO"/>
        </w:rPr>
      </w:pPr>
      <w:r>
        <w:rPr>
          <w:rFonts w:ascii="Arial" w:hAnsi="Arial" w:cs="Arial"/>
          <w:sz w:val="24"/>
          <w:szCs w:val="24"/>
          <w:lang w:val="es-CO"/>
        </w:rPr>
        <w:t xml:space="preserve">Es </w:t>
      </w:r>
      <w:r w:rsidRPr="001A6965">
        <w:rPr>
          <w:rFonts w:ascii="Arial" w:hAnsi="Arial" w:cs="Arial"/>
          <w:sz w:val="24"/>
          <w:szCs w:val="24"/>
          <w:lang w:val="es-CO"/>
        </w:rPr>
        <w:t>responsable por la ejecución y control de este  procedimiento, así mismo de evaluar, analizar y hacer seguimiento de las labores desarrolladas para un buen desempeño del sistema de gestión</w:t>
      </w:r>
      <w:r>
        <w:rPr>
          <w:rFonts w:ascii="Arial" w:hAnsi="Arial" w:cs="Arial"/>
          <w:sz w:val="24"/>
          <w:szCs w:val="24"/>
          <w:lang w:val="es-CO"/>
        </w:rPr>
        <w:t>.</w:t>
      </w:r>
    </w:p>
    <w:p w:rsidR="001A6965" w:rsidRDefault="001A6965" w:rsidP="001A6965">
      <w:pPr>
        <w:pStyle w:val="Sangradetextonormal"/>
        <w:spacing w:after="0"/>
        <w:ind w:left="0"/>
        <w:jc w:val="both"/>
        <w:rPr>
          <w:rFonts w:ascii="Arial" w:hAnsi="Arial" w:cs="Arial"/>
          <w:sz w:val="24"/>
          <w:szCs w:val="24"/>
          <w:lang w:val="es-CO"/>
        </w:rPr>
      </w:pPr>
    </w:p>
    <w:p w:rsidR="001A6965" w:rsidRPr="001A6965" w:rsidRDefault="001A6965" w:rsidP="001A6965">
      <w:pPr>
        <w:pStyle w:val="Sangradetextonormal"/>
        <w:spacing w:after="0"/>
        <w:ind w:left="0"/>
        <w:jc w:val="both"/>
        <w:rPr>
          <w:rFonts w:ascii="Arial" w:hAnsi="Arial" w:cs="Arial"/>
          <w:b/>
          <w:sz w:val="24"/>
          <w:szCs w:val="24"/>
          <w:lang w:val="es-CO"/>
        </w:rPr>
      </w:pPr>
      <w:r w:rsidRPr="001A6965">
        <w:rPr>
          <w:rFonts w:ascii="Arial" w:hAnsi="Arial" w:cs="Arial"/>
          <w:b/>
          <w:sz w:val="24"/>
          <w:szCs w:val="24"/>
          <w:lang w:val="es-CO"/>
        </w:rPr>
        <w:t>Operarios de</w:t>
      </w:r>
      <w:r w:rsidR="007566A7">
        <w:rPr>
          <w:rFonts w:ascii="Arial" w:hAnsi="Arial" w:cs="Arial"/>
          <w:b/>
          <w:sz w:val="24"/>
          <w:szCs w:val="24"/>
          <w:lang w:val="es-CO"/>
        </w:rPr>
        <w:t xml:space="preserve"> </w:t>
      </w:r>
      <w:r w:rsidRPr="001A6965">
        <w:rPr>
          <w:rFonts w:ascii="Arial" w:hAnsi="Arial" w:cs="Arial"/>
          <w:b/>
          <w:sz w:val="24"/>
          <w:szCs w:val="24"/>
          <w:lang w:val="es-CO"/>
        </w:rPr>
        <w:t>l</w:t>
      </w:r>
      <w:r w:rsidR="007566A7">
        <w:rPr>
          <w:rFonts w:ascii="Arial" w:hAnsi="Arial" w:cs="Arial"/>
          <w:b/>
          <w:sz w:val="24"/>
          <w:szCs w:val="24"/>
          <w:lang w:val="es-CO"/>
        </w:rPr>
        <w:t>íquidos</w:t>
      </w:r>
    </w:p>
    <w:p w:rsidR="001A6965" w:rsidRPr="001A6965" w:rsidRDefault="001A6965" w:rsidP="001A6965">
      <w:pPr>
        <w:pStyle w:val="Sangradetextonormal"/>
        <w:spacing w:after="0"/>
        <w:ind w:left="0"/>
        <w:jc w:val="both"/>
        <w:rPr>
          <w:rFonts w:ascii="Arial" w:hAnsi="Arial" w:cs="Arial"/>
          <w:sz w:val="24"/>
          <w:szCs w:val="24"/>
          <w:lang w:val="es-CO"/>
        </w:rPr>
      </w:pPr>
      <w:r>
        <w:rPr>
          <w:rFonts w:ascii="Arial" w:hAnsi="Arial" w:cs="Arial"/>
          <w:sz w:val="24"/>
          <w:szCs w:val="24"/>
          <w:lang w:val="es-CO"/>
        </w:rPr>
        <w:t>Son responsables de seguir las indicaciones contenidas en este procedimiento.</w:t>
      </w:r>
    </w:p>
    <w:p w:rsidR="00510B40" w:rsidRPr="00AD6386" w:rsidRDefault="00510B40" w:rsidP="00AD6386">
      <w:pPr>
        <w:pStyle w:val="Sangradetextonormal"/>
        <w:spacing w:after="0"/>
        <w:ind w:left="0"/>
        <w:jc w:val="both"/>
        <w:rPr>
          <w:rFonts w:ascii="Arial" w:hAnsi="Arial" w:cs="Arial"/>
          <w:sz w:val="24"/>
          <w:szCs w:val="24"/>
        </w:rPr>
      </w:pPr>
    </w:p>
    <w:p w:rsidR="00510B40" w:rsidRPr="00AD6386" w:rsidRDefault="00510B40" w:rsidP="00E44B02">
      <w:pPr>
        <w:numPr>
          <w:ilvl w:val="0"/>
          <w:numId w:val="1"/>
        </w:numPr>
        <w:tabs>
          <w:tab w:val="clear" w:pos="360"/>
        </w:tabs>
        <w:jc w:val="both"/>
        <w:rPr>
          <w:rFonts w:ascii="Arial" w:hAnsi="Arial" w:cs="Arial"/>
          <w:b/>
          <w:bCs/>
          <w:i/>
          <w:sz w:val="24"/>
          <w:szCs w:val="24"/>
        </w:rPr>
      </w:pPr>
      <w:r w:rsidRPr="00AD6386">
        <w:rPr>
          <w:rFonts w:ascii="Arial" w:hAnsi="Arial" w:cs="Arial"/>
          <w:b/>
          <w:bCs/>
          <w:i/>
          <w:sz w:val="24"/>
          <w:szCs w:val="24"/>
        </w:rPr>
        <w:t>DEFINICIONES</w:t>
      </w:r>
    </w:p>
    <w:p w:rsidR="00510B40" w:rsidRPr="00AD6386" w:rsidRDefault="00510B40" w:rsidP="00AD6386">
      <w:pPr>
        <w:rPr>
          <w:rFonts w:ascii="Arial" w:hAnsi="Arial" w:cs="Arial"/>
        </w:rPr>
      </w:pPr>
    </w:p>
    <w:p w:rsidR="007566A7" w:rsidRPr="007566A7" w:rsidRDefault="007566A7" w:rsidP="007566A7">
      <w:pPr>
        <w:jc w:val="both"/>
        <w:rPr>
          <w:rFonts w:ascii="Arial" w:hAnsi="Arial" w:cs="Arial"/>
          <w:sz w:val="24"/>
          <w:szCs w:val="24"/>
          <w:lang w:val="es-CO"/>
        </w:rPr>
      </w:pPr>
      <w:r w:rsidRPr="007566A7">
        <w:rPr>
          <w:rFonts w:ascii="Arial" w:hAnsi="Arial" w:cs="Arial"/>
          <w:sz w:val="24"/>
          <w:szCs w:val="24"/>
          <w:lang w:val="es-CO"/>
        </w:rPr>
        <w:t>AUTOCLAVE:</w:t>
      </w:r>
    </w:p>
    <w:p w:rsidR="007566A7" w:rsidRPr="007566A7" w:rsidRDefault="007566A7" w:rsidP="007566A7">
      <w:pPr>
        <w:jc w:val="both"/>
        <w:rPr>
          <w:rFonts w:ascii="Arial" w:hAnsi="Arial" w:cs="Arial"/>
          <w:sz w:val="24"/>
          <w:szCs w:val="24"/>
          <w:lang w:val="es-CO"/>
        </w:rPr>
      </w:pPr>
      <w:r>
        <w:rPr>
          <w:rFonts w:ascii="Arial" w:hAnsi="Arial" w:cs="Arial"/>
          <w:sz w:val="24"/>
          <w:szCs w:val="24"/>
          <w:lang w:val="es-CO"/>
        </w:rPr>
        <w:t xml:space="preserve">Recipiente a presión que por medio de la inyección de </w:t>
      </w:r>
      <w:r w:rsidRPr="007566A7">
        <w:rPr>
          <w:rFonts w:ascii="Arial" w:hAnsi="Arial" w:cs="Arial"/>
          <w:sz w:val="24"/>
          <w:szCs w:val="24"/>
          <w:lang w:val="es-CO"/>
        </w:rPr>
        <w:t>vapor de agua disuelve el Silicato de Sodio en piedra.</w:t>
      </w:r>
    </w:p>
    <w:p w:rsidR="007566A7" w:rsidRDefault="007566A7" w:rsidP="007566A7">
      <w:pPr>
        <w:jc w:val="both"/>
        <w:rPr>
          <w:rFonts w:ascii="Arial" w:hAnsi="Arial" w:cs="Arial"/>
          <w:sz w:val="24"/>
          <w:szCs w:val="24"/>
          <w:lang w:val="es-CO"/>
        </w:rPr>
      </w:pPr>
    </w:p>
    <w:p w:rsidR="007566A7" w:rsidRPr="007566A7" w:rsidRDefault="007566A7" w:rsidP="007566A7">
      <w:pPr>
        <w:jc w:val="both"/>
        <w:rPr>
          <w:rFonts w:ascii="Arial" w:hAnsi="Arial" w:cs="Arial"/>
          <w:sz w:val="24"/>
          <w:szCs w:val="24"/>
          <w:lang w:val="es-CO"/>
        </w:rPr>
      </w:pPr>
      <w:r w:rsidRPr="007566A7">
        <w:rPr>
          <w:rFonts w:ascii="Arial" w:hAnsi="Arial" w:cs="Arial"/>
          <w:sz w:val="24"/>
          <w:szCs w:val="24"/>
          <w:lang w:val="es-CO"/>
        </w:rPr>
        <w:t>SILICATO DE SODIO:</w:t>
      </w:r>
    </w:p>
    <w:p w:rsidR="007566A7" w:rsidRPr="007566A7" w:rsidRDefault="007566A7" w:rsidP="007566A7">
      <w:pPr>
        <w:jc w:val="both"/>
        <w:rPr>
          <w:rFonts w:ascii="Arial" w:hAnsi="Arial" w:cs="Arial"/>
          <w:sz w:val="24"/>
          <w:szCs w:val="24"/>
          <w:lang w:val="es-CO"/>
        </w:rPr>
      </w:pPr>
      <w:r w:rsidRPr="007566A7">
        <w:rPr>
          <w:rFonts w:ascii="Arial" w:hAnsi="Arial" w:cs="Arial"/>
          <w:sz w:val="24"/>
          <w:szCs w:val="24"/>
          <w:lang w:val="es-CO"/>
        </w:rPr>
        <w:t>Compuesto de aspecto vidrioso, de fórmula Na</w:t>
      </w:r>
      <w:r w:rsidRPr="007566A7">
        <w:rPr>
          <w:rFonts w:ascii="Arial" w:hAnsi="Arial" w:cs="Arial"/>
          <w:sz w:val="24"/>
          <w:szCs w:val="24"/>
          <w:vertAlign w:val="subscript"/>
          <w:lang w:val="es-CO"/>
        </w:rPr>
        <w:t>2</w:t>
      </w:r>
      <w:r w:rsidRPr="007566A7">
        <w:rPr>
          <w:rFonts w:ascii="Arial" w:hAnsi="Arial" w:cs="Arial"/>
          <w:sz w:val="24"/>
          <w:szCs w:val="24"/>
          <w:lang w:val="es-CO"/>
        </w:rPr>
        <w:t>SiO</w:t>
      </w:r>
      <w:r w:rsidRPr="007566A7">
        <w:rPr>
          <w:rFonts w:ascii="Arial" w:hAnsi="Arial" w:cs="Arial"/>
          <w:sz w:val="24"/>
          <w:szCs w:val="24"/>
          <w:vertAlign w:val="subscript"/>
          <w:lang w:val="es-CO"/>
        </w:rPr>
        <w:t>3</w:t>
      </w:r>
      <w:r w:rsidRPr="007566A7">
        <w:rPr>
          <w:rFonts w:ascii="Arial" w:hAnsi="Arial" w:cs="Arial"/>
          <w:sz w:val="24"/>
          <w:szCs w:val="24"/>
          <w:lang w:val="es-CO"/>
        </w:rPr>
        <w:t xml:space="preserve"> soluble en agua y alcohol. </w:t>
      </w:r>
    </w:p>
    <w:p w:rsidR="007566A7" w:rsidRDefault="007566A7" w:rsidP="007566A7">
      <w:pPr>
        <w:jc w:val="both"/>
        <w:rPr>
          <w:rFonts w:ascii="Arial" w:hAnsi="Arial" w:cs="Arial"/>
          <w:sz w:val="24"/>
          <w:szCs w:val="24"/>
          <w:lang w:val="es-CO"/>
        </w:rPr>
      </w:pPr>
    </w:p>
    <w:p w:rsidR="007566A7" w:rsidRPr="007566A7" w:rsidRDefault="007566A7" w:rsidP="007566A7">
      <w:pPr>
        <w:jc w:val="both"/>
        <w:rPr>
          <w:rFonts w:ascii="Arial" w:hAnsi="Arial" w:cs="Arial"/>
          <w:sz w:val="24"/>
          <w:szCs w:val="24"/>
          <w:lang w:val="es-CO"/>
        </w:rPr>
      </w:pPr>
      <w:r w:rsidRPr="007566A7">
        <w:rPr>
          <w:rFonts w:ascii="Arial" w:hAnsi="Arial" w:cs="Arial"/>
          <w:sz w:val="24"/>
          <w:szCs w:val="24"/>
          <w:lang w:val="es-CO"/>
        </w:rPr>
        <w:t>GRADOS BAUMÉ:</w:t>
      </w:r>
    </w:p>
    <w:p w:rsidR="007566A7" w:rsidRPr="007566A7" w:rsidRDefault="007566A7" w:rsidP="007566A7">
      <w:pPr>
        <w:jc w:val="both"/>
        <w:rPr>
          <w:rFonts w:ascii="Arial" w:hAnsi="Arial" w:cs="Arial"/>
          <w:sz w:val="24"/>
          <w:szCs w:val="24"/>
          <w:lang w:val="es-CO"/>
        </w:rPr>
      </w:pPr>
      <w:r w:rsidRPr="007566A7">
        <w:rPr>
          <w:rFonts w:ascii="Arial" w:hAnsi="Arial" w:cs="Arial"/>
          <w:sz w:val="24"/>
          <w:szCs w:val="24"/>
          <w:lang w:val="es-CO"/>
        </w:rPr>
        <w:t>Medida que indica la densidad de un producto de terminado.</w:t>
      </w:r>
    </w:p>
    <w:p w:rsidR="007566A7" w:rsidRDefault="007566A7" w:rsidP="001A6965">
      <w:pPr>
        <w:jc w:val="both"/>
        <w:rPr>
          <w:rFonts w:ascii="Arial" w:hAnsi="Arial" w:cs="Arial"/>
          <w:sz w:val="24"/>
          <w:szCs w:val="24"/>
          <w:lang w:val="es-CO"/>
        </w:rPr>
      </w:pPr>
    </w:p>
    <w:p w:rsidR="001A6965" w:rsidRPr="001A6965" w:rsidRDefault="001A6965" w:rsidP="001A6965">
      <w:pPr>
        <w:jc w:val="both"/>
        <w:rPr>
          <w:rFonts w:ascii="Arial" w:hAnsi="Arial" w:cs="Arial"/>
          <w:sz w:val="24"/>
          <w:szCs w:val="24"/>
          <w:lang w:val="es-CO"/>
        </w:rPr>
      </w:pPr>
      <w:r w:rsidRPr="001A6965">
        <w:rPr>
          <w:rFonts w:ascii="Arial" w:hAnsi="Arial" w:cs="Arial"/>
          <w:sz w:val="24"/>
          <w:szCs w:val="24"/>
          <w:lang w:val="es-CO"/>
        </w:rPr>
        <w:t>CARBONATO DE SODIO:</w:t>
      </w:r>
    </w:p>
    <w:p w:rsidR="001A6965" w:rsidRDefault="001A6965" w:rsidP="001A6965">
      <w:pPr>
        <w:jc w:val="both"/>
        <w:rPr>
          <w:rFonts w:ascii="Arial" w:hAnsi="Arial" w:cs="Arial"/>
          <w:sz w:val="24"/>
          <w:szCs w:val="24"/>
          <w:lang w:val="es-CO"/>
        </w:rPr>
      </w:pPr>
      <w:r w:rsidRPr="001A6965">
        <w:rPr>
          <w:rFonts w:ascii="Arial" w:hAnsi="Arial" w:cs="Arial"/>
          <w:sz w:val="24"/>
          <w:szCs w:val="24"/>
          <w:lang w:val="es-CO"/>
        </w:rPr>
        <w:t>Producto de formula (Na</w:t>
      </w:r>
      <w:r w:rsidRPr="00957FF7">
        <w:rPr>
          <w:rFonts w:ascii="Arial" w:hAnsi="Arial" w:cs="Arial"/>
          <w:sz w:val="24"/>
          <w:szCs w:val="24"/>
          <w:vertAlign w:val="subscript"/>
          <w:lang w:val="es-CO"/>
        </w:rPr>
        <w:t>2</w:t>
      </w:r>
      <w:r w:rsidRPr="001A6965">
        <w:rPr>
          <w:rFonts w:ascii="Arial" w:hAnsi="Arial" w:cs="Arial"/>
          <w:sz w:val="24"/>
          <w:szCs w:val="24"/>
          <w:lang w:val="es-CO"/>
        </w:rPr>
        <w:t>CO</w:t>
      </w:r>
      <w:r w:rsidRPr="00957FF7">
        <w:rPr>
          <w:rFonts w:ascii="Arial" w:hAnsi="Arial" w:cs="Arial"/>
          <w:sz w:val="24"/>
          <w:szCs w:val="24"/>
          <w:vertAlign w:val="subscript"/>
          <w:lang w:val="es-CO"/>
        </w:rPr>
        <w:t>3</w:t>
      </w:r>
      <w:r w:rsidRPr="001A6965">
        <w:rPr>
          <w:rFonts w:ascii="Arial" w:hAnsi="Arial" w:cs="Arial"/>
          <w:sz w:val="24"/>
          <w:szCs w:val="24"/>
          <w:lang w:val="es-CO"/>
        </w:rPr>
        <w:t xml:space="preserve">), es un  polvo </w:t>
      </w:r>
      <w:proofErr w:type="spellStart"/>
      <w:r w:rsidRPr="001A6965">
        <w:rPr>
          <w:rFonts w:ascii="Arial" w:hAnsi="Arial" w:cs="Arial"/>
          <w:sz w:val="24"/>
          <w:szCs w:val="24"/>
          <w:lang w:val="es-CO"/>
        </w:rPr>
        <w:t>inoloro</w:t>
      </w:r>
      <w:proofErr w:type="spellEnd"/>
      <w:r w:rsidRPr="001A6965">
        <w:rPr>
          <w:rFonts w:ascii="Arial" w:hAnsi="Arial" w:cs="Arial"/>
          <w:sz w:val="24"/>
          <w:szCs w:val="24"/>
          <w:lang w:val="es-CO"/>
        </w:rPr>
        <w:t xml:space="preserve"> y de color blanco.</w:t>
      </w:r>
    </w:p>
    <w:p w:rsidR="005624B0" w:rsidRDefault="005624B0" w:rsidP="001A6965">
      <w:pPr>
        <w:jc w:val="both"/>
        <w:rPr>
          <w:rFonts w:ascii="Arial" w:hAnsi="Arial" w:cs="Arial"/>
          <w:sz w:val="24"/>
          <w:szCs w:val="24"/>
          <w:lang w:val="es-CO"/>
        </w:rPr>
      </w:pPr>
    </w:p>
    <w:p w:rsidR="005624B0" w:rsidRDefault="005624B0" w:rsidP="001A6965">
      <w:pPr>
        <w:jc w:val="both"/>
        <w:rPr>
          <w:rFonts w:ascii="Arial" w:hAnsi="Arial" w:cs="Arial"/>
          <w:sz w:val="24"/>
          <w:szCs w:val="24"/>
          <w:lang w:val="es-CO"/>
        </w:rPr>
      </w:pPr>
      <w:r>
        <w:rPr>
          <w:rFonts w:ascii="Arial" w:hAnsi="Arial" w:cs="Arial"/>
          <w:sz w:val="24"/>
          <w:szCs w:val="24"/>
          <w:lang w:val="es-CO"/>
        </w:rPr>
        <w:t>HOJA DE LOTE LIQUIDOS: Registro de la operación de fabricación de silicato líquido.</w:t>
      </w:r>
    </w:p>
    <w:p w:rsidR="00957FF7" w:rsidRDefault="00957FF7" w:rsidP="001A6965">
      <w:pPr>
        <w:jc w:val="both"/>
        <w:rPr>
          <w:rFonts w:ascii="Arial" w:hAnsi="Arial" w:cs="Arial"/>
          <w:sz w:val="24"/>
          <w:szCs w:val="24"/>
          <w:lang w:val="es-CO"/>
        </w:rPr>
      </w:pPr>
    </w:p>
    <w:p w:rsidR="001A6965" w:rsidRPr="001A6965" w:rsidRDefault="001A6965" w:rsidP="001A6965">
      <w:pPr>
        <w:jc w:val="both"/>
        <w:rPr>
          <w:rFonts w:ascii="Arial" w:hAnsi="Arial" w:cs="Arial"/>
          <w:sz w:val="24"/>
          <w:szCs w:val="24"/>
          <w:lang w:val="es-CO"/>
        </w:rPr>
      </w:pPr>
      <w:r w:rsidRPr="001A6965">
        <w:rPr>
          <w:rFonts w:ascii="Arial" w:hAnsi="Arial" w:cs="Arial"/>
          <w:sz w:val="24"/>
          <w:szCs w:val="24"/>
          <w:lang w:val="es-CO"/>
        </w:rPr>
        <w:t xml:space="preserve"> </w:t>
      </w:r>
    </w:p>
    <w:p w:rsidR="00FB3243" w:rsidRDefault="00FB3243" w:rsidP="001A6965">
      <w:pPr>
        <w:jc w:val="both"/>
        <w:rPr>
          <w:rFonts w:ascii="Arial" w:hAnsi="Arial" w:cs="Arial"/>
          <w:sz w:val="24"/>
          <w:szCs w:val="24"/>
          <w:lang w:val="es-CO"/>
        </w:rPr>
        <w:sectPr w:rsidR="00FB3243" w:rsidSect="000717A6">
          <w:headerReference w:type="default" r:id="rId8"/>
          <w:footerReference w:type="default" r:id="rId9"/>
          <w:pgSz w:w="12242" w:h="15842" w:code="1"/>
          <w:pgMar w:top="1134" w:right="1134" w:bottom="1236" w:left="1134" w:header="709" w:footer="709" w:gutter="0"/>
          <w:cols w:space="708"/>
          <w:docGrid w:linePitch="360"/>
        </w:sectPr>
      </w:pPr>
    </w:p>
    <w:p w:rsidR="00957FF7" w:rsidRDefault="00957FF7" w:rsidP="001A6965">
      <w:pPr>
        <w:jc w:val="both"/>
        <w:rPr>
          <w:rFonts w:ascii="Arial" w:hAnsi="Arial" w:cs="Arial"/>
          <w:sz w:val="24"/>
          <w:szCs w:val="24"/>
          <w:lang w:val="es-CO"/>
        </w:rPr>
      </w:pPr>
    </w:p>
    <w:p w:rsidR="00510B40" w:rsidRPr="00E44B02" w:rsidRDefault="00510B40" w:rsidP="00E44B02">
      <w:pPr>
        <w:numPr>
          <w:ilvl w:val="0"/>
          <w:numId w:val="1"/>
        </w:numPr>
        <w:tabs>
          <w:tab w:val="clear" w:pos="360"/>
        </w:tabs>
        <w:jc w:val="both"/>
        <w:rPr>
          <w:rFonts w:ascii="Arial" w:hAnsi="Arial" w:cs="Arial"/>
          <w:b/>
          <w:bCs/>
          <w:i/>
          <w:sz w:val="24"/>
          <w:szCs w:val="24"/>
        </w:rPr>
      </w:pPr>
      <w:r w:rsidRPr="00E44B02">
        <w:rPr>
          <w:rFonts w:ascii="Arial" w:hAnsi="Arial" w:cs="Arial"/>
          <w:b/>
          <w:bCs/>
          <w:i/>
          <w:sz w:val="24"/>
          <w:szCs w:val="24"/>
        </w:rPr>
        <w:t>GENERALIDADES</w:t>
      </w:r>
    </w:p>
    <w:p w:rsidR="00510B40" w:rsidRPr="00AD6386" w:rsidRDefault="00510B40" w:rsidP="00AD6386">
      <w:pPr>
        <w:rPr>
          <w:rFonts w:ascii="Arial" w:hAnsi="Arial" w:cs="Arial"/>
          <w:sz w:val="24"/>
          <w:szCs w:val="24"/>
          <w:lang w:val="es-MX"/>
        </w:rPr>
      </w:pPr>
    </w:p>
    <w:p w:rsidR="00A8769F" w:rsidRDefault="00A8769F" w:rsidP="00A8769F">
      <w:pPr>
        <w:jc w:val="both"/>
        <w:rPr>
          <w:rFonts w:ascii="Arial" w:hAnsi="Arial" w:cs="Arial"/>
          <w:sz w:val="24"/>
          <w:szCs w:val="24"/>
          <w:lang w:val="es-CO"/>
        </w:rPr>
      </w:pPr>
      <w:r w:rsidRPr="00A8769F">
        <w:rPr>
          <w:rFonts w:ascii="Arial" w:hAnsi="Arial" w:cs="Arial"/>
          <w:sz w:val="24"/>
          <w:szCs w:val="24"/>
          <w:lang w:val="es-CO"/>
        </w:rPr>
        <w:t>En la planta de MANUFACTURAS SILICEAS se producen distintas referencias de Silicato de Sodio líquido entre ellas F-47, D-49, P-41, SA-50.</w:t>
      </w:r>
    </w:p>
    <w:p w:rsidR="00A8769F" w:rsidRPr="00A8769F" w:rsidRDefault="00A8769F" w:rsidP="00A8769F">
      <w:pPr>
        <w:jc w:val="both"/>
        <w:rPr>
          <w:rFonts w:ascii="Arial" w:hAnsi="Arial" w:cs="Arial"/>
          <w:sz w:val="24"/>
          <w:szCs w:val="24"/>
          <w:lang w:val="es-CO"/>
        </w:rPr>
      </w:pPr>
    </w:p>
    <w:p w:rsidR="00A8769F" w:rsidRDefault="00A8769F" w:rsidP="00A8769F">
      <w:pPr>
        <w:jc w:val="both"/>
        <w:rPr>
          <w:rFonts w:ascii="Arial" w:hAnsi="Arial" w:cs="Arial"/>
          <w:sz w:val="24"/>
          <w:szCs w:val="24"/>
          <w:lang w:val="es-CO"/>
        </w:rPr>
      </w:pPr>
      <w:r w:rsidRPr="00A8769F">
        <w:rPr>
          <w:rFonts w:ascii="Arial" w:hAnsi="Arial" w:cs="Arial"/>
          <w:sz w:val="24"/>
          <w:szCs w:val="24"/>
          <w:lang w:val="es-CO"/>
        </w:rPr>
        <w:t>Para cada producto que se fabrica en la empresa, hay una ficha técnica</w:t>
      </w:r>
      <w:r>
        <w:rPr>
          <w:rFonts w:ascii="Arial" w:hAnsi="Arial" w:cs="Arial"/>
          <w:sz w:val="24"/>
          <w:szCs w:val="24"/>
          <w:lang w:val="es-CO"/>
        </w:rPr>
        <w:t xml:space="preserve"> (ver </w:t>
      </w:r>
      <w:r w:rsidRPr="00A8769F">
        <w:rPr>
          <w:rFonts w:ascii="Arial" w:hAnsi="Arial" w:cs="Arial"/>
          <w:color w:val="FF0000"/>
          <w:sz w:val="24"/>
          <w:szCs w:val="24"/>
          <w:lang w:val="es-CO"/>
        </w:rPr>
        <w:t>PD0201 Especificaciones técnicas Silicato de Sodio Líquido</w:t>
      </w:r>
      <w:r>
        <w:rPr>
          <w:rFonts w:ascii="Arial" w:hAnsi="Arial" w:cs="Arial"/>
          <w:sz w:val="24"/>
          <w:szCs w:val="24"/>
          <w:lang w:val="es-CO"/>
        </w:rPr>
        <w:t xml:space="preserve">) en la  cual se </w:t>
      </w:r>
      <w:r w:rsidRPr="00A8769F">
        <w:rPr>
          <w:rFonts w:ascii="Arial" w:hAnsi="Arial" w:cs="Arial"/>
          <w:sz w:val="24"/>
          <w:szCs w:val="24"/>
          <w:lang w:val="es-CO"/>
        </w:rPr>
        <w:t>indica</w:t>
      </w:r>
      <w:r>
        <w:rPr>
          <w:rFonts w:ascii="Arial" w:hAnsi="Arial" w:cs="Arial"/>
          <w:sz w:val="24"/>
          <w:szCs w:val="24"/>
          <w:lang w:val="es-CO"/>
        </w:rPr>
        <w:t>n las propiedades del producto, entre las cuales se cuentan: Alcalinidad, Densidad - ° Baumé, relación molar SiO</w:t>
      </w:r>
      <w:r w:rsidRPr="00A8769F">
        <w:rPr>
          <w:rFonts w:ascii="Arial" w:hAnsi="Arial" w:cs="Arial"/>
          <w:sz w:val="24"/>
          <w:szCs w:val="24"/>
          <w:vertAlign w:val="subscript"/>
          <w:lang w:val="es-CO"/>
        </w:rPr>
        <w:t>2</w:t>
      </w:r>
      <w:r>
        <w:rPr>
          <w:rFonts w:ascii="Arial" w:hAnsi="Arial" w:cs="Arial"/>
          <w:sz w:val="24"/>
          <w:szCs w:val="24"/>
          <w:lang w:val="es-CO"/>
        </w:rPr>
        <w:t>:Na</w:t>
      </w:r>
      <w:r w:rsidRPr="00A8769F">
        <w:rPr>
          <w:rFonts w:ascii="Arial" w:hAnsi="Arial" w:cs="Arial"/>
          <w:sz w:val="24"/>
          <w:szCs w:val="24"/>
          <w:vertAlign w:val="subscript"/>
          <w:lang w:val="es-CO"/>
        </w:rPr>
        <w:t>2</w:t>
      </w:r>
      <w:r>
        <w:rPr>
          <w:rFonts w:ascii="Arial" w:hAnsi="Arial" w:cs="Arial"/>
          <w:sz w:val="24"/>
          <w:szCs w:val="24"/>
          <w:lang w:val="es-CO"/>
        </w:rPr>
        <w:t>O por citar algunas.</w:t>
      </w:r>
    </w:p>
    <w:p w:rsidR="00806F0B" w:rsidRDefault="00806F0B" w:rsidP="00A8769F">
      <w:pPr>
        <w:jc w:val="both"/>
        <w:rPr>
          <w:rFonts w:ascii="Arial" w:hAnsi="Arial" w:cs="Arial"/>
          <w:sz w:val="24"/>
          <w:szCs w:val="24"/>
          <w:lang w:val="es-CO"/>
        </w:rPr>
      </w:pPr>
    </w:p>
    <w:p w:rsidR="00806F0B" w:rsidRDefault="00806F0B" w:rsidP="00A8769F">
      <w:pPr>
        <w:jc w:val="both"/>
        <w:rPr>
          <w:rFonts w:ascii="Arial" w:hAnsi="Arial" w:cs="Arial"/>
          <w:sz w:val="24"/>
          <w:szCs w:val="24"/>
          <w:lang w:val="es-CO"/>
        </w:rPr>
      </w:pPr>
      <w:r>
        <w:rPr>
          <w:rFonts w:ascii="Arial" w:hAnsi="Arial" w:cs="Arial"/>
          <w:sz w:val="24"/>
          <w:szCs w:val="24"/>
          <w:lang w:val="es-CO"/>
        </w:rPr>
        <w:t>Actualmente se cuenta con una batería de 9 tanques de almacenamiento de 50 toneladas de capacidad cada uno que se identifican con un número y el nombre de la referencia del producto que se almacena. Adicionalmente se tiene una batería de 6 autoclaves para la disolución del silicato de sodio en piedra también identificadas con un número y la referencia del producto que se prepara en ellas.</w:t>
      </w:r>
    </w:p>
    <w:p w:rsidR="00806F0B" w:rsidRDefault="00806F0B" w:rsidP="00A8769F">
      <w:pPr>
        <w:jc w:val="both"/>
        <w:rPr>
          <w:rFonts w:ascii="Arial" w:hAnsi="Arial" w:cs="Arial"/>
          <w:sz w:val="24"/>
          <w:szCs w:val="24"/>
          <w:lang w:val="es-CO"/>
        </w:rPr>
      </w:pPr>
    </w:p>
    <w:p w:rsidR="00806F0B" w:rsidRDefault="00806F0B" w:rsidP="00410CE2">
      <w:pPr>
        <w:pStyle w:val="Prrafodelista"/>
        <w:numPr>
          <w:ilvl w:val="0"/>
          <w:numId w:val="14"/>
        </w:numPr>
        <w:ind w:left="284" w:hanging="284"/>
        <w:jc w:val="both"/>
        <w:rPr>
          <w:rFonts w:ascii="Arial" w:hAnsi="Arial" w:cs="Arial"/>
          <w:sz w:val="24"/>
          <w:szCs w:val="24"/>
          <w:lang w:val="es-CO"/>
        </w:rPr>
      </w:pPr>
      <w:r>
        <w:rPr>
          <w:rFonts w:ascii="Arial" w:hAnsi="Arial" w:cs="Arial"/>
          <w:sz w:val="24"/>
          <w:szCs w:val="24"/>
          <w:lang w:val="es-CO"/>
        </w:rPr>
        <w:t>Las materias primas para la disolución del vapor son:</w:t>
      </w:r>
    </w:p>
    <w:p w:rsidR="00806F0B" w:rsidRPr="00410CE2" w:rsidRDefault="00806F0B" w:rsidP="00410CE2">
      <w:pPr>
        <w:pStyle w:val="Prrafodelista"/>
        <w:numPr>
          <w:ilvl w:val="0"/>
          <w:numId w:val="15"/>
        </w:numPr>
        <w:jc w:val="both"/>
        <w:rPr>
          <w:rFonts w:ascii="Arial" w:hAnsi="Arial" w:cs="Arial"/>
          <w:sz w:val="24"/>
          <w:szCs w:val="24"/>
          <w:lang w:val="es-CO"/>
        </w:rPr>
      </w:pPr>
      <w:r w:rsidRPr="00410CE2">
        <w:rPr>
          <w:rFonts w:ascii="Arial" w:hAnsi="Arial" w:cs="Arial"/>
          <w:sz w:val="24"/>
          <w:szCs w:val="24"/>
          <w:lang w:val="es-CO"/>
        </w:rPr>
        <w:t>Silicato de sodio en piedra (relación 2.0, 2.4 y 3.15 según sea requerido).</w:t>
      </w:r>
    </w:p>
    <w:p w:rsidR="00806F0B" w:rsidRPr="00410CE2" w:rsidRDefault="00806F0B" w:rsidP="00410CE2">
      <w:pPr>
        <w:pStyle w:val="Prrafodelista"/>
        <w:numPr>
          <w:ilvl w:val="0"/>
          <w:numId w:val="15"/>
        </w:numPr>
        <w:jc w:val="both"/>
        <w:rPr>
          <w:rFonts w:ascii="Arial" w:hAnsi="Arial" w:cs="Arial"/>
          <w:sz w:val="24"/>
          <w:szCs w:val="24"/>
          <w:lang w:val="es-CO"/>
        </w:rPr>
      </w:pPr>
      <w:r w:rsidRPr="00410CE2">
        <w:rPr>
          <w:rFonts w:ascii="Arial" w:hAnsi="Arial" w:cs="Arial"/>
          <w:sz w:val="24"/>
          <w:szCs w:val="24"/>
          <w:lang w:val="es-CO"/>
        </w:rPr>
        <w:t>Agua.</w:t>
      </w:r>
    </w:p>
    <w:p w:rsidR="00806F0B" w:rsidRPr="00410CE2" w:rsidRDefault="00806F0B" w:rsidP="00410CE2">
      <w:pPr>
        <w:pStyle w:val="Prrafodelista"/>
        <w:numPr>
          <w:ilvl w:val="0"/>
          <w:numId w:val="15"/>
        </w:numPr>
        <w:jc w:val="both"/>
        <w:rPr>
          <w:rFonts w:ascii="Arial" w:hAnsi="Arial" w:cs="Arial"/>
          <w:sz w:val="24"/>
          <w:szCs w:val="24"/>
          <w:lang w:val="es-CO"/>
        </w:rPr>
      </w:pPr>
      <w:r w:rsidRPr="00410CE2">
        <w:rPr>
          <w:rFonts w:ascii="Arial" w:hAnsi="Arial" w:cs="Arial"/>
          <w:sz w:val="24"/>
          <w:szCs w:val="24"/>
          <w:lang w:val="es-CO"/>
        </w:rPr>
        <w:t>Vapor de agua.</w:t>
      </w:r>
    </w:p>
    <w:p w:rsidR="00806F0B" w:rsidRDefault="00806F0B" w:rsidP="00A8769F">
      <w:pPr>
        <w:jc w:val="both"/>
        <w:rPr>
          <w:rFonts w:ascii="Arial" w:hAnsi="Arial" w:cs="Arial"/>
          <w:sz w:val="24"/>
          <w:szCs w:val="24"/>
          <w:lang w:val="es-CO"/>
        </w:rPr>
      </w:pPr>
    </w:p>
    <w:p w:rsidR="00806F0B" w:rsidRPr="00410CE2" w:rsidRDefault="00806F0B" w:rsidP="00410CE2">
      <w:pPr>
        <w:pStyle w:val="Prrafodelista"/>
        <w:numPr>
          <w:ilvl w:val="0"/>
          <w:numId w:val="14"/>
        </w:numPr>
        <w:ind w:left="284" w:hanging="284"/>
        <w:jc w:val="both"/>
        <w:rPr>
          <w:rFonts w:ascii="Arial" w:hAnsi="Arial" w:cs="Arial"/>
          <w:sz w:val="24"/>
          <w:szCs w:val="24"/>
          <w:lang w:val="es-CO"/>
        </w:rPr>
      </w:pPr>
      <w:r w:rsidRPr="00410CE2">
        <w:rPr>
          <w:rFonts w:ascii="Arial" w:hAnsi="Arial" w:cs="Arial"/>
          <w:sz w:val="24"/>
          <w:szCs w:val="24"/>
          <w:lang w:val="es-CO"/>
        </w:rPr>
        <w:t>El silicato de sodio en piedra es fabricado en el horno y almacenado en las diferentes bodegas (</w:t>
      </w:r>
      <w:r w:rsidRPr="00410CE2">
        <w:rPr>
          <w:rFonts w:ascii="Arial" w:hAnsi="Arial" w:cs="Arial"/>
          <w:color w:val="FF0000"/>
          <w:sz w:val="24"/>
          <w:szCs w:val="24"/>
          <w:lang w:val="es-CO"/>
        </w:rPr>
        <w:t>ver PP01 Procedimiento para fabricación de silicato de sodio en piedra</w:t>
      </w:r>
      <w:r w:rsidRPr="00410CE2">
        <w:rPr>
          <w:rFonts w:ascii="Arial" w:hAnsi="Arial" w:cs="Arial"/>
          <w:sz w:val="24"/>
          <w:szCs w:val="24"/>
          <w:lang w:val="es-CO"/>
        </w:rPr>
        <w:t>).</w:t>
      </w:r>
    </w:p>
    <w:p w:rsidR="00410CE2" w:rsidRDefault="00410CE2" w:rsidP="00410CE2">
      <w:pPr>
        <w:ind w:left="284" w:hanging="284"/>
        <w:jc w:val="both"/>
        <w:rPr>
          <w:rFonts w:ascii="Arial" w:hAnsi="Arial" w:cs="Arial"/>
          <w:sz w:val="24"/>
          <w:szCs w:val="24"/>
          <w:lang w:val="es-CO"/>
        </w:rPr>
      </w:pPr>
    </w:p>
    <w:p w:rsidR="00806F0B" w:rsidRDefault="00806F0B" w:rsidP="00410CE2">
      <w:pPr>
        <w:pStyle w:val="Prrafodelista"/>
        <w:numPr>
          <w:ilvl w:val="0"/>
          <w:numId w:val="14"/>
        </w:numPr>
        <w:ind w:left="284" w:hanging="284"/>
        <w:jc w:val="both"/>
        <w:rPr>
          <w:rFonts w:ascii="Arial" w:hAnsi="Arial" w:cs="Arial"/>
          <w:sz w:val="24"/>
          <w:szCs w:val="24"/>
          <w:lang w:val="es-CO"/>
        </w:rPr>
      </w:pPr>
      <w:r>
        <w:rPr>
          <w:rFonts w:ascii="Arial" w:hAnsi="Arial" w:cs="Arial"/>
          <w:sz w:val="24"/>
          <w:szCs w:val="24"/>
          <w:lang w:val="es-CO"/>
        </w:rPr>
        <w:t>El agua es bombeada desde un pozo de agua subterránea ubicado dentro de la empresa y que es pre-tratada en un sistema de aireación para retirar algunos de los metales como hierro antes de ser usada en el proceso.</w:t>
      </w:r>
      <w:r w:rsidR="00410CE2">
        <w:rPr>
          <w:rFonts w:ascii="Arial" w:hAnsi="Arial" w:cs="Arial"/>
          <w:sz w:val="24"/>
          <w:szCs w:val="24"/>
          <w:lang w:val="es-CO"/>
        </w:rPr>
        <w:t xml:space="preserve"> </w:t>
      </w:r>
      <w:r w:rsidR="00410CE2" w:rsidRPr="00410CE2">
        <w:rPr>
          <w:rFonts w:ascii="Arial" w:hAnsi="Arial" w:cs="Arial"/>
          <w:sz w:val="24"/>
          <w:szCs w:val="24"/>
          <w:lang w:val="es-CO"/>
        </w:rPr>
        <w:t xml:space="preserve"> Una vez al año se manda a hacer un análisis del agua que se utiliza para la producción del Silicato líquido.</w:t>
      </w:r>
    </w:p>
    <w:p w:rsidR="00410CE2" w:rsidRDefault="00410CE2" w:rsidP="00410CE2">
      <w:pPr>
        <w:ind w:left="284" w:hanging="284"/>
        <w:jc w:val="both"/>
        <w:rPr>
          <w:rFonts w:ascii="Arial" w:hAnsi="Arial" w:cs="Arial"/>
          <w:sz w:val="24"/>
          <w:szCs w:val="24"/>
          <w:lang w:val="es-CO"/>
        </w:rPr>
      </w:pPr>
    </w:p>
    <w:p w:rsidR="00A8769F" w:rsidRPr="00410CE2" w:rsidRDefault="00806F0B" w:rsidP="00410CE2">
      <w:pPr>
        <w:pStyle w:val="Prrafodelista"/>
        <w:numPr>
          <w:ilvl w:val="0"/>
          <w:numId w:val="14"/>
        </w:numPr>
        <w:ind w:left="284" w:hanging="284"/>
        <w:jc w:val="both"/>
        <w:rPr>
          <w:rFonts w:ascii="Arial" w:hAnsi="Arial" w:cs="Arial"/>
          <w:sz w:val="24"/>
          <w:szCs w:val="24"/>
          <w:lang w:val="es-CO"/>
        </w:rPr>
      </w:pPr>
      <w:r>
        <w:rPr>
          <w:rFonts w:ascii="Arial" w:hAnsi="Arial" w:cs="Arial"/>
          <w:sz w:val="24"/>
          <w:szCs w:val="24"/>
          <w:lang w:val="es-CO"/>
        </w:rPr>
        <w:t>El vapor de agua se genera en las calderas instaladas en el costado noroccidental de la empresa. Actualmente se tienen 2 calderas instaladas, donde una funciona una permanentemente para la fabricación de líquidos y la segunda es un equipo de respaldo en caso de falla de la principal.</w:t>
      </w:r>
      <w:r w:rsidR="00410CE2">
        <w:rPr>
          <w:rFonts w:ascii="Arial" w:hAnsi="Arial" w:cs="Arial"/>
          <w:sz w:val="24"/>
          <w:szCs w:val="24"/>
          <w:lang w:val="es-CO"/>
        </w:rPr>
        <w:t xml:space="preserve"> </w:t>
      </w:r>
      <w:r w:rsidR="00A8769F" w:rsidRPr="00410CE2">
        <w:rPr>
          <w:rFonts w:ascii="Arial" w:hAnsi="Arial" w:cs="Arial"/>
          <w:sz w:val="24"/>
          <w:szCs w:val="24"/>
          <w:lang w:val="es-CO"/>
        </w:rPr>
        <w:t xml:space="preserve">Antes de comenzar a realizar cualquier operación de silicato de sodio líquido, la caldera debe estar prendida y debe indicar una presión mínima de 50 libras.  </w:t>
      </w:r>
    </w:p>
    <w:p w:rsidR="00A8769F" w:rsidRPr="00806F0B" w:rsidRDefault="00A8769F" w:rsidP="00A8769F">
      <w:pPr>
        <w:jc w:val="both"/>
        <w:rPr>
          <w:rFonts w:ascii="Arial" w:hAnsi="Arial" w:cs="Arial"/>
          <w:sz w:val="24"/>
          <w:szCs w:val="24"/>
          <w:highlight w:val="yellow"/>
          <w:lang w:val="es-CO"/>
        </w:rPr>
      </w:pPr>
    </w:p>
    <w:p w:rsidR="00A8769F" w:rsidRDefault="00A8769F" w:rsidP="00957FF7">
      <w:pPr>
        <w:jc w:val="both"/>
        <w:rPr>
          <w:rFonts w:ascii="Arial" w:hAnsi="Arial" w:cs="Arial"/>
          <w:sz w:val="24"/>
          <w:szCs w:val="24"/>
          <w:lang w:val="es-CO"/>
        </w:rPr>
      </w:pPr>
    </w:p>
    <w:p w:rsidR="007670D7" w:rsidRPr="00957FF7" w:rsidRDefault="007670D7" w:rsidP="00957FF7">
      <w:pPr>
        <w:jc w:val="both"/>
        <w:rPr>
          <w:rFonts w:ascii="Arial" w:hAnsi="Arial" w:cs="Arial"/>
          <w:sz w:val="24"/>
          <w:szCs w:val="24"/>
          <w:lang w:val="es-CO"/>
        </w:rPr>
      </w:pPr>
    </w:p>
    <w:p w:rsidR="007670D7" w:rsidRDefault="007670D7" w:rsidP="007670D7">
      <w:pPr>
        <w:jc w:val="both"/>
        <w:rPr>
          <w:rFonts w:ascii="Arial" w:hAnsi="Arial" w:cs="Arial"/>
          <w:sz w:val="24"/>
          <w:szCs w:val="24"/>
          <w:lang w:val="es-CO"/>
        </w:rPr>
      </w:pPr>
    </w:p>
    <w:p w:rsidR="00510B40" w:rsidRPr="00E44B02" w:rsidRDefault="00E44B02" w:rsidP="00BB4ED9">
      <w:pPr>
        <w:numPr>
          <w:ilvl w:val="0"/>
          <w:numId w:val="1"/>
        </w:numPr>
        <w:tabs>
          <w:tab w:val="clear" w:pos="360"/>
        </w:tabs>
        <w:jc w:val="both"/>
        <w:rPr>
          <w:rFonts w:ascii="Arial" w:hAnsi="Arial" w:cs="Arial"/>
          <w:b/>
          <w:bCs/>
          <w:i/>
          <w:sz w:val="24"/>
          <w:szCs w:val="24"/>
        </w:rPr>
      </w:pPr>
      <w:r>
        <w:rPr>
          <w:rFonts w:ascii="Arial" w:hAnsi="Arial" w:cs="Arial"/>
          <w:sz w:val="24"/>
          <w:szCs w:val="24"/>
        </w:rPr>
        <w:br w:type="page"/>
      </w:r>
      <w:r w:rsidR="00510B40" w:rsidRPr="00E44B02">
        <w:rPr>
          <w:rFonts w:ascii="Arial" w:hAnsi="Arial" w:cs="Arial"/>
          <w:b/>
          <w:bCs/>
          <w:i/>
          <w:sz w:val="24"/>
          <w:szCs w:val="24"/>
        </w:rPr>
        <w:lastRenderedPageBreak/>
        <w:t>ACTIVIDADES</w:t>
      </w:r>
    </w:p>
    <w:p w:rsidR="00E44B02" w:rsidRDefault="00E44B02" w:rsidP="00E44B02">
      <w:pPr>
        <w:ind w:left="283"/>
        <w:jc w:val="both"/>
        <w:rPr>
          <w:rFonts w:ascii="Arial" w:hAnsi="Arial" w:cs="Arial"/>
          <w:b/>
          <w:bCs/>
          <w:sz w:val="24"/>
          <w:szCs w:val="24"/>
        </w:rPr>
      </w:pPr>
    </w:p>
    <w:p w:rsidR="00E44B02" w:rsidRPr="00E44B02" w:rsidRDefault="006B449F" w:rsidP="00E44B02">
      <w:pPr>
        <w:numPr>
          <w:ilvl w:val="1"/>
          <w:numId w:val="6"/>
        </w:numPr>
        <w:jc w:val="both"/>
        <w:rPr>
          <w:rFonts w:ascii="Arial" w:hAnsi="Arial" w:cs="Arial"/>
          <w:b/>
          <w:bCs/>
          <w:i/>
          <w:sz w:val="24"/>
          <w:szCs w:val="24"/>
        </w:rPr>
      </w:pPr>
      <w:r>
        <w:rPr>
          <w:rFonts w:ascii="Arial" w:hAnsi="Arial" w:cs="Arial"/>
          <w:b/>
          <w:bCs/>
          <w:i/>
          <w:sz w:val="24"/>
          <w:szCs w:val="24"/>
        </w:rPr>
        <w:t>PRODUCCION DE SILICATOS LIQUIDOS</w:t>
      </w:r>
    </w:p>
    <w:p w:rsidR="00E44B02" w:rsidRPr="00E44B02" w:rsidRDefault="00E44B02" w:rsidP="00E44B02">
      <w:pPr>
        <w:ind w:left="283"/>
        <w:jc w:val="both"/>
        <w:rPr>
          <w:rFonts w:ascii="Arial" w:hAnsi="Arial" w:cs="Arial"/>
          <w:b/>
          <w:bCs/>
          <w:sz w:val="24"/>
          <w:szCs w:val="24"/>
        </w:rPr>
      </w:pPr>
    </w:p>
    <w:p w:rsidR="00A8769F" w:rsidRDefault="00A8769F" w:rsidP="00A8769F">
      <w:pPr>
        <w:numPr>
          <w:ilvl w:val="2"/>
          <w:numId w:val="6"/>
        </w:numPr>
        <w:jc w:val="both"/>
        <w:rPr>
          <w:rFonts w:ascii="Arial" w:hAnsi="Arial" w:cs="Arial"/>
          <w:bCs/>
          <w:sz w:val="24"/>
          <w:szCs w:val="24"/>
          <w:lang w:val="es-CO"/>
        </w:rPr>
      </w:pPr>
      <w:r w:rsidRPr="00A8769F">
        <w:rPr>
          <w:rFonts w:ascii="Arial" w:hAnsi="Arial" w:cs="Arial"/>
          <w:bCs/>
          <w:sz w:val="24"/>
          <w:szCs w:val="24"/>
          <w:lang w:val="es-CO"/>
        </w:rPr>
        <w:t xml:space="preserve">Diariamente en las horas de la mañana, el Jefe de Planta revisa el inventario de Silicato de Sodio Líquido en cada uno de los tanques de almacenamiento y se registra en el </w:t>
      </w:r>
      <w:r w:rsidRPr="00806F0B">
        <w:rPr>
          <w:rFonts w:ascii="Arial" w:hAnsi="Arial" w:cs="Arial"/>
          <w:bCs/>
          <w:color w:val="FF0000"/>
          <w:sz w:val="24"/>
          <w:szCs w:val="24"/>
          <w:lang w:val="es-CO"/>
        </w:rPr>
        <w:t>"PF0104 Formato Parte Diario"</w:t>
      </w:r>
      <w:r w:rsidRPr="00A8769F">
        <w:rPr>
          <w:rFonts w:ascii="Arial" w:hAnsi="Arial" w:cs="Arial"/>
          <w:bCs/>
          <w:sz w:val="24"/>
          <w:szCs w:val="24"/>
          <w:lang w:val="es-CO"/>
        </w:rPr>
        <w:t>.</w:t>
      </w:r>
    </w:p>
    <w:p w:rsidR="00A8769F" w:rsidRPr="00A8769F" w:rsidRDefault="00A8769F" w:rsidP="00A8769F">
      <w:pPr>
        <w:ind w:left="720"/>
        <w:jc w:val="both"/>
        <w:rPr>
          <w:rFonts w:ascii="Arial" w:hAnsi="Arial" w:cs="Arial"/>
          <w:bCs/>
          <w:sz w:val="24"/>
          <w:szCs w:val="24"/>
          <w:lang w:val="es-CO"/>
        </w:rPr>
      </w:pPr>
    </w:p>
    <w:p w:rsidR="00A8769F" w:rsidRDefault="00A8769F" w:rsidP="00A8769F">
      <w:pPr>
        <w:numPr>
          <w:ilvl w:val="2"/>
          <w:numId w:val="6"/>
        </w:numPr>
        <w:jc w:val="both"/>
        <w:rPr>
          <w:rFonts w:ascii="Arial" w:hAnsi="Arial" w:cs="Arial"/>
          <w:bCs/>
          <w:sz w:val="24"/>
          <w:szCs w:val="24"/>
          <w:lang w:val="es-CO"/>
        </w:rPr>
      </w:pPr>
      <w:r w:rsidRPr="00A8769F">
        <w:rPr>
          <w:rFonts w:ascii="Arial" w:hAnsi="Arial" w:cs="Arial"/>
          <w:bCs/>
          <w:sz w:val="24"/>
          <w:szCs w:val="24"/>
          <w:lang w:val="es-CO"/>
        </w:rPr>
        <w:t>El Jefe de Planta según la programación de despachos y el inventario inicial del d</w:t>
      </w:r>
      <w:r w:rsidR="00806F0B">
        <w:rPr>
          <w:rFonts w:ascii="Arial" w:hAnsi="Arial" w:cs="Arial"/>
          <w:bCs/>
          <w:sz w:val="24"/>
          <w:szCs w:val="24"/>
          <w:lang w:val="es-CO"/>
        </w:rPr>
        <w:t>í</w:t>
      </w:r>
      <w:r w:rsidRPr="00A8769F">
        <w:rPr>
          <w:rFonts w:ascii="Arial" w:hAnsi="Arial" w:cs="Arial"/>
          <w:bCs/>
          <w:sz w:val="24"/>
          <w:szCs w:val="24"/>
          <w:lang w:val="es-CO"/>
        </w:rPr>
        <w:t xml:space="preserve">a, decide cuanto hay que producir de cada una de las referencias. </w:t>
      </w:r>
      <w:r w:rsidR="00806F0B">
        <w:rPr>
          <w:rFonts w:ascii="Arial" w:hAnsi="Arial" w:cs="Arial"/>
          <w:bCs/>
          <w:sz w:val="24"/>
          <w:szCs w:val="24"/>
          <w:lang w:val="es-CO"/>
        </w:rPr>
        <w:t xml:space="preserve">De esta forma se procede a llenar </w:t>
      </w:r>
      <w:r w:rsidRPr="00A8769F">
        <w:rPr>
          <w:rFonts w:ascii="Arial" w:hAnsi="Arial" w:cs="Arial"/>
          <w:bCs/>
          <w:sz w:val="24"/>
          <w:szCs w:val="24"/>
          <w:lang w:val="es-CO"/>
        </w:rPr>
        <w:t>los tanques de almacenamiento</w:t>
      </w:r>
      <w:r w:rsidR="00806F0B">
        <w:rPr>
          <w:rFonts w:ascii="Arial" w:hAnsi="Arial" w:cs="Arial"/>
          <w:bCs/>
          <w:sz w:val="24"/>
          <w:szCs w:val="24"/>
          <w:lang w:val="es-CO"/>
        </w:rPr>
        <w:t xml:space="preserve">. </w:t>
      </w:r>
    </w:p>
    <w:p w:rsidR="00806F0B" w:rsidRDefault="00806F0B" w:rsidP="00806F0B">
      <w:pPr>
        <w:pStyle w:val="Prrafodelista"/>
        <w:rPr>
          <w:rFonts w:ascii="Arial" w:hAnsi="Arial" w:cs="Arial"/>
          <w:bCs/>
          <w:sz w:val="24"/>
          <w:szCs w:val="24"/>
          <w:lang w:val="es-CO"/>
        </w:rPr>
      </w:pPr>
    </w:p>
    <w:p w:rsidR="00A8769F" w:rsidRDefault="00A8769F" w:rsidP="00A8769F">
      <w:pPr>
        <w:numPr>
          <w:ilvl w:val="2"/>
          <w:numId w:val="6"/>
        </w:numPr>
        <w:jc w:val="both"/>
        <w:rPr>
          <w:rFonts w:ascii="Arial" w:hAnsi="Arial" w:cs="Arial"/>
          <w:bCs/>
          <w:sz w:val="24"/>
          <w:szCs w:val="24"/>
          <w:lang w:val="es-CO"/>
        </w:rPr>
      </w:pPr>
      <w:r w:rsidRPr="00A8769F">
        <w:rPr>
          <w:rFonts w:ascii="Arial" w:hAnsi="Arial" w:cs="Arial"/>
          <w:bCs/>
          <w:sz w:val="24"/>
          <w:szCs w:val="24"/>
          <w:lang w:val="es-CO"/>
        </w:rPr>
        <w:t xml:space="preserve">El proceso de producción de Silicato de Sodio líquido, comienza, al cargar silicato de Sodio sólido en vagonetas que son dirigidas por un </w:t>
      </w:r>
      <w:r w:rsidR="00410CE2" w:rsidRPr="00A8769F">
        <w:rPr>
          <w:rFonts w:ascii="Arial" w:hAnsi="Arial" w:cs="Arial"/>
          <w:bCs/>
          <w:sz w:val="24"/>
          <w:szCs w:val="24"/>
          <w:lang w:val="es-CO"/>
        </w:rPr>
        <w:t>puente grúa</w:t>
      </w:r>
      <w:r w:rsidRPr="00A8769F">
        <w:rPr>
          <w:rFonts w:ascii="Arial" w:hAnsi="Arial" w:cs="Arial"/>
          <w:bCs/>
          <w:sz w:val="24"/>
          <w:szCs w:val="24"/>
          <w:lang w:val="es-CO"/>
        </w:rPr>
        <w:t xml:space="preserve"> hacia la autoclave en turno para así ser cargada.</w:t>
      </w:r>
    </w:p>
    <w:p w:rsidR="00806F0B" w:rsidRDefault="00806F0B" w:rsidP="00806F0B">
      <w:pPr>
        <w:pStyle w:val="Prrafodelista"/>
        <w:rPr>
          <w:rFonts w:ascii="Arial" w:hAnsi="Arial" w:cs="Arial"/>
          <w:bCs/>
          <w:sz w:val="24"/>
          <w:szCs w:val="24"/>
          <w:lang w:val="es-CO"/>
        </w:rPr>
      </w:pPr>
    </w:p>
    <w:p w:rsidR="00806F0B" w:rsidRPr="00806F0B" w:rsidRDefault="00A8769F" w:rsidP="00A8769F">
      <w:pPr>
        <w:numPr>
          <w:ilvl w:val="2"/>
          <w:numId w:val="6"/>
        </w:numPr>
        <w:jc w:val="both"/>
        <w:rPr>
          <w:rFonts w:ascii="Arial" w:hAnsi="Arial" w:cs="Arial"/>
          <w:bCs/>
          <w:sz w:val="24"/>
          <w:szCs w:val="24"/>
        </w:rPr>
      </w:pPr>
      <w:r w:rsidRPr="00A8769F">
        <w:rPr>
          <w:rFonts w:ascii="Arial" w:hAnsi="Arial" w:cs="Arial"/>
          <w:bCs/>
          <w:sz w:val="24"/>
          <w:szCs w:val="24"/>
          <w:lang w:val="es-CO"/>
        </w:rPr>
        <w:t xml:space="preserve">El operario de los líquidos procede a cargar las autoclaves con el silicato en piedra. Lo anterior depende del silicato líquido que se quiera producir y para ello se debe consultar la </w:t>
      </w:r>
      <w:r w:rsidR="006C2B86" w:rsidRPr="006C2B86">
        <w:rPr>
          <w:rFonts w:ascii="Arial" w:hAnsi="Arial" w:cs="Arial"/>
          <w:b/>
          <w:bCs/>
          <w:sz w:val="24"/>
          <w:szCs w:val="24"/>
          <w:lang w:val="es-CO"/>
        </w:rPr>
        <w:t>T</w:t>
      </w:r>
      <w:r w:rsidRPr="006C2B86">
        <w:rPr>
          <w:rFonts w:ascii="Arial" w:hAnsi="Arial" w:cs="Arial"/>
          <w:b/>
          <w:bCs/>
          <w:sz w:val="24"/>
          <w:szCs w:val="24"/>
          <w:lang w:val="es-CO"/>
        </w:rPr>
        <w:t>abla</w:t>
      </w:r>
      <w:r w:rsidR="00806F0B" w:rsidRPr="006C2B86">
        <w:rPr>
          <w:rFonts w:ascii="Arial" w:hAnsi="Arial" w:cs="Arial"/>
          <w:b/>
          <w:bCs/>
          <w:sz w:val="24"/>
          <w:szCs w:val="24"/>
          <w:lang w:val="es-CO"/>
        </w:rPr>
        <w:t xml:space="preserve"> 1</w:t>
      </w:r>
      <w:r w:rsidRPr="006C2B86">
        <w:rPr>
          <w:rFonts w:ascii="Arial" w:hAnsi="Arial" w:cs="Arial"/>
          <w:b/>
          <w:bCs/>
          <w:sz w:val="24"/>
          <w:szCs w:val="24"/>
          <w:lang w:val="es-CO"/>
        </w:rPr>
        <w:t xml:space="preserve"> "</w:t>
      </w:r>
      <w:r w:rsidR="006C2B86" w:rsidRPr="006C2B86">
        <w:rPr>
          <w:rFonts w:ascii="Arial" w:hAnsi="Arial" w:cs="Arial"/>
          <w:b/>
          <w:bCs/>
          <w:sz w:val="24"/>
          <w:szCs w:val="24"/>
          <w:lang w:val="es-CO"/>
        </w:rPr>
        <w:t>P</w:t>
      </w:r>
      <w:r w:rsidRPr="006C2B86">
        <w:rPr>
          <w:rFonts w:ascii="Arial" w:hAnsi="Arial" w:cs="Arial"/>
          <w:b/>
          <w:bCs/>
          <w:sz w:val="24"/>
          <w:szCs w:val="24"/>
          <w:lang w:val="es-CO"/>
        </w:rPr>
        <w:t>roducción de Silicato de Sodio Líquido"</w:t>
      </w:r>
      <w:r w:rsidRPr="006C2B86">
        <w:rPr>
          <w:rFonts w:ascii="Arial" w:hAnsi="Arial" w:cs="Arial"/>
          <w:bCs/>
          <w:sz w:val="24"/>
          <w:szCs w:val="24"/>
          <w:lang w:val="es-CO"/>
        </w:rPr>
        <w:t>.</w:t>
      </w:r>
      <w:r w:rsidRPr="00A8769F">
        <w:rPr>
          <w:rFonts w:ascii="Arial" w:hAnsi="Arial" w:cs="Arial"/>
          <w:bCs/>
          <w:sz w:val="24"/>
          <w:szCs w:val="24"/>
          <w:lang w:val="es-CO"/>
        </w:rPr>
        <w:t xml:space="preserve"> En donde se indica el silicato sólido que se debe usar, el nivel al que se carga el silicato sólido dentro del autoclave, el nivel de agua requerido, el tiempo de entrada de vapor y los grados Baumé requeridos para descargar el producto a los tanques de almacenamiento. </w:t>
      </w:r>
    </w:p>
    <w:p w:rsidR="00806F0B" w:rsidRDefault="00806F0B" w:rsidP="00806F0B">
      <w:pPr>
        <w:pStyle w:val="Prrafodelista"/>
        <w:rPr>
          <w:rFonts w:ascii="Arial" w:hAnsi="Arial" w:cs="Arial"/>
          <w:bCs/>
          <w:sz w:val="24"/>
          <w:szCs w:val="24"/>
          <w:lang w:val="es-CO"/>
        </w:rPr>
      </w:pPr>
    </w:p>
    <w:p w:rsidR="006C2B86" w:rsidRPr="006C2B86" w:rsidRDefault="006C2B86" w:rsidP="006C2B86">
      <w:pPr>
        <w:numPr>
          <w:ilvl w:val="2"/>
          <w:numId w:val="6"/>
        </w:numPr>
        <w:jc w:val="both"/>
        <w:rPr>
          <w:rFonts w:ascii="Arial" w:hAnsi="Arial" w:cs="Arial"/>
          <w:bCs/>
          <w:sz w:val="24"/>
          <w:szCs w:val="24"/>
        </w:rPr>
      </w:pPr>
      <w:r w:rsidRPr="00A8769F">
        <w:rPr>
          <w:rFonts w:ascii="Arial" w:hAnsi="Arial" w:cs="Arial"/>
          <w:bCs/>
          <w:sz w:val="24"/>
          <w:szCs w:val="24"/>
          <w:lang w:val="es-CO"/>
        </w:rPr>
        <w:t xml:space="preserve">Así, se carga </w:t>
      </w:r>
      <w:proofErr w:type="gramStart"/>
      <w:r w:rsidRPr="00A8769F">
        <w:rPr>
          <w:rFonts w:ascii="Arial" w:hAnsi="Arial" w:cs="Arial"/>
          <w:bCs/>
          <w:sz w:val="24"/>
          <w:szCs w:val="24"/>
          <w:lang w:val="es-CO"/>
        </w:rPr>
        <w:t>el</w:t>
      </w:r>
      <w:proofErr w:type="gramEnd"/>
      <w:r w:rsidRPr="00A8769F">
        <w:rPr>
          <w:rFonts w:ascii="Arial" w:hAnsi="Arial" w:cs="Arial"/>
          <w:bCs/>
          <w:sz w:val="24"/>
          <w:szCs w:val="24"/>
          <w:lang w:val="es-CO"/>
        </w:rPr>
        <w:t xml:space="preserve"> autoclave con el silicato sólido. Luego se incorpora el agua abriendo la llave del mismo. A continuación se cierra la tapa de la autoclave de manera hermética y se abre el registro de la línea de vapor de la autoclave para empezar la disolución.</w:t>
      </w:r>
    </w:p>
    <w:p w:rsidR="006C2B86" w:rsidRDefault="006C2B86" w:rsidP="006C2B86">
      <w:pPr>
        <w:pStyle w:val="Prrafodelista"/>
        <w:rPr>
          <w:rFonts w:ascii="Arial" w:hAnsi="Arial" w:cs="Arial"/>
          <w:bCs/>
          <w:sz w:val="24"/>
          <w:szCs w:val="24"/>
        </w:rPr>
      </w:pPr>
    </w:p>
    <w:p w:rsidR="006C2B86" w:rsidRDefault="006C2B86" w:rsidP="006C2B86">
      <w:pPr>
        <w:numPr>
          <w:ilvl w:val="2"/>
          <w:numId w:val="6"/>
        </w:numPr>
        <w:jc w:val="both"/>
        <w:rPr>
          <w:rFonts w:ascii="Arial" w:hAnsi="Arial" w:cs="Arial"/>
          <w:bCs/>
          <w:sz w:val="24"/>
          <w:szCs w:val="24"/>
          <w:lang w:val="es-CO"/>
        </w:rPr>
      </w:pPr>
      <w:r w:rsidRPr="00A8769F">
        <w:rPr>
          <w:rFonts w:ascii="Arial" w:hAnsi="Arial" w:cs="Arial"/>
          <w:bCs/>
          <w:sz w:val="24"/>
          <w:szCs w:val="24"/>
          <w:lang w:val="es-CO"/>
        </w:rPr>
        <w:t xml:space="preserve">Para disolver el Silicato Sólido se utilizan ciertos tiempos para añadir vapor al autoclave. Así se utiliza </w:t>
      </w:r>
      <w:r w:rsidR="006B449F">
        <w:rPr>
          <w:rFonts w:ascii="Arial" w:hAnsi="Arial" w:cs="Arial"/>
          <w:bCs/>
          <w:sz w:val="24"/>
          <w:szCs w:val="24"/>
          <w:lang w:val="es-CO"/>
        </w:rPr>
        <w:t>la</w:t>
      </w:r>
      <w:r w:rsidRPr="00A8769F">
        <w:rPr>
          <w:rFonts w:ascii="Arial" w:hAnsi="Arial" w:cs="Arial"/>
          <w:bCs/>
          <w:sz w:val="24"/>
          <w:szCs w:val="24"/>
          <w:lang w:val="es-CO"/>
        </w:rPr>
        <w:t xml:space="preserve"> </w:t>
      </w:r>
      <w:r w:rsidRPr="006C2B86">
        <w:rPr>
          <w:rFonts w:ascii="Arial" w:hAnsi="Arial" w:cs="Arial"/>
          <w:b/>
          <w:bCs/>
          <w:sz w:val="24"/>
          <w:szCs w:val="24"/>
          <w:lang w:val="es-CO"/>
        </w:rPr>
        <w:t>Tabla 1 "Producción de Silicato de Sodio Líquido"</w:t>
      </w:r>
      <w:r w:rsidRPr="00A8769F">
        <w:rPr>
          <w:rFonts w:ascii="Arial" w:hAnsi="Arial" w:cs="Arial"/>
          <w:bCs/>
          <w:sz w:val="24"/>
          <w:szCs w:val="24"/>
          <w:lang w:val="es-CO"/>
        </w:rPr>
        <w:t xml:space="preserve"> para saber en qué momento se debe terminar la entrada de vapor.</w:t>
      </w:r>
    </w:p>
    <w:p w:rsidR="006C2B86" w:rsidRDefault="006C2B86" w:rsidP="006C2B86">
      <w:pPr>
        <w:pStyle w:val="Prrafodelista"/>
        <w:rPr>
          <w:rFonts w:ascii="Arial" w:hAnsi="Arial" w:cs="Arial"/>
          <w:bCs/>
          <w:sz w:val="24"/>
          <w:szCs w:val="24"/>
          <w:lang w:val="es-CO"/>
        </w:rPr>
      </w:pPr>
    </w:p>
    <w:p w:rsidR="006B449F" w:rsidRPr="006B449F" w:rsidRDefault="006C2B86" w:rsidP="006B449F">
      <w:pPr>
        <w:numPr>
          <w:ilvl w:val="2"/>
          <w:numId w:val="6"/>
        </w:numPr>
        <w:jc w:val="both"/>
        <w:rPr>
          <w:rFonts w:ascii="Arial" w:hAnsi="Arial" w:cs="Arial"/>
          <w:bCs/>
          <w:sz w:val="24"/>
          <w:szCs w:val="24"/>
          <w:lang w:val="es-CO"/>
        </w:rPr>
      </w:pPr>
      <w:r w:rsidRPr="006B449F">
        <w:rPr>
          <w:rFonts w:ascii="Arial" w:hAnsi="Arial" w:cs="Arial"/>
          <w:bCs/>
          <w:sz w:val="24"/>
          <w:szCs w:val="24"/>
          <w:lang w:val="es-CO"/>
        </w:rPr>
        <w:t>Después de cerrada la entrada de vapor, se deben tomar muestras periódicas de la parte trasera de la autoclave para revisar los grados Baumé del producto.</w:t>
      </w:r>
      <w:r w:rsidR="006B449F">
        <w:rPr>
          <w:rFonts w:ascii="Arial" w:hAnsi="Arial" w:cs="Arial"/>
          <w:bCs/>
          <w:sz w:val="24"/>
          <w:szCs w:val="24"/>
          <w:lang w:val="es-CO"/>
        </w:rPr>
        <w:t xml:space="preserve"> </w:t>
      </w:r>
      <w:r w:rsidR="006B449F" w:rsidRPr="006B449F">
        <w:rPr>
          <w:rFonts w:ascii="Arial" w:hAnsi="Arial" w:cs="Arial"/>
          <w:bCs/>
          <w:sz w:val="24"/>
          <w:szCs w:val="24"/>
          <w:lang w:val="es-CO"/>
        </w:rPr>
        <w:t xml:space="preserve">Para realizar la prueba de densidad el operario de líquidos </w:t>
      </w:r>
      <w:r w:rsidR="006B449F">
        <w:rPr>
          <w:rFonts w:ascii="Arial" w:hAnsi="Arial" w:cs="Arial"/>
          <w:bCs/>
          <w:sz w:val="24"/>
          <w:szCs w:val="24"/>
          <w:lang w:val="es-CO"/>
        </w:rPr>
        <w:t xml:space="preserve">toma </w:t>
      </w:r>
      <w:r w:rsidR="006B449F" w:rsidRPr="006B449F">
        <w:rPr>
          <w:rFonts w:ascii="Arial" w:hAnsi="Arial" w:cs="Arial"/>
          <w:bCs/>
          <w:sz w:val="24"/>
          <w:szCs w:val="24"/>
          <w:lang w:val="es-CO"/>
        </w:rPr>
        <w:t xml:space="preserve">una muestra del producto por la parte trasera baja de la autoclave. A la muestra se le introduce un hidrómetro (que permanece constantemente en agua), y se espera hasta que los grados que indica el hidrómetro se mantengan estables. Después de encontrada la densidad en grados </w:t>
      </w:r>
      <w:r w:rsidR="006B449F">
        <w:rPr>
          <w:rFonts w:ascii="Arial" w:hAnsi="Arial" w:cs="Arial"/>
          <w:bCs/>
          <w:sz w:val="24"/>
          <w:szCs w:val="24"/>
          <w:lang w:val="es-CO"/>
        </w:rPr>
        <w:t>B</w:t>
      </w:r>
      <w:r w:rsidR="006B449F" w:rsidRPr="006B449F">
        <w:rPr>
          <w:rFonts w:ascii="Arial" w:hAnsi="Arial" w:cs="Arial"/>
          <w:bCs/>
          <w:sz w:val="24"/>
          <w:szCs w:val="24"/>
          <w:lang w:val="es-CO"/>
        </w:rPr>
        <w:t>aumé (°Bé), el contenido de la muestra se pone en una caneca ubicada dentro del sector de líquidos y al lado del punto donde se guarda el hidrómetro.</w:t>
      </w:r>
    </w:p>
    <w:p w:rsidR="006C2B86" w:rsidRDefault="006C2B86" w:rsidP="006C2B86">
      <w:pPr>
        <w:pStyle w:val="Prrafodelista"/>
        <w:rPr>
          <w:rFonts w:ascii="Arial" w:hAnsi="Arial" w:cs="Arial"/>
          <w:bCs/>
          <w:sz w:val="24"/>
          <w:szCs w:val="24"/>
          <w:lang w:val="es-CO"/>
        </w:rPr>
      </w:pPr>
    </w:p>
    <w:p w:rsidR="006B449F" w:rsidRDefault="006C2B86" w:rsidP="006B449F">
      <w:pPr>
        <w:numPr>
          <w:ilvl w:val="2"/>
          <w:numId w:val="6"/>
        </w:numPr>
        <w:ind w:left="390"/>
        <w:jc w:val="both"/>
        <w:rPr>
          <w:rFonts w:ascii="Arial" w:hAnsi="Arial" w:cs="Arial"/>
          <w:bCs/>
          <w:sz w:val="24"/>
          <w:szCs w:val="24"/>
          <w:lang w:val="es-CO"/>
        </w:rPr>
      </w:pPr>
      <w:r w:rsidRPr="006B449F">
        <w:rPr>
          <w:rFonts w:ascii="Arial" w:hAnsi="Arial" w:cs="Arial"/>
          <w:bCs/>
          <w:sz w:val="24"/>
          <w:szCs w:val="24"/>
          <w:lang w:val="es-CO"/>
        </w:rPr>
        <w:t xml:space="preserve">Cuando el producto sube hasta los grados indicados por </w:t>
      </w:r>
      <w:r w:rsidR="006B449F" w:rsidRPr="006B449F">
        <w:rPr>
          <w:rFonts w:ascii="Arial" w:hAnsi="Arial" w:cs="Arial"/>
          <w:bCs/>
          <w:sz w:val="24"/>
          <w:szCs w:val="24"/>
          <w:lang w:val="es-CO"/>
        </w:rPr>
        <w:t xml:space="preserve">la </w:t>
      </w:r>
      <w:r w:rsidR="006B449F" w:rsidRPr="006B449F">
        <w:rPr>
          <w:rFonts w:ascii="Arial" w:hAnsi="Arial" w:cs="Arial"/>
          <w:b/>
          <w:bCs/>
          <w:sz w:val="24"/>
          <w:szCs w:val="24"/>
          <w:lang w:val="es-CO"/>
        </w:rPr>
        <w:t>Tabla 1 "Producción de Silicato de Sodio Líquido"</w:t>
      </w:r>
      <w:r w:rsidRPr="006B449F">
        <w:rPr>
          <w:rFonts w:ascii="Arial" w:hAnsi="Arial" w:cs="Arial"/>
          <w:bCs/>
          <w:sz w:val="24"/>
          <w:szCs w:val="24"/>
          <w:lang w:val="es-CO"/>
        </w:rPr>
        <w:t xml:space="preserve">, se  abren los registros para </w:t>
      </w:r>
      <w:r w:rsidR="006B449F" w:rsidRPr="006B449F">
        <w:rPr>
          <w:rFonts w:ascii="Arial" w:hAnsi="Arial" w:cs="Arial"/>
          <w:bCs/>
          <w:sz w:val="24"/>
          <w:szCs w:val="24"/>
          <w:lang w:val="es-CO"/>
        </w:rPr>
        <w:t xml:space="preserve">transferir por tubería </w:t>
      </w:r>
      <w:r w:rsidRPr="006B449F">
        <w:rPr>
          <w:rFonts w:ascii="Arial" w:hAnsi="Arial" w:cs="Arial"/>
          <w:bCs/>
          <w:sz w:val="24"/>
          <w:szCs w:val="24"/>
          <w:lang w:val="es-CO"/>
        </w:rPr>
        <w:t>al tanque de almacenamiento</w:t>
      </w:r>
      <w:r w:rsidR="006B449F" w:rsidRPr="006B449F">
        <w:rPr>
          <w:rFonts w:ascii="Arial" w:hAnsi="Arial" w:cs="Arial"/>
          <w:bCs/>
          <w:sz w:val="24"/>
          <w:szCs w:val="24"/>
          <w:lang w:val="es-CO"/>
        </w:rPr>
        <w:t>.</w:t>
      </w:r>
      <w:r w:rsidRPr="006B449F">
        <w:rPr>
          <w:rFonts w:ascii="Arial" w:hAnsi="Arial" w:cs="Arial"/>
          <w:bCs/>
          <w:sz w:val="24"/>
          <w:szCs w:val="24"/>
          <w:lang w:val="es-CO"/>
        </w:rPr>
        <w:t xml:space="preserve"> </w:t>
      </w:r>
    </w:p>
    <w:p w:rsidR="005624B0" w:rsidRDefault="005624B0" w:rsidP="005624B0">
      <w:pPr>
        <w:pStyle w:val="Prrafodelista"/>
        <w:rPr>
          <w:rFonts w:ascii="Arial" w:hAnsi="Arial" w:cs="Arial"/>
          <w:bCs/>
          <w:sz w:val="24"/>
          <w:szCs w:val="24"/>
          <w:lang w:val="es-CO"/>
        </w:rPr>
      </w:pPr>
    </w:p>
    <w:p w:rsidR="005624B0" w:rsidRDefault="005624B0" w:rsidP="006B449F">
      <w:pPr>
        <w:numPr>
          <w:ilvl w:val="2"/>
          <w:numId w:val="6"/>
        </w:numPr>
        <w:ind w:left="390"/>
        <w:jc w:val="both"/>
        <w:rPr>
          <w:rFonts w:ascii="Arial" w:hAnsi="Arial" w:cs="Arial"/>
          <w:bCs/>
          <w:sz w:val="24"/>
          <w:szCs w:val="24"/>
          <w:lang w:val="es-CO"/>
        </w:rPr>
      </w:pPr>
      <w:r>
        <w:rPr>
          <w:rFonts w:ascii="Arial" w:hAnsi="Arial" w:cs="Arial"/>
          <w:bCs/>
          <w:sz w:val="24"/>
          <w:szCs w:val="24"/>
          <w:lang w:val="es-CO"/>
        </w:rPr>
        <w:t xml:space="preserve">El operador de líquidos diligencia el formato </w:t>
      </w:r>
      <w:r w:rsidRPr="005624B0">
        <w:rPr>
          <w:rFonts w:ascii="Arial" w:hAnsi="Arial" w:cs="Arial"/>
          <w:bCs/>
          <w:color w:val="FF0000"/>
          <w:sz w:val="24"/>
          <w:szCs w:val="24"/>
          <w:lang w:val="es-CO"/>
        </w:rPr>
        <w:t>PF0203 “Hoja de Lote Líquidos”.</w:t>
      </w:r>
    </w:p>
    <w:p w:rsidR="006B449F" w:rsidRDefault="006B449F" w:rsidP="006B449F">
      <w:pPr>
        <w:pStyle w:val="Prrafodelista"/>
        <w:rPr>
          <w:rFonts w:ascii="Arial" w:hAnsi="Arial" w:cs="Arial"/>
          <w:bCs/>
          <w:sz w:val="24"/>
          <w:szCs w:val="24"/>
          <w:lang w:val="es-CO"/>
        </w:rPr>
      </w:pPr>
    </w:p>
    <w:p w:rsidR="006B449F" w:rsidRDefault="006B449F" w:rsidP="006B449F">
      <w:pPr>
        <w:rPr>
          <w:rFonts w:ascii="Arial" w:hAnsi="Arial" w:cs="Arial"/>
          <w:bCs/>
          <w:sz w:val="24"/>
          <w:szCs w:val="24"/>
          <w:lang w:val="es-CO"/>
        </w:rPr>
      </w:pPr>
    </w:p>
    <w:p w:rsidR="006B449F" w:rsidRDefault="006B449F" w:rsidP="006B449F">
      <w:pPr>
        <w:rPr>
          <w:rFonts w:ascii="Arial" w:hAnsi="Arial" w:cs="Arial"/>
          <w:bCs/>
          <w:sz w:val="24"/>
          <w:szCs w:val="24"/>
          <w:lang w:val="es-CO"/>
        </w:rPr>
      </w:pPr>
    </w:p>
    <w:p w:rsidR="00806F0B" w:rsidRDefault="006C2B86" w:rsidP="006B449F">
      <w:pPr>
        <w:rPr>
          <w:rFonts w:ascii="Arial" w:hAnsi="Arial" w:cs="Arial"/>
          <w:b/>
          <w:bCs/>
          <w:sz w:val="24"/>
          <w:szCs w:val="24"/>
          <w:lang w:val="es-CO"/>
        </w:rPr>
      </w:pPr>
      <w:r w:rsidRPr="006B449F">
        <w:rPr>
          <w:rFonts w:ascii="Arial" w:hAnsi="Arial" w:cs="Arial"/>
          <w:b/>
          <w:bCs/>
          <w:sz w:val="24"/>
          <w:szCs w:val="24"/>
          <w:lang w:val="es-CO"/>
        </w:rPr>
        <w:t>Tabla 1 “Producción de Silicato de Sodio en Piedra”</w:t>
      </w:r>
    </w:p>
    <w:p w:rsidR="006B449F" w:rsidRPr="006B449F" w:rsidRDefault="006B449F" w:rsidP="006B449F">
      <w:pPr>
        <w:rPr>
          <w:rFonts w:ascii="Arial" w:hAnsi="Arial" w:cs="Arial"/>
          <w:bCs/>
          <w:sz w:val="24"/>
          <w:szCs w:val="24"/>
          <w:lang w:val="es-CO"/>
        </w:rPr>
      </w:pPr>
    </w:p>
    <w:p w:rsidR="006C2B86" w:rsidRDefault="006C2B86" w:rsidP="00806F0B">
      <w:pPr>
        <w:pStyle w:val="Prrafodelista"/>
        <w:rPr>
          <w:rFonts w:ascii="Arial" w:hAnsi="Arial" w:cs="Arial"/>
          <w:bCs/>
          <w:sz w:val="24"/>
          <w:szCs w:val="24"/>
          <w:lang w:val="es-CO"/>
        </w:rPr>
      </w:pPr>
    </w:p>
    <w:tbl>
      <w:tblPr>
        <w:tblW w:w="9340" w:type="dxa"/>
        <w:jc w:val="center"/>
        <w:tblInd w:w="70" w:type="dxa"/>
        <w:tblCellMar>
          <w:left w:w="70" w:type="dxa"/>
          <w:right w:w="70" w:type="dxa"/>
        </w:tblCellMar>
        <w:tblLook w:val="04A0"/>
      </w:tblPr>
      <w:tblGrid>
        <w:gridCol w:w="1340"/>
        <w:gridCol w:w="1820"/>
        <w:gridCol w:w="1720"/>
        <w:gridCol w:w="1780"/>
        <w:gridCol w:w="1340"/>
        <w:gridCol w:w="1340"/>
      </w:tblGrid>
      <w:tr w:rsidR="00806F0B" w:rsidRPr="00806F0B" w:rsidTr="006C2B86">
        <w:trPr>
          <w:trHeight w:val="270"/>
          <w:jc w:val="center"/>
        </w:trPr>
        <w:tc>
          <w:tcPr>
            <w:tcW w:w="1340" w:type="dxa"/>
            <w:tcBorders>
              <w:top w:val="nil"/>
              <w:left w:val="nil"/>
              <w:bottom w:val="nil"/>
              <w:right w:val="nil"/>
            </w:tcBorders>
            <w:shd w:val="clear" w:color="auto" w:fill="auto"/>
            <w:noWrap/>
            <w:vAlign w:val="bottom"/>
            <w:hideMark/>
          </w:tcPr>
          <w:p w:rsidR="00806F0B" w:rsidRPr="00806F0B" w:rsidRDefault="00806F0B" w:rsidP="00806F0B">
            <w:pPr>
              <w:rPr>
                <w:rFonts w:ascii="Arial" w:hAnsi="Arial" w:cs="Arial"/>
                <w:b/>
                <w:bCs/>
                <w:lang w:val="es-CO" w:eastAsia="es-CO"/>
              </w:rPr>
            </w:pPr>
          </w:p>
        </w:tc>
        <w:tc>
          <w:tcPr>
            <w:tcW w:w="1820" w:type="dxa"/>
            <w:vMerge w:val="restart"/>
            <w:tcBorders>
              <w:top w:val="double" w:sz="6" w:space="0" w:color="969696"/>
              <w:left w:val="double" w:sz="6" w:space="0" w:color="969696"/>
              <w:bottom w:val="double" w:sz="6" w:space="0" w:color="969696"/>
              <w:right w:val="double" w:sz="6" w:space="0" w:color="969696"/>
            </w:tcBorders>
            <w:shd w:val="clear" w:color="000000" w:fill="000080"/>
            <w:vAlign w:val="center"/>
            <w:hideMark/>
          </w:tcPr>
          <w:p w:rsidR="00806F0B" w:rsidRPr="00806F0B" w:rsidRDefault="00806F0B" w:rsidP="00806F0B">
            <w:pPr>
              <w:jc w:val="center"/>
              <w:rPr>
                <w:rFonts w:ascii="Arial" w:hAnsi="Arial" w:cs="Arial"/>
                <w:b/>
                <w:bCs/>
                <w:color w:val="FFFFFF"/>
                <w:sz w:val="16"/>
                <w:szCs w:val="16"/>
                <w:lang w:val="es-CO" w:eastAsia="es-CO"/>
              </w:rPr>
            </w:pPr>
            <w:r w:rsidRPr="00806F0B">
              <w:rPr>
                <w:rFonts w:ascii="Arial" w:hAnsi="Arial" w:cs="Arial"/>
                <w:b/>
                <w:bCs/>
                <w:color w:val="FFFFFF"/>
                <w:sz w:val="16"/>
                <w:szCs w:val="16"/>
                <w:lang w:val="es-CO" w:eastAsia="es-CO"/>
              </w:rPr>
              <w:t>Referencia de Piedra Utilizada</w:t>
            </w:r>
          </w:p>
        </w:tc>
        <w:tc>
          <w:tcPr>
            <w:tcW w:w="1720" w:type="dxa"/>
            <w:vMerge w:val="restart"/>
            <w:tcBorders>
              <w:top w:val="double" w:sz="6" w:space="0" w:color="969696"/>
              <w:left w:val="double" w:sz="6" w:space="0" w:color="969696"/>
              <w:bottom w:val="double" w:sz="6" w:space="0" w:color="969696"/>
              <w:right w:val="double" w:sz="6" w:space="0" w:color="969696"/>
            </w:tcBorders>
            <w:shd w:val="clear" w:color="000000" w:fill="000080"/>
            <w:vAlign w:val="center"/>
            <w:hideMark/>
          </w:tcPr>
          <w:p w:rsidR="00806F0B" w:rsidRPr="00806F0B" w:rsidRDefault="00806F0B" w:rsidP="00806F0B">
            <w:pPr>
              <w:jc w:val="center"/>
              <w:rPr>
                <w:rFonts w:ascii="Arial" w:hAnsi="Arial" w:cs="Arial"/>
                <w:b/>
                <w:bCs/>
                <w:color w:val="FFFFFF"/>
                <w:sz w:val="16"/>
                <w:szCs w:val="16"/>
                <w:lang w:val="es-CO" w:eastAsia="es-CO"/>
              </w:rPr>
            </w:pPr>
            <w:r w:rsidRPr="00806F0B">
              <w:rPr>
                <w:rFonts w:ascii="Arial" w:hAnsi="Arial" w:cs="Arial"/>
                <w:b/>
                <w:bCs/>
                <w:color w:val="FFFFFF"/>
                <w:sz w:val="16"/>
                <w:szCs w:val="16"/>
                <w:lang w:val="es-CO" w:eastAsia="es-CO"/>
              </w:rPr>
              <w:t xml:space="preserve">Distancia desde la boca del </w:t>
            </w:r>
            <w:r w:rsidR="006C2B86" w:rsidRPr="00806F0B">
              <w:rPr>
                <w:rFonts w:ascii="Arial" w:hAnsi="Arial" w:cs="Arial"/>
                <w:b/>
                <w:bCs/>
                <w:color w:val="FFFFFF"/>
                <w:sz w:val="16"/>
                <w:szCs w:val="16"/>
                <w:lang w:val="es-CO" w:eastAsia="es-CO"/>
              </w:rPr>
              <w:t>autoclave</w:t>
            </w:r>
            <w:r w:rsidRPr="00806F0B">
              <w:rPr>
                <w:rFonts w:ascii="Arial" w:hAnsi="Arial" w:cs="Arial"/>
                <w:b/>
                <w:bCs/>
                <w:color w:val="FFFFFF"/>
                <w:sz w:val="16"/>
                <w:szCs w:val="16"/>
                <w:lang w:val="es-CO" w:eastAsia="es-CO"/>
              </w:rPr>
              <w:t xml:space="preserve"> hasta la superficie de la piedra</w:t>
            </w:r>
          </w:p>
        </w:tc>
        <w:tc>
          <w:tcPr>
            <w:tcW w:w="1780" w:type="dxa"/>
            <w:vMerge w:val="restart"/>
            <w:tcBorders>
              <w:top w:val="double" w:sz="6" w:space="0" w:color="969696"/>
              <w:left w:val="double" w:sz="6" w:space="0" w:color="969696"/>
              <w:bottom w:val="double" w:sz="6" w:space="0" w:color="969696"/>
              <w:right w:val="double" w:sz="6" w:space="0" w:color="969696"/>
            </w:tcBorders>
            <w:shd w:val="clear" w:color="000000" w:fill="000080"/>
            <w:vAlign w:val="center"/>
            <w:hideMark/>
          </w:tcPr>
          <w:p w:rsidR="00806F0B" w:rsidRPr="00806F0B" w:rsidRDefault="00806F0B" w:rsidP="00806F0B">
            <w:pPr>
              <w:jc w:val="center"/>
              <w:rPr>
                <w:rFonts w:ascii="Arial" w:hAnsi="Arial" w:cs="Arial"/>
                <w:b/>
                <w:bCs/>
                <w:color w:val="FFFFFF"/>
                <w:sz w:val="16"/>
                <w:szCs w:val="16"/>
                <w:lang w:val="es-CO" w:eastAsia="es-CO"/>
              </w:rPr>
            </w:pPr>
            <w:r w:rsidRPr="00806F0B">
              <w:rPr>
                <w:rFonts w:ascii="Arial" w:hAnsi="Arial" w:cs="Arial"/>
                <w:b/>
                <w:bCs/>
                <w:color w:val="FFFFFF"/>
                <w:sz w:val="16"/>
                <w:szCs w:val="16"/>
                <w:lang w:val="es-CO" w:eastAsia="es-CO"/>
              </w:rPr>
              <w:t>Distancia desde la superficie de la piedra hasta la superficie del agua</w:t>
            </w:r>
          </w:p>
        </w:tc>
        <w:tc>
          <w:tcPr>
            <w:tcW w:w="1340" w:type="dxa"/>
            <w:vMerge w:val="restart"/>
            <w:tcBorders>
              <w:top w:val="double" w:sz="6" w:space="0" w:color="969696"/>
              <w:left w:val="double" w:sz="6" w:space="0" w:color="969696"/>
              <w:bottom w:val="double" w:sz="6" w:space="0" w:color="969696"/>
              <w:right w:val="double" w:sz="6" w:space="0" w:color="969696"/>
            </w:tcBorders>
            <w:shd w:val="clear" w:color="000000" w:fill="000080"/>
            <w:vAlign w:val="center"/>
            <w:hideMark/>
          </w:tcPr>
          <w:p w:rsidR="00806F0B" w:rsidRPr="00806F0B" w:rsidRDefault="00806F0B" w:rsidP="00806F0B">
            <w:pPr>
              <w:jc w:val="center"/>
              <w:rPr>
                <w:rFonts w:ascii="Arial" w:hAnsi="Arial" w:cs="Arial"/>
                <w:b/>
                <w:bCs/>
                <w:color w:val="FFFFFF"/>
                <w:sz w:val="16"/>
                <w:szCs w:val="16"/>
                <w:lang w:val="es-CO" w:eastAsia="es-CO"/>
              </w:rPr>
            </w:pPr>
            <w:r w:rsidRPr="00806F0B">
              <w:rPr>
                <w:rFonts w:ascii="Arial" w:hAnsi="Arial" w:cs="Arial"/>
                <w:b/>
                <w:bCs/>
                <w:color w:val="FFFFFF"/>
                <w:sz w:val="16"/>
                <w:szCs w:val="16"/>
                <w:lang w:val="es-CO" w:eastAsia="es-CO"/>
              </w:rPr>
              <w:t>Tiempo de incorporación de vapor</w:t>
            </w:r>
          </w:p>
        </w:tc>
        <w:tc>
          <w:tcPr>
            <w:tcW w:w="1340" w:type="dxa"/>
            <w:vMerge w:val="restart"/>
            <w:tcBorders>
              <w:top w:val="double" w:sz="6" w:space="0" w:color="969696"/>
              <w:left w:val="double" w:sz="6" w:space="0" w:color="969696"/>
              <w:bottom w:val="double" w:sz="6" w:space="0" w:color="969696"/>
              <w:right w:val="double" w:sz="6" w:space="0" w:color="969696"/>
            </w:tcBorders>
            <w:shd w:val="clear" w:color="000000" w:fill="000080"/>
            <w:vAlign w:val="center"/>
            <w:hideMark/>
          </w:tcPr>
          <w:p w:rsidR="00806F0B" w:rsidRPr="00806F0B" w:rsidRDefault="00806F0B" w:rsidP="006C2B86">
            <w:pPr>
              <w:jc w:val="center"/>
              <w:rPr>
                <w:rFonts w:ascii="Arial" w:hAnsi="Arial" w:cs="Arial"/>
                <w:b/>
                <w:bCs/>
                <w:color w:val="FFFFFF"/>
                <w:sz w:val="16"/>
                <w:szCs w:val="16"/>
                <w:lang w:val="es-CO" w:eastAsia="es-CO"/>
              </w:rPr>
            </w:pPr>
            <w:r w:rsidRPr="00806F0B">
              <w:rPr>
                <w:rFonts w:ascii="Arial" w:hAnsi="Arial" w:cs="Arial"/>
                <w:b/>
                <w:bCs/>
                <w:color w:val="FFFFFF"/>
                <w:sz w:val="16"/>
                <w:szCs w:val="16"/>
                <w:lang w:val="es-CO" w:eastAsia="es-CO"/>
              </w:rPr>
              <w:t xml:space="preserve">Grados </w:t>
            </w:r>
            <w:proofErr w:type="spellStart"/>
            <w:r w:rsidRPr="00806F0B">
              <w:rPr>
                <w:rFonts w:ascii="Arial" w:hAnsi="Arial" w:cs="Arial"/>
                <w:b/>
                <w:bCs/>
                <w:color w:val="FFFFFF"/>
                <w:sz w:val="16"/>
                <w:szCs w:val="16"/>
                <w:lang w:val="es-CO" w:eastAsia="es-CO"/>
              </w:rPr>
              <w:t>Baume</w:t>
            </w:r>
            <w:proofErr w:type="spellEnd"/>
            <w:r w:rsidRPr="00806F0B">
              <w:rPr>
                <w:rFonts w:ascii="Arial" w:hAnsi="Arial" w:cs="Arial"/>
                <w:b/>
                <w:bCs/>
                <w:color w:val="FFFFFF"/>
                <w:sz w:val="16"/>
                <w:szCs w:val="16"/>
                <w:lang w:val="es-CO" w:eastAsia="es-CO"/>
              </w:rPr>
              <w:t xml:space="preserve"> (º</w:t>
            </w:r>
            <w:r w:rsidR="006C2B86">
              <w:rPr>
                <w:rFonts w:ascii="Arial" w:hAnsi="Arial" w:cs="Arial"/>
                <w:b/>
                <w:bCs/>
                <w:color w:val="FFFFFF"/>
                <w:sz w:val="16"/>
                <w:szCs w:val="16"/>
                <w:lang w:val="es-CO" w:eastAsia="es-CO"/>
              </w:rPr>
              <w:t>Bé</w:t>
            </w:r>
            <w:r w:rsidRPr="00806F0B">
              <w:rPr>
                <w:rFonts w:ascii="Arial" w:hAnsi="Arial" w:cs="Arial"/>
                <w:b/>
                <w:bCs/>
                <w:color w:val="FFFFFF"/>
                <w:sz w:val="16"/>
                <w:szCs w:val="16"/>
                <w:lang w:val="es-CO" w:eastAsia="es-CO"/>
              </w:rPr>
              <w:t>) aptos para descargar hacia el tanque</w:t>
            </w:r>
          </w:p>
        </w:tc>
      </w:tr>
      <w:tr w:rsidR="00806F0B" w:rsidRPr="00806F0B" w:rsidTr="006C2B86">
        <w:trPr>
          <w:trHeight w:val="270"/>
          <w:jc w:val="center"/>
        </w:trPr>
        <w:tc>
          <w:tcPr>
            <w:tcW w:w="1340" w:type="dxa"/>
            <w:tcBorders>
              <w:top w:val="nil"/>
              <w:left w:val="nil"/>
              <w:bottom w:val="nil"/>
              <w:right w:val="nil"/>
            </w:tcBorders>
            <w:shd w:val="clear" w:color="auto" w:fill="auto"/>
            <w:noWrap/>
            <w:vAlign w:val="bottom"/>
            <w:hideMark/>
          </w:tcPr>
          <w:p w:rsidR="00806F0B" w:rsidRPr="00806F0B" w:rsidRDefault="00806F0B" w:rsidP="00806F0B">
            <w:pPr>
              <w:rPr>
                <w:rFonts w:ascii="Arial" w:hAnsi="Arial" w:cs="Arial"/>
                <w:lang w:val="es-CO" w:eastAsia="es-CO"/>
              </w:rPr>
            </w:pPr>
          </w:p>
        </w:tc>
        <w:tc>
          <w:tcPr>
            <w:tcW w:w="1820" w:type="dxa"/>
            <w:vMerge/>
            <w:tcBorders>
              <w:top w:val="double" w:sz="6" w:space="0" w:color="969696"/>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color w:val="FFFFFF"/>
                <w:sz w:val="16"/>
                <w:szCs w:val="16"/>
                <w:lang w:val="es-CO" w:eastAsia="es-CO"/>
              </w:rPr>
            </w:pPr>
          </w:p>
        </w:tc>
        <w:tc>
          <w:tcPr>
            <w:tcW w:w="1720" w:type="dxa"/>
            <w:vMerge/>
            <w:tcBorders>
              <w:top w:val="double" w:sz="6" w:space="0" w:color="969696"/>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color w:val="FFFFFF"/>
                <w:sz w:val="16"/>
                <w:szCs w:val="16"/>
                <w:lang w:val="es-CO" w:eastAsia="es-CO"/>
              </w:rPr>
            </w:pPr>
          </w:p>
        </w:tc>
        <w:tc>
          <w:tcPr>
            <w:tcW w:w="1780" w:type="dxa"/>
            <w:vMerge/>
            <w:tcBorders>
              <w:top w:val="double" w:sz="6" w:space="0" w:color="969696"/>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color w:val="FFFFFF"/>
                <w:sz w:val="16"/>
                <w:szCs w:val="16"/>
                <w:lang w:val="es-CO" w:eastAsia="es-CO"/>
              </w:rPr>
            </w:pPr>
          </w:p>
        </w:tc>
        <w:tc>
          <w:tcPr>
            <w:tcW w:w="1340" w:type="dxa"/>
            <w:vMerge/>
            <w:tcBorders>
              <w:top w:val="double" w:sz="6" w:space="0" w:color="969696"/>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color w:val="FFFFFF"/>
                <w:sz w:val="16"/>
                <w:szCs w:val="16"/>
                <w:lang w:val="es-CO" w:eastAsia="es-CO"/>
              </w:rPr>
            </w:pPr>
          </w:p>
        </w:tc>
        <w:tc>
          <w:tcPr>
            <w:tcW w:w="1340" w:type="dxa"/>
            <w:vMerge/>
            <w:tcBorders>
              <w:top w:val="double" w:sz="6" w:space="0" w:color="969696"/>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color w:val="FFFFFF"/>
                <w:sz w:val="16"/>
                <w:szCs w:val="16"/>
                <w:lang w:val="es-CO" w:eastAsia="es-CO"/>
              </w:rPr>
            </w:pPr>
          </w:p>
        </w:tc>
      </w:tr>
      <w:tr w:rsidR="00806F0B" w:rsidRPr="00806F0B" w:rsidTr="006C2B86">
        <w:trPr>
          <w:trHeight w:val="255"/>
          <w:jc w:val="center"/>
        </w:trPr>
        <w:tc>
          <w:tcPr>
            <w:tcW w:w="1340" w:type="dxa"/>
            <w:tcBorders>
              <w:top w:val="nil"/>
              <w:left w:val="nil"/>
              <w:bottom w:val="nil"/>
              <w:right w:val="nil"/>
            </w:tcBorders>
            <w:shd w:val="clear" w:color="auto" w:fill="auto"/>
            <w:noWrap/>
            <w:vAlign w:val="bottom"/>
            <w:hideMark/>
          </w:tcPr>
          <w:p w:rsidR="00806F0B" w:rsidRPr="00806F0B" w:rsidRDefault="00806F0B" w:rsidP="00806F0B">
            <w:pPr>
              <w:rPr>
                <w:rFonts w:ascii="Arial" w:hAnsi="Arial" w:cs="Arial"/>
                <w:lang w:val="es-CO" w:eastAsia="es-CO"/>
              </w:rPr>
            </w:pPr>
          </w:p>
        </w:tc>
        <w:tc>
          <w:tcPr>
            <w:tcW w:w="1820" w:type="dxa"/>
            <w:vMerge/>
            <w:tcBorders>
              <w:top w:val="double" w:sz="6" w:space="0" w:color="969696"/>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color w:val="FFFFFF"/>
                <w:sz w:val="16"/>
                <w:szCs w:val="16"/>
                <w:lang w:val="es-CO" w:eastAsia="es-CO"/>
              </w:rPr>
            </w:pPr>
          </w:p>
        </w:tc>
        <w:tc>
          <w:tcPr>
            <w:tcW w:w="1720" w:type="dxa"/>
            <w:vMerge/>
            <w:tcBorders>
              <w:top w:val="double" w:sz="6" w:space="0" w:color="969696"/>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color w:val="FFFFFF"/>
                <w:sz w:val="16"/>
                <w:szCs w:val="16"/>
                <w:lang w:val="es-CO" w:eastAsia="es-CO"/>
              </w:rPr>
            </w:pPr>
          </w:p>
        </w:tc>
        <w:tc>
          <w:tcPr>
            <w:tcW w:w="1780" w:type="dxa"/>
            <w:vMerge/>
            <w:tcBorders>
              <w:top w:val="double" w:sz="6" w:space="0" w:color="969696"/>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color w:val="FFFFFF"/>
                <w:sz w:val="16"/>
                <w:szCs w:val="16"/>
                <w:lang w:val="es-CO" w:eastAsia="es-CO"/>
              </w:rPr>
            </w:pPr>
          </w:p>
        </w:tc>
        <w:tc>
          <w:tcPr>
            <w:tcW w:w="1340" w:type="dxa"/>
            <w:vMerge/>
            <w:tcBorders>
              <w:top w:val="double" w:sz="6" w:space="0" w:color="969696"/>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color w:val="FFFFFF"/>
                <w:sz w:val="16"/>
                <w:szCs w:val="16"/>
                <w:lang w:val="es-CO" w:eastAsia="es-CO"/>
              </w:rPr>
            </w:pPr>
          </w:p>
        </w:tc>
        <w:tc>
          <w:tcPr>
            <w:tcW w:w="1340" w:type="dxa"/>
            <w:vMerge/>
            <w:tcBorders>
              <w:top w:val="double" w:sz="6" w:space="0" w:color="969696"/>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color w:val="FFFFFF"/>
                <w:sz w:val="16"/>
                <w:szCs w:val="16"/>
                <w:lang w:val="es-CO" w:eastAsia="es-CO"/>
              </w:rPr>
            </w:pPr>
          </w:p>
        </w:tc>
      </w:tr>
      <w:tr w:rsidR="00806F0B" w:rsidRPr="00806F0B" w:rsidTr="006C2B86">
        <w:trPr>
          <w:trHeight w:val="255"/>
          <w:jc w:val="center"/>
        </w:trPr>
        <w:tc>
          <w:tcPr>
            <w:tcW w:w="1340" w:type="dxa"/>
            <w:tcBorders>
              <w:top w:val="nil"/>
              <w:left w:val="nil"/>
              <w:bottom w:val="nil"/>
              <w:right w:val="nil"/>
            </w:tcBorders>
            <w:shd w:val="clear" w:color="auto" w:fill="auto"/>
            <w:noWrap/>
            <w:vAlign w:val="bottom"/>
            <w:hideMark/>
          </w:tcPr>
          <w:p w:rsidR="00806F0B" w:rsidRPr="00806F0B" w:rsidRDefault="00806F0B" w:rsidP="00806F0B">
            <w:pPr>
              <w:rPr>
                <w:rFonts w:ascii="Arial" w:hAnsi="Arial" w:cs="Arial"/>
                <w:lang w:val="es-CO" w:eastAsia="es-CO"/>
              </w:rPr>
            </w:pPr>
          </w:p>
        </w:tc>
        <w:tc>
          <w:tcPr>
            <w:tcW w:w="1820" w:type="dxa"/>
            <w:vMerge/>
            <w:tcBorders>
              <w:top w:val="double" w:sz="6" w:space="0" w:color="969696"/>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color w:val="FFFFFF"/>
                <w:sz w:val="16"/>
                <w:szCs w:val="16"/>
                <w:lang w:val="es-CO" w:eastAsia="es-CO"/>
              </w:rPr>
            </w:pPr>
          </w:p>
        </w:tc>
        <w:tc>
          <w:tcPr>
            <w:tcW w:w="1720" w:type="dxa"/>
            <w:vMerge/>
            <w:tcBorders>
              <w:top w:val="double" w:sz="6" w:space="0" w:color="969696"/>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color w:val="FFFFFF"/>
                <w:sz w:val="16"/>
                <w:szCs w:val="16"/>
                <w:lang w:val="es-CO" w:eastAsia="es-CO"/>
              </w:rPr>
            </w:pPr>
          </w:p>
        </w:tc>
        <w:tc>
          <w:tcPr>
            <w:tcW w:w="1780" w:type="dxa"/>
            <w:vMerge/>
            <w:tcBorders>
              <w:top w:val="double" w:sz="6" w:space="0" w:color="969696"/>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color w:val="FFFFFF"/>
                <w:sz w:val="16"/>
                <w:szCs w:val="16"/>
                <w:lang w:val="es-CO" w:eastAsia="es-CO"/>
              </w:rPr>
            </w:pPr>
          </w:p>
        </w:tc>
        <w:tc>
          <w:tcPr>
            <w:tcW w:w="1340" w:type="dxa"/>
            <w:vMerge/>
            <w:tcBorders>
              <w:top w:val="double" w:sz="6" w:space="0" w:color="969696"/>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color w:val="FFFFFF"/>
                <w:sz w:val="16"/>
                <w:szCs w:val="16"/>
                <w:lang w:val="es-CO" w:eastAsia="es-CO"/>
              </w:rPr>
            </w:pPr>
          </w:p>
        </w:tc>
        <w:tc>
          <w:tcPr>
            <w:tcW w:w="1340" w:type="dxa"/>
            <w:vMerge/>
            <w:tcBorders>
              <w:top w:val="double" w:sz="6" w:space="0" w:color="969696"/>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color w:val="FFFFFF"/>
                <w:sz w:val="16"/>
                <w:szCs w:val="16"/>
                <w:lang w:val="es-CO" w:eastAsia="es-CO"/>
              </w:rPr>
            </w:pPr>
          </w:p>
        </w:tc>
      </w:tr>
      <w:tr w:rsidR="00806F0B" w:rsidRPr="00806F0B" w:rsidTr="006C2B86">
        <w:trPr>
          <w:trHeight w:val="255"/>
          <w:jc w:val="center"/>
        </w:trPr>
        <w:tc>
          <w:tcPr>
            <w:tcW w:w="1340" w:type="dxa"/>
            <w:tcBorders>
              <w:top w:val="nil"/>
              <w:left w:val="nil"/>
              <w:bottom w:val="nil"/>
              <w:right w:val="nil"/>
            </w:tcBorders>
            <w:shd w:val="clear" w:color="auto" w:fill="auto"/>
            <w:noWrap/>
            <w:vAlign w:val="bottom"/>
            <w:hideMark/>
          </w:tcPr>
          <w:p w:rsidR="00806F0B" w:rsidRPr="00806F0B" w:rsidRDefault="00806F0B" w:rsidP="00806F0B">
            <w:pPr>
              <w:rPr>
                <w:rFonts w:ascii="Arial" w:hAnsi="Arial" w:cs="Arial"/>
                <w:lang w:val="es-CO" w:eastAsia="es-CO"/>
              </w:rPr>
            </w:pPr>
          </w:p>
        </w:tc>
        <w:tc>
          <w:tcPr>
            <w:tcW w:w="1820" w:type="dxa"/>
            <w:vMerge/>
            <w:tcBorders>
              <w:top w:val="double" w:sz="6" w:space="0" w:color="969696"/>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color w:val="FFFFFF"/>
                <w:sz w:val="16"/>
                <w:szCs w:val="16"/>
                <w:lang w:val="es-CO" w:eastAsia="es-CO"/>
              </w:rPr>
            </w:pPr>
          </w:p>
        </w:tc>
        <w:tc>
          <w:tcPr>
            <w:tcW w:w="1720" w:type="dxa"/>
            <w:vMerge/>
            <w:tcBorders>
              <w:top w:val="double" w:sz="6" w:space="0" w:color="969696"/>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color w:val="FFFFFF"/>
                <w:sz w:val="16"/>
                <w:szCs w:val="16"/>
                <w:lang w:val="es-CO" w:eastAsia="es-CO"/>
              </w:rPr>
            </w:pPr>
          </w:p>
        </w:tc>
        <w:tc>
          <w:tcPr>
            <w:tcW w:w="1780" w:type="dxa"/>
            <w:vMerge/>
            <w:tcBorders>
              <w:top w:val="double" w:sz="6" w:space="0" w:color="969696"/>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color w:val="FFFFFF"/>
                <w:sz w:val="16"/>
                <w:szCs w:val="16"/>
                <w:lang w:val="es-CO" w:eastAsia="es-CO"/>
              </w:rPr>
            </w:pPr>
          </w:p>
        </w:tc>
        <w:tc>
          <w:tcPr>
            <w:tcW w:w="1340" w:type="dxa"/>
            <w:vMerge/>
            <w:tcBorders>
              <w:top w:val="double" w:sz="6" w:space="0" w:color="969696"/>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color w:val="FFFFFF"/>
                <w:sz w:val="16"/>
                <w:szCs w:val="16"/>
                <w:lang w:val="es-CO" w:eastAsia="es-CO"/>
              </w:rPr>
            </w:pPr>
          </w:p>
        </w:tc>
        <w:tc>
          <w:tcPr>
            <w:tcW w:w="1340" w:type="dxa"/>
            <w:vMerge/>
            <w:tcBorders>
              <w:top w:val="double" w:sz="6" w:space="0" w:color="969696"/>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color w:val="FFFFFF"/>
                <w:sz w:val="16"/>
                <w:szCs w:val="16"/>
                <w:lang w:val="es-CO" w:eastAsia="es-CO"/>
              </w:rPr>
            </w:pPr>
          </w:p>
        </w:tc>
      </w:tr>
      <w:tr w:rsidR="00806F0B" w:rsidRPr="00806F0B" w:rsidTr="006C2B86">
        <w:trPr>
          <w:trHeight w:val="270"/>
          <w:jc w:val="center"/>
        </w:trPr>
        <w:tc>
          <w:tcPr>
            <w:tcW w:w="1340" w:type="dxa"/>
            <w:tcBorders>
              <w:top w:val="nil"/>
              <w:left w:val="nil"/>
              <w:bottom w:val="nil"/>
              <w:right w:val="nil"/>
            </w:tcBorders>
            <w:shd w:val="clear" w:color="auto" w:fill="auto"/>
            <w:noWrap/>
            <w:vAlign w:val="bottom"/>
            <w:hideMark/>
          </w:tcPr>
          <w:p w:rsidR="00806F0B" w:rsidRPr="00806F0B" w:rsidRDefault="00806F0B" w:rsidP="00806F0B">
            <w:pPr>
              <w:rPr>
                <w:rFonts w:ascii="Arial" w:hAnsi="Arial" w:cs="Arial"/>
                <w:lang w:val="es-CO" w:eastAsia="es-CO"/>
              </w:rPr>
            </w:pPr>
          </w:p>
        </w:tc>
        <w:tc>
          <w:tcPr>
            <w:tcW w:w="1820" w:type="dxa"/>
            <w:vMerge/>
            <w:tcBorders>
              <w:top w:val="double" w:sz="6" w:space="0" w:color="969696"/>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color w:val="FFFFFF"/>
                <w:sz w:val="16"/>
                <w:szCs w:val="16"/>
                <w:lang w:val="es-CO" w:eastAsia="es-CO"/>
              </w:rPr>
            </w:pPr>
          </w:p>
        </w:tc>
        <w:tc>
          <w:tcPr>
            <w:tcW w:w="1720" w:type="dxa"/>
            <w:vMerge/>
            <w:tcBorders>
              <w:top w:val="double" w:sz="6" w:space="0" w:color="969696"/>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color w:val="FFFFFF"/>
                <w:sz w:val="16"/>
                <w:szCs w:val="16"/>
                <w:lang w:val="es-CO" w:eastAsia="es-CO"/>
              </w:rPr>
            </w:pPr>
          </w:p>
        </w:tc>
        <w:tc>
          <w:tcPr>
            <w:tcW w:w="1780" w:type="dxa"/>
            <w:vMerge/>
            <w:tcBorders>
              <w:top w:val="double" w:sz="6" w:space="0" w:color="969696"/>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color w:val="FFFFFF"/>
                <w:sz w:val="16"/>
                <w:szCs w:val="16"/>
                <w:lang w:val="es-CO" w:eastAsia="es-CO"/>
              </w:rPr>
            </w:pPr>
          </w:p>
        </w:tc>
        <w:tc>
          <w:tcPr>
            <w:tcW w:w="1340" w:type="dxa"/>
            <w:vMerge/>
            <w:tcBorders>
              <w:top w:val="double" w:sz="6" w:space="0" w:color="969696"/>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color w:val="FFFFFF"/>
                <w:sz w:val="16"/>
                <w:szCs w:val="16"/>
                <w:lang w:val="es-CO" w:eastAsia="es-CO"/>
              </w:rPr>
            </w:pPr>
          </w:p>
        </w:tc>
        <w:tc>
          <w:tcPr>
            <w:tcW w:w="1340" w:type="dxa"/>
            <w:vMerge/>
            <w:tcBorders>
              <w:top w:val="double" w:sz="6" w:space="0" w:color="969696"/>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color w:val="FFFFFF"/>
                <w:sz w:val="16"/>
                <w:szCs w:val="16"/>
                <w:lang w:val="es-CO" w:eastAsia="es-CO"/>
              </w:rPr>
            </w:pPr>
          </w:p>
        </w:tc>
      </w:tr>
      <w:tr w:rsidR="00806F0B" w:rsidRPr="00806F0B" w:rsidTr="006C2B86">
        <w:trPr>
          <w:trHeight w:val="285"/>
          <w:jc w:val="center"/>
        </w:trPr>
        <w:tc>
          <w:tcPr>
            <w:tcW w:w="1340" w:type="dxa"/>
            <w:vMerge w:val="restart"/>
            <w:tcBorders>
              <w:top w:val="double" w:sz="6" w:space="0" w:color="969696"/>
              <w:left w:val="double" w:sz="6" w:space="0" w:color="969696"/>
              <w:bottom w:val="double" w:sz="6" w:space="0" w:color="969696"/>
              <w:right w:val="double" w:sz="6" w:space="0" w:color="969696"/>
            </w:tcBorders>
            <w:shd w:val="clear" w:color="000000" w:fill="99CCFF"/>
            <w:vAlign w:val="center"/>
            <w:hideMark/>
          </w:tcPr>
          <w:p w:rsidR="00806F0B" w:rsidRPr="00806F0B" w:rsidRDefault="00806F0B" w:rsidP="00806F0B">
            <w:pPr>
              <w:jc w:val="center"/>
              <w:rPr>
                <w:rFonts w:ascii="Arial" w:hAnsi="Arial" w:cs="Arial"/>
                <w:b/>
                <w:bCs/>
                <w:sz w:val="24"/>
                <w:szCs w:val="24"/>
                <w:lang w:val="es-CO" w:eastAsia="es-CO"/>
              </w:rPr>
            </w:pPr>
            <w:r w:rsidRPr="00806F0B">
              <w:rPr>
                <w:rFonts w:ascii="Arial" w:hAnsi="Arial" w:cs="Arial"/>
                <w:b/>
                <w:bCs/>
                <w:sz w:val="24"/>
                <w:szCs w:val="24"/>
                <w:lang w:val="es-CO" w:eastAsia="es-CO"/>
              </w:rPr>
              <w:t>S.A. - 50</w:t>
            </w:r>
          </w:p>
        </w:tc>
        <w:tc>
          <w:tcPr>
            <w:tcW w:w="1820" w:type="dxa"/>
            <w:vMerge w:val="restart"/>
            <w:tcBorders>
              <w:top w:val="nil"/>
              <w:left w:val="nil"/>
              <w:bottom w:val="single" w:sz="4" w:space="0" w:color="000000"/>
              <w:right w:val="single" w:sz="4" w:space="0" w:color="auto"/>
            </w:tcBorders>
            <w:shd w:val="clear" w:color="auto" w:fill="auto"/>
            <w:vAlign w:val="center"/>
            <w:hideMark/>
          </w:tcPr>
          <w:p w:rsidR="00806F0B" w:rsidRPr="00806F0B" w:rsidRDefault="00806F0B" w:rsidP="00806F0B">
            <w:pPr>
              <w:jc w:val="center"/>
              <w:rPr>
                <w:rFonts w:ascii="Arial" w:hAnsi="Arial" w:cs="Arial"/>
                <w:sz w:val="24"/>
                <w:szCs w:val="24"/>
                <w:lang w:val="es-CO" w:eastAsia="es-CO"/>
              </w:rPr>
            </w:pPr>
            <w:r w:rsidRPr="00806F0B">
              <w:rPr>
                <w:rFonts w:ascii="Arial" w:hAnsi="Arial" w:cs="Arial"/>
                <w:sz w:val="24"/>
                <w:szCs w:val="24"/>
                <w:lang w:val="es-CO" w:eastAsia="es-CO"/>
              </w:rPr>
              <w:t>S.A. - 2,0</w:t>
            </w:r>
          </w:p>
        </w:tc>
        <w:tc>
          <w:tcPr>
            <w:tcW w:w="1720" w:type="dxa"/>
            <w:vMerge w:val="restart"/>
            <w:tcBorders>
              <w:top w:val="nil"/>
              <w:left w:val="single" w:sz="4" w:space="0" w:color="auto"/>
              <w:bottom w:val="single" w:sz="4" w:space="0" w:color="000000"/>
              <w:right w:val="single" w:sz="4" w:space="0" w:color="auto"/>
            </w:tcBorders>
            <w:shd w:val="clear" w:color="auto" w:fill="auto"/>
            <w:vAlign w:val="center"/>
            <w:hideMark/>
          </w:tcPr>
          <w:p w:rsidR="00806F0B" w:rsidRPr="00806F0B" w:rsidRDefault="00806F0B" w:rsidP="00806F0B">
            <w:pPr>
              <w:jc w:val="center"/>
              <w:rPr>
                <w:rFonts w:ascii="Arial" w:hAnsi="Arial" w:cs="Arial"/>
                <w:sz w:val="24"/>
                <w:szCs w:val="24"/>
                <w:lang w:val="es-CO" w:eastAsia="es-CO"/>
              </w:rPr>
            </w:pPr>
            <w:r w:rsidRPr="00806F0B">
              <w:rPr>
                <w:rFonts w:ascii="Arial" w:hAnsi="Arial" w:cs="Arial"/>
                <w:sz w:val="24"/>
                <w:szCs w:val="24"/>
                <w:lang w:val="es-CO" w:eastAsia="es-CO"/>
              </w:rPr>
              <w:t>1,3 - 1,5 Mt</w:t>
            </w:r>
          </w:p>
        </w:tc>
        <w:tc>
          <w:tcPr>
            <w:tcW w:w="1780" w:type="dxa"/>
            <w:vMerge w:val="restart"/>
            <w:tcBorders>
              <w:top w:val="nil"/>
              <w:left w:val="single" w:sz="4" w:space="0" w:color="auto"/>
              <w:bottom w:val="single" w:sz="4" w:space="0" w:color="000000"/>
              <w:right w:val="single" w:sz="4" w:space="0" w:color="auto"/>
            </w:tcBorders>
            <w:shd w:val="clear" w:color="auto" w:fill="auto"/>
            <w:vAlign w:val="center"/>
            <w:hideMark/>
          </w:tcPr>
          <w:p w:rsidR="00806F0B" w:rsidRPr="00806F0B" w:rsidRDefault="00806F0B" w:rsidP="00806F0B">
            <w:pPr>
              <w:jc w:val="center"/>
              <w:rPr>
                <w:rFonts w:ascii="Arial" w:hAnsi="Arial" w:cs="Arial"/>
                <w:sz w:val="24"/>
                <w:szCs w:val="24"/>
                <w:lang w:val="es-CO" w:eastAsia="es-CO"/>
              </w:rPr>
            </w:pPr>
            <w:r w:rsidRPr="00806F0B">
              <w:rPr>
                <w:rFonts w:ascii="Arial" w:hAnsi="Arial" w:cs="Arial"/>
                <w:sz w:val="24"/>
                <w:szCs w:val="24"/>
                <w:lang w:val="es-CO" w:eastAsia="es-CO"/>
              </w:rPr>
              <w:t>0,5 - 0,7 Mt</w:t>
            </w:r>
          </w:p>
        </w:tc>
        <w:tc>
          <w:tcPr>
            <w:tcW w:w="1340" w:type="dxa"/>
            <w:vMerge w:val="restart"/>
            <w:tcBorders>
              <w:top w:val="nil"/>
              <w:left w:val="single" w:sz="4" w:space="0" w:color="auto"/>
              <w:bottom w:val="single" w:sz="4" w:space="0" w:color="000000"/>
              <w:right w:val="single" w:sz="4" w:space="0" w:color="auto"/>
            </w:tcBorders>
            <w:shd w:val="clear" w:color="auto" w:fill="auto"/>
            <w:vAlign w:val="center"/>
            <w:hideMark/>
          </w:tcPr>
          <w:p w:rsidR="00806F0B" w:rsidRPr="00806F0B" w:rsidRDefault="00806F0B" w:rsidP="00806F0B">
            <w:pPr>
              <w:jc w:val="center"/>
              <w:rPr>
                <w:rFonts w:ascii="Arial" w:hAnsi="Arial" w:cs="Arial"/>
                <w:sz w:val="22"/>
                <w:szCs w:val="22"/>
                <w:lang w:val="es-CO" w:eastAsia="es-CO"/>
              </w:rPr>
            </w:pPr>
            <w:r w:rsidRPr="00806F0B">
              <w:rPr>
                <w:rFonts w:ascii="Arial" w:hAnsi="Arial" w:cs="Arial"/>
                <w:sz w:val="22"/>
                <w:szCs w:val="22"/>
                <w:lang w:val="es-CO" w:eastAsia="es-CO"/>
              </w:rPr>
              <w:t>60 Min (+/-)  5 Min</w:t>
            </w:r>
          </w:p>
        </w:tc>
        <w:tc>
          <w:tcPr>
            <w:tcW w:w="1340" w:type="dxa"/>
            <w:vMerge w:val="restart"/>
            <w:tcBorders>
              <w:top w:val="nil"/>
              <w:left w:val="single" w:sz="4" w:space="0" w:color="auto"/>
              <w:bottom w:val="single" w:sz="4" w:space="0" w:color="000000"/>
              <w:right w:val="single" w:sz="4" w:space="0" w:color="auto"/>
            </w:tcBorders>
            <w:shd w:val="clear" w:color="auto" w:fill="auto"/>
            <w:vAlign w:val="center"/>
            <w:hideMark/>
          </w:tcPr>
          <w:p w:rsidR="00806F0B" w:rsidRPr="00806F0B" w:rsidRDefault="00806F0B" w:rsidP="00806F0B">
            <w:pPr>
              <w:jc w:val="center"/>
              <w:rPr>
                <w:rFonts w:ascii="Arial" w:hAnsi="Arial" w:cs="Arial"/>
                <w:sz w:val="24"/>
                <w:szCs w:val="24"/>
                <w:lang w:val="es-CO" w:eastAsia="es-CO"/>
              </w:rPr>
            </w:pPr>
            <w:r w:rsidRPr="00806F0B">
              <w:rPr>
                <w:rFonts w:ascii="Arial" w:hAnsi="Arial" w:cs="Arial"/>
                <w:sz w:val="24"/>
                <w:szCs w:val="24"/>
                <w:lang w:val="es-CO" w:eastAsia="es-CO"/>
              </w:rPr>
              <w:t>44º - 45º</w:t>
            </w:r>
          </w:p>
        </w:tc>
      </w:tr>
      <w:tr w:rsidR="00806F0B" w:rsidRPr="00806F0B" w:rsidTr="006C2B86">
        <w:trPr>
          <w:trHeight w:val="285"/>
          <w:jc w:val="center"/>
        </w:trPr>
        <w:tc>
          <w:tcPr>
            <w:tcW w:w="1340" w:type="dxa"/>
            <w:vMerge/>
            <w:tcBorders>
              <w:top w:val="double" w:sz="6" w:space="0" w:color="969696"/>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sz w:val="24"/>
                <w:szCs w:val="24"/>
                <w:lang w:val="es-CO" w:eastAsia="es-CO"/>
              </w:rPr>
            </w:pPr>
          </w:p>
        </w:tc>
        <w:tc>
          <w:tcPr>
            <w:tcW w:w="1820" w:type="dxa"/>
            <w:vMerge/>
            <w:tcBorders>
              <w:top w:val="nil"/>
              <w:left w:val="nil"/>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2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8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2"/>
                <w:szCs w:val="22"/>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r>
      <w:tr w:rsidR="00806F0B" w:rsidRPr="00806F0B" w:rsidTr="006C2B86">
        <w:trPr>
          <w:trHeight w:val="285"/>
          <w:jc w:val="center"/>
        </w:trPr>
        <w:tc>
          <w:tcPr>
            <w:tcW w:w="1340" w:type="dxa"/>
            <w:vMerge/>
            <w:tcBorders>
              <w:top w:val="double" w:sz="6" w:space="0" w:color="969696"/>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sz w:val="24"/>
                <w:szCs w:val="24"/>
                <w:lang w:val="es-CO" w:eastAsia="es-CO"/>
              </w:rPr>
            </w:pPr>
          </w:p>
        </w:tc>
        <w:tc>
          <w:tcPr>
            <w:tcW w:w="1820" w:type="dxa"/>
            <w:vMerge/>
            <w:tcBorders>
              <w:top w:val="nil"/>
              <w:left w:val="nil"/>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2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8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2"/>
                <w:szCs w:val="22"/>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r>
      <w:tr w:rsidR="00806F0B" w:rsidRPr="00806F0B" w:rsidTr="006C2B86">
        <w:trPr>
          <w:trHeight w:val="285"/>
          <w:jc w:val="center"/>
        </w:trPr>
        <w:tc>
          <w:tcPr>
            <w:tcW w:w="1340" w:type="dxa"/>
            <w:vMerge/>
            <w:tcBorders>
              <w:top w:val="double" w:sz="6" w:space="0" w:color="969696"/>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sz w:val="24"/>
                <w:szCs w:val="24"/>
                <w:lang w:val="es-CO" w:eastAsia="es-CO"/>
              </w:rPr>
            </w:pPr>
          </w:p>
        </w:tc>
        <w:tc>
          <w:tcPr>
            <w:tcW w:w="1820" w:type="dxa"/>
            <w:vMerge/>
            <w:tcBorders>
              <w:top w:val="nil"/>
              <w:left w:val="nil"/>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2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8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2"/>
                <w:szCs w:val="22"/>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r>
      <w:tr w:rsidR="00806F0B" w:rsidRPr="00806F0B" w:rsidTr="006C2B86">
        <w:trPr>
          <w:trHeight w:val="285"/>
          <w:jc w:val="center"/>
        </w:trPr>
        <w:tc>
          <w:tcPr>
            <w:tcW w:w="1340" w:type="dxa"/>
            <w:vMerge/>
            <w:tcBorders>
              <w:top w:val="double" w:sz="6" w:space="0" w:color="969696"/>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sz w:val="24"/>
                <w:szCs w:val="24"/>
                <w:lang w:val="es-CO" w:eastAsia="es-CO"/>
              </w:rPr>
            </w:pPr>
          </w:p>
        </w:tc>
        <w:tc>
          <w:tcPr>
            <w:tcW w:w="1820" w:type="dxa"/>
            <w:vMerge/>
            <w:tcBorders>
              <w:top w:val="nil"/>
              <w:left w:val="nil"/>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2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8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2"/>
                <w:szCs w:val="22"/>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r>
      <w:tr w:rsidR="00806F0B" w:rsidRPr="00806F0B" w:rsidTr="006C2B86">
        <w:trPr>
          <w:trHeight w:val="285"/>
          <w:jc w:val="center"/>
        </w:trPr>
        <w:tc>
          <w:tcPr>
            <w:tcW w:w="1340" w:type="dxa"/>
            <w:vMerge/>
            <w:tcBorders>
              <w:top w:val="double" w:sz="6" w:space="0" w:color="969696"/>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sz w:val="24"/>
                <w:szCs w:val="24"/>
                <w:lang w:val="es-CO" w:eastAsia="es-CO"/>
              </w:rPr>
            </w:pPr>
          </w:p>
        </w:tc>
        <w:tc>
          <w:tcPr>
            <w:tcW w:w="1820" w:type="dxa"/>
            <w:vMerge/>
            <w:tcBorders>
              <w:top w:val="nil"/>
              <w:left w:val="nil"/>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2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8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2"/>
                <w:szCs w:val="22"/>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r>
      <w:tr w:rsidR="00806F0B" w:rsidRPr="00806F0B" w:rsidTr="006C2B86">
        <w:trPr>
          <w:trHeight w:val="276"/>
          <w:jc w:val="center"/>
        </w:trPr>
        <w:tc>
          <w:tcPr>
            <w:tcW w:w="1340" w:type="dxa"/>
            <w:vMerge w:val="restart"/>
            <w:tcBorders>
              <w:top w:val="nil"/>
              <w:left w:val="double" w:sz="6" w:space="0" w:color="969696"/>
              <w:bottom w:val="double" w:sz="6" w:space="0" w:color="969696"/>
              <w:right w:val="double" w:sz="6" w:space="0" w:color="969696"/>
            </w:tcBorders>
            <w:shd w:val="clear" w:color="000000" w:fill="99CCFF"/>
            <w:vAlign w:val="center"/>
            <w:hideMark/>
          </w:tcPr>
          <w:p w:rsidR="00806F0B" w:rsidRPr="00806F0B" w:rsidRDefault="00806F0B" w:rsidP="00806F0B">
            <w:pPr>
              <w:jc w:val="center"/>
              <w:rPr>
                <w:rFonts w:ascii="Arial" w:hAnsi="Arial" w:cs="Arial"/>
                <w:b/>
                <w:bCs/>
                <w:sz w:val="24"/>
                <w:szCs w:val="24"/>
                <w:lang w:val="es-CO" w:eastAsia="es-CO"/>
              </w:rPr>
            </w:pPr>
            <w:r w:rsidRPr="00806F0B">
              <w:rPr>
                <w:rFonts w:ascii="Arial" w:hAnsi="Arial" w:cs="Arial"/>
                <w:b/>
                <w:bCs/>
                <w:sz w:val="24"/>
                <w:szCs w:val="24"/>
                <w:lang w:val="es-CO" w:eastAsia="es-CO"/>
              </w:rPr>
              <w:t>D - 49</w:t>
            </w:r>
          </w:p>
        </w:tc>
        <w:tc>
          <w:tcPr>
            <w:tcW w:w="1820" w:type="dxa"/>
            <w:vMerge w:val="restart"/>
            <w:tcBorders>
              <w:top w:val="nil"/>
              <w:left w:val="nil"/>
              <w:bottom w:val="single" w:sz="4" w:space="0" w:color="000000"/>
              <w:right w:val="single" w:sz="4" w:space="0" w:color="auto"/>
            </w:tcBorders>
            <w:shd w:val="clear" w:color="auto" w:fill="auto"/>
            <w:vAlign w:val="center"/>
            <w:hideMark/>
          </w:tcPr>
          <w:p w:rsidR="00806F0B" w:rsidRPr="00806F0B" w:rsidRDefault="00806F0B" w:rsidP="00806F0B">
            <w:pPr>
              <w:jc w:val="center"/>
              <w:rPr>
                <w:rFonts w:ascii="Arial" w:hAnsi="Arial" w:cs="Arial"/>
                <w:sz w:val="24"/>
                <w:szCs w:val="24"/>
                <w:lang w:val="es-CO" w:eastAsia="es-CO"/>
              </w:rPr>
            </w:pPr>
            <w:r w:rsidRPr="00806F0B">
              <w:rPr>
                <w:rFonts w:ascii="Arial" w:hAnsi="Arial" w:cs="Arial"/>
                <w:sz w:val="24"/>
                <w:szCs w:val="24"/>
                <w:lang w:val="es-CO" w:eastAsia="es-CO"/>
              </w:rPr>
              <w:t>S.A. - 2,4</w:t>
            </w:r>
          </w:p>
        </w:tc>
        <w:tc>
          <w:tcPr>
            <w:tcW w:w="1720" w:type="dxa"/>
            <w:vMerge w:val="restart"/>
            <w:tcBorders>
              <w:top w:val="nil"/>
              <w:left w:val="single" w:sz="4" w:space="0" w:color="auto"/>
              <w:bottom w:val="single" w:sz="4" w:space="0" w:color="000000"/>
              <w:right w:val="single" w:sz="4" w:space="0" w:color="auto"/>
            </w:tcBorders>
            <w:shd w:val="clear" w:color="auto" w:fill="auto"/>
            <w:vAlign w:val="center"/>
            <w:hideMark/>
          </w:tcPr>
          <w:p w:rsidR="00806F0B" w:rsidRPr="00806F0B" w:rsidRDefault="00806F0B" w:rsidP="00806F0B">
            <w:pPr>
              <w:jc w:val="center"/>
              <w:rPr>
                <w:rFonts w:ascii="Arial" w:hAnsi="Arial" w:cs="Arial"/>
                <w:sz w:val="24"/>
                <w:szCs w:val="24"/>
                <w:lang w:val="es-CO" w:eastAsia="es-CO"/>
              </w:rPr>
            </w:pPr>
            <w:r w:rsidRPr="00806F0B">
              <w:rPr>
                <w:rFonts w:ascii="Arial" w:hAnsi="Arial" w:cs="Arial"/>
                <w:sz w:val="24"/>
                <w:szCs w:val="24"/>
                <w:lang w:val="es-CO" w:eastAsia="es-CO"/>
              </w:rPr>
              <w:t>1,3 - 1,5 Mt</w:t>
            </w:r>
          </w:p>
        </w:tc>
        <w:tc>
          <w:tcPr>
            <w:tcW w:w="1780" w:type="dxa"/>
            <w:vMerge w:val="restart"/>
            <w:tcBorders>
              <w:top w:val="nil"/>
              <w:left w:val="single" w:sz="4" w:space="0" w:color="auto"/>
              <w:bottom w:val="single" w:sz="4" w:space="0" w:color="000000"/>
              <w:right w:val="single" w:sz="4" w:space="0" w:color="auto"/>
            </w:tcBorders>
            <w:shd w:val="clear" w:color="auto" w:fill="auto"/>
            <w:vAlign w:val="center"/>
            <w:hideMark/>
          </w:tcPr>
          <w:p w:rsidR="00806F0B" w:rsidRPr="00806F0B" w:rsidRDefault="00806F0B" w:rsidP="00806F0B">
            <w:pPr>
              <w:jc w:val="center"/>
              <w:rPr>
                <w:rFonts w:ascii="Arial" w:hAnsi="Arial" w:cs="Arial"/>
                <w:sz w:val="24"/>
                <w:szCs w:val="24"/>
                <w:lang w:val="es-CO" w:eastAsia="es-CO"/>
              </w:rPr>
            </w:pPr>
            <w:r w:rsidRPr="00806F0B">
              <w:rPr>
                <w:rFonts w:ascii="Arial" w:hAnsi="Arial" w:cs="Arial"/>
                <w:sz w:val="24"/>
                <w:szCs w:val="24"/>
                <w:lang w:val="es-CO" w:eastAsia="es-CO"/>
              </w:rPr>
              <w:t>0,5 - 0,7 Mt</w:t>
            </w:r>
          </w:p>
        </w:tc>
        <w:tc>
          <w:tcPr>
            <w:tcW w:w="1340" w:type="dxa"/>
            <w:vMerge w:val="restart"/>
            <w:tcBorders>
              <w:top w:val="nil"/>
              <w:left w:val="single" w:sz="4" w:space="0" w:color="auto"/>
              <w:bottom w:val="single" w:sz="4" w:space="0" w:color="000000"/>
              <w:right w:val="single" w:sz="4" w:space="0" w:color="auto"/>
            </w:tcBorders>
            <w:shd w:val="clear" w:color="auto" w:fill="auto"/>
            <w:vAlign w:val="center"/>
            <w:hideMark/>
          </w:tcPr>
          <w:p w:rsidR="00806F0B" w:rsidRPr="00806F0B" w:rsidRDefault="00806F0B" w:rsidP="00806F0B">
            <w:pPr>
              <w:jc w:val="center"/>
              <w:rPr>
                <w:rFonts w:ascii="Arial" w:hAnsi="Arial" w:cs="Arial"/>
                <w:sz w:val="22"/>
                <w:szCs w:val="22"/>
                <w:lang w:val="es-CO" w:eastAsia="es-CO"/>
              </w:rPr>
            </w:pPr>
            <w:r w:rsidRPr="00806F0B">
              <w:rPr>
                <w:rFonts w:ascii="Arial" w:hAnsi="Arial" w:cs="Arial"/>
                <w:sz w:val="22"/>
                <w:szCs w:val="22"/>
                <w:lang w:val="es-CO" w:eastAsia="es-CO"/>
              </w:rPr>
              <w:t>60 Min (+/-)  5 Min</w:t>
            </w:r>
          </w:p>
        </w:tc>
        <w:tc>
          <w:tcPr>
            <w:tcW w:w="1340" w:type="dxa"/>
            <w:vMerge w:val="restart"/>
            <w:tcBorders>
              <w:top w:val="nil"/>
              <w:left w:val="single" w:sz="4" w:space="0" w:color="auto"/>
              <w:bottom w:val="single" w:sz="4" w:space="0" w:color="000000"/>
              <w:right w:val="single" w:sz="4" w:space="0" w:color="auto"/>
            </w:tcBorders>
            <w:shd w:val="clear" w:color="auto" w:fill="auto"/>
            <w:vAlign w:val="center"/>
            <w:hideMark/>
          </w:tcPr>
          <w:p w:rsidR="00806F0B" w:rsidRPr="00806F0B" w:rsidRDefault="00806F0B" w:rsidP="00806F0B">
            <w:pPr>
              <w:jc w:val="center"/>
              <w:rPr>
                <w:rFonts w:ascii="Arial" w:hAnsi="Arial" w:cs="Arial"/>
                <w:sz w:val="24"/>
                <w:szCs w:val="24"/>
                <w:lang w:val="es-CO" w:eastAsia="es-CO"/>
              </w:rPr>
            </w:pPr>
            <w:r w:rsidRPr="00806F0B">
              <w:rPr>
                <w:rFonts w:ascii="Arial" w:hAnsi="Arial" w:cs="Arial"/>
                <w:sz w:val="24"/>
                <w:szCs w:val="24"/>
                <w:lang w:val="es-CO" w:eastAsia="es-CO"/>
              </w:rPr>
              <w:t>44º - 45º</w:t>
            </w:r>
          </w:p>
        </w:tc>
      </w:tr>
      <w:tr w:rsidR="00806F0B" w:rsidRPr="00806F0B" w:rsidTr="006C2B86">
        <w:trPr>
          <w:trHeight w:val="276"/>
          <w:jc w:val="center"/>
        </w:trPr>
        <w:tc>
          <w:tcPr>
            <w:tcW w:w="1340" w:type="dxa"/>
            <w:vMerge/>
            <w:tcBorders>
              <w:top w:val="nil"/>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sz w:val="24"/>
                <w:szCs w:val="24"/>
                <w:lang w:val="es-CO" w:eastAsia="es-CO"/>
              </w:rPr>
            </w:pPr>
          </w:p>
        </w:tc>
        <w:tc>
          <w:tcPr>
            <w:tcW w:w="1820" w:type="dxa"/>
            <w:vMerge/>
            <w:tcBorders>
              <w:top w:val="nil"/>
              <w:left w:val="nil"/>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2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8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2"/>
                <w:szCs w:val="22"/>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r>
      <w:tr w:rsidR="00806F0B" w:rsidRPr="00806F0B" w:rsidTr="006C2B86">
        <w:trPr>
          <w:trHeight w:val="276"/>
          <w:jc w:val="center"/>
        </w:trPr>
        <w:tc>
          <w:tcPr>
            <w:tcW w:w="1340" w:type="dxa"/>
            <w:vMerge/>
            <w:tcBorders>
              <w:top w:val="nil"/>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sz w:val="24"/>
                <w:szCs w:val="24"/>
                <w:lang w:val="es-CO" w:eastAsia="es-CO"/>
              </w:rPr>
            </w:pPr>
          </w:p>
        </w:tc>
        <w:tc>
          <w:tcPr>
            <w:tcW w:w="1820" w:type="dxa"/>
            <w:vMerge/>
            <w:tcBorders>
              <w:top w:val="nil"/>
              <w:left w:val="nil"/>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2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8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2"/>
                <w:szCs w:val="22"/>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r>
      <w:tr w:rsidR="00806F0B" w:rsidRPr="00806F0B" w:rsidTr="006C2B86">
        <w:trPr>
          <w:trHeight w:val="276"/>
          <w:jc w:val="center"/>
        </w:trPr>
        <w:tc>
          <w:tcPr>
            <w:tcW w:w="1340" w:type="dxa"/>
            <w:vMerge/>
            <w:tcBorders>
              <w:top w:val="nil"/>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sz w:val="24"/>
                <w:szCs w:val="24"/>
                <w:lang w:val="es-CO" w:eastAsia="es-CO"/>
              </w:rPr>
            </w:pPr>
          </w:p>
        </w:tc>
        <w:tc>
          <w:tcPr>
            <w:tcW w:w="1820" w:type="dxa"/>
            <w:vMerge/>
            <w:tcBorders>
              <w:top w:val="nil"/>
              <w:left w:val="nil"/>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2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8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2"/>
                <w:szCs w:val="22"/>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r>
      <w:tr w:rsidR="00806F0B" w:rsidRPr="00806F0B" w:rsidTr="006C2B86">
        <w:trPr>
          <w:trHeight w:val="276"/>
          <w:jc w:val="center"/>
        </w:trPr>
        <w:tc>
          <w:tcPr>
            <w:tcW w:w="1340" w:type="dxa"/>
            <w:vMerge/>
            <w:tcBorders>
              <w:top w:val="nil"/>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sz w:val="24"/>
                <w:szCs w:val="24"/>
                <w:lang w:val="es-CO" w:eastAsia="es-CO"/>
              </w:rPr>
            </w:pPr>
          </w:p>
        </w:tc>
        <w:tc>
          <w:tcPr>
            <w:tcW w:w="1820" w:type="dxa"/>
            <w:vMerge/>
            <w:tcBorders>
              <w:top w:val="nil"/>
              <w:left w:val="nil"/>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2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8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2"/>
                <w:szCs w:val="22"/>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r>
      <w:tr w:rsidR="00806F0B" w:rsidRPr="00806F0B" w:rsidTr="006C2B86">
        <w:trPr>
          <w:trHeight w:val="276"/>
          <w:jc w:val="center"/>
        </w:trPr>
        <w:tc>
          <w:tcPr>
            <w:tcW w:w="1340" w:type="dxa"/>
            <w:vMerge/>
            <w:tcBorders>
              <w:top w:val="nil"/>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sz w:val="24"/>
                <w:szCs w:val="24"/>
                <w:lang w:val="es-CO" w:eastAsia="es-CO"/>
              </w:rPr>
            </w:pPr>
          </w:p>
        </w:tc>
        <w:tc>
          <w:tcPr>
            <w:tcW w:w="1820" w:type="dxa"/>
            <w:vMerge/>
            <w:tcBorders>
              <w:top w:val="nil"/>
              <w:left w:val="nil"/>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2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8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2"/>
                <w:szCs w:val="22"/>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r>
      <w:tr w:rsidR="00806F0B" w:rsidRPr="00806F0B" w:rsidTr="006C2B86">
        <w:trPr>
          <w:trHeight w:val="276"/>
          <w:jc w:val="center"/>
        </w:trPr>
        <w:tc>
          <w:tcPr>
            <w:tcW w:w="1340" w:type="dxa"/>
            <w:vMerge w:val="restart"/>
            <w:tcBorders>
              <w:top w:val="nil"/>
              <w:left w:val="double" w:sz="6" w:space="0" w:color="969696"/>
              <w:bottom w:val="double" w:sz="6" w:space="0" w:color="969696"/>
              <w:right w:val="double" w:sz="6" w:space="0" w:color="969696"/>
            </w:tcBorders>
            <w:shd w:val="clear" w:color="000000" w:fill="99CCFF"/>
            <w:vAlign w:val="center"/>
            <w:hideMark/>
          </w:tcPr>
          <w:p w:rsidR="00806F0B" w:rsidRPr="00806F0B" w:rsidRDefault="00806F0B" w:rsidP="00806F0B">
            <w:pPr>
              <w:jc w:val="center"/>
              <w:rPr>
                <w:rFonts w:ascii="Arial" w:hAnsi="Arial" w:cs="Arial"/>
                <w:b/>
                <w:bCs/>
                <w:sz w:val="24"/>
                <w:szCs w:val="24"/>
                <w:lang w:val="es-CO" w:eastAsia="es-CO"/>
              </w:rPr>
            </w:pPr>
            <w:r w:rsidRPr="00806F0B">
              <w:rPr>
                <w:rFonts w:ascii="Arial" w:hAnsi="Arial" w:cs="Arial"/>
                <w:b/>
                <w:bCs/>
                <w:sz w:val="24"/>
                <w:szCs w:val="24"/>
                <w:lang w:val="es-CO" w:eastAsia="es-CO"/>
              </w:rPr>
              <w:t>F - 47</w:t>
            </w:r>
          </w:p>
        </w:tc>
        <w:tc>
          <w:tcPr>
            <w:tcW w:w="1820" w:type="dxa"/>
            <w:vMerge w:val="restart"/>
            <w:tcBorders>
              <w:top w:val="nil"/>
              <w:left w:val="nil"/>
              <w:bottom w:val="single" w:sz="4" w:space="0" w:color="000000"/>
              <w:right w:val="single" w:sz="4" w:space="0" w:color="auto"/>
            </w:tcBorders>
            <w:shd w:val="clear" w:color="auto" w:fill="auto"/>
            <w:vAlign w:val="center"/>
            <w:hideMark/>
          </w:tcPr>
          <w:p w:rsidR="00806F0B" w:rsidRPr="00806F0B" w:rsidRDefault="00806F0B" w:rsidP="00806F0B">
            <w:pPr>
              <w:jc w:val="center"/>
              <w:rPr>
                <w:rFonts w:ascii="Arial" w:hAnsi="Arial" w:cs="Arial"/>
                <w:sz w:val="24"/>
                <w:szCs w:val="24"/>
                <w:lang w:val="es-CO" w:eastAsia="es-CO"/>
              </w:rPr>
            </w:pPr>
            <w:r w:rsidRPr="00806F0B">
              <w:rPr>
                <w:rFonts w:ascii="Arial" w:hAnsi="Arial" w:cs="Arial"/>
                <w:sz w:val="24"/>
                <w:szCs w:val="24"/>
                <w:lang w:val="es-CO" w:eastAsia="es-CO"/>
              </w:rPr>
              <w:t>(1/2) S.A. - 2,4  (1/2) S.N. - 3,1</w:t>
            </w:r>
          </w:p>
        </w:tc>
        <w:tc>
          <w:tcPr>
            <w:tcW w:w="1720" w:type="dxa"/>
            <w:vMerge w:val="restart"/>
            <w:tcBorders>
              <w:top w:val="nil"/>
              <w:left w:val="single" w:sz="4" w:space="0" w:color="auto"/>
              <w:bottom w:val="single" w:sz="4" w:space="0" w:color="000000"/>
              <w:right w:val="single" w:sz="4" w:space="0" w:color="auto"/>
            </w:tcBorders>
            <w:shd w:val="clear" w:color="auto" w:fill="auto"/>
            <w:vAlign w:val="center"/>
            <w:hideMark/>
          </w:tcPr>
          <w:p w:rsidR="00806F0B" w:rsidRPr="00806F0B" w:rsidRDefault="00806F0B" w:rsidP="00806F0B">
            <w:pPr>
              <w:jc w:val="center"/>
              <w:rPr>
                <w:rFonts w:ascii="Arial" w:hAnsi="Arial" w:cs="Arial"/>
                <w:sz w:val="24"/>
                <w:szCs w:val="24"/>
                <w:lang w:val="es-CO" w:eastAsia="es-CO"/>
              </w:rPr>
            </w:pPr>
            <w:r w:rsidRPr="00806F0B">
              <w:rPr>
                <w:rFonts w:ascii="Arial" w:hAnsi="Arial" w:cs="Arial"/>
                <w:sz w:val="24"/>
                <w:szCs w:val="24"/>
                <w:lang w:val="es-CO" w:eastAsia="es-CO"/>
              </w:rPr>
              <w:t>1,3 - 1,5 Mt</w:t>
            </w:r>
          </w:p>
        </w:tc>
        <w:tc>
          <w:tcPr>
            <w:tcW w:w="1780" w:type="dxa"/>
            <w:vMerge w:val="restart"/>
            <w:tcBorders>
              <w:top w:val="nil"/>
              <w:left w:val="single" w:sz="4" w:space="0" w:color="auto"/>
              <w:bottom w:val="single" w:sz="4" w:space="0" w:color="000000"/>
              <w:right w:val="single" w:sz="4" w:space="0" w:color="auto"/>
            </w:tcBorders>
            <w:shd w:val="clear" w:color="auto" w:fill="auto"/>
            <w:vAlign w:val="center"/>
            <w:hideMark/>
          </w:tcPr>
          <w:p w:rsidR="00806F0B" w:rsidRPr="00806F0B" w:rsidRDefault="00806F0B" w:rsidP="00806F0B">
            <w:pPr>
              <w:jc w:val="center"/>
              <w:rPr>
                <w:rFonts w:ascii="Arial" w:hAnsi="Arial" w:cs="Arial"/>
                <w:sz w:val="24"/>
                <w:szCs w:val="24"/>
                <w:lang w:val="es-CO" w:eastAsia="es-CO"/>
              </w:rPr>
            </w:pPr>
            <w:r w:rsidRPr="00806F0B">
              <w:rPr>
                <w:rFonts w:ascii="Arial" w:hAnsi="Arial" w:cs="Arial"/>
                <w:sz w:val="24"/>
                <w:szCs w:val="24"/>
                <w:lang w:val="es-CO" w:eastAsia="es-CO"/>
              </w:rPr>
              <w:t>0,4 - 0,5 Mt</w:t>
            </w:r>
          </w:p>
        </w:tc>
        <w:tc>
          <w:tcPr>
            <w:tcW w:w="1340" w:type="dxa"/>
            <w:vMerge w:val="restart"/>
            <w:tcBorders>
              <w:top w:val="nil"/>
              <w:left w:val="single" w:sz="4" w:space="0" w:color="auto"/>
              <w:bottom w:val="single" w:sz="4" w:space="0" w:color="000000"/>
              <w:right w:val="single" w:sz="4" w:space="0" w:color="auto"/>
            </w:tcBorders>
            <w:shd w:val="clear" w:color="auto" w:fill="auto"/>
            <w:vAlign w:val="center"/>
            <w:hideMark/>
          </w:tcPr>
          <w:p w:rsidR="00806F0B" w:rsidRPr="00806F0B" w:rsidRDefault="00806F0B" w:rsidP="00806F0B">
            <w:pPr>
              <w:jc w:val="center"/>
              <w:rPr>
                <w:rFonts w:ascii="Arial" w:hAnsi="Arial" w:cs="Arial"/>
                <w:sz w:val="22"/>
                <w:szCs w:val="22"/>
                <w:lang w:val="es-CO" w:eastAsia="es-CO"/>
              </w:rPr>
            </w:pPr>
            <w:r w:rsidRPr="00806F0B">
              <w:rPr>
                <w:rFonts w:ascii="Arial" w:hAnsi="Arial" w:cs="Arial"/>
                <w:sz w:val="22"/>
                <w:szCs w:val="22"/>
                <w:lang w:val="es-CO" w:eastAsia="es-CO"/>
              </w:rPr>
              <w:t>60 Min (+/-)  5 Min</w:t>
            </w:r>
          </w:p>
        </w:tc>
        <w:tc>
          <w:tcPr>
            <w:tcW w:w="1340" w:type="dxa"/>
            <w:vMerge w:val="restart"/>
            <w:tcBorders>
              <w:top w:val="nil"/>
              <w:left w:val="single" w:sz="4" w:space="0" w:color="auto"/>
              <w:bottom w:val="single" w:sz="4" w:space="0" w:color="000000"/>
              <w:right w:val="single" w:sz="4" w:space="0" w:color="auto"/>
            </w:tcBorders>
            <w:shd w:val="clear" w:color="auto" w:fill="auto"/>
            <w:vAlign w:val="center"/>
            <w:hideMark/>
          </w:tcPr>
          <w:p w:rsidR="00806F0B" w:rsidRPr="00806F0B" w:rsidRDefault="00806F0B" w:rsidP="00806F0B">
            <w:pPr>
              <w:jc w:val="center"/>
              <w:rPr>
                <w:rFonts w:ascii="Arial" w:hAnsi="Arial" w:cs="Arial"/>
                <w:sz w:val="24"/>
                <w:szCs w:val="24"/>
                <w:lang w:val="es-CO" w:eastAsia="es-CO"/>
              </w:rPr>
            </w:pPr>
            <w:r w:rsidRPr="00806F0B">
              <w:rPr>
                <w:rFonts w:ascii="Arial" w:hAnsi="Arial" w:cs="Arial"/>
                <w:sz w:val="24"/>
                <w:szCs w:val="24"/>
                <w:lang w:val="es-CO" w:eastAsia="es-CO"/>
              </w:rPr>
              <w:t>45º - 46º</w:t>
            </w:r>
          </w:p>
        </w:tc>
      </w:tr>
      <w:tr w:rsidR="00806F0B" w:rsidRPr="00806F0B" w:rsidTr="006C2B86">
        <w:trPr>
          <w:trHeight w:val="276"/>
          <w:jc w:val="center"/>
        </w:trPr>
        <w:tc>
          <w:tcPr>
            <w:tcW w:w="1340" w:type="dxa"/>
            <w:vMerge/>
            <w:tcBorders>
              <w:top w:val="nil"/>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sz w:val="24"/>
                <w:szCs w:val="24"/>
                <w:lang w:val="es-CO" w:eastAsia="es-CO"/>
              </w:rPr>
            </w:pPr>
          </w:p>
        </w:tc>
        <w:tc>
          <w:tcPr>
            <w:tcW w:w="1820" w:type="dxa"/>
            <w:vMerge/>
            <w:tcBorders>
              <w:top w:val="nil"/>
              <w:left w:val="nil"/>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2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8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2"/>
                <w:szCs w:val="22"/>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r>
      <w:tr w:rsidR="00806F0B" w:rsidRPr="00806F0B" w:rsidTr="006C2B86">
        <w:trPr>
          <w:trHeight w:val="276"/>
          <w:jc w:val="center"/>
        </w:trPr>
        <w:tc>
          <w:tcPr>
            <w:tcW w:w="1340" w:type="dxa"/>
            <w:vMerge/>
            <w:tcBorders>
              <w:top w:val="nil"/>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sz w:val="24"/>
                <w:szCs w:val="24"/>
                <w:lang w:val="es-CO" w:eastAsia="es-CO"/>
              </w:rPr>
            </w:pPr>
          </w:p>
        </w:tc>
        <w:tc>
          <w:tcPr>
            <w:tcW w:w="1820" w:type="dxa"/>
            <w:vMerge/>
            <w:tcBorders>
              <w:top w:val="nil"/>
              <w:left w:val="nil"/>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2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8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2"/>
                <w:szCs w:val="22"/>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r>
      <w:tr w:rsidR="00806F0B" w:rsidRPr="00806F0B" w:rsidTr="006C2B86">
        <w:trPr>
          <w:trHeight w:val="276"/>
          <w:jc w:val="center"/>
        </w:trPr>
        <w:tc>
          <w:tcPr>
            <w:tcW w:w="1340" w:type="dxa"/>
            <w:vMerge/>
            <w:tcBorders>
              <w:top w:val="nil"/>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sz w:val="24"/>
                <w:szCs w:val="24"/>
                <w:lang w:val="es-CO" w:eastAsia="es-CO"/>
              </w:rPr>
            </w:pPr>
          </w:p>
        </w:tc>
        <w:tc>
          <w:tcPr>
            <w:tcW w:w="1820" w:type="dxa"/>
            <w:vMerge/>
            <w:tcBorders>
              <w:top w:val="nil"/>
              <w:left w:val="nil"/>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2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8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2"/>
                <w:szCs w:val="22"/>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r>
      <w:tr w:rsidR="00806F0B" w:rsidRPr="00806F0B" w:rsidTr="006C2B86">
        <w:trPr>
          <w:trHeight w:val="276"/>
          <w:jc w:val="center"/>
        </w:trPr>
        <w:tc>
          <w:tcPr>
            <w:tcW w:w="1340" w:type="dxa"/>
            <w:vMerge/>
            <w:tcBorders>
              <w:top w:val="nil"/>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sz w:val="24"/>
                <w:szCs w:val="24"/>
                <w:lang w:val="es-CO" w:eastAsia="es-CO"/>
              </w:rPr>
            </w:pPr>
          </w:p>
        </w:tc>
        <w:tc>
          <w:tcPr>
            <w:tcW w:w="1820" w:type="dxa"/>
            <w:vMerge/>
            <w:tcBorders>
              <w:top w:val="nil"/>
              <w:left w:val="nil"/>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2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8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2"/>
                <w:szCs w:val="22"/>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r>
      <w:tr w:rsidR="00806F0B" w:rsidRPr="00806F0B" w:rsidTr="006C2B86">
        <w:trPr>
          <w:trHeight w:val="276"/>
          <w:jc w:val="center"/>
        </w:trPr>
        <w:tc>
          <w:tcPr>
            <w:tcW w:w="1340" w:type="dxa"/>
            <w:vMerge/>
            <w:tcBorders>
              <w:top w:val="nil"/>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sz w:val="24"/>
                <w:szCs w:val="24"/>
                <w:lang w:val="es-CO" w:eastAsia="es-CO"/>
              </w:rPr>
            </w:pPr>
          </w:p>
        </w:tc>
        <w:tc>
          <w:tcPr>
            <w:tcW w:w="1820" w:type="dxa"/>
            <w:vMerge/>
            <w:tcBorders>
              <w:top w:val="nil"/>
              <w:left w:val="nil"/>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2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8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2"/>
                <w:szCs w:val="22"/>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r>
      <w:tr w:rsidR="00806F0B" w:rsidRPr="00806F0B" w:rsidTr="006C2B86">
        <w:trPr>
          <w:trHeight w:val="276"/>
          <w:jc w:val="center"/>
        </w:trPr>
        <w:tc>
          <w:tcPr>
            <w:tcW w:w="1340" w:type="dxa"/>
            <w:vMerge w:val="restart"/>
            <w:tcBorders>
              <w:top w:val="nil"/>
              <w:left w:val="double" w:sz="6" w:space="0" w:color="969696"/>
              <w:bottom w:val="double" w:sz="6" w:space="0" w:color="969696"/>
              <w:right w:val="double" w:sz="6" w:space="0" w:color="969696"/>
            </w:tcBorders>
            <w:shd w:val="clear" w:color="000000" w:fill="99CCFF"/>
            <w:vAlign w:val="center"/>
            <w:hideMark/>
          </w:tcPr>
          <w:p w:rsidR="00806F0B" w:rsidRPr="00806F0B" w:rsidRDefault="00806F0B" w:rsidP="00806F0B">
            <w:pPr>
              <w:jc w:val="center"/>
              <w:rPr>
                <w:rFonts w:ascii="Arial" w:hAnsi="Arial" w:cs="Arial"/>
                <w:b/>
                <w:bCs/>
                <w:sz w:val="24"/>
                <w:szCs w:val="24"/>
                <w:lang w:val="es-CO" w:eastAsia="es-CO"/>
              </w:rPr>
            </w:pPr>
            <w:r w:rsidRPr="00806F0B">
              <w:rPr>
                <w:rFonts w:ascii="Arial" w:hAnsi="Arial" w:cs="Arial"/>
                <w:b/>
                <w:bCs/>
                <w:sz w:val="24"/>
                <w:szCs w:val="24"/>
                <w:lang w:val="es-CO" w:eastAsia="es-CO"/>
              </w:rPr>
              <w:t>P - 41</w:t>
            </w:r>
          </w:p>
        </w:tc>
        <w:tc>
          <w:tcPr>
            <w:tcW w:w="1820" w:type="dxa"/>
            <w:vMerge w:val="restart"/>
            <w:tcBorders>
              <w:top w:val="nil"/>
              <w:left w:val="nil"/>
              <w:bottom w:val="single" w:sz="4" w:space="0" w:color="000000"/>
              <w:right w:val="single" w:sz="4" w:space="0" w:color="auto"/>
            </w:tcBorders>
            <w:shd w:val="clear" w:color="auto" w:fill="auto"/>
            <w:vAlign w:val="center"/>
            <w:hideMark/>
          </w:tcPr>
          <w:p w:rsidR="00806F0B" w:rsidRPr="00806F0B" w:rsidRDefault="00806F0B" w:rsidP="00806F0B">
            <w:pPr>
              <w:jc w:val="center"/>
              <w:rPr>
                <w:rFonts w:ascii="Arial" w:hAnsi="Arial" w:cs="Arial"/>
                <w:sz w:val="24"/>
                <w:szCs w:val="24"/>
                <w:lang w:val="es-CO" w:eastAsia="es-CO"/>
              </w:rPr>
            </w:pPr>
            <w:r w:rsidRPr="00806F0B">
              <w:rPr>
                <w:rFonts w:ascii="Arial" w:hAnsi="Arial" w:cs="Arial"/>
                <w:sz w:val="24"/>
                <w:szCs w:val="24"/>
                <w:lang w:val="es-CO" w:eastAsia="es-CO"/>
              </w:rPr>
              <w:t>S.N. - 3,1</w:t>
            </w:r>
          </w:p>
        </w:tc>
        <w:tc>
          <w:tcPr>
            <w:tcW w:w="1720" w:type="dxa"/>
            <w:vMerge w:val="restart"/>
            <w:tcBorders>
              <w:top w:val="nil"/>
              <w:left w:val="single" w:sz="4" w:space="0" w:color="auto"/>
              <w:bottom w:val="single" w:sz="4" w:space="0" w:color="000000"/>
              <w:right w:val="single" w:sz="4" w:space="0" w:color="auto"/>
            </w:tcBorders>
            <w:shd w:val="clear" w:color="auto" w:fill="auto"/>
            <w:vAlign w:val="center"/>
            <w:hideMark/>
          </w:tcPr>
          <w:p w:rsidR="00806F0B" w:rsidRPr="00806F0B" w:rsidRDefault="00806F0B" w:rsidP="00806F0B">
            <w:pPr>
              <w:jc w:val="center"/>
              <w:rPr>
                <w:rFonts w:ascii="Arial" w:hAnsi="Arial" w:cs="Arial"/>
                <w:sz w:val="24"/>
                <w:szCs w:val="24"/>
                <w:lang w:val="es-CO" w:eastAsia="es-CO"/>
              </w:rPr>
            </w:pPr>
            <w:r w:rsidRPr="00806F0B">
              <w:rPr>
                <w:rFonts w:ascii="Arial" w:hAnsi="Arial" w:cs="Arial"/>
                <w:sz w:val="24"/>
                <w:szCs w:val="24"/>
                <w:lang w:val="es-CO" w:eastAsia="es-CO"/>
              </w:rPr>
              <w:t>1,3 - 1,5 Mt</w:t>
            </w:r>
          </w:p>
        </w:tc>
        <w:tc>
          <w:tcPr>
            <w:tcW w:w="1780" w:type="dxa"/>
            <w:vMerge w:val="restart"/>
            <w:tcBorders>
              <w:top w:val="nil"/>
              <w:left w:val="single" w:sz="4" w:space="0" w:color="auto"/>
              <w:bottom w:val="single" w:sz="4" w:space="0" w:color="000000"/>
              <w:right w:val="single" w:sz="4" w:space="0" w:color="auto"/>
            </w:tcBorders>
            <w:shd w:val="clear" w:color="auto" w:fill="auto"/>
            <w:vAlign w:val="center"/>
            <w:hideMark/>
          </w:tcPr>
          <w:p w:rsidR="00806F0B" w:rsidRPr="00806F0B" w:rsidRDefault="00806F0B" w:rsidP="00806F0B">
            <w:pPr>
              <w:jc w:val="center"/>
              <w:rPr>
                <w:rFonts w:ascii="Arial" w:hAnsi="Arial" w:cs="Arial"/>
                <w:sz w:val="24"/>
                <w:szCs w:val="24"/>
                <w:lang w:val="es-CO" w:eastAsia="es-CO"/>
              </w:rPr>
            </w:pPr>
            <w:r w:rsidRPr="00806F0B">
              <w:rPr>
                <w:rFonts w:ascii="Arial" w:hAnsi="Arial" w:cs="Arial"/>
                <w:sz w:val="24"/>
                <w:szCs w:val="24"/>
                <w:lang w:val="es-CO" w:eastAsia="es-CO"/>
              </w:rPr>
              <w:t>0,4 - 0,5 Mt</w:t>
            </w:r>
          </w:p>
        </w:tc>
        <w:tc>
          <w:tcPr>
            <w:tcW w:w="1340" w:type="dxa"/>
            <w:vMerge w:val="restart"/>
            <w:tcBorders>
              <w:top w:val="nil"/>
              <w:left w:val="single" w:sz="4" w:space="0" w:color="auto"/>
              <w:bottom w:val="single" w:sz="4" w:space="0" w:color="000000"/>
              <w:right w:val="single" w:sz="4" w:space="0" w:color="auto"/>
            </w:tcBorders>
            <w:shd w:val="clear" w:color="auto" w:fill="auto"/>
            <w:vAlign w:val="center"/>
            <w:hideMark/>
          </w:tcPr>
          <w:p w:rsidR="00806F0B" w:rsidRPr="00806F0B" w:rsidRDefault="00806F0B" w:rsidP="00806F0B">
            <w:pPr>
              <w:jc w:val="center"/>
              <w:rPr>
                <w:rFonts w:ascii="Arial" w:hAnsi="Arial" w:cs="Arial"/>
                <w:sz w:val="22"/>
                <w:szCs w:val="22"/>
                <w:lang w:val="es-CO" w:eastAsia="es-CO"/>
              </w:rPr>
            </w:pPr>
            <w:r w:rsidRPr="00806F0B">
              <w:rPr>
                <w:rFonts w:ascii="Arial" w:hAnsi="Arial" w:cs="Arial"/>
                <w:sz w:val="22"/>
                <w:szCs w:val="22"/>
                <w:lang w:val="es-CO" w:eastAsia="es-CO"/>
              </w:rPr>
              <w:t>60 Min (+/-)  5 Min</w:t>
            </w:r>
          </w:p>
        </w:tc>
        <w:tc>
          <w:tcPr>
            <w:tcW w:w="1340" w:type="dxa"/>
            <w:vMerge w:val="restart"/>
            <w:tcBorders>
              <w:top w:val="nil"/>
              <w:left w:val="single" w:sz="4" w:space="0" w:color="auto"/>
              <w:bottom w:val="single" w:sz="4" w:space="0" w:color="000000"/>
              <w:right w:val="single" w:sz="4" w:space="0" w:color="auto"/>
            </w:tcBorders>
            <w:shd w:val="clear" w:color="auto" w:fill="auto"/>
            <w:vAlign w:val="center"/>
            <w:hideMark/>
          </w:tcPr>
          <w:p w:rsidR="00806F0B" w:rsidRPr="00806F0B" w:rsidRDefault="00806F0B" w:rsidP="00806F0B">
            <w:pPr>
              <w:jc w:val="center"/>
              <w:rPr>
                <w:rFonts w:ascii="Arial" w:hAnsi="Arial" w:cs="Arial"/>
                <w:sz w:val="24"/>
                <w:szCs w:val="24"/>
                <w:lang w:val="es-CO" w:eastAsia="es-CO"/>
              </w:rPr>
            </w:pPr>
            <w:r w:rsidRPr="00806F0B">
              <w:rPr>
                <w:rFonts w:ascii="Arial" w:hAnsi="Arial" w:cs="Arial"/>
                <w:sz w:val="24"/>
                <w:szCs w:val="24"/>
                <w:lang w:val="es-CO" w:eastAsia="es-CO"/>
              </w:rPr>
              <w:t>38º - 39º</w:t>
            </w:r>
          </w:p>
        </w:tc>
      </w:tr>
      <w:tr w:rsidR="00806F0B" w:rsidRPr="00806F0B" w:rsidTr="006C2B86">
        <w:trPr>
          <w:trHeight w:val="276"/>
          <w:jc w:val="center"/>
        </w:trPr>
        <w:tc>
          <w:tcPr>
            <w:tcW w:w="1340" w:type="dxa"/>
            <w:vMerge/>
            <w:tcBorders>
              <w:top w:val="nil"/>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sz w:val="24"/>
                <w:szCs w:val="24"/>
                <w:lang w:val="es-CO" w:eastAsia="es-CO"/>
              </w:rPr>
            </w:pPr>
          </w:p>
        </w:tc>
        <w:tc>
          <w:tcPr>
            <w:tcW w:w="1820" w:type="dxa"/>
            <w:vMerge/>
            <w:tcBorders>
              <w:top w:val="nil"/>
              <w:left w:val="nil"/>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2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8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2"/>
                <w:szCs w:val="22"/>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r>
      <w:tr w:rsidR="00806F0B" w:rsidRPr="00806F0B" w:rsidTr="006C2B86">
        <w:trPr>
          <w:trHeight w:val="276"/>
          <w:jc w:val="center"/>
        </w:trPr>
        <w:tc>
          <w:tcPr>
            <w:tcW w:w="1340" w:type="dxa"/>
            <w:vMerge/>
            <w:tcBorders>
              <w:top w:val="nil"/>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sz w:val="24"/>
                <w:szCs w:val="24"/>
                <w:lang w:val="es-CO" w:eastAsia="es-CO"/>
              </w:rPr>
            </w:pPr>
          </w:p>
        </w:tc>
        <w:tc>
          <w:tcPr>
            <w:tcW w:w="1820" w:type="dxa"/>
            <w:vMerge/>
            <w:tcBorders>
              <w:top w:val="nil"/>
              <w:left w:val="nil"/>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2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8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2"/>
                <w:szCs w:val="22"/>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r>
      <w:tr w:rsidR="00806F0B" w:rsidRPr="00806F0B" w:rsidTr="006C2B86">
        <w:trPr>
          <w:trHeight w:val="276"/>
          <w:jc w:val="center"/>
        </w:trPr>
        <w:tc>
          <w:tcPr>
            <w:tcW w:w="1340" w:type="dxa"/>
            <w:vMerge/>
            <w:tcBorders>
              <w:top w:val="nil"/>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sz w:val="24"/>
                <w:szCs w:val="24"/>
                <w:lang w:val="es-CO" w:eastAsia="es-CO"/>
              </w:rPr>
            </w:pPr>
          </w:p>
        </w:tc>
        <w:tc>
          <w:tcPr>
            <w:tcW w:w="1820" w:type="dxa"/>
            <w:vMerge/>
            <w:tcBorders>
              <w:top w:val="nil"/>
              <w:left w:val="nil"/>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2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8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2"/>
                <w:szCs w:val="22"/>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r>
      <w:tr w:rsidR="00806F0B" w:rsidRPr="00806F0B" w:rsidTr="006C2B86">
        <w:trPr>
          <w:trHeight w:val="330"/>
          <w:jc w:val="center"/>
        </w:trPr>
        <w:tc>
          <w:tcPr>
            <w:tcW w:w="1340" w:type="dxa"/>
            <w:vMerge/>
            <w:tcBorders>
              <w:top w:val="nil"/>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sz w:val="24"/>
                <w:szCs w:val="24"/>
                <w:lang w:val="es-CO" w:eastAsia="es-CO"/>
              </w:rPr>
            </w:pPr>
          </w:p>
        </w:tc>
        <w:tc>
          <w:tcPr>
            <w:tcW w:w="1820" w:type="dxa"/>
            <w:vMerge/>
            <w:tcBorders>
              <w:top w:val="nil"/>
              <w:left w:val="nil"/>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2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8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2"/>
                <w:szCs w:val="22"/>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r>
      <w:tr w:rsidR="00806F0B" w:rsidRPr="00806F0B" w:rsidTr="006C2B86">
        <w:trPr>
          <w:trHeight w:val="276"/>
          <w:jc w:val="center"/>
        </w:trPr>
        <w:tc>
          <w:tcPr>
            <w:tcW w:w="1340" w:type="dxa"/>
            <w:vMerge/>
            <w:tcBorders>
              <w:top w:val="nil"/>
              <w:left w:val="double" w:sz="6" w:space="0" w:color="969696"/>
              <w:bottom w:val="double" w:sz="6" w:space="0" w:color="969696"/>
              <w:right w:val="double" w:sz="6" w:space="0" w:color="969696"/>
            </w:tcBorders>
            <w:vAlign w:val="center"/>
            <w:hideMark/>
          </w:tcPr>
          <w:p w:rsidR="00806F0B" w:rsidRPr="00806F0B" w:rsidRDefault="00806F0B" w:rsidP="00806F0B">
            <w:pPr>
              <w:rPr>
                <w:rFonts w:ascii="Arial" w:hAnsi="Arial" w:cs="Arial"/>
                <w:b/>
                <w:bCs/>
                <w:sz w:val="24"/>
                <w:szCs w:val="24"/>
                <w:lang w:val="es-CO" w:eastAsia="es-CO"/>
              </w:rPr>
            </w:pPr>
          </w:p>
        </w:tc>
        <w:tc>
          <w:tcPr>
            <w:tcW w:w="1820" w:type="dxa"/>
            <w:vMerge/>
            <w:tcBorders>
              <w:top w:val="nil"/>
              <w:left w:val="nil"/>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2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78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2"/>
                <w:szCs w:val="22"/>
                <w:lang w:val="es-CO" w:eastAsia="es-CO"/>
              </w:rPr>
            </w:pPr>
          </w:p>
        </w:tc>
        <w:tc>
          <w:tcPr>
            <w:tcW w:w="1340" w:type="dxa"/>
            <w:vMerge/>
            <w:tcBorders>
              <w:top w:val="nil"/>
              <w:left w:val="single" w:sz="4" w:space="0" w:color="auto"/>
              <w:bottom w:val="single" w:sz="4" w:space="0" w:color="000000"/>
              <w:right w:val="single" w:sz="4" w:space="0" w:color="auto"/>
            </w:tcBorders>
            <w:vAlign w:val="center"/>
            <w:hideMark/>
          </w:tcPr>
          <w:p w:rsidR="00806F0B" w:rsidRPr="00806F0B" w:rsidRDefault="00806F0B" w:rsidP="00806F0B">
            <w:pPr>
              <w:rPr>
                <w:rFonts w:ascii="Arial" w:hAnsi="Arial" w:cs="Arial"/>
                <w:sz w:val="24"/>
                <w:szCs w:val="24"/>
                <w:lang w:val="es-CO" w:eastAsia="es-CO"/>
              </w:rPr>
            </w:pPr>
          </w:p>
        </w:tc>
      </w:tr>
    </w:tbl>
    <w:p w:rsidR="00806F0B" w:rsidRDefault="00806F0B" w:rsidP="00806F0B">
      <w:pPr>
        <w:pStyle w:val="Prrafodelista"/>
        <w:rPr>
          <w:rFonts w:ascii="Arial" w:hAnsi="Arial" w:cs="Arial"/>
          <w:bCs/>
          <w:sz w:val="24"/>
          <w:szCs w:val="24"/>
          <w:lang w:val="es-CO"/>
        </w:rPr>
      </w:pPr>
    </w:p>
    <w:p w:rsidR="006C2B86" w:rsidRDefault="006C2B86">
      <w:pPr>
        <w:rPr>
          <w:rFonts w:ascii="Arial" w:hAnsi="Arial" w:cs="Arial"/>
          <w:bCs/>
          <w:sz w:val="24"/>
          <w:szCs w:val="24"/>
          <w:lang w:val="es-CO"/>
        </w:rPr>
      </w:pPr>
      <w:r>
        <w:rPr>
          <w:rFonts w:ascii="Arial" w:hAnsi="Arial" w:cs="Arial"/>
          <w:bCs/>
          <w:sz w:val="24"/>
          <w:szCs w:val="24"/>
          <w:lang w:val="es-CO"/>
        </w:rPr>
        <w:br w:type="page"/>
      </w:r>
    </w:p>
    <w:p w:rsidR="00806F0B" w:rsidRDefault="00806F0B" w:rsidP="00806F0B">
      <w:pPr>
        <w:pStyle w:val="Prrafodelista"/>
        <w:rPr>
          <w:rFonts w:ascii="Arial" w:hAnsi="Arial" w:cs="Arial"/>
          <w:bCs/>
          <w:sz w:val="24"/>
          <w:szCs w:val="24"/>
        </w:rPr>
      </w:pPr>
    </w:p>
    <w:p w:rsidR="006B449F" w:rsidRPr="00E44B02" w:rsidRDefault="00316EA5" w:rsidP="006B449F">
      <w:pPr>
        <w:numPr>
          <w:ilvl w:val="1"/>
          <w:numId w:val="6"/>
        </w:numPr>
        <w:jc w:val="both"/>
        <w:rPr>
          <w:rFonts w:ascii="Arial" w:hAnsi="Arial" w:cs="Arial"/>
          <w:b/>
          <w:bCs/>
          <w:i/>
          <w:sz w:val="24"/>
          <w:szCs w:val="24"/>
        </w:rPr>
      </w:pPr>
      <w:r>
        <w:rPr>
          <w:rFonts w:ascii="Arial" w:hAnsi="Arial" w:cs="Arial"/>
          <w:b/>
          <w:bCs/>
          <w:i/>
          <w:sz w:val="24"/>
          <w:szCs w:val="24"/>
        </w:rPr>
        <w:t>CARGA DE VEHICULOS CON SILICATO DE SODIO LIQUIDO</w:t>
      </w:r>
    </w:p>
    <w:p w:rsidR="006B449F" w:rsidRDefault="00EC7A54" w:rsidP="006B449F">
      <w:pPr>
        <w:jc w:val="both"/>
        <w:rPr>
          <w:rFonts w:ascii="Arial" w:hAnsi="Arial" w:cs="Arial"/>
          <w:bCs/>
          <w:sz w:val="24"/>
          <w:szCs w:val="24"/>
          <w:lang w:val="es-CO"/>
        </w:rPr>
      </w:pPr>
      <w:r>
        <w:rPr>
          <w:rFonts w:ascii="Arial" w:hAnsi="Arial" w:cs="Arial"/>
          <w:bCs/>
          <w:sz w:val="24"/>
          <w:szCs w:val="24"/>
          <w:lang w:val="es-CO"/>
        </w:rPr>
        <w:t xml:space="preserve"> </w:t>
      </w:r>
    </w:p>
    <w:p w:rsidR="006B449F" w:rsidRDefault="006B449F" w:rsidP="006B449F">
      <w:pPr>
        <w:ind w:left="720"/>
        <w:jc w:val="both"/>
        <w:rPr>
          <w:rFonts w:ascii="Arial" w:hAnsi="Arial" w:cs="Arial"/>
          <w:bCs/>
          <w:sz w:val="24"/>
          <w:szCs w:val="24"/>
          <w:lang w:val="es-CO"/>
        </w:rPr>
      </w:pPr>
    </w:p>
    <w:p w:rsidR="00316EA5" w:rsidRDefault="00316EA5" w:rsidP="00A8769F">
      <w:pPr>
        <w:numPr>
          <w:ilvl w:val="2"/>
          <w:numId w:val="6"/>
        </w:numPr>
        <w:jc w:val="both"/>
        <w:rPr>
          <w:rFonts w:ascii="Arial" w:hAnsi="Arial" w:cs="Arial"/>
          <w:bCs/>
          <w:sz w:val="24"/>
          <w:szCs w:val="24"/>
          <w:lang w:val="es-CO"/>
        </w:rPr>
      </w:pPr>
      <w:r>
        <w:rPr>
          <w:rFonts w:ascii="Arial" w:hAnsi="Arial" w:cs="Arial"/>
          <w:bCs/>
          <w:sz w:val="24"/>
          <w:szCs w:val="24"/>
          <w:lang w:val="es-CO"/>
        </w:rPr>
        <w:t>De acuerdo con la referencia  a cargar, se usa el toma producto del tanque de almacenamiento respectivo (en caso de duda consultar con el jefe de planta).</w:t>
      </w:r>
    </w:p>
    <w:p w:rsidR="00316EA5" w:rsidRDefault="00316EA5" w:rsidP="00316EA5">
      <w:pPr>
        <w:ind w:left="720"/>
        <w:jc w:val="both"/>
        <w:rPr>
          <w:rFonts w:ascii="Arial" w:hAnsi="Arial" w:cs="Arial"/>
          <w:bCs/>
          <w:sz w:val="24"/>
          <w:szCs w:val="24"/>
          <w:lang w:val="es-CO"/>
        </w:rPr>
      </w:pPr>
    </w:p>
    <w:p w:rsidR="00316EA5" w:rsidRDefault="00316EA5" w:rsidP="00A8769F">
      <w:pPr>
        <w:numPr>
          <w:ilvl w:val="2"/>
          <w:numId w:val="6"/>
        </w:numPr>
        <w:jc w:val="both"/>
        <w:rPr>
          <w:rFonts w:ascii="Arial" w:hAnsi="Arial" w:cs="Arial"/>
          <w:bCs/>
          <w:sz w:val="24"/>
          <w:szCs w:val="24"/>
          <w:lang w:val="es-CO"/>
        </w:rPr>
      </w:pPr>
      <w:r>
        <w:rPr>
          <w:rFonts w:ascii="Arial" w:hAnsi="Arial" w:cs="Arial"/>
          <w:bCs/>
          <w:sz w:val="24"/>
          <w:szCs w:val="24"/>
          <w:lang w:val="es-CO"/>
        </w:rPr>
        <w:t xml:space="preserve">Una vez cargado, </w:t>
      </w:r>
      <w:r w:rsidR="00A8769F" w:rsidRPr="00A8769F">
        <w:rPr>
          <w:rFonts w:ascii="Arial" w:hAnsi="Arial" w:cs="Arial"/>
          <w:bCs/>
          <w:sz w:val="24"/>
          <w:szCs w:val="24"/>
          <w:lang w:val="es-CO"/>
        </w:rPr>
        <w:t xml:space="preserve">se toma una muestra del producto dentro del tanque del </w:t>
      </w:r>
      <w:r w:rsidRPr="00A8769F">
        <w:rPr>
          <w:rFonts w:ascii="Arial" w:hAnsi="Arial" w:cs="Arial"/>
          <w:bCs/>
          <w:sz w:val="24"/>
          <w:szCs w:val="24"/>
          <w:lang w:val="es-CO"/>
        </w:rPr>
        <w:t>vehículo</w:t>
      </w:r>
      <w:r w:rsidR="00A8769F" w:rsidRPr="00A8769F">
        <w:rPr>
          <w:rFonts w:ascii="Arial" w:hAnsi="Arial" w:cs="Arial"/>
          <w:bCs/>
          <w:sz w:val="24"/>
          <w:szCs w:val="24"/>
          <w:lang w:val="es-CO"/>
        </w:rPr>
        <w:t xml:space="preserve"> para revisar si se debe hacer alg</w:t>
      </w:r>
      <w:r>
        <w:rPr>
          <w:rFonts w:ascii="Arial" w:hAnsi="Arial" w:cs="Arial"/>
          <w:bCs/>
          <w:sz w:val="24"/>
          <w:szCs w:val="24"/>
          <w:lang w:val="es-CO"/>
        </w:rPr>
        <w:t>ún ajuste</w:t>
      </w:r>
      <w:r w:rsidR="00A8769F" w:rsidRPr="00A8769F">
        <w:rPr>
          <w:rFonts w:ascii="Arial" w:hAnsi="Arial" w:cs="Arial"/>
          <w:bCs/>
          <w:sz w:val="24"/>
          <w:szCs w:val="24"/>
          <w:lang w:val="es-CO"/>
        </w:rPr>
        <w:t xml:space="preserve">. Para ello se realiza un análisis de laboratorio según  </w:t>
      </w:r>
      <w:r w:rsidR="00A8769F" w:rsidRPr="00316EA5">
        <w:rPr>
          <w:rFonts w:ascii="Arial" w:hAnsi="Arial" w:cs="Arial"/>
          <w:bCs/>
          <w:color w:val="FF0000"/>
          <w:sz w:val="24"/>
          <w:szCs w:val="24"/>
          <w:lang w:val="es-CO"/>
        </w:rPr>
        <w:t>"PI0101 Instructivos de Laboratorio"</w:t>
      </w:r>
      <w:r w:rsidR="00A8769F" w:rsidRPr="00A8769F">
        <w:rPr>
          <w:rFonts w:ascii="Arial" w:hAnsi="Arial" w:cs="Arial"/>
          <w:bCs/>
          <w:sz w:val="24"/>
          <w:szCs w:val="24"/>
          <w:lang w:val="es-CO"/>
        </w:rPr>
        <w:t xml:space="preserve"> y se compara con las especificaciones técnicas del producto en cuestión </w:t>
      </w:r>
      <w:r>
        <w:rPr>
          <w:rFonts w:ascii="Arial" w:hAnsi="Arial" w:cs="Arial"/>
          <w:bCs/>
          <w:sz w:val="24"/>
          <w:szCs w:val="24"/>
          <w:lang w:val="es-CO"/>
        </w:rPr>
        <w:t>(ver</w:t>
      </w:r>
      <w:r w:rsidR="00A8769F" w:rsidRPr="00A8769F">
        <w:rPr>
          <w:rFonts w:ascii="Arial" w:hAnsi="Arial" w:cs="Arial"/>
          <w:bCs/>
          <w:sz w:val="24"/>
          <w:szCs w:val="24"/>
          <w:lang w:val="es-CO"/>
        </w:rPr>
        <w:t xml:space="preserve"> </w:t>
      </w:r>
      <w:r w:rsidR="00A8769F" w:rsidRPr="00316EA5">
        <w:rPr>
          <w:rFonts w:ascii="Arial" w:hAnsi="Arial" w:cs="Arial"/>
          <w:bCs/>
          <w:color w:val="FF0000"/>
          <w:sz w:val="24"/>
          <w:szCs w:val="24"/>
          <w:lang w:val="es-CO"/>
        </w:rPr>
        <w:t>"PD0201 Especificaciones Técnicas del Silicato de Sodio Líquido"</w:t>
      </w:r>
      <w:r>
        <w:rPr>
          <w:rFonts w:ascii="Arial" w:hAnsi="Arial" w:cs="Arial"/>
          <w:bCs/>
          <w:sz w:val="24"/>
          <w:szCs w:val="24"/>
          <w:lang w:val="es-CO"/>
        </w:rPr>
        <w:t>)</w:t>
      </w:r>
      <w:r w:rsidR="00A8769F" w:rsidRPr="00A8769F">
        <w:rPr>
          <w:rFonts w:ascii="Arial" w:hAnsi="Arial" w:cs="Arial"/>
          <w:bCs/>
          <w:sz w:val="24"/>
          <w:szCs w:val="24"/>
          <w:lang w:val="es-CO"/>
        </w:rPr>
        <w:t xml:space="preserve">. </w:t>
      </w:r>
    </w:p>
    <w:p w:rsidR="00316EA5" w:rsidRDefault="00316EA5" w:rsidP="00316EA5">
      <w:pPr>
        <w:pStyle w:val="Prrafodelista"/>
        <w:rPr>
          <w:rFonts w:ascii="Arial" w:hAnsi="Arial" w:cs="Arial"/>
          <w:bCs/>
          <w:sz w:val="24"/>
          <w:szCs w:val="24"/>
          <w:lang w:val="es-CO"/>
        </w:rPr>
      </w:pPr>
    </w:p>
    <w:p w:rsidR="008755AB" w:rsidRDefault="00A8769F" w:rsidP="00A8769F">
      <w:pPr>
        <w:numPr>
          <w:ilvl w:val="2"/>
          <w:numId w:val="6"/>
        </w:numPr>
        <w:jc w:val="both"/>
        <w:rPr>
          <w:rFonts w:ascii="Arial" w:hAnsi="Arial" w:cs="Arial"/>
          <w:bCs/>
          <w:sz w:val="24"/>
          <w:szCs w:val="24"/>
          <w:lang w:val="es-CO"/>
        </w:rPr>
      </w:pPr>
      <w:r w:rsidRPr="00A8769F">
        <w:rPr>
          <w:rFonts w:ascii="Arial" w:hAnsi="Arial" w:cs="Arial"/>
          <w:bCs/>
          <w:sz w:val="24"/>
          <w:szCs w:val="24"/>
          <w:lang w:val="es-CO"/>
        </w:rPr>
        <w:t>Si el producto requiere de ajuste se utiliza la</w:t>
      </w:r>
      <w:r w:rsidR="001233CB">
        <w:rPr>
          <w:rFonts w:ascii="Arial" w:hAnsi="Arial" w:cs="Arial"/>
          <w:bCs/>
          <w:sz w:val="24"/>
          <w:szCs w:val="24"/>
          <w:lang w:val="es-CO"/>
        </w:rPr>
        <w:t xml:space="preserve"> siguiente tabla:</w:t>
      </w:r>
      <w:r w:rsidRPr="00A8769F">
        <w:rPr>
          <w:rFonts w:ascii="Arial" w:hAnsi="Arial" w:cs="Arial"/>
          <w:bCs/>
          <w:sz w:val="24"/>
          <w:szCs w:val="24"/>
          <w:lang w:val="es-CO"/>
        </w:rPr>
        <w:t xml:space="preserve"> </w:t>
      </w:r>
    </w:p>
    <w:p w:rsidR="008755AB" w:rsidRDefault="008755AB" w:rsidP="008755AB">
      <w:pPr>
        <w:pStyle w:val="Prrafodelista"/>
        <w:rPr>
          <w:rFonts w:ascii="Arial" w:hAnsi="Arial" w:cs="Arial"/>
          <w:bCs/>
          <w:sz w:val="24"/>
          <w:szCs w:val="24"/>
          <w:lang w:val="es-CO"/>
        </w:rPr>
      </w:pPr>
    </w:p>
    <w:p w:rsidR="008755AB" w:rsidRDefault="008755AB" w:rsidP="008755AB">
      <w:pPr>
        <w:pStyle w:val="Prrafodelista"/>
        <w:rPr>
          <w:rFonts w:ascii="Arial" w:hAnsi="Arial" w:cs="Arial"/>
          <w:b/>
          <w:bCs/>
          <w:sz w:val="24"/>
          <w:szCs w:val="24"/>
          <w:lang w:val="es-CO"/>
        </w:rPr>
      </w:pPr>
      <w:r>
        <w:rPr>
          <w:rFonts w:ascii="Arial" w:hAnsi="Arial" w:cs="Arial"/>
          <w:b/>
          <w:bCs/>
          <w:sz w:val="24"/>
          <w:szCs w:val="24"/>
          <w:lang w:val="es-CO"/>
        </w:rPr>
        <w:t>T</w:t>
      </w:r>
      <w:r w:rsidRPr="00316EA5">
        <w:rPr>
          <w:rFonts w:ascii="Arial" w:hAnsi="Arial" w:cs="Arial"/>
          <w:b/>
          <w:bCs/>
          <w:sz w:val="24"/>
          <w:szCs w:val="24"/>
          <w:lang w:val="es-CO"/>
        </w:rPr>
        <w:t>abla 2 "Ajustes para Producción de Silicatos Líquidos"</w:t>
      </w:r>
    </w:p>
    <w:p w:rsidR="001233CB" w:rsidRDefault="001233CB" w:rsidP="008755AB">
      <w:pPr>
        <w:pStyle w:val="Prrafodelista"/>
        <w:rPr>
          <w:rFonts w:ascii="Arial" w:hAnsi="Arial" w:cs="Arial"/>
          <w:bCs/>
          <w:sz w:val="24"/>
          <w:szCs w:val="24"/>
          <w:lang w:val="es-CO"/>
        </w:rPr>
      </w:pPr>
    </w:p>
    <w:tbl>
      <w:tblPr>
        <w:tblW w:w="8967" w:type="dxa"/>
        <w:jc w:val="center"/>
        <w:tblInd w:w="459" w:type="dxa"/>
        <w:tblLayout w:type="fixed"/>
        <w:tblCellMar>
          <w:left w:w="70" w:type="dxa"/>
          <w:right w:w="70" w:type="dxa"/>
        </w:tblCellMar>
        <w:tblLook w:val="04A0"/>
      </w:tblPr>
      <w:tblGrid>
        <w:gridCol w:w="1428"/>
        <w:gridCol w:w="919"/>
        <w:gridCol w:w="1092"/>
        <w:gridCol w:w="1134"/>
        <w:gridCol w:w="1417"/>
        <w:gridCol w:w="992"/>
        <w:gridCol w:w="993"/>
        <w:gridCol w:w="992"/>
      </w:tblGrid>
      <w:tr w:rsidR="008755AB" w:rsidRPr="008755AB" w:rsidTr="001233CB">
        <w:trPr>
          <w:trHeight w:val="1290"/>
          <w:jc w:val="center"/>
        </w:trPr>
        <w:tc>
          <w:tcPr>
            <w:tcW w:w="1428" w:type="dxa"/>
            <w:tcBorders>
              <w:top w:val="double" w:sz="6" w:space="0" w:color="C0C0C0"/>
              <w:left w:val="double" w:sz="6" w:space="0" w:color="C0C0C0"/>
              <w:bottom w:val="single" w:sz="4" w:space="0" w:color="C0C0C0"/>
              <w:right w:val="single" w:sz="4" w:space="0" w:color="C0C0C0"/>
            </w:tcBorders>
            <w:shd w:val="clear" w:color="000000" w:fill="008080"/>
            <w:vAlign w:val="center"/>
            <w:hideMark/>
          </w:tcPr>
          <w:p w:rsidR="008755AB" w:rsidRPr="008755AB" w:rsidRDefault="008755AB" w:rsidP="008755AB">
            <w:pPr>
              <w:jc w:val="center"/>
              <w:rPr>
                <w:rFonts w:ascii="Arial" w:hAnsi="Arial" w:cs="Arial"/>
                <w:b/>
                <w:bCs/>
                <w:color w:val="FFFFFF"/>
                <w:sz w:val="16"/>
                <w:szCs w:val="16"/>
                <w:lang w:val="es-CO" w:eastAsia="es-CO"/>
              </w:rPr>
            </w:pPr>
            <w:r w:rsidRPr="008755AB">
              <w:rPr>
                <w:rFonts w:ascii="Arial" w:hAnsi="Arial" w:cs="Arial"/>
                <w:b/>
                <w:bCs/>
                <w:color w:val="FFFFFF"/>
                <w:sz w:val="16"/>
                <w:szCs w:val="16"/>
                <w:lang w:val="es-CO" w:eastAsia="es-CO"/>
              </w:rPr>
              <w:t>POSIBLES PROBLEMAS CON RESPECTO A LA FICHA TÉCNICA</w:t>
            </w:r>
          </w:p>
        </w:tc>
        <w:tc>
          <w:tcPr>
            <w:tcW w:w="919" w:type="dxa"/>
            <w:tcBorders>
              <w:top w:val="double" w:sz="6" w:space="0" w:color="C0C0C0"/>
              <w:left w:val="nil"/>
              <w:bottom w:val="single" w:sz="4" w:space="0" w:color="C0C0C0"/>
              <w:right w:val="double" w:sz="6" w:space="0" w:color="C0C0C0"/>
            </w:tcBorders>
            <w:shd w:val="clear" w:color="000000" w:fill="000080"/>
            <w:noWrap/>
            <w:vAlign w:val="center"/>
            <w:hideMark/>
          </w:tcPr>
          <w:p w:rsidR="008755AB" w:rsidRPr="008755AB" w:rsidRDefault="008755AB" w:rsidP="008755AB">
            <w:pPr>
              <w:jc w:val="center"/>
              <w:rPr>
                <w:rFonts w:ascii="Batang" w:eastAsia="Batang" w:hAnsi="Batang" w:cs="Arial"/>
                <w:b/>
                <w:bCs/>
                <w:color w:val="FFFFFF"/>
                <w:sz w:val="24"/>
                <w:szCs w:val="24"/>
                <w:lang w:val="es-CO" w:eastAsia="es-CO"/>
              </w:rPr>
            </w:pPr>
            <w:r w:rsidRPr="008755AB">
              <w:rPr>
                <w:rFonts w:ascii="Batang" w:eastAsia="Batang" w:hAnsi="Batang" w:cs="Arial" w:hint="eastAsia"/>
                <w:b/>
                <w:bCs/>
                <w:color w:val="FFFFFF"/>
                <w:sz w:val="24"/>
                <w:szCs w:val="24"/>
                <w:lang w:val="es-CO" w:eastAsia="es-CO"/>
              </w:rPr>
              <w:t>K-50</w:t>
            </w:r>
          </w:p>
        </w:tc>
        <w:tc>
          <w:tcPr>
            <w:tcW w:w="1092" w:type="dxa"/>
            <w:tcBorders>
              <w:top w:val="double" w:sz="6" w:space="0" w:color="C0C0C0"/>
              <w:left w:val="nil"/>
              <w:bottom w:val="single" w:sz="4" w:space="0" w:color="C0C0C0"/>
              <w:right w:val="double" w:sz="6" w:space="0" w:color="C0C0C0"/>
            </w:tcBorders>
            <w:shd w:val="clear" w:color="000000" w:fill="000080"/>
            <w:noWrap/>
            <w:vAlign w:val="center"/>
            <w:hideMark/>
          </w:tcPr>
          <w:p w:rsidR="008755AB" w:rsidRPr="008755AB" w:rsidRDefault="008755AB" w:rsidP="008755AB">
            <w:pPr>
              <w:jc w:val="center"/>
              <w:rPr>
                <w:rFonts w:ascii="Batang" w:eastAsia="Batang" w:hAnsi="Batang" w:cs="Arial"/>
                <w:b/>
                <w:bCs/>
                <w:color w:val="FFFFFF"/>
                <w:sz w:val="24"/>
                <w:szCs w:val="24"/>
                <w:lang w:val="es-CO" w:eastAsia="es-CO"/>
              </w:rPr>
            </w:pPr>
            <w:r w:rsidRPr="008755AB">
              <w:rPr>
                <w:rFonts w:ascii="Batang" w:eastAsia="Batang" w:hAnsi="Batang" w:cs="Arial" w:hint="eastAsia"/>
                <w:b/>
                <w:bCs/>
                <w:color w:val="FFFFFF"/>
                <w:sz w:val="24"/>
                <w:szCs w:val="24"/>
                <w:lang w:val="es-CO" w:eastAsia="es-CO"/>
              </w:rPr>
              <w:t>SA-50</w:t>
            </w:r>
          </w:p>
        </w:tc>
        <w:tc>
          <w:tcPr>
            <w:tcW w:w="1134" w:type="dxa"/>
            <w:tcBorders>
              <w:top w:val="double" w:sz="6" w:space="0" w:color="C0C0C0"/>
              <w:left w:val="nil"/>
              <w:bottom w:val="single" w:sz="4" w:space="0" w:color="C0C0C0"/>
              <w:right w:val="double" w:sz="6" w:space="0" w:color="C0C0C0"/>
            </w:tcBorders>
            <w:shd w:val="clear" w:color="000000" w:fill="000080"/>
            <w:noWrap/>
            <w:vAlign w:val="center"/>
            <w:hideMark/>
          </w:tcPr>
          <w:p w:rsidR="008755AB" w:rsidRPr="008755AB" w:rsidRDefault="008755AB" w:rsidP="008755AB">
            <w:pPr>
              <w:jc w:val="center"/>
              <w:rPr>
                <w:rFonts w:ascii="Batang" w:eastAsia="Batang" w:hAnsi="Batang" w:cs="Arial"/>
                <w:b/>
                <w:bCs/>
                <w:color w:val="FFFFFF"/>
                <w:sz w:val="24"/>
                <w:szCs w:val="24"/>
                <w:lang w:val="es-CO" w:eastAsia="es-CO"/>
              </w:rPr>
            </w:pPr>
            <w:r w:rsidRPr="008755AB">
              <w:rPr>
                <w:rFonts w:ascii="Batang" w:eastAsia="Batang" w:hAnsi="Batang" w:cs="Arial" w:hint="eastAsia"/>
                <w:b/>
                <w:bCs/>
                <w:color w:val="FFFFFF"/>
                <w:sz w:val="24"/>
                <w:szCs w:val="24"/>
                <w:lang w:val="es-CO" w:eastAsia="es-CO"/>
              </w:rPr>
              <w:t>SAE-50</w:t>
            </w:r>
          </w:p>
        </w:tc>
        <w:tc>
          <w:tcPr>
            <w:tcW w:w="1417" w:type="dxa"/>
            <w:tcBorders>
              <w:top w:val="double" w:sz="6" w:space="0" w:color="C0C0C0"/>
              <w:left w:val="nil"/>
              <w:bottom w:val="single" w:sz="4" w:space="0" w:color="C0C0C0"/>
              <w:right w:val="double" w:sz="6" w:space="0" w:color="C0C0C0"/>
            </w:tcBorders>
            <w:shd w:val="clear" w:color="000000" w:fill="000080"/>
            <w:noWrap/>
            <w:vAlign w:val="center"/>
            <w:hideMark/>
          </w:tcPr>
          <w:p w:rsidR="008755AB" w:rsidRPr="008755AB" w:rsidRDefault="008755AB" w:rsidP="008755AB">
            <w:pPr>
              <w:jc w:val="center"/>
              <w:rPr>
                <w:rFonts w:ascii="Batang" w:eastAsia="Batang" w:hAnsi="Batang" w:cs="Arial"/>
                <w:b/>
                <w:bCs/>
                <w:color w:val="FFFFFF"/>
                <w:sz w:val="24"/>
                <w:szCs w:val="24"/>
                <w:lang w:val="es-CO" w:eastAsia="es-CO"/>
              </w:rPr>
            </w:pPr>
            <w:r w:rsidRPr="008755AB">
              <w:rPr>
                <w:rFonts w:ascii="Batang" w:eastAsia="Batang" w:hAnsi="Batang" w:cs="Arial" w:hint="eastAsia"/>
                <w:b/>
                <w:bCs/>
                <w:color w:val="FFFFFF"/>
                <w:sz w:val="24"/>
                <w:szCs w:val="24"/>
                <w:lang w:val="es-CO" w:eastAsia="es-CO"/>
              </w:rPr>
              <w:t>D-49</w:t>
            </w:r>
          </w:p>
        </w:tc>
        <w:tc>
          <w:tcPr>
            <w:tcW w:w="992" w:type="dxa"/>
            <w:tcBorders>
              <w:top w:val="double" w:sz="6" w:space="0" w:color="C0C0C0"/>
              <w:left w:val="nil"/>
              <w:bottom w:val="single" w:sz="4" w:space="0" w:color="C0C0C0"/>
              <w:right w:val="double" w:sz="6" w:space="0" w:color="C0C0C0"/>
            </w:tcBorders>
            <w:shd w:val="clear" w:color="000000" w:fill="000080"/>
            <w:noWrap/>
            <w:vAlign w:val="center"/>
            <w:hideMark/>
          </w:tcPr>
          <w:p w:rsidR="008755AB" w:rsidRPr="008755AB" w:rsidRDefault="008755AB" w:rsidP="008755AB">
            <w:pPr>
              <w:jc w:val="center"/>
              <w:rPr>
                <w:rFonts w:ascii="Batang" w:eastAsia="Batang" w:hAnsi="Batang" w:cs="Arial"/>
                <w:b/>
                <w:bCs/>
                <w:color w:val="FFFFFF"/>
                <w:sz w:val="24"/>
                <w:szCs w:val="24"/>
                <w:lang w:val="es-CO" w:eastAsia="es-CO"/>
              </w:rPr>
            </w:pPr>
            <w:r w:rsidRPr="008755AB">
              <w:rPr>
                <w:rFonts w:ascii="Batang" w:eastAsia="Batang" w:hAnsi="Batang" w:cs="Arial" w:hint="eastAsia"/>
                <w:b/>
                <w:bCs/>
                <w:color w:val="FFFFFF"/>
                <w:sz w:val="24"/>
                <w:szCs w:val="24"/>
                <w:lang w:val="es-CO" w:eastAsia="es-CO"/>
              </w:rPr>
              <w:t>D-47</w:t>
            </w:r>
          </w:p>
        </w:tc>
        <w:tc>
          <w:tcPr>
            <w:tcW w:w="993" w:type="dxa"/>
            <w:tcBorders>
              <w:top w:val="double" w:sz="6" w:space="0" w:color="C0C0C0"/>
              <w:left w:val="nil"/>
              <w:bottom w:val="single" w:sz="4" w:space="0" w:color="C0C0C0"/>
              <w:right w:val="double" w:sz="6" w:space="0" w:color="C0C0C0"/>
            </w:tcBorders>
            <w:shd w:val="clear" w:color="000000" w:fill="000080"/>
            <w:noWrap/>
            <w:vAlign w:val="center"/>
            <w:hideMark/>
          </w:tcPr>
          <w:p w:rsidR="008755AB" w:rsidRPr="008755AB" w:rsidRDefault="008755AB" w:rsidP="008755AB">
            <w:pPr>
              <w:jc w:val="center"/>
              <w:rPr>
                <w:rFonts w:ascii="Batang" w:eastAsia="Batang" w:hAnsi="Batang" w:cs="Arial"/>
                <w:b/>
                <w:bCs/>
                <w:color w:val="FFFFFF"/>
                <w:sz w:val="24"/>
                <w:szCs w:val="24"/>
                <w:lang w:val="es-CO" w:eastAsia="es-CO"/>
              </w:rPr>
            </w:pPr>
            <w:r w:rsidRPr="008755AB">
              <w:rPr>
                <w:rFonts w:ascii="Batang" w:eastAsia="Batang" w:hAnsi="Batang" w:cs="Arial" w:hint="eastAsia"/>
                <w:b/>
                <w:bCs/>
                <w:color w:val="FFFFFF"/>
                <w:sz w:val="24"/>
                <w:szCs w:val="24"/>
                <w:lang w:val="es-CO" w:eastAsia="es-CO"/>
              </w:rPr>
              <w:t>F-47</w:t>
            </w:r>
          </w:p>
        </w:tc>
        <w:tc>
          <w:tcPr>
            <w:tcW w:w="992" w:type="dxa"/>
            <w:tcBorders>
              <w:top w:val="double" w:sz="6" w:space="0" w:color="C0C0C0"/>
              <w:left w:val="nil"/>
              <w:bottom w:val="single" w:sz="4" w:space="0" w:color="C0C0C0"/>
              <w:right w:val="double" w:sz="6" w:space="0" w:color="C0C0C0"/>
            </w:tcBorders>
            <w:shd w:val="clear" w:color="000000" w:fill="000080"/>
            <w:noWrap/>
            <w:vAlign w:val="center"/>
            <w:hideMark/>
          </w:tcPr>
          <w:p w:rsidR="008755AB" w:rsidRPr="008755AB" w:rsidRDefault="008755AB" w:rsidP="008755AB">
            <w:pPr>
              <w:jc w:val="center"/>
              <w:rPr>
                <w:rFonts w:ascii="Batang" w:eastAsia="Batang" w:hAnsi="Batang" w:cs="Arial"/>
                <w:b/>
                <w:bCs/>
                <w:color w:val="FFFFFF"/>
                <w:sz w:val="24"/>
                <w:szCs w:val="24"/>
                <w:lang w:val="es-CO" w:eastAsia="es-CO"/>
              </w:rPr>
            </w:pPr>
            <w:r w:rsidRPr="008755AB">
              <w:rPr>
                <w:rFonts w:ascii="Batang" w:eastAsia="Batang" w:hAnsi="Batang" w:cs="Arial" w:hint="eastAsia"/>
                <w:b/>
                <w:bCs/>
                <w:color w:val="FFFFFF"/>
                <w:sz w:val="24"/>
                <w:szCs w:val="24"/>
                <w:lang w:val="es-CO" w:eastAsia="es-CO"/>
              </w:rPr>
              <w:t>P-41</w:t>
            </w:r>
          </w:p>
        </w:tc>
      </w:tr>
      <w:tr w:rsidR="008755AB" w:rsidRPr="008755AB" w:rsidTr="001233CB">
        <w:trPr>
          <w:trHeight w:val="1035"/>
          <w:jc w:val="center"/>
        </w:trPr>
        <w:tc>
          <w:tcPr>
            <w:tcW w:w="1428" w:type="dxa"/>
            <w:tcBorders>
              <w:top w:val="nil"/>
              <w:left w:val="double" w:sz="6" w:space="0" w:color="C0C0C0"/>
              <w:bottom w:val="single" w:sz="4" w:space="0" w:color="C0C0C0"/>
              <w:right w:val="single" w:sz="4" w:space="0" w:color="C0C0C0"/>
            </w:tcBorders>
            <w:shd w:val="clear" w:color="000000" w:fill="008080"/>
            <w:noWrap/>
            <w:vAlign w:val="center"/>
            <w:hideMark/>
          </w:tcPr>
          <w:p w:rsidR="008755AB" w:rsidRPr="008755AB" w:rsidRDefault="008755AB" w:rsidP="008755AB">
            <w:pPr>
              <w:jc w:val="center"/>
              <w:rPr>
                <w:rFonts w:ascii="Arial" w:hAnsi="Arial" w:cs="Arial"/>
                <w:bCs/>
                <w:color w:val="FFFFFF"/>
                <w:sz w:val="24"/>
                <w:szCs w:val="24"/>
                <w:lang w:val="es-CO" w:eastAsia="es-CO"/>
              </w:rPr>
            </w:pPr>
            <w:r w:rsidRPr="008755AB">
              <w:rPr>
                <w:rFonts w:ascii="Arial" w:hAnsi="Arial" w:cs="Arial"/>
                <w:bCs/>
                <w:color w:val="FFFFFF"/>
                <w:sz w:val="24"/>
                <w:szCs w:val="24"/>
                <w:lang w:val="es-CO" w:eastAsia="es-CO"/>
              </w:rPr>
              <w:t>↑ Densidad</w:t>
            </w:r>
          </w:p>
        </w:tc>
        <w:tc>
          <w:tcPr>
            <w:tcW w:w="919" w:type="dxa"/>
            <w:tcBorders>
              <w:top w:val="nil"/>
              <w:left w:val="nil"/>
              <w:bottom w:val="single" w:sz="4" w:space="0" w:color="C0C0C0"/>
              <w:right w:val="double" w:sz="6" w:space="0" w:color="C0C0C0"/>
            </w:tcBorders>
            <w:shd w:val="clear" w:color="auto" w:fill="auto"/>
            <w:vAlign w:val="center"/>
            <w:hideMark/>
          </w:tcPr>
          <w:p w:rsidR="008755AB" w:rsidRPr="008755AB" w:rsidRDefault="008755AB" w:rsidP="008755AB">
            <w:pPr>
              <w:jc w:val="center"/>
              <w:rPr>
                <w:rFonts w:ascii="Arial" w:hAnsi="Arial" w:cs="Arial"/>
                <w:lang w:val="es-CO" w:eastAsia="es-CO"/>
              </w:rPr>
            </w:pPr>
            <w:r w:rsidRPr="008755AB">
              <w:rPr>
                <w:rFonts w:ascii="Arial" w:hAnsi="Arial" w:cs="Arial"/>
                <w:lang w:val="es-CO" w:eastAsia="es-CO"/>
              </w:rPr>
              <w:t xml:space="preserve">Agregar agua </w:t>
            </w:r>
          </w:p>
        </w:tc>
        <w:tc>
          <w:tcPr>
            <w:tcW w:w="1092" w:type="dxa"/>
            <w:tcBorders>
              <w:top w:val="nil"/>
              <w:left w:val="nil"/>
              <w:bottom w:val="single" w:sz="4" w:space="0" w:color="C0C0C0"/>
              <w:right w:val="double" w:sz="6" w:space="0" w:color="C0C0C0"/>
            </w:tcBorders>
            <w:shd w:val="clear" w:color="auto" w:fill="auto"/>
            <w:vAlign w:val="center"/>
            <w:hideMark/>
          </w:tcPr>
          <w:p w:rsidR="008755AB" w:rsidRPr="008755AB" w:rsidRDefault="008755AB" w:rsidP="008755AB">
            <w:pPr>
              <w:jc w:val="center"/>
              <w:rPr>
                <w:rFonts w:ascii="Arial" w:hAnsi="Arial" w:cs="Arial"/>
                <w:lang w:val="es-CO" w:eastAsia="es-CO"/>
              </w:rPr>
            </w:pPr>
            <w:r w:rsidRPr="008755AB">
              <w:rPr>
                <w:rFonts w:ascii="Arial" w:hAnsi="Arial" w:cs="Arial"/>
                <w:lang w:val="es-CO" w:eastAsia="es-CO"/>
              </w:rPr>
              <w:t xml:space="preserve">Agregar agua </w:t>
            </w:r>
          </w:p>
        </w:tc>
        <w:tc>
          <w:tcPr>
            <w:tcW w:w="1134" w:type="dxa"/>
            <w:tcBorders>
              <w:top w:val="nil"/>
              <w:left w:val="nil"/>
              <w:bottom w:val="single" w:sz="4" w:space="0" w:color="C0C0C0"/>
              <w:right w:val="double" w:sz="6" w:space="0" w:color="C0C0C0"/>
            </w:tcBorders>
            <w:shd w:val="clear" w:color="auto" w:fill="auto"/>
            <w:vAlign w:val="center"/>
            <w:hideMark/>
          </w:tcPr>
          <w:p w:rsidR="008755AB" w:rsidRPr="008755AB" w:rsidRDefault="008755AB" w:rsidP="008755AB">
            <w:pPr>
              <w:jc w:val="center"/>
              <w:rPr>
                <w:rFonts w:ascii="Arial" w:hAnsi="Arial" w:cs="Arial"/>
                <w:lang w:val="es-CO" w:eastAsia="es-CO"/>
              </w:rPr>
            </w:pPr>
            <w:r w:rsidRPr="008755AB">
              <w:rPr>
                <w:rFonts w:ascii="Arial" w:hAnsi="Arial" w:cs="Arial"/>
                <w:lang w:val="es-CO" w:eastAsia="es-CO"/>
              </w:rPr>
              <w:t xml:space="preserve">Agregar agua </w:t>
            </w:r>
          </w:p>
        </w:tc>
        <w:tc>
          <w:tcPr>
            <w:tcW w:w="1417" w:type="dxa"/>
            <w:tcBorders>
              <w:top w:val="nil"/>
              <w:left w:val="nil"/>
              <w:bottom w:val="single" w:sz="4" w:space="0" w:color="C0C0C0"/>
              <w:right w:val="double" w:sz="6" w:space="0" w:color="C0C0C0"/>
            </w:tcBorders>
            <w:shd w:val="clear" w:color="auto" w:fill="auto"/>
            <w:vAlign w:val="center"/>
            <w:hideMark/>
          </w:tcPr>
          <w:p w:rsidR="008755AB" w:rsidRPr="008755AB" w:rsidRDefault="008755AB" w:rsidP="008755AB">
            <w:pPr>
              <w:jc w:val="center"/>
              <w:rPr>
                <w:rFonts w:ascii="Arial" w:hAnsi="Arial" w:cs="Arial"/>
                <w:lang w:val="es-CO" w:eastAsia="es-CO"/>
              </w:rPr>
            </w:pPr>
            <w:r w:rsidRPr="008755AB">
              <w:rPr>
                <w:rFonts w:ascii="Arial" w:hAnsi="Arial" w:cs="Arial"/>
                <w:lang w:val="es-CO" w:eastAsia="es-CO"/>
              </w:rPr>
              <w:t xml:space="preserve">Agregar agua </w:t>
            </w:r>
          </w:p>
        </w:tc>
        <w:tc>
          <w:tcPr>
            <w:tcW w:w="992" w:type="dxa"/>
            <w:tcBorders>
              <w:top w:val="nil"/>
              <w:left w:val="nil"/>
              <w:bottom w:val="single" w:sz="4" w:space="0" w:color="C0C0C0"/>
              <w:right w:val="double" w:sz="6" w:space="0" w:color="C0C0C0"/>
            </w:tcBorders>
            <w:shd w:val="clear" w:color="auto" w:fill="auto"/>
            <w:vAlign w:val="center"/>
            <w:hideMark/>
          </w:tcPr>
          <w:p w:rsidR="008755AB" w:rsidRPr="008755AB" w:rsidRDefault="008755AB" w:rsidP="008755AB">
            <w:pPr>
              <w:jc w:val="center"/>
              <w:rPr>
                <w:rFonts w:ascii="Arial" w:hAnsi="Arial" w:cs="Arial"/>
                <w:lang w:val="es-CO" w:eastAsia="es-CO"/>
              </w:rPr>
            </w:pPr>
            <w:r w:rsidRPr="008755AB">
              <w:rPr>
                <w:rFonts w:ascii="Arial" w:hAnsi="Arial" w:cs="Arial"/>
                <w:lang w:val="es-CO" w:eastAsia="es-CO"/>
              </w:rPr>
              <w:t xml:space="preserve">Agregar agua </w:t>
            </w:r>
          </w:p>
        </w:tc>
        <w:tc>
          <w:tcPr>
            <w:tcW w:w="993" w:type="dxa"/>
            <w:tcBorders>
              <w:top w:val="nil"/>
              <w:left w:val="nil"/>
              <w:bottom w:val="single" w:sz="4" w:space="0" w:color="C0C0C0"/>
              <w:right w:val="double" w:sz="6" w:space="0" w:color="C0C0C0"/>
            </w:tcBorders>
            <w:shd w:val="clear" w:color="auto" w:fill="auto"/>
            <w:vAlign w:val="center"/>
            <w:hideMark/>
          </w:tcPr>
          <w:p w:rsidR="008755AB" w:rsidRPr="008755AB" w:rsidRDefault="008755AB" w:rsidP="008755AB">
            <w:pPr>
              <w:jc w:val="center"/>
              <w:rPr>
                <w:rFonts w:ascii="Arial" w:hAnsi="Arial" w:cs="Arial"/>
                <w:lang w:val="es-CO" w:eastAsia="es-CO"/>
              </w:rPr>
            </w:pPr>
            <w:r w:rsidRPr="008755AB">
              <w:rPr>
                <w:rFonts w:ascii="Arial" w:hAnsi="Arial" w:cs="Arial"/>
                <w:lang w:val="es-CO" w:eastAsia="es-CO"/>
              </w:rPr>
              <w:t xml:space="preserve">Agregar agua </w:t>
            </w:r>
          </w:p>
        </w:tc>
        <w:tc>
          <w:tcPr>
            <w:tcW w:w="992" w:type="dxa"/>
            <w:tcBorders>
              <w:top w:val="nil"/>
              <w:left w:val="nil"/>
              <w:bottom w:val="single" w:sz="4" w:space="0" w:color="C0C0C0"/>
              <w:right w:val="double" w:sz="6" w:space="0" w:color="C0C0C0"/>
            </w:tcBorders>
            <w:shd w:val="clear" w:color="auto" w:fill="auto"/>
            <w:vAlign w:val="center"/>
            <w:hideMark/>
          </w:tcPr>
          <w:p w:rsidR="008755AB" w:rsidRPr="008755AB" w:rsidRDefault="008755AB" w:rsidP="008755AB">
            <w:pPr>
              <w:jc w:val="center"/>
              <w:rPr>
                <w:rFonts w:ascii="Arial" w:hAnsi="Arial" w:cs="Arial"/>
                <w:lang w:val="es-CO" w:eastAsia="es-CO"/>
              </w:rPr>
            </w:pPr>
            <w:r w:rsidRPr="008755AB">
              <w:rPr>
                <w:rFonts w:ascii="Arial" w:hAnsi="Arial" w:cs="Arial"/>
                <w:lang w:val="es-CO" w:eastAsia="es-CO"/>
              </w:rPr>
              <w:t xml:space="preserve">Agregar agua </w:t>
            </w:r>
          </w:p>
        </w:tc>
      </w:tr>
      <w:tr w:rsidR="008755AB" w:rsidRPr="008755AB" w:rsidTr="001233CB">
        <w:trPr>
          <w:trHeight w:val="1035"/>
          <w:jc w:val="center"/>
        </w:trPr>
        <w:tc>
          <w:tcPr>
            <w:tcW w:w="1428" w:type="dxa"/>
            <w:tcBorders>
              <w:top w:val="nil"/>
              <w:left w:val="double" w:sz="6" w:space="0" w:color="C0C0C0"/>
              <w:bottom w:val="single" w:sz="4" w:space="0" w:color="C0C0C0"/>
              <w:right w:val="single" w:sz="4" w:space="0" w:color="C0C0C0"/>
            </w:tcBorders>
            <w:shd w:val="clear" w:color="000000" w:fill="008080"/>
            <w:noWrap/>
            <w:vAlign w:val="center"/>
            <w:hideMark/>
          </w:tcPr>
          <w:p w:rsidR="008755AB" w:rsidRPr="008755AB" w:rsidRDefault="008755AB" w:rsidP="008755AB">
            <w:pPr>
              <w:jc w:val="center"/>
              <w:rPr>
                <w:rFonts w:ascii="Arial" w:hAnsi="Arial" w:cs="Arial"/>
                <w:bCs/>
                <w:color w:val="FFFFFF"/>
                <w:sz w:val="24"/>
                <w:szCs w:val="24"/>
                <w:lang w:val="es-CO" w:eastAsia="es-CO"/>
              </w:rPr>
            </w:pPr>
            <w:r w:rsidRPr="008755AB">
              <w:rPr>
                <w:rFonts w:ascii="Arial" w:hAnsi="Arial" w:cs="Arial"/>
                <w:bCs/>
                <w:color w:val="FFFFFF"/>
                <w:sz w:val="24"/>
                <w:szCs w:val="24"/>
                <w:lang w:val="es-CO" w:eastAsia="es-CO"/>
              </w:rPr>
              <w:t>↓ Densidad</w:t>
            </w:r>
          </w:p>
        </w:tc>
        <w:tc>
          <w:tcPr>
            <w:tcW w:w="919" w:type="dxa"/>
            <w:tcBorders>
              <w:top w:val="nil"/>
              <w:left w:val="nil"/>
              <w:bottom w:val="single" w:sz="4" w:space="0" w:color="C0C0C0"/>
              <w:right w:val="double" w:sz="6" w:space="0" w:color="C0C0C0"/>
            </w:tcBorders>
            <w:shd w:val="clear" w:color="auto" w:fill="auto"/>
            <w:vAlign w:val="center"/>
            <w:hideMark/>
          </w:tcPr>
          <w:p w:rsidR="008755AB" w:rsidRPr="008755AB" w:rsidRDefault="008755AB" w:rsidP="008755AB">
            <w:pPr>
              <w:jc w:val="center"/>
              <w:rPr>
                <w:rFonts w:ascii="Arial" w:hAnsi="Arial" w:cs="Arial"/>
                <w:lang w:val="es-CO" w:eastAsia="es-CO"/>
              </w:rPr>
            </w:pPr>
            <w:r w:rsidRPr="008755AB">
              <w:rPr>
                <w:rFonts w:ascii="Arial" w:hAnsi="Arial" w:cs="Arial"/>
                <w:lang w:val="es-CO" w:eastAsia="es-CO"/>
              </w:rPr>
              <w:t>Agregar SA-50</w:t>
            </w:r>
          </w:p>
        </w:tc>
        <w:tc>
          <w:tcPr>
            <w:tcW w:w="1092" w:type="dxa"/>
            <w:tcBorders>
              <w:top w:val="nil"/>
              <w:left w:val="nil"/>
              <w:bottom w:val="single" w:sz="4" w:space="0" w:color="C0C0C0"/>
              <w:right w:val="double" w:sz="6" w:space="0" w:color="C0C0C0"/>
            </w:tcBorders>
            <w:shd w:val="clear" w:color="auto" w:fill="auto"/>
            <w:vAlign w:val="center"/>
            <w:hideMark/>
          </w:tcPr>
          <w:p w:rsidR="008755AB" w:rsidRPr="008755AB" w:rsidRDefault="008755AB" w:rsidP="008755AB">
            <w:pPr>
              <w:jc w:val="center"/>
              <w:rPr>
                <w:rFonts w:ascii="Arial" w:hAnsi="Arial" w:cs="Arial"/>
                <w:lang w:val="es-CO" w:eastAsia="es-CO"/>
              </w:rPr>
            </w:pPr>
            <w:r w:rsidRPr="008755AB">
              <w:rPr>
                <w:rFonts w:ascii="Arial" w:hAnsi="Arial" w:cs="Arial"/>
                <w:lang w:val="es-CO" w:eastAsia="es-CO"/>
              </w:rPr>
              <w:t>Agregar SA-50</w:t>
            </w:r>
          </w:p>
        </w:tc>
        <w:tc>
          <w:tcPr>
            <w:tcW w:w="1134" w:type="dxa"/>
            <w:tcBorders>
              <w:top w:val="nil"/>
              <w:left w:val="nil"/>
              <w:bottom w:val="single" w:sz="4" w:space="0" w:color="C0C0C0"/>
              <w:right w:val="double" w:sz="6" w:space="0" w:color="C0C0C0"/>
            </w:tcBorders>
            <w:shd w:val="clear" w:color="auto" w:fill="auto"/>
            <w:vAlign w:val="center"/>
            <w:hideMark/>
          </w:tcPr>
          <w:p w:rsidR="008755AB" w:rsidRPr="008755AB" w:rsidRDefault="008755AB" w:rsidP="008755AB">
            <w:pPr>
              <w:jc w:val="center"/>
              <w:rPr>
                <w:rFonts w:ascii="Arial" w:hAnsi="Arial" w:cs="Arial"/>
                <w:lang w:val="es-CO" w:eastAsia="es-CO"/>
              </w:rPr>
            </w:pPr>
            <w:r w:rsidRPr="008755AB">
              <w:rPr>
                <w:rFonts w:ascii="Arial" w:hAnsi="Arial" w:cs="Arial"/>
                <w:lang w:val="es-CO" w:eastAsia="es-CO"/>
              </w:rPr>
              <w:t>Agregar SA-50</w:t>
            </w:r>
          </w:p>
        </w:tc>
        <w:tc>
          <w:tcPr>
            <w:tcW w:w="1417" w:type="dxa"/>
            <w:tcBorders>
              <w:top w:val="nil"/>
              <w:left w:val="nil"/>
              <w:bottom w:val="single" w:sz="4" w:space="0" w:color="C0C0C0"/>
              <w:right w:val="double" w:sz="6" w:space="0" w:color="C0C0C0"/>
            </w:tcBorders>
            <w:shd w:val="clear" w:color="auto" w:fill="auto"/>
            <w:vAlign w:val="center"/>
            <w:hideMark/>
          </w:tcPr>
          <w:p w:rsidR="008755AB" w:rsidRPr="008755AB" w:rsidRDefault="008755AB" w:rsidP="008755AB">
            <w:pPr>
              <w:jc w:val="center"/>
              <w:rPr>
                <w:rFonts w:ascii="Arial" w:hAnsi="Arial" w:cs="Arial"/>
                <w:lang w:val="es-CO" w:eastAsia="es-CO"/>
              </w:rPr>
            </w:pPr>
            <w:r w:rsidRPr="008755AB">
              <w:rPr>
                <w:rFonts w:ascii="Arial" w:hAnsi="Arial" w:cs="Arial"/>
                <w:lang w:val="es-CO" w:eastAsia="es-CO"/>
              </w:rPr>
              <w:t xml:space="preserve">Agregar </w:t>
            </w:r>
            <w:r w:rsidR="001233CB">
              <w:rPr>
                <w:rFonts w:ascii="Arial" w:hAnsi="Arial" w:cs="Arial"/>
                <w:lang w:val="es-CO" w:eastAsia="es-CO"/>
              </w:rPr>
              <w:t xml:space="preserve">      </w:t>
            </w:r>
            <w:r w:rsidRPr="008755AB">
              <w:rPr>
                <w:rFonts w:ascii="Arial" w:hAnsi="Arial" w:cs="Arial"/>
                <w:lang w:val="es-CO" w:eastAsia="es-CO"/>
              </w:rPr>
              <w:t>D-49 o SA-50</w:t>
            </w:r>
          </w:p>
        </w:tc>
        <w:tc>
          <w:tcPr>
            <w:tcW w:w="992" w:type="dxa"/>
            <w:tcBorders>
              <w:top w:val="nil"/>
              <w:left w:val="nil"/>
              <w:bottom w:val="single" w:sz="4" w:space="0" w:color="C0C0C0"/>
              <w:right w:val="double" w:sz="6" w:space="0" w:color="C0C0C0"/>
            </w:tcBorders>
            <w:shd w:val="clear" w:color="auto" w:fill="auto"/>
            <w:vAlign w:val="center"/>
            <w:hideMark/>
          </w:tcPr>
          <w:p w:rsidR="008755AB" w:rsidRPr="008755AB" w:rsidRDefault="008755AB" w:rsidP="008755AB">
            <w:pPr>
              <w:jc w:val="center"/>
              <w:rPr>
                <w:rFonts w:ascii="Arial" w:hAnsi="Arial" w:cs="Arial"/>
                <w:lang w:val="es-CO" w:eastAsia="es-CO"/>
              </w:rPr>
            </w:pPr>
            <w:r w:rsidRPr="008755AB">
              <w:rPr>
                <w:rFonts w:ascii="Arial" w:hAnsi="Arial" w:cs="Arial"/>
                <w:lang w:val="es-CO" w:eastAsia="es-CO"/>
              </w:rPr>
              <w:t>Agregar D-49</w:t>
            </w:r>
          </w:p>
        </w:tc>
        <w:tc>
          <w:tcPr>
            <w:tcW w:w="993" w:type="dxa"/>
            <w:tcBorders>
              <w:top w:val="nil"/>
              <w:left w:val="nil"/>
              <w:bottom w:val="single" w:sz="4" w:space="0" w:color="C0C0C0"/>
              <w:right w:val="double" w:sz="6" w:space="0" w:color="C0C0C0"/>
            </w:tcBorders>
            <w:shd w:val="clear" w:color="auto" w:fill="auto"/>
            <w:vAlign w:val="center"/>
            <w:hideMark/>
          </w:tcPr>
          <w:p w:rsidR="008755AB" w:rsidRPr="008755AB" w:rsidRDefault="008755AB" w:rsidP="008755AB">
            <w:pPr>
              <w:jc w:val="center"/>
              <w:rPr>
                <w:rFonts w:ascii="Arial" w:hAnsi="Arial" w:cs="Arial"/>
                <w:lang w:val="es-CO" w:eastAsia="es-CO"/>
              </w:rPr>
            </w:pPr>
            <w:r w:rsidRPr="008755AB">
              <w:rPr>
                <w:rFonts w:ascii="Arial" w:hAnsi="Arial" w:cs="Arial"/>
                <w:lang w:val="es-CO" w:eastAsia="es-CO"/>
              </w:rPr>
              <w:t>Agregar D-49</w:t>
            </w:r>
          </w:p>
        </w:tc>
        <w:tc>
          <w:tcPr>
            <w:tcW w:w="992" w:type="dxa"/>
            <w:tcBorders>
              <w:top w:val="nil"/>
              <w:left w:val="nil"/>
              <w:bottom w:val="single" w:sz="4" w:space="0" w:color="C0C0C0"/>
              <w:right w:val="double" w:sz="6" w:space="0" w:color="C0C0C0"/>
            </w:tcBorders>
            <w:shd w:val="clear" w:color="auto" w:fill="auto"/>
            <w:vAlign w:val="center"/>
            <w:hideMark/>
          </w:tcPr>
          <w:p w:rsidR="008755AB" w:rsidRPr="008755AB" w:rsidRDefault="008755AB" w:rsidP="008755AB">
            <w:pPr>
              <w:jc w:val="center"/>
              <w:rPr>
                <w:rFonts w:ascii="Arial" w:hAnsi="Arial" w:cs="Arial"/>
                <w:lang w:val="es-CO" w:eastAsia="es-CO"/>
              </w:rPr>
            </w:pPr>
            <w:r w:rsidRPr="008755AB">
              <w:rPr>
                <w:rFonts w:ascii="Arial" w:hAnsi="Arial" w:cs="Arial"/>
                <w:lang w:val="es-CO" w:eastAsia="es-CO"/>
              </w:rPr>
              <w:t>Agregar F-47</w:t>
            </w:r>
          </w:p>
        </w:tc>
      </w:tr>
      <w:tr w:rsidR="008755AB" w:rsidRPr="008755AB" w:rsidTr="001233CB">
        <w:trPr>
          <w:trHeight w:val="1035"/>
          <w:jc w:val="center"/>
        </w:trPr>
        <w:tc>
          <w:tcPr>
            <w:tcW w:w="1428" w:type="dxa"/>
            <w:tcBorders>
              <w:top w:val="nil"/>
              <w:left w:val="double" w:sz="6" w:space="0" w:color="C0C0C0"/>
              <w:bottom w:val="single" w:sz="4" w:space="0" w:color="C0C0C0"/>
              <w:right w:val="single" w:sz="4" w:space="0" w:color="C0C0C0"/>
            </w:tcBorders>
            <w:shd w:val="clear" w:color="000000" w:fill="008080"/>
            <w:vAlign w:val="center"/>
            <w:hideMark/>
          </w:tcPr>
          <w:p w:rsidR="008755AB" w:rsidRPr="008755AB" w:rsidRDefault="008755AB" w:rsidP="008755AB">
            <w:pPr>
              <w:jc w:val="center"/>
              <w:rPr>
                <w:rFonts w:ascii="Arial" w:hAnsi="Arial" w:cs="Arial"/>
                <w:bCs/>
                <w:color w:val="FFFFFF"/>
                <w:sz w:val="24"/>
                <w:szCs w:val="24"/>
                <w:lang w:val="es-CO" w:eastAsia="es-CO"/>
              </w:rPr>
            </w:pPr>
            <w:r w:rsidRPr="008755AB">
              <w:rPr>
                <w:rFonts w:ascii="Arial" w:hAnsi="Arial" w:cs="Arial"/>
                <w:bCs/>
                <w:color w:val="FFFFFF"/>
                <w:sz w:val="24"/>
                <w:szCs w:val="24"/>
                <w:lang w:val="es-CO" w:eastAsia="es-CO"/>
              </w:rPr>
              <w:t>↑ Alcalinidad</w:t>
            </w:r>
          </w:p>
        </w:tc>
        <w:tc>
          <w:tcPr>
            <w:tcW w:w="919" w:type="dxa"/>
            <w:tcBorders>
              <w:top w:val="nil"/>
              <w:left w:val="nil"/>
              <w:bottom w:val="single" w:sz="4" w:space="0" w:color="C0C0C0"/>
              <w:right w:val="double" w:sz="6" w:space="0" w:color="C0C0C0"/>
            </w:tcBorders>
            <w:shd w:val="clear" w:color="auto" w:fill="auto"/>
            <w:vAlign w:val="center"/>
            <w:hideMark/>
          </w:tcPr>
          <w:p w:rsidR="008755AB" w:rsidRPr="008755AB" w:rsidRDefault="008755AB" w:rsidP="008755AB">
            <w:pPr>
              <w:jc w:val="center"/>
              <w:rPr>
                <w:rFonts w:ascii="Arial" w:hAnsi="Arial" w:cs="Arial"/>
                <w:lang w:val="es-CO" w:eastAsia="es-CO"/>
              </w:rPr>
            </w:pPr>
            <w:r w:rsidRPr="008755AB">
              <w:rPr>
                <w:rFonts w:ascii="Arial" w:hAnsi="Arial" w:cs="Arial"/>
                <w:lang w:val="es-CO" w:eastAsia="es-CO"/>
              </w:rPr>
              <w:t>Agregar D-49</w:t>
            </w:r>
          </w:p>
        </w:tc>
        <w:tc>
          <w:tcPr>
            <w:tcW w:w="1092" w:type="dxa"/>
            <w:tcBorders>
              <w:top w:val="nil"/>
              <w:left w:val="nil"/>
              <w:bottom w:val="single" w:sz="4" w:space="0" w:color="C0C0C0"/>
              <w:right w:val="double" w:sz="6" w:space="0" w:color="C0C0C0"/>
            </w:tcBorders>
            <w:shd w:val="clear" w:color="auto" w:fill="auto"/>
            <w:vAlign w:val="center"/>
            <w:hideMark/>
          </w:tcPr>
          <w:p w:rsidR="008755AB" w:rsidRPr="008755AB" w:rsidRDefault="008755AB" w:rsidP="008755AB">
            <w:pPr>
              <w:jc w:val="center"/>
              <w:rPr>
                <w:rFonts w:ascii="Arial" w:hAnsi="Arial" w:cs="Arial"/>
                <w:lang w:val="es-CO" w:eastAsia="es-CO"/>
              </w:rPr>
            </w:pPr>
            <w:r w:rsidRPr="008755AB">
              <w:rPr>
                <w:rFonts w:ascii="Arial" w:hAnsi="Arial" w:cs="Arial"/>
                <w:lang w:val="es-CO" w:eastAsia="es-CO"/>
              </w:rPr>
              <w:t>Agregar D-49</w:t>
            </w:r>
          </w:p>
        </w:tc>
        <w:tc>
          <w:tcPr>
            <w:tcW w:w="1134" w:type="dxa"/>
            <w:tcBorders>
              <w:top w:val="nil"/>
              <w:left w:val="nil"/>
              <w:bottom w:val="single" w:sz="4" w:space="0" w:color="C0C0C0"/>
              <w:right w:val="double" w:sz="6" w:space="0" w:color="C0C0C0"/>
            </w:tcBorders>
            <w:shd w:val="clear" w:color="auto" w:fill="auto"/>
            <w:vAlign w:val="center"/>
            <w:hideMark/>
          </w:tcPr>
          <w:p w:rsidR="008755AB" w:rsidRPr="008755AB" w:rsidRDefault="008755AB" w:rsidP="008755AB">
            <w:pPr>
              <w:jc w:val="center"/>
              <w:rPr>
                <w:rFonts w:ascii="Arial" w:hAnsi="Arial" w:cs="Arial"/>
                <w:lang w:val="es-CO" w:eastAsia="es-CO"/>
              </w:rPr>
            </w:pPr>
            <w:r w:rsidRPr="008755AB">
              <w:rPr>
                <w:rFonts w:ascii="Arial" w:hAnsi="Arial" w:cs="Arial"/>
                <w:lang w:val="es-CO" w:eastAsia="es-CO"/>
              </w:rPr>
              <w:t>Agregar D-49</w:t>
            </w:r>
          </w:p>
        </w:tc>
        <w:tc>
          <w:tcPr>
            <w:tcW w:w="1417" w:type="dxa"/>
            <w:tcBorders>
              <w:top w:val="nil"/>
              <w:left w:val="nil"/>
              <w:bottom w:val="single" w:sz="4" w:space="0" w:color="C0C0C0"/>
              <w:right w:val="double" w:sz="6" w:space="0" w:color="C0C0C0"/>
            </w:tcBorders>
            <w:shd w:val="clear" w:color="auto" w:fill="auto"/>
            <w:vAlign w:val="center"/>
            <w:hideMark/>
          </w:tcPr>
          <w:p w:rsidR="008755AB" w:rsidRPr="008755AB" w:rsidRDefault="008755AB" w:rsidP="008755AB">
            <w:pPr>
              <w:jc w:val="center"/>
              <w:rPr>
                <w:rFonts w:ascii="Arial" w:hAnsi="Arial" w:cs="Arial"/>
                <w:lang w:val="es-CO" w:eastAsia="es-CO"/>
              </w:rPr>
            </w:pPr>
            <w:r w:rsidRPr="008755AB">
              <w:rPr>
                <w:rFonts w:ascii="Arial" w:hAnsi="Arial" w:cs="Arial"/>
                <w:lang w:val="es-CO" w:eastAsia="es-CO"/>
              </w:rPr>
              <w:t>Agregar F-47</w:t>
            </w:r>
          </w:p>
        </w:tc>
        <w:tc>
          <w:tcPr>
            <w:tcW w:w="992" w:type="dxa"/>
            <w:tcBorders>
              <w:top w:val="nil"/>
              <w:left w:val="nil"/>
              <w:bottom w:val="single" w:sz="4" w:space="0" w:color="C0C0C0"/>
              <w:right w:val="double" w:sz="6" w:space="0" w:color="C0C0C0"/>
            </w:tcBorders>
            <w:shd w:val="clear" w:color="auto" w:fill="auto"/>
            <w:vAlign w:val="center"/>
            <w:hideMark/>
          </w:tcPr>
          <w:p w:rsidR="008755AB" w:rsidRPr="008755AB" w:rsidRDefault="008755AB" w:rsidP="008755AB">
            <w:pPr>
              <w:jc w:val="center"/>
              <w:rPr>
                <w:rFonts w:ascii="Arial" w:hAnsi="Arial" w:cs="Arial"/>
                <w:lang w:val="es-CO" w:eastAsia="es-CO"/>
              </w:rPr>
            </w:pPr>
            <w:r w:rsidRPr="008755AB">
              <w:rPr>
                <w:rFonts w:ascii="Arial" w:hAnsi="Arial" w:cs="Arial"/>
                <w:lang w:val="es-CO" w:eastAsia="es-CO"/>
              </w:rPr>
              <w:t>Agregar F-47</w:t>
            </w:r>
          </w:p>
        </w:tc>
        <w:tc>
          <w:tcPr>
            <w:tcW w:w="993" w:type="dxa"/>
            <w:tcBorders>
              <w:top w:val="nil"/>
              <w:left w:val="nil"/>
              <w:bottom w:val="single" w:sz="4" w:space="0" w:color="C0C0C0"/>
              <w:right w:val="double" w:sz="6" w:space="0" w:color="C0C0C0"/>
            </w:tcBorders>
            <w:shd w:val="clear" w:color="auto" w:fill="auto"/>
            <w:vAlign w:val="center"/>
            <w:hideMark/>
          </w:tcPr>
          <w:p w:rsidR="008755AB" w:rsidRPr="008755AB" w:rsidRDefault="008755AB" w:rsidP="008755AB">
            <w:pPr>
              <w:jc w:val="center"/>
              <w:rPr>
                <w:rFonts w:ascii="Arial" w:hAnsi="Arial" w:cs="Arial"/>
                <w:lang w:val="es-CO" w:eastAsia="es-CO"/>
              </w:rPr>
            </w:pPr>
            <w:r w:rsidRPr="008755AB">
              <w:rPr>
                <w:rFonts w:ascii="Arial" w:hAnsi="Arial" w:cs="Arial"/>
                <w:lang w:val="es-CO" w:eastAsia="es-CO"/>
              </w:rPr>
              <w:t>Agregar P-41</w:t>
            </w:r>
          </w:p>
        </w:tc>
        <w:tc>
          <w:tcPr>
            <w:tcW w:w="992" w:type="dxa"/>
            <w:tcBorders>
              <w:top w:val="nil"/>
              <w:left w:val="nil"/>
              <w:bottom w:val="single" w:sz="4" w:space="0" w:color="C0C0C0"/>
              <w:right w:val="double" w:sz="6" w:space="0" w:color="C0C0C0"/>
            </w:tcBorders>
            <w:shd w:val="clear" w:color="auto" w:fill="auto"/>
            <w:vAlign w:val="center"/>
            <w:hideMark/>
          </w:tcPr>
          <w:p w:rsidR="008755AB" w:rsidRPr="008755AB" w:rsidRDefault="008755AB" w:rsidP="008755AB">
            <w:pPr>
              <w:jc w:val="center"/>
              <w:rPr>
                <w:rFonts w:ascii="Arial" w:hAnsi="Arial" w:cs="Arial"/>
                <w:lang w:val="es-CO" w:eastAsia="es-CO"/>
              </w:rPr>
            </w:pPr>
            <w:r w:rsidRPr="008755AB">
              <w:rPr>
                <w:rFonts w:ascii="Arial" w:hAnsi="Arial" w:cs="Arial"/>
                <w:lang w:val="es-CO" w:eastAsia="es-CO"/>
              </w:rPr>
              <w:t xml:space="preserve">Agregar agua </w:t>
            </w:r>
          </w:p>
        </w:tc>
      </w:tr>
      <w:tr w:rsidR="008755AB" w:rsidRPr="008755AB" w:rsidTr="001233CB">
        <w:trPr>
          <w:trHeight w:val="1035"/>
          <w:jc w:val="center"/>
        </w:trPr>
        <w:tc>
          <w:tcPr>
            <w:tcW w:w="1428" w:type="dxa"/>
            <w:tcBorders>
              <w:top w:val="nil"/>
              <w:left w:val="double" w:sz="6" w:space="0" w:color="C0C0C0"/>
              <w:bottom w:val="double" w:sz="6" w:space="0" w:color="C0C0C0"/>
              <w:right w:val="single" w:sz="4" w:space="0" w:color="C0C0C0"/>
            </w:tcBorders>
            <w:shd w:val="clear" w:color="000000" w:fill="008080"/>
            <w:noWrap/>
            <w:vAlign w:val="center"/>
            <w:hideMark/>
          </w:tcPr>
          <w:p w:rsidR="008755AB" w:rsidRPr="008755AB" w:rsidRDefault="008755AB" w:rsidP="008755AB">
            <w:pPr>
              <w:jc w:val="center"/>
              <w:rPr>
                <w:rFonts w:ascii="Arial" w:hAnsi="Arial" w:cs="Arial"/>
                <w:bCs/>
                <w:color w:val="FFFFFF"/>
                <w:sz w:val="24"/>
                <w:szCs w:val="24"/>
                <w:lang w:val="es-CO" w:eastAsia="es-CO"/>
              </w:rPr>
            </w:pPr>
            <w:r w:rsidRPr="008755AB">
              <w:rPr>
                <w:rFonts w:ascii="Arial" w:hAnsi="Arial" w:cs="Arial"/>
                <w:bCs/>
                <w:color w:val="FFFFFF"/>
                <w:sz w:val="24"/>
                <w:szCs w:val="24"/>
                <w:lang w:val="es-CO" w:eastAsia="es-CO"/>
              </w:rPr>
              <w:t>↓ Alcalinidad</w:t>
            </w:r>
          </w:p>
        </w:tc>
        <w:tc>
          <w:tcPr>
            <w:tcW w:w="919" w:type="dxa"/>
            <w:tcBorders>
              <w:top w:val="nil"/>
              <w:left w:val="nil"/>
              <w:bottom w:val="double" w:sz="6" w:space="0" w:color="C0C0C0"/>
              <w:right w:val="double" w:sz="6" w:space="0" w:color="C0C0C0"/>
            </w:tcBorders>
            <w:shd w:val="clear" w:color="auto" w:fill="auto"/>
            <w:vAlign w:val="center"/>
            <w:hideMark/>
          </w:tcPr>
          <w:p w:rsidR="008755AB" w:rsidRPr="008755AB" w:rsidRDefault="008755AB" w:rsidP="008755AB">
            <w:pPr>
              <w:jc w:val="center"/>
              <w:rPr>
                <w:rFonts w:ascii="Arial" w:hAnsi="Arial" w:cs="Arial"/>
                <w:lang w:val="es-CO" w:eastAsia="es-CO"/>
              </w:rPr>
            </w:pPr>
            <w:r w:rsidRPr="008755AB">
              <w:rPr>
                <w:rFonts w:ascii="Arial" w:hAnsi="Arial" w:cs="Arial"/>
                <w:lang w:val="es-CO" w:eastAsia="es-CO"/>
              </w:rPr>
              <w:t>Agregar Soda Caustica</w:t>
            </w:r>
          </w:p>
        </w:tc>
        <w:tc>
          <w:tcPr>
            <w:tcW w:w="1092" w:type="dxa"/>
            <w:tcBorders>
              <w:top w:val="nil"/>
              <w:left w:val="nil"/>
              <w:bottom w:val="double" w:sz="6" w:space="0" w:color="C0C0C0"/>
              <w:right w:val="double" w:sz="6" w:space="0" w:color="C0C0C0"/>
            </w:tcBorders>
            <w:shd w:val="clear" w:color="auto" w:fill="auto"/>
            <w:vAlign w:val="center"/>
            <w:hideMark/>
          </w:tcPr>
          <w:p w:rsidR="008755AB" w:rsidRPr="008755AB" w:rsidRDefault="008755AB" w:rsidP="008755AB">
            <w:pPr>
              <w:jc w:val="center"/>
              <w:rPr>
                <w:rFonts w:ascii="Arial" w:hAnsi="Arial" w:cs="Arial"/>
                <w:lang w:val="es-CO" w:eastAsia="es-CO"/>
              </w:rPr>
            </w:pPr>
            <w:r w:rsidRPr="008755AB">
              <w:rPr>
                <w:rFonts w:ascii="Arial" w:hAnsi="Arial" w:cs="Arial"/>
                <w:lang w:val="es-CO" w:eastAsia="es-CO"/>
              </w:rPr>
              <w:t>Agregar SA-50</w:t>
            </w:r>
          </w:p>
        </w:tc>
        <w:tc>
          <w:tcPr>
            <w:tcW w:w="1134" w:type="dxa"/>
            <w:tcBorders>
              <w:top w:val="nil"/>
              <w:left w:val="nil"/>
              <w:bottom w:val="double" w:sz="6" w:space="0" w:color="C0C0C0"/>
              <w:right w:val="double" w:sz="6" w:space="0" w:color="C0C0C0"/>
            </w:tcBorders>
            <w:shd w:val="clear" w:color="auto" w:fill="auto"/>
            <w:vAlign w:val="center"/>
            <w:hideMark/>
          </w:tcPr>
          <w:p w:rsidR="008755AB" w:rsidRPr="008755AB" w:rsidRDefault="008755AB" w:rsidP="008755AB">
            <w:pPr>
              <w:jc w:val="center"/>
              <w:rPr>
                <w:rFonts w:ascii="Arial" w:hAnsi="Arial" w:cs="Arial"/>
                <w:lang w:val="es-CO" w:eastAsia="es-CO"/>
              </w:rPr>
            </w:pPr>
            <w:r w:rsidRPr="008755AB">
              <w:rPr>
                <w:rFonts w:ascii="Arial" w:hAnsi="Arial" w:cs="Arial"/>
                <w:lang w:val="es-CO" w:eastAsia="es-CO"/>
              </w:rPr>
              <w:t>Agregar SA-50</w:t>
            </w:r>
          </w:p>
        </w:tc>
        <w:tc>
          <w:tcPr>
            <w:tcW w:w="1417" w:type="dxa"/>
            <w:tcBorders>
              <w:top w:val="nil"/>
              <w:left w:val="nil"/>
              <w:bottom w:val="double" w:sz="6" w:space="0" w:color="C0C0C0"/>
              <w:right w:val="double" w:sz="6" w:space="0" w:color="C0C0C0"/>
            </w:tcBorders>
            <w:shd w:val="clear" w:color="auto" w:fill="auto"/>
            <w:vAlign w:val="center"/>
            <w:hideMark/>
          </w:tcPr>
          <w:p w:rsidR="008755AB" w:rsidRPr="008755AB" w:rsidRDefault="008755AB" w:rsidP="008755AB">
            <w:pPr>
              <w:jc w:val="center"/>
              <w:rPr>
                <w:rFonts w:ascii="Arial" w:hAnsi="Arial" w:cs="Arial"/>
                <w:lang w:val="es-CO" w:eastAsia="es-CO"/>
              </w:rPr>
            </w:pPr>
            <w:r w:rsidRPr="008755AB">
              <w:rPr>
                <w:rFonts w:ascii="Arial" w:hAnsi="Arial" w:cs="Arial"/>
                <w:lang w:val="es-CO" w:eastAsia="es-CO"/>
              </w:rPr>
              <w:t>Agregar  SA-50</w:t>
            </w:r>
          </w:p>
        </w:tc>
        <w:tc>
          <w:tcPr>
            <w:tcW w:w="992" w:type="dxa"/>
            <w:tcBorders>
              <w:top w:val="nil"/>
              <w:left w:val="nil"/>
              <w:bottom w:val="double" w:sz="6" w:space="0" w:color="C0C0C0"/>
              <w:right w:val="double" w:sz="6" w:space="0" w:color="C0C0C0"/>
            </w:tcBorders>
            <w:shd w:val="clear" w:color="auto" w:fill="auto"/>
            <w:vAlign w:val="center"/>
            <w:hideMark/>
          </w:tcPr>
          <w:p w:rsidR="008755AB" w:rsidRPr="008755AB" w:rsidRDefault="008755AB" w:rsidP="008755AB">
            <w:pPr>
              <w:jc w:val="center"/>
              <w:rPr>
                <w:rFonts w:ascii="Arial" w:hAnsi="Arial" w:cs="Arial"/>
                <w:lang w:val="es-CO" w:eastAsia="es-CO"/>
              </w:rPr>
            </w:pPr>
            <w:r w:rsidRPr="008755AB">
              <w:rPr>
                <w:rFonts w:ascii="Arial" w:hAnsi="Arial" w:cs="Arial"/>
                <w:lang w:val="es-CO" w:eastAsia="es-CO"/>
              </w:rPr>
              <w:t>Agregar D-49</w:t>
            </w:r>
          </w:p>
        </w:tc>
        <w:tc>
          <w:tcPr>
            <w:tcW w:w="993" w:type="dxa"/>
            <w:tcBorders>
              <w:top w:val="nil"/>
              <w:left w:val="nil"/>
              <w:bottom w:val="double" w:sz="6" w:space="0" w:color="C0C0C0"/>
              <w:right w:val="double" w:sz="6" w:space="0" w:color="C0C0C0"/>
            </w:tcBorders>
            <w:shd w:val="clear" w:color="auto" w:fill="auto"/>
            <w:vAlign w:val="center"/>
            <w:hideMark/>
          </w:tcPr>
          <w:p w:rsidR="008755AB" w:rsidRPr="008755AB" w:rsidRDefault="008755AB" w:rsidP="008755AB">
            <w:pPr>
              <w:jc w:val="center"/>
              <w:rPr>
                <w:rFonts w:ascii="Arial" w:hAnsi="Arial" w:cs="Arial"/>
                <w:lang w:val="es-CO" w:eastAsia="es-CO"/>
              </w:rPr>
            </w:pPr>
            <w:r w:rsidRPr="008755AB">
              <w:rPr>
                <w:rFonts w:ascii="Arial" w:hAnsi="Arial" w:cs="Arial"/>
                <w:lang w:val="es-CO" w:eastAsia="es-CO"/>
              </w:rPr>
              <w:t>Agregar D-49</w:t>
            </w:r>
          </w:p>
        </w:tc>
        <w:tc>
          <w:tcPr>
            <w:tcW w:w="992" w:type="dxa"/>
            <w:tcBorders>
              <w:top w:val="nil"/>
              <w:left w:val="nil"/>
              <w:bottom w:val="double" w:sz="6" w:space="0" w:color="C0C0C0"/>
              <w:right w:val="double" w:sz="6" w:space="0" w:color="C0C0C0"/>
            </w:tcBorders>
            <w:shd w:val="clear" w:color="auto" w:fill="auto"/>
            <w:vAlign w:val="center"/>
            <w:hideMark/>
          </w:tcPr>
          <w:p w:rsidR="008755AB" w:rsidRPr="008755AB" w:rsidRDefault="008755AB" w:rsidP="008755AB">
            <w:pPr>
              <w:jc w:val="center"/>
              <w:rPr>
                <w:rFonts w:ascii="Arial" w:hAnsi="Arial" w:cs="Arial"/>
                <w:lang w:val="es-CO" w:eastAsia="es-CO"/>
              </w:rPr>
            </w:pPr>
            <w:r w:rsidRPr="008755AB">
              <w:rPr>
                <w:rFonts w:ascii="Arial" w:hAnsi="Arial" w:cs="Arial"/>
                <w:lang w:val="es-CO" w:eastAsia="es-CO"/>
              </w:rPr>
              <w:t>Agregar F-47</w:t>
            </w:r>
          </w:p>
        </w:tc>
      </w:tr>
    </w:tbl>
    <w:p w:rsidR="008755AB" w:rsidRDefault="008755AB" w:rsidP="008755AB">
      <w:pPr>
        <w:pStyle w:val="Prrafodelista"/>
        <w:rPr>
          <w:rFonts w:ascii="Arial" w:hAnsi="Arial" w:cs="Arial"/>
          <w:bCs/>
          <w:sz w:val="24"/>
          <w:szCs w:val="24"/>
          <w:lang w:val="es-CO"/>
        </w:rPr>
      </w:pPr>
    </w:p>
    <w:p w:rsidR="008755AB" w:rsidRDefault="008755AB" w:rsidP="008755AB">
      <w:pPr>
        <w:pStyle w:val="Prrafodelista"/>
        <w:rPr>
          <w:rFonts w:ascii="Arial" w:hAnsi="Arial" w:cs="Arial"/>
          <w:bCs/>
          <w:sz w:val="24"/>
          <w:szCs w:val="24"/>
          <w:lang w:val="es-CO"/>
        </w:rPr>
      </w:pPr>
    </w:p>
    <w:p w:rsidR="008755AB" w:rsidRDefault="008755AB" w:rsidP="008755AB">
      <w:pPr>
        <w:pStyle w:val="Prrafodelista"/>
        <w:rPr>
          <w:rFonts w:ascii="Arial" w:hAnsi="Arial" w:cs="Arial"/>
          <w:bCs/>
          <w:sz w:val="24"/>
          <w:szCs w:val="24"/>
          <w:lang w:val="es-CO"/>
        </w:rPr>
      </w:pPr>
    </w:p>
    <w:p w:rsidR="008755AB" w:rsidRDefault="008755AB" w:rsidP="008755AB">
      <w:pPr>
        <w:pStyle w:val="Prrafodelista"/>
        <w:rPr>
          <w:rFonts w:ascii="Arial" w:hAnsi="Arial" w:cs="Arial"/>
          <w:bCs/>
          <w:sz w:val="24"/>
          <w:szCs w:val="24"/>
          <w:lang w:val="es-CO"/>
        </w:rPr>
      </w:pPr>
    </w:p>
    <w:p w:rsidR="008755AB" w:rsidRDefault="008755AB" w:rsidP="008755AB">
      <w:pPr>
        <w:pStyle w:val="Prrafodelista"/>
        <w:rPr>
          <w:rFonts w:ascii="Arial" w:hAnsi="Arial" w:cs="Arial"/>
          <w:bCs/>
          <w:sz w:val="24"/>
          <w:szCs w:val="24"/>
          <w:lang w:val="es-CO"/>
        </w:rPr>
      </w:pPr>
    </w:p>
    <w:p w:rsidR="008755AB" w:rsidRDefault="008755AB" w:rsidP="008755AB">
      <w:pPr>
        <w:pStyle w:val="Prrafodelista"/>
        <w:rPr>
          <w:rFonts w:ascii="Arial" w:hAnsi="Arial" w:cs="Arial"/>
          <w:bCs/>
          <w:sz w:val="24"/>
          <w:szCs w:val="24"/>
          <w:lang w:val="es-CO"/>
        </w:rPr>
      </w:pPr>
    </w:p>
    <w:p w:rsidR="008755AB" w:rsidRDefault="008755AB" w:rsidP="008755AB">
      <w:pPr>
        <w:pStyle w:val="Prrafodelista"/>
        <w:rPr>
          <w:rFonts w:ascii="Arial" w:hAnsi="Arial" w:cs="Arial"/>
          <w:bCs/>
          <w:sz w:val="24"/>
          <w:szCs w:val="24"/>
          <w:lang w:val="es-CO"/>
        </w:rPr>
      </w:pPr>
    </w:p>
    <w:p w:rsidR="008755AB" w:rsidRDefault="008755AB" w:rsidP="008755AB">
      <w:pPr>
        <w:pStyle w:val="Prrafodelista"/>
        <w:rPr>
          <w:rFonts w:ascii="Arial" w:hAnsi="Arial" w:cs="Arial"/>
          <w:bCs/>
          <w:sz w:val="24"/>
          <w:szCs w:val="24"/>
          <w:lang w:val="es-CO"/>
        </w:rPr>
      </w:pPr>
    </w:p>
    <w:p w:rsidR="008755AB" w:rsidRDefault="008755AB" w:rsidP="008755AB">
      <w:pPr>
        <w:pStyle w:val="Prrafodelista"/>
        <w:rPr>
          <w:rFonts w:ascii="Arial" w:hAnsi="Arial" w:cs="Arial"/>
          <w:bCs/>
          <w:sz w:val="24"/>
          <w:szCs w:val="24"/>
          <w:lang w:val="es-CO"/>
        </w:rPr>
      </w:pPr>
    </w:p>
    <w:p w:rsidR="008755AB" w:rsidRDefault="008755AB" w:rsidP="008755AB">
      <w:pPr>
        <w:pStyle w:val="Prrafodelista"/>
        <w:rPr>
          <w:rFonts w:ascii="Arial" w:hAnsi="Arial" w:cs="Arial"/>
          <w:bCs/>
          <w:sz w:val="24"/>
          <w:szCs w:val="24"/>
          <w:lang w:val="es-CO"/>
        </w:rPr>
      </w:pPr>
    </w:p>
    <w:p w:rsidR="001233CB" w:rsidRDefault="00A8769F" w:rsidP="00A8769F">
      <w:pPr>
        <w:numPr>
          <w:ilvl w:val="2"/>
          <w:numId w:val="6"/>
        </w:numPr>
        <w:jc w:val="both"/>
        <w:rPr>
          <w:rFonts w:ascii="Arial" w:hAnsi="Arial" w:cs="Arial"/>
          <w:bCs/>
          <w:sz w:val="24"/>
          <w:szCs w:val="24"/>
          <w:lang w:val="es-CO"/>
        </w:rPr>
      </w:pPr>
      <w:r w:rsidRPr="00A8769F">
        <w:rPr>
          <w:rFonts w:ascii="Arial" w:hAnsi="Arial" w:cs="Arial"/>
          <w:bCs/>
          <w:sz w:val="24"/>
          <w:szCs w:val="24"/>
          <w:lang w:val="es-CO"/>
        </w:rPr>
        <w:t xml:space="preserve">Así mismo, si el producto que se quiere </w:t>
      </w:r>
      <w:r w:rsidR="001233CB">
        <w:rPr>
          <w:rFonts w:ascii="Arial" w:hAnsi="Arial" w:cs="Arial"/>
          <w:bCs/>
          <w:sz w:val="24"/>
          <w:szCs w:val="24"/>
          <w:lang w:val="es-CO"/>
        </w:rPr>
        <w:t xml:space="preserve">despachar </w:t>
      </w:r>
      <w:r w:rsidRPr="00A8769F">
        <w:rPr>
          <w:rFonts w:ascii="Arial" w:hAnsi="Arial" w:cs="Arial"/>
          <w:bCs/>
          <w:sz w:val="24"/>
          <w:szCs w:val="24"/>
          <w:lang w:val="es-CO"/>
        </w:rPr>
        <w:t>es distinto al</w:t>
      </w:r>
      <w:r w:rsidR="00316EA5">
        <w:rPr>
          <w:rFonts w:ascii="Arial" w:hAnsi="Arial" w:cs="Arial"/>
          <w:bCs/>
          <w:sz w:val="24"/>
          <w:szCs w:val="24"/>
          <w:lang w:val="es-CO"/>
        </w:rPr>
        <w:t xml:space="preserve"> </w:t>
      </w:r>
      <w:r w:rsidRPr="00A8769F">
        <w:rPr>
          <w:rFonts w:ascii="Arial" w:hAnsi="Arial" w:cs="Arial"/>
          <w:bCs/>
          <w:sz w:val="24"/>
          <w:szCs w:val="24"/>
          <w:lang w:val="es-CO"/>
        </w:rPr>
        <w:t>P-41, F-47, D-49 o SA-50 se utiliza la tabla</w:t>
      </w:r>
      <w:r w:rsidR="001233CB">
        <w:rPr>
          <w:rFonts w:ascii="Arial" w:hAnsi="Arial" w:cs="Arial"/>
          <w:bCs/>
          <w:sz w:val="24"/>
          <w:szCs w:val="24"/>
          <w:lang w:val="es-CO"/>
        </w:rPr>
        <w:t xml:space="preserve"> 3:</w:t>
      </w:r>
    </w:p>
    <w:p w:rsidR="001233CB" w:rsidRDefault="001233CB" w:rsidP="001233CB">
      <w:pPr>
        <w:ind w:left="720"/>
        <w:jc w:val="both"/>
        <w:rPr>
          <w:rFonts w:ascii="Arial" w:hAnsi="Arial" w:cs="Arial"/>
          <w:bCs/>
          <w:sz w:val="24"/>
          <w:szCs w:val="24"/>
          <w:lang w:val="es-CO"/>
        </w:rPr>
      </w:pPr>
    </w:p>
    <w:p w:rsidR="001233CB" w:rsidRDefault="001233CB" w:rsidP="001233CB">
      <w:pPr>
        <w:ind w:left="720"/>
        <w:jc w:val="both"/>
        <w:rPr>
          <w:rFonts w:ascii="Arial" w:hAnsi="Arial" w:cs="Arial"/>
          <w:bCs/>
          <w:sz w:val="24"/>
          <w:szCs w:val="24"/>
          <w:lang w:val="es-CO"/>
        </w:rPr>
      </w:pPr>
    </w:p>
    <w:p w:rsidR="001233CB" w:rsidRPr="001233CB" w:rsidRDefault="001233CB" w:rsidP="001233CB">
      <w:pPr>
        <w:ind w:left="993"/>
        <w:jc w:val="both"/>
        <w:rPr>
          <w:rFonts w:ascii="Arial" w:hAnsi="Arial" w:cs="Arial"/>
          <w:b/>
          <w:bCs/>
          <w:sz w:val="24"/>
          <w:szCs w:val="24"/>
          <w:lang w:val="es-CO"/>
        </w:rPr>
      </w:pPr>
      <w:r w:rsidRPr="001233CB">
        <w:rPr>
          <w:rFonts w:ascii="Arial" w:hAnsi="Arial" w:cs="Arial"/>
          <w:b/>
          <w:bCs/>
          <w:sz w:val="24"/>
          <w:szCs w:val="24"/>
          <w:lang w:val="es-CO"/>
        </w:rPr>
        <w:t>Tabla 3 “Producción de Silicatos Líquidos Especiales”</w:t>
      </w:r>
    </w:p>
    <w:p w:rsidR="001233CB" w:rsidRDefault="001233CB" w:rsidP="001233CB">
      <w:pPr>
        <w:ind w:left="720"/>
        <w:jc w:val="both"/>
        <w:rPr>
          <w:rFonts w:ascii="Arial" w:hAnsi="Arial" w:cs="Arial"/>
          <w:bCs/>
          <w:sz w:val="24"/>
          <w:szCs w:val="24"/>
          <w:lang w:val="es-CO"/>
        </w:rPr>
      </w:pPr>
    </w:p>
    <w:p w:rsidR="001233CB" w:rsidRDefault="001233CB" w:rsidP="001233CB">
      <w:pPr>
        <w:ind w:left="720"/>
        <w:jc w:val="both"/>
        <w:rPr>
          <w:rFonts w:ascii="Arial" w:hAnsi="Arial" w:cs="Arial"/>
          <w:bCs/>
          <w:sz w:val="24"/>
          <w:szCs w:val="24"/>
          <w:lang w:val="es-CO"/>
        </w:rPr>
      </w:pPr>
    </w:p>
    <w:tbl>
      <w:tblPr>
        <w:tblW w:w="7901" w:type="dxa"/>
        <w:jc w:val="center"/>
        <w:tblInd w:w="779" w:type="dxa"/>
        <w:tblCellMar>
          <w:left w:w="70" w:type="dxa"/>
          <w:right w:w="70" w:type="dxa"/>
        </w:tblCellMar>
        <w:tblLook w:val="04A0"/>
      </w:tblPr>
      <w:tblGrid>
        <w:gridCol w:w="3567"/>
        <w:gridCol w:w="1493"/>
        <w:gridCol w:w="1424"/>
        <w:gridCol w:w="1417"/>
      </w:tblGrid>
      <w:tr w:rsidR="001233CB" w:rsidRPr="001233CB" w:rsidTr="001233CB">
        <w:trPr>
          <w:trHeight w:val="823"/>
          <w:jc w:val="center"/>
        </w:trPr>
        <w:tc>
          <w:tcPr>
            <w:tcW w:w="3567" w:type="dxa"/>
            <w:tcBorders>
              <w:top w:val="double" w:sz="6" w:space="0" w:color="969696"/>
              <w:left w:val="double" w:sz="6" w:space="0" w:color="969696"/>
              <w:bottom w:val="double" w:sz="6" w:space="0" w:color="969696"/>
              <w:right w:val="double" w:sz="6" w:space="0" w:color="969696"/>
            </w:tcBorders>
            <w:shd w:val="clear" w:color="000000" w:fill="008080"/>
            <w:noWrap/>
            <w:vAlign w:val="center"/>
            <w:hideMark/>
          </w:tcPr>
          <w:p w:rsidR="001233CB" w:rsidRPr="001233CB" w:rsidRDefault="001233CB" w:rsidP="001233CB">
            <w:pPr>
              <w:jc w:val="center"/>
              <w:rPr>
                <w:rFonts w:ascii="Arial" w:hAnsi="Arial" w:cs="Arial"/>
                <w:b/>
                <w:bCs/>
                <w:color w:val="FFFFFF"/>
                <w:sz w:val="24"/>
                <w:szCs w:val="24"/>
                <w:lang w:val="es-CO" w:eastAsia="es-CO"/>
              </w:rPr>
            </w:pPr>
            <w:r>
              <w:rPr>
                <w:rFonts w:ascii="Arial" w:hAnsi="Arial" w:cs="Arial"/>
                <w:b/>
                <w:bCs/>
                <w:color w:val="FFFFFF"/>
                <w:sz w:val="24"/>
                <w:szCs w:val="24"/>
                <w:lang w:val="es-CO" w:eastAsia="es-CO"/>
              </w:rPr>
              <w:t>SILICATO A PRODUCIR</w:t>
            </w:r>
          </w:p>
        </w:tc>
        <w:tc>
          <w:tcPr>
            <w:tcW w:w="1493" w:type="dxa"/>
            <w:tcBorders>
              <w:top w:val="double" w:sz="6" w:space="0" w:color="969696"/>
              <w:left w:val="nil"/>
              <w:bottom w:val="double" w:sz="6" w:space="0" w:color="969696"/>
              <w:right w:val="double" w:sz="6" w:space="0" w:color="969696"/>
            </w:tcBorders>
            <w:shd w:val="clear" w:color="auto" w:fill="000099"/>
            <w:noWrap/>
            <w:vAlign w:val="center"/>
            <w:hideMark/>
          </w:tcPr>
          <w:p w:rsidR="001233CB" w:rsidRPr="001233CB" w:rsidRDefault="001233CB" w:rsidP="001233CB">
            <w:pPr>
              <w:jc w:val="center"/>
              <w:rPr>
                <w:rFonts w:ascii="Batang" w:eastAsia="Batang" w:hAnsi="Batang" w:cs="Arial"/>
                <w:b/>
                <w:bCs/>
                <w:color w:val="FFFFFF"/>
                <w:sz w:val="28"/>
                <w:szCs w:val="28"/>
                <w:lang w:val="es-CO" w:eastAsia="es-CO"/>
              </w:rPr>
            </w:pPr>
            <w:r w:rsidRPr="001233CB">
              <w:rPr>
                <w:rFonts w:ascii="Batang" w:eastAsia="Batang" w:hAnsi="Batang" w:cs="Arial"/>
                <w:b/>
                <w:bCs/>
                <w:color w:val="FFFFFF"/>
                <w:sz w:val="28"/>
                <w:szCs w:val="28"/>
                <w:lang w:val="es-CO" w:eastAsia="es-CO"/>
              </w:rPr>
              <w:t>K-50</w:t>
            </w:r>
          </w:p>
        </w:tc>
        <w:tc>
          <w:tcPr>
            <w:tcW w:w="1424" w:type="dxa"/>
            <w:tcBorders>
              <w:top w:val="double" w:sz="6" w:space="0" w:color="969696"/>
              <w:left w:val="double" w:sz="6" w:space="0" w:color="969696"/>
              <w:bottom w:val="double" w:sz="6" w:space="0" w:color="969696"/>
              <w:right w:val="double" w:sz="6" w:space="0" w:color="969696"/>
            </w:tcBorders>
            <w:shd w:val="clear" w:color="auto" w:fill="000099"/>
            <w:noWrap/>
            <w:vAlign w:val="center"/>
            <w:hideMark/>
          </w:tcPr>
          <w:p w:rsidR="001233CB" w:rsidRPr="001233CB" w:rsidRDefault="001233CB" w:rsidP="001233CB">
            <w:pPr>
              <w:jc w:val="center"/>
              <w:rPr>
                <w:rFonts w:ascii="Batang" w:eastAsia="Batang" w:hAnsi="Batang" w:cs="Arial"/>
                <w:b/>
                <w:bCs/>
                <w:color w:val="FFFFFF"/>
                <w:sz w:val="28"/>
                <w:szCs w:val="28"/>
                <w:lang w:val="es-CO" w:eastAsia="es-CO"/>
              </w:rPr>
            </w:pPr>
            <w:r w:rsidRPr="001233CB">
              <w:rPr>
                <w:rFonts w:ascii="Batang" w:eastAsia="Batang" w:hAnsi="Batang" w:cs="Arial" w:hint="eastAsia"/>
                <w:b/>
                <w:bCs/>
                <w:color w:val="FFFFFF"/>
                <w:sz w:val="28"/>
                <w:szCs w:val="28"/>
                <w:lang w:val="es-CO" w:eastAsia="es-CO"/>
              </w:rPr>
              <w:t>SAE-50</w:t>
            </w:r>
          </w:p>
        </w:tc>
        <w:tc>
          <w:tcPr>
            <w:tcW w:w="1417" w:type="dxa"/>
            <w:tcBorders>
              <w:top w:val="double" w:sz="6" w:space="0" w:color="969696"/>
              <w:left w:val="double" w:sz="6" w:space="0" w:color="969696"/>
              <w:bottom w:val="double" w:sz="6" w:space="0" w:color="969696"/>
              <w:right w:val="double" w:sz="6" w:space="0" w:color="969696"/>
            </w:tcBorders>
            <w:shd w:val="clear" w:color="auto" w:fill="000099"/>
            <w:noWrap/>
            <w:vAlign w:val="center"/>
            <w:hideMark/>
          </w:tcPr>
          <w:p w:rsidR="001233CB" w:rsidRPr="001233CB" w:rsidRDefault="001233CB" w:rsidP="001233CB">
            <w:pPr>
              <w:jc w:val="center"/>
              <w:rPr>
                <w:rFonts w:ascii="Batang" w:eastAsia="Batang" w:hAnsi="Batang" w:cs="Arial"/>
                <w:b/>
                <w:bCs/>
                <w:color w:val="FFFFFF"/>
                <w:sz w:val="28"/>
                <w:szCs w:val="28"/>
                <w:lang w:val="es-CO" w:eastAsia="es-CO"/>
              </w:rPr>
            </w:pPr>
            <w:r w:rsidRPr="001233CB">
              <w:rPr>
                <w:rFonts w:ascii="Batang" w:eastAsia="Batang" w:hAnsi="Batang" w:cs="Arial" w:hint="eastAsia"/>
                <w:b/>
                <w:bCs/>
                <w:color w:val="FFFFFF"/>
                <w:sz w:val="28"/>
                <w:szCs w:val="28"/>
                <w:lang w:val="es-CO" w:eastAsia="es-CO"/>
              </w:rPr>
              <w:t>D-47</w:t>
            </w:r>
          </w:p>
        </w:tc>
      </w:tr>
      <w:tr w:rsidR="001233CB" w:rsidRPr="001233CB" w:rsidTr="001233CB">
        <w:trPr>
          <w:trHeight w:val="654"/>
          <w:jc w:val="center"/>
        </w:trPr>
        <w:tc>
          <w:tcPr>
            <w:tcW w:w="3567" w:type="dxa"/>
            <w:tcBorders>
              <w:top w:val="nil"/>
              <w:left w:val="double" w:sz="6" w:space="0" w:color="969696"/>
              <w:bottom w:val="double" w:sz="6" w:space="0" w:color="969696"/>
              <w:right w:val="double" w:sz="6" w:space="0" w:color="969696"/>
            </w:tcBorders>
            <w:shd w:val="clear" w:color="000000" w:fill="008080"/>
            <w:noWrap/>
            <w:vAlign w:val="center"/>
            <w:hideMark/>
          </w:tcPr>
          <w:p w:rsidR="001233CB" w:rsidRPr="001233CB" w:rsidRDefault="001233CB" w:rsidP="001233CB">
            <w:pPr>
              <w:jc w:val="center"/>
              <w:rPr>
                <w:rFonts w:ascii="Arial" w:hAnsi="Arial" w:cs="Arial"/>
                <w:b/>
                <w:bCs/>
                <w:color w:val="FFFFFF"/>
                <w:sz w:val="24"/>
                <w:szCs w:val="24"/>
                <w:lang w:val="es-CO" w:eastAsia="es-CO"/>
              </w:rPr>
            </w:pPr>
            <w:r w:rsidRPr="001233CB">
              <w:rPr>
                <w:rFonts w:ascii="Arial" w:hAnsi="Arial" w:cs="Arial"/>
                <w:b/>
                <w:bCs/>
                <w:color w:val="FFFFFF"/>
                <w:sz w:val="24"/>
                <w:szCs w:val="24"/>
                <w:lang w:val="es-CO" w:eastAsia="es-CO"/>
              </w:rPr>
              <w:t>BASE A UTILIZAR</w:t>
            </w:r>
          </w:p>
        </w:tc>
        <w:tc>
          <w:tcPr>
            <w:tcW w:w="1493" w:type="dxa"/>
            <w:tcBorders>
              <w:top w:val="double" w:sz="6" w:space="0" w:color="969696"/>
              <w:left w:val="nil"/>
              <w:bottom w:val="single" w:sz="4" w:space="0" w:color="969696"/>
              <w:right w:val="double" w:sz="6" w:space="0" w:color="969696"/>
            </w:tcBorders>
            <w:shd w:val="clear" w:color="auto" w:fill="auto"/>
            <w:noWrap/>
            <w:vAlign w:val="center"/>
            <w:hideMark/>
          </w:tcPr>
          <w:p w:rsidR="001233CB" w:rsidRPr="001233CB" w:rsidRDefault="001233CB" w:rsidP="001233CB">
            <w:pPr>
              <w:jc w:val="center"/>
              <w:rPr>
                <w:rFonts w:ascii="Arial" w:hAnsi="Arial" w:cs="Arial"/>
                <w:sz w:val="24"/>
                <w:szCs w:val="24"/>
                <w:lang w:val="es-CO" w:eastAsia="es-CO"/>
              </w:rPr>
            </w:pPr>
            <w:r w:rsidRPr="001233CB">
              <w:rPr>
                <w:rFonts w:ascii="Arial" w:hAnsi="Arial" w:cs="Arial"/>
                <w:sz w:val="24"/>
                <w:szCs w:val="24"/>
                <w:lang w:val="es-CO" w:eastAsia="es-CO"/>
              </w:rPr>
              <w:t>SA - 50</w:t>
            </w:r>
          </w:p>
        </w:tc>
        <w:tc>
          <w:tcPr>
            <w:tcW w:w="1424" w:type="dxa"/>
            <w:tcBorders>
              <w:top w:val="double" w:sz="6" w:space="0" w:color="969696"/>
              <w:left w:val="nil"/>
              <w:bottom w:val="single" w:sz="4" w:space="0" w:color="969696"/>
              <w:right w:val="double" w:sz="6" w:space="0" w:color="969696"/>
            </w:tcBorders>
            <w:shd w:val="clear" w:color="auto" w:fill="auto"/>
            <w:noWrap/>
            <w:vAlign w:val="center"/>
            <w:hideMark/>
          </w:tcPr>
          <w:p w:rsidR="001233CB" w:rsidRPr="001233CB" w:rsidRDefault="001233CB" w:rsidP="001233CB">
            <w:pPr>
              <w:jc w:val="center"/>
              <w:rPr>
                <w:rFonts w:ascii="Arial" w:hAnsi="Arial" w:cs="Arial"/>
                <w:sz w:val="24"/>
                <w:szCs w:val="24"/>
                <w:lang w:val="es-CO" w:eastAsia="es-CO"/>
              </w:rPr>
            </w:pPr>
            <w:r w:rsidRPr="001233CB">
              <w:rPr>
                <w:rFonts w:ascii="Arial" w:hAnsi="Arial" w:cs="Arial"/>
                <w:sz w:val="24"/>
                <w:szCs w:val="24"/>
                <w:lang w:val="es-CO" w:eastAsia="es-CO"/>
              </w:rPr>
              <w:t>SA - 50</w:t>
            </w:r>
          </w:p>
        </w:tc>
        <w:tc>
          <w:tcPr>
            <w:tcW w:w="1417" w:type="dxa"/>
            <w:tcBorders>
              <w:top w:val="double" w:sz="6" w:space="0" w:color="969696"/>
              <w:left w:val="nil"/>
              <w:bottom w:val="single" w:sz="4" w:space="0" w:color="969696"/>
              <w:right w:val="double" w:sz="6" w:space="0" w:color="969696"/>
            </w:tcBorders>
            <w:shd w:val="clear" w:color="auto" w:fill="auto"/>
            <w:noWrap/>
            <w:vAlign w:val="center"/>
            <w:hideMark/>
          </w:tcPr>
          <w:p w:rsidR="001233CB" w:rsidRPr="001233CB" w:rsidRDefault="001233CB" w:rsidP="001233CB">
            <w:pPr>
              <w:jc w:val="center"/>
              <w:rPr>
                <w:rFonts w:ascii="Arial" w:hAnsi="Arial" w:cs="Arial"/>
                <w:sz w:val="24"/>
                <w:szCs w:val="24"/>
                <w:lang w:val="es-CO" w:eastAsia="es-CO"/>
              </w:rPr>
            </w:pPr>
            <w:r w:rsidRPr="001233CB">
              <w:rPr>
                <w:rFonts w:ascii="Arial" w:hAnsi="Arial" w:cs="Arial"/>
                <w:sz w:val="24"/>
                <w:szCs w:val="24"/>
                <w:lang w:val="es-CO" w:eastAsia="es-CO"/>
              </w:rPr>
              <w:t>D - 49</w:t>
            </w:r>
          </w:p>
        </w:tc>
      </w:tr>
      <w:tr w:rsidR="001233CB" w:rsidRPr="001233CB" w:rsidTr="001233CB">
        <w:trPr>
          <w:trHeight w:val="818"/>
          <w:jc w:val="center"/>
        </w:trPr>
        <w:tc>
          <w:tcPr>
            <w:tcW w:w="3567" w:type="dxa"/>
            <w:tcBorders>
              <w:top w:val="double" w:sz="6" w:space="0" w:color="969696"/>
              <w:left w:val="double" w:sz="6" w:space="0" w:color="969696"/>
              <w:bottom w:val="double" w:sz="6" w:space="0" w:color="969696"/>
              <w:right w:val="double" w:sz="6" w:space="0" w:color="969696"/>
            </w:tcBorders>
            <w:shd w:val="clear" w:color="000000" w:fill="008080"/>
            <w:vAlign w:val="center"/>
            <w:hideMark/>
          </w:tcPr>
          <w:p w:rsidR="001233CB" w:rsidRPr="001233CB" w:rsidRDefault="001233CB" w:rsidP="001233CB">
            <w:pPr>
              <w:jc w:val="center"/>
              <w:rPr>
                <w:rFonts w:ascii="Arial" w:hAnsi="Arial" w:cs="Arial"/>
                <w:b/>
                <w:bCs/>
                <w:color w:val="FFFFFF"/>
                <w:sz w:val="24"/>
                <w:szCs w:val="24"/>
                <w:lang w:val="es-CO" w:eastAsia="es-CO"/>
              </w:rPr>
            </w:pPr>
            <w:r w:rsidRPr="001233CB">
              <w:rPr>
                <w:rFonts w:ascii="Arial" w:hAnsi="Arial" w:cs="Arial"/>
                <w:b/>
                <w:bCs/>
                <w:color w:val="FFFFFF"/>
                <w:sz w:val="24"/>
                <w:szCs w:val="24"/>
                <w:lang w:val="es-CO" w:eastAsia="es-CO"/>
              </w:rPr>
              <w:t>AGREGAR AGUA</w:t>
            </w:r>
          </w:p>
        </w:tc>
        <w:tc>
          <w:tcPr>
            <w:tcW w:w="1493" w:type="dxa"/>
            <w:tcBorders>
              <w:top w:val="single" w:sz="4" w:space="0" w:color="969696"/>
              <w:left w:val="nil"/>
              <w:bottom w:val="single" w:sz="4" w:space="0" w:color="969696"/>
              <w:right w:val="double" w:sz="6" w:space="0" w:color="969696"/>
            </w:tcBorders>
            <w:shd w:val="clear" w:color="auto" w:fill="auto"/>
            <w:noWrap/>
            <w:vAlign w:val="center"/>
            <w:hideMark/>
          </w:tcPr>
          <w:p w:rsidR="001233CB" w:rsidRPr="001233CB" w:rsidRDefault="001233CB" w:rsidP="001233CB">
            <w:pPr>
              <w:jc w:val="center"/>
              <w:rPr>
                <w:rFonts w:ascii="Arial" w:hAnsi="Arial" w:cs="Arial"/>
                <w:b/>
                <w:bCs/>
                <w:color w:val="FFFFFF"/>
                <w:sz w:val="24"/>
                <w:szCs w:val="24"/>
                <w:lang w:val="es-CO" w:eastAsia="es-CO"/>
              </w:rPr>
            </w:pPr>
            <w:r w:rsidRPr="001233CB">
              <w:rPr>
                <w:rFonts w:ascii="Arial" w:hAnsi="Arial" w:cs="Arial"/>
                <w:b/>
                <w:bCs/>
                <w:color w:val="FFFFFF"/>
                <w:sz w:val="24"/>
                <w:szCs w:val="24"/>
                <w:lang w:val="es-CO" w:eastAsia="es-CO"/>
              </w:rPr>
              <w:t> </w:t>
            </w:r>
          </w:p>
        </w:tc>
        <w:tc>
          <w:tcPr>
            <w:tcW w:w="1424" w:type="dxa"/>
            <w:tcBorders>
              <w:top w:val="single" w:sz="4" w:space="0" w:color="969696"/>
              <w:left w:val="nil"/>
              <w:bottom w:val="single" w:sz="4" w:space="0" w:color="969696"/>
              <w:right w:val="double" w:sz="6" w:space="0" w:color="969696"/>
            </w:tcBorders>
            <w:shd w:val="clear" w:color="auto" w:fill="auto"/>
            <w:noWrap/>
            <w:vAlign w:val="center"/>
            <w:hideMark/>
          </w:tcPr>
          <w:p w:rsidR="001233CB" w:rsidRPr="001233CB" w:rsidRDefault="001233CB" w:rsidP="001233CB">
            <w:pPr>
              <w:jc w:val="center"/>
              <w:rPr>
                <w:rFonts w:ascii="Arial" w:hAnsi="Arial" w:cs="Arial"/>
                <w:b/>
                <w:bCs/>
                <w:color w:val="EEECE1" w:themeColor="background2"/>
                <w:sz w:val="24"/>
                <w:szCs w:val="24"/>
                <w:lang w:val="es-CO" w:eastAsia="es-CO"/>
              </w:rPr>
            </w:pPr>
            <w:r w:rsidRPr="001233CB">
              <w:rPr>
                <w:rFonts w:ascii="Arial" w:hAnsi="Arial" w:cs="Arial"/>
                <w:sz w:val="24"/>
                <w:szCs w:val="24"/>
                <w:lang w:val="es-CO" w:eastAsia="es-CO"/>
              </w:rPr>
              <w:t>X</w:t>
            </w:r>
          </w:p>
        </w:tc>
        <w:tc>
          <w:tcPr>
            <w:tcW w:w="1417" w:type="dxa"/>
            <w:tcBorders>
              <w:top w:val="single" w:sz="4" w:space="0" w:color="969696"/>
              <w:left w:val="nil"/>
              <w:bottom w:val="single" w:sz="4" w:space="0" w:color="969696"/>
              <w:right w:val="double" w:sz="6" w:space="0" w:color="969696"/>
            </w:tcBorders>
            <w:shd w:val="clear" w:color="auto" w:fill="auto"/>
            <w:noWrap/>
            <w:vAlign w:val="center"/>
            <w:hideMark/>
          </w:tcPr>
          <w:p w:rsidR="001233CB" w:rsidRPr="001233CB" w:rsidRDefault="001233CB" w:rsidP="001233CB">
            <w:pPr>
              <w:jc w:val="center"/>
              <w:rPr>
                <w:rFonts w:ascii="Arial" w:hAnsi="Arial" w:cs="Arial"/>
                <w:sz w:val="24"/>
                <w:szCs w:val="24"/>
                <w:lang w:val="es-CO" w:eastAsia="es-CO"/>
              </w:rPr>
            </w:pPr>
            <w:r w:rsidRPr="001233CB">
              <w:rPr>
                <w:rFonts w:ascii="Arial" w:hAnsi="Arial" w:cs="Arial"/>
                <w:sz w:val="24"/>
                <w:szCs w:val="24"/>
                <w:lang w:val="es-CO" w:eastAsia="es-CO"/>
              </w:rPr>
              <w:t>X</w:t>
            </w:r>
          </w:p>
        </w:tc>
      </w:tr>
      <w:tr w:rsidR="001233CB" w:rsidRPr="001233CB" w:rsidTr="001233CB">
        <w:trPr>
          <w:trHeight w:val="818"/>
          <w:jc w:val="center"/>
        </w:trPr>
        <w:tc>
          <w:tcPr>
            <w:tcW w:w="3567" w:type="dxa"/>
            <w:tcBorders>
              <w:top w:val="double" w:sz="6" w:space="0" w:color="969696"/>
              <w:left w:val="double" w:sz="6" w:space="0" w:color="969696"/>
              <w:bottom w:val="double" w:sz="6" w:space="0" w:color="969696"/>
              <w:right w:val="double" w:sz="6" w:space="0" w:color="969696"/>
            </w:tcBorders>
            <w:shd w:val="clear" w:color="000000" w:fill="008080"/>
            <w:vAlign w:val="center"/>
          </w:tcPr>
          <w:p w:rsidR="001233CB" w:rsidRPr="001233CB" w:rsidRDefault="001233CB" w:rsidP="001233CB">
            <w:pPr>
              <w:jc w:val="center"/>
              <w:rPr>
                <w:rFonts w:ascii="Arial" w:hAnsi="Arial" w:cs="Arial"/>
                <w:b/>
                <w:bCs/>
                <w:color w:val="FFFFFF"/>
                <w:sz w:val="24"/>
                <w:szCs w:val="24"/>
                <w:lang w:val="es-CO" w:eastAsia="es-CO"/>
              </w:rPr>
            </w:pPr>
            <w:r w:rsidRPr="001233CB">
              <w:rPr>
                <w:rFonts w:ascii="Arial" w:hAnsi="Arial" w:cs="Arial"/>
                <w:b/>
                <w:bCs/>
                <w:color w:val="FFFFFF"/>
                <w:sz w:val="24"/>
                <w:szCs w:val="24"/>
                <w:lang w:val="es-CO" w:eastAsia="es-CO"/>
              </w:rPr>
              <w:t>AGREGAR SODA CAUSTICA</w:t>
            </w:r>
          </w:p>
        </w:tc>
        <w:tc>
          <w:tcPr>
            <w:tcW w:w="1493" w:type="dxa"/>
            <w:tcBorders>
              <w:top w:val="single" w:sz="4" w:space="0" w:color="969696"/>
              <w:left w:val="nil"/>
              <w:bottom w:val="double" w:sz="6" w:space="0" w:color="969696"/>
              <w:right w:val="double" w:sz="6" w:space="0" w:color="969696"/>
            </w:tcBorders>
            <w:shd w:val="clear" w:color="auto" w:fill="auto"/>
            <w:noWrap/>
            <w:vAlign w:val="center"/>
          </w:tcPr>
          <w:p w:rsidR="001233CB" w:rsidRPr="001233CB" w:rsidRDefault="001233CB" w:rsidP="001233CB">
            <w:pPr>
              <w:jc w:val="center"/>
              <w:rPr>
                <w:rFonts w:ascii="Arial" w:hAnsi="Arial" w:cs="Arial"/>
                <w:sz w:val="24"/>
                <w:szCs w:val="24"/>
                <w:lang w:val="es-CO" w:eastAsia="es-CO"/>
              </w:rPr>
            </w:pPr>
            <w:r w:rsidRPr="001233CB">
              <w:rPr>
                <w:rFonts w:ascii="Arial" w:hAnsi="Arial" w:cs="Arial"/>
                <w:sz w:val="24"/>
                <w:szCs w:val="24"/>
                <w:lang w:val="es-CO" w:eastAsia="es-CO"/>
              </w:rPr>
              <w:t>X</w:t>
            </w:r>
          </w:p>
        </w:tc>
        <w:tc>
          <w:tcPr>
            <w:tcW w:w="1424" w:type="dxa"/>
            <w:tcBorders>
              <w:top w:val="single" w:sz="4" w:space="0" w:color="969696"/>
              <w:left w:val="nil"/>
              <w:bottom w:val="double" w:sz="6" w:space="0" w:color="969696"/>
              <w:right w:val="double" w:sz="6" w:space="0" w:color="969696"/>
            </w:tcBorders>
            <w:shd w:val="clear" w:color="auto" w:fill="auto"/>
            <w:noWrap/>
            <w:vAlign w:val="center"/>
          </w:tcPr>
          <w:p w:rsidR="001233CB" w:rsidRPr="001233CB" w:rsidRDefault="001233CB" w:rsidP="001233CB">
            <w:pPr>
              <w:jc w:val="center"/>
              <w:rPr>
                <w:rFonts w:ascii="Arial" w:hAnsi="Arial" w:cs="Arial"/>
                <w:sz w:val="24"/>
                <w:szCs w:val="24"/>
                <w:lang w:val="es-CO" w:eastAsia="es-CO"/>
              </w:rPr>
            </w:pPr>
            <w:r w:rsidRPr="001233CB">
              <w:rPr>
                <w:rFonts w:ascii="Arial" w:hAnsi="Arial" w:cs="Arial"/>
                <w:sz w:val="24"/>
                <w:szCs w:val="24"/>
                <w:lang w:val="es-CO" w:eastAsia="es-CO"/>
              </w:rPr>
              <w:t> </w:t>
            </w:r>
          </w:p>
        </w:tc>
        <w:tc>
          <w:tcPr>
            <w:tcW w:w="1417" w:type="dxa"/>
            <w:tcBorders>
              <w:top w:val="single" w:sz="4" w:space="0" w:color="969696"/>
              <w:left w:val="nil"/>
              <w:bottom w:val="double" w:sz="6" w:space="0" w:color="969696"/>
              <w:right w:val="double" w:sz="6" w:space="0" w:color="969696"/>
            </w:tcBorders>
            <w:shd w:val="clear" w:color="auto" w:fill="auto"/>
            <w:noWrap/>
            <w:vAlign w:val="center"/>
          </w:tcPr>
          <w:p w:rsidR="001233CB" w:rsidRPr="001233CB" w:rsidRDefault="001233CB" w:rsidP="001233CB">
            <w:pPr>
              <w:jc w:val="center"/>
              <w:rPr>
                <w:rFonts w:ascii="Arial" w:hAnsi="Arial" w:cs="Arial"/>
                <w:sz w:val="24"/>
                <w:szCs w:val="24"/>
                <w:lang w:val="es-CO" w:eastAsia="es-CO"/>
              </w:rPr>
            </w:pPr>
            <w:r w:rsidRPr="001233CB">
              <w:rPr>
                <w:rFonts w:ascii="Arial" w:hAnsi="Arial" w:cs="Arial"/>
                <w:sz w:val="24"/>
                <w:szCs w:val="24"/>
                <w:lang w:val="es-CO" w:eastAsia="es-CO"/>
              </w:rPr>
              <w:t> </w:t>
            </w:r>
          </w:p>
        </w:tc>
      </w:tr>
    </w:tbl>
    <w:p w:rsidR="001233CB" w:rsidRDefault="001233CB" w:rsidP="001233CB">
      <w:pPr>
        <w:ind w:left="720"/>
        <w:jc w:val="both"/>
        <w:rPr>
          <w:rFonts w:ascii="Arial" w:hAnsi="Arial" w:cs="Arial"/>
          <w:bCs/>
          <w:sz w:val="24"/>
          <w:szCs w:val="24"/>
          <w:lang w:val="es-CO"/>
        </w:rPr>
      </w:pPr>
    </w:p>
    <w:p w:rsidR="001233CB" w:rsidRDefault="001233CB" w:rsidP="001233CB">
      <w:pPr>
        <w:ind w:left="720"/>
        <w:jc w:val="both"/>
        <w:rPr>
          <w:rFonts w:ascii="Arial" w:hAnsi="Arial" w:cs="Arial"/>
          <w:bCs/>
          <w:sz w:val="24"/>
          <w:szCs w:val="24"/>
          <w:lang w:val="es-CO"/>
        </w:rPr>
      </w:pPr>
    </w:p>
    <w:p w:rsidR="001233CB" w:rsidRDefault="001233CB" w:rsidP="001233CB">
      <w:pPr>
        <w:ind w:left="720"/>
        <w:jc w:val="both"/>
        <w:rPr>
          <w:rFonts w:ascii="Arial" w:hAnsi="Arial" w:cs="Arial"/>
          <w:bCs/>
          <w:sz w:val="24"/>
          <w:szCs w:val="24"/>
          <w:lang w:val="es-CO"/>
        </w:rPr>
      </w:pPr>
    </w:p>
    <w:p w:rsidR="005E556B" w:rsidRDefault="00A8769F" w:rsidP="00A8769F">
      <w:pPr>
        <w:numPr>
          <w:ilvl w:val="2"/>
          <w:numId w:val="6"/>
        </w:numPr>
        <w:jc w:val="both"/>
        <w:rPr>
          <w:rFonts w:ascii="Arial" w:hAnsi="Arial" w:cs="Arial"/>
          <w:bCs/>
          <w:sz w:val="24"/>
          <w:szCs w:val="24"/>
          <w:lang w:val="es-CO"/>
        </w:rPr>
      </w:pPr>
      <w:r w:rsidRPr="00A8769F">
        <w:rPr>
          <w:rFonts w:ascii="Arial" w:hAnsi="Arial" w:cs="Arial"/>
          <w:bCs/>
          <w:sz w:val="24"/>
          <w:szCs w:val="24"/>
          <w:lang w:val="es-CO"/>
        </w:rPr>
        <w:t xml:space="preserve"> Los resultados se van registrando en el </w:t>
      </w:r>
      <w:r w:rsidRPr="001233CB">
        <w:rPr>
          <w:rFonts w:ascii="Arial" w:hAnsi="Arial" w:cs="Arial"/>
          <w:bCs/>
          <w:color w:val="FF0000"/>
          <w:sz w:val="24"/>
          <w:szCs w:val="24"/>
          <w:lang w:val="es-CO"/>
        </w:rPr>
        <w:t>"PF0202 Formato libro de muestras de Líquidos"</w:t>
      </w:r>
      <w:r w:rsidRPr="00A8769F">
        <w:rPr>
          <w:rFonts w:ascii="Arial" w:hAnsi="Arial" w:cs="Arial"/>
          <w:bCs/>
          <w:sz w:val="24"/>
          <w:szCs w:val="24"/>
          <w:lang w:val="es-CO"/>
        </w:rPr>
        <w:t xml:space="preserve">, hasta que cumpla con las </w:t>
      </w:r>
      <w:r w:rsidR="005E556B">
        <w:rPr>
          <w:rFonts w:ascii="Arial" w:hAnsi="Arial" w:cs="Arial"/>
          <w:bCs/>
          <w:sz w:val="24"/>
          <w:szCs w:val="24"/>
          <w:lang w:val="es-CO"/>
        </w:rPr>
        <w:t xml:space="preserve">especificaciones </w:t>
      </w:r>
      <w:r w:rsidRPr="00A8769F">
        <w:rPr>
          <w:rFonts w:ascii="Arial" w:hAnsi="Arial" w:cs="Arial"/>
          <w:bCs/>
          <w:sz w:val="24"/>
          <w:szCs w:val="24"/>
          <w:lang w:val="es-CO"/>
        </w:rPr>
        <w:t>el producto</w:t>
      </w:r>
      <w:r w:rsidR="005E556B">
        <w:rPr>
          <w:rFonts w:ascii="Arial" w:hAnsi="Arial" w:cs="Arial"/>
          <w:bCs/>
          <w:sz w:val="24"/>
          <w:szCs w:val="24"/>
          <w:lang w:val="es-CO"/>
        </w:rPr>
        <w:t xml:space="preserve"> (</w:t>
      </w:r>
      <w:r w:rsidR="005E556B" w:rsidRPr="005E556B">
        <w:rPr>
          <w:rFonts w:ascii="Arial" w:hAnsi="Arial" w:cs="Arial"/>
          <w:bCs/>
          <w:color w:val="FF0000"/>
          <w:sz w:val="24"/>
          <w:szCs w:val="24"/>
          <w:lang w:val="es-CO"/>
        </w:rPr>
        <w:t xml:space="preserve">ver </w:t>
      </w:r>
      <w:r w:rsidRPr="005E556B">
        <w:rPr>
          <w:rFonts w:ascii="Arial" w:hAnsi="Arial" w:cs="Arial"/>
          <w:bCs/>
          <w:color w:val="FF0000"/>
          <w:sz w:val="24"/>
          <w:szCs w:val="24"/>
          <w:lang w:val="es-CO"/>
        </w:rPr>
        <w:t>PD0201 Especificaciones Técnicas del Silicato de Sodio Líquido"</w:t>
      </w:r>
      <w:r w:rsidR="005E556B">
        <w:rPr>
          <w:rFonts w:ascii="Arial" w:hAnsi="Arial" w:cs="Arial"/>
          <w:bCs/>
          <w:sz w:val="24"/>
          <w:szCs w:val="24"/>
          <w:lang w:val="es-CO"/>
        </w:rPr>
        <w:t>)</w:t>
      </w:r>
      <w:r w:rsidRPr="00A8769F">
        <w:rPr>
          <w:rFonts w:ascii="Arial" w:hAnsi="Arial" w:cs="Arial"/>
          <w:bCs/>
          <w:sz w:val="24"/>
          <w:szCs w:val="24"/>
          <w:lang w:val="es-CO"/>
        </w:rPr>
        <w:t xml:space="preserve">. </w:t>
      </w:r>
    </w:p>
    <w:p w:rsidR="005E556B" w:rsidRDefault="005E556B" w:rsidP="005E556B">
      <w:pPr>
        <w:ind w:left="720"/>
        <w:jc w:val="both"/>
        <w:rPr>
          <w:rFonts w:ascii="Arial" w:hAnsi="Arial" w:cs="Arial"/>
          <w:bCs/>
          <w:sz w:val="24"/>
          <w:szCs w:val="24"/>
          <w:lang w:val="es-CO"/>
        </w:rPr>
      </w:pPr>
    </w:p>
    <w:p w:rsidR="00A8769F" w:rsidRPr="00A8769F" w:rsidRDefault="005E556B" w:rsidP="00A8769F">
      <w:pPr>
        <w:numPr>
          <w:ilvl w:val="2"/>
          <w:numId w:val="6"/>
        </w:numPr>
        <w:jc w:val="both"/>
        <w:rPr>
          <w:rFonts w:ascii="Arial" w:hAnsi="Arial" w:cs="Arial"/>
          <w:bCs/>
          <w:sz w:val="24"/>
          <w:szCs w:val="24"/>
          <w:lang w:val="es-CO"/>
        </w:rPr>
      </w:pPr>
      <w:r>
        <w:rPr>
          <w:rFonts w:ascii="Arial" w:hAnsi="Arial" w:cs="Arial"/>
          <w:bCs/>
          <w:sz w:val="24"/>
          <w:szCs w:val="24"/>
          <w:lang w:val="es-CO"/>
        </w:rPr>
        <w:t>C</w:t>
      </w:r>
      <w:r w:rsidR="00A8769F" w:rsidRPr="00A8769F">
        <w:rPr>
          <w:rFonts w:ascii="Arial" w:hAnsi="Arial" w:cs="Arial"/>
          <w:bCs/>
          <w:sz w:val="24"/>
          <w:szCs w:val="24"/>
          <w:lang w:val="es-CO"/>
        </w:rPr>
        <w:t>omo muestra de la liberación del producto se debe firmar el formato.</w:t>
      </w:r>
      <w:r>
        <w:rPr>
          <w:rFonts w:ascii="Arial" w:hAnsi="Arial" w:cs="Arial"/>
          <w:bCs/>
          <w:sz w:val="24"/>
          <w:szCs w:val="24"/>
          <w:lang w:val="es-CO"/>
        </w:rPr>
        <w:t xml:space="preserve"> (En el PI0101 se estipula las personas autorizadas para liberar el producto y firmar los regi</w:t>
      </w:r>
      <w:r w:rsidR="00661439">
        <w:rPr>
          <w:rFonts w:ascii="Arial" w:hAnsi="Arial" w:cs="Arial"/>
          <w:bCs/>
          <w:sz w:val="24"/>
          <w:szCs w:val="24"/>
          <w:lang w:val="es-CO"/>
        </w:rPr>
        <w:t>s</w:t>
      </w:r>
      <w:r>
        <w:rPr>
          <w:rFonts w:ascii="Arial" w:hAnsi="Arial" w:cs="Arial"/>
          <w:bCs/>
          <w:sz w:val="24"/>
          <w:szCs w:val="24"/>
          <w:lang w:val="es-CO"/>
        </w:rPr>
        <w:t>tros).</w:t>
      </w:r>
    </w:p>
    <w:p w:rsidR="00A8769F" w:rsidRPr="00391640" w:rsidRDefault="00A8769F" w:rsidP="001233CB">
      <w:pPr>
        <w:ind w:left="720"/>
        <w:jc w:val="both"/>
        <w:rPr>
          <w:rFonts w:ascii="Arial" w:hAnsi="Arial" w:cs="Arial"/>
          <w:bCs/>
          <w:sz w:val="24"/>
          <w:szCs w:val="24"/>
        </w:rPr>
      </w:pPr>
    </w:p>
    <w:p w:rsidR="00270E73" w:rsidRPr="00391640" w:rsidRDefault="00270E73" w:rsidP="00270E73">
      <w:pPr>
        <w:pStyle w:val="Prrafodelista"/>
        <w:rPr>
          <w:rFonts w:ascii="Arial" w:hAnsi="Arial" w:cs="Arial"/>
          <w:bCs/>
          <w:sz w:val="24"/>
          <w:szCs w:val="24"/>
          <w:lang w:val="es-CO"/>
        </w:rPr>
      </w:pPr>
    </w:p>
    <w:p w:rsidR="00316EA5" w:rsidRDefault="00316EA5">
      <w:pPr>
        <w:rPr>
          <w:rFonts w:ascii="Arial" w:hAnsi="Arial" w:cs="Arial"/>
          <w:bCs/>
          <w:sz w:val="24"/>
          <w:szCs w:val="24"/>
        </w:rPr>
      </w:pPr>
      <w:r>
        <w:rPr>
          <w:rFonts w:ascii="Arial" w:hAnsi="Arial" w:cs="Arial"/>
          <w:bCs/>
          <w:sz w:val="24"/>
          <w:szCs w:val="24"/>
        </w:rPr>
        <w:br w:type="page"/>
      </w:r>
    </w:p>
    <w:p w:rsidR="00A8769F" w:rsidRDefault="00A8769F">
      <w:pPr>
        <w:rPr>
          <w:rFonts w:ascii="Arial" w:hAnsi="Arial" w:cs="Arial"/>
          <w:b/>
          <w:sz w:val="24"/>
          <w:szCs w:val="24"/>
        </w:rPr>
      </w:pPr>
    </w:p>
    <w:p w:rsidR="00510B40" w:rsidRPr="00AD6386" w:rsidRDefault="00510B40" w:rsidP="00AD6386">
      <w:pPr>
        <w:rPr>
          <w:rFonts w:ascii="Arial" w:hAnsi="Arial" w:cs="Arial"/>
          <w:b/>
          <w:sz w:val="24"/>
          <w:szCs w:val="24"/>
          <w:lang w:val="es-MX"/>
        </w:rPr>
      </w:pPr>
    </w:p>
    <w:p w:rsidR="00A33473" w:rsidRDefault="00AD6386" w:rsidP="001814F0">
      <w:pPr>
        <w:numPr>
          <w:ilvl w:val="0"/>
          <w:numId w:val="1"/>
        </w:numPr>
        <w:tabs>
          <w:tab w:val="clear" w:pos="360"/>
        </w:tabs>
        <w:jc w:val="both"/>
        <w:rPr>
          <w:rFonts w:ascii="Arial" w:hAnsi="Arial" w:cs="Arial"/>
          <w:b/>
          <w:bCs/>
          <w:i/>
          <w:sz w:val="24"/>
          <w:szCs w:val="24"/>
        </w:rPr>
      </w:pPr>
      <w:r w:rsidRPr="00E44B02">
        <w:rPr>
          <w:rFonts w:ascii="Arial" w:hAnsi="Arial" w:cs="Arial"/>
          <w:b/>
          <w:bCs/>
          <w:i/>
          <w:sz w:val="24"/>
          <w:szCs w:val="24"/>
        </w:rPr>
        <w:t>CONTROL DE CAMBIOS</w:t>
      </w:r>
    </w:p>
    <w:p w:rsidR="00A33473" w:rsidRDefault="00A33473" w:rsidP="00A33473">
      <w:pPr>
        <w:ind w:left="283"/>
        <w:jc w:val="both"/>
        <w:rPr>
          <w:rFonts w:ascii="Arial" w:hAnsi="Arial" w:cs="Arial"/>
          <w:b/>
          <w:bCs/>
          <w:i/>
          <w:sz w:val="24"/>
          <w:szCs w:val="24"/>
        </w:rPr>
      </w:pPr>
    </w:p>
    <w:p w:rsidR="00A33473" w:rsidRDefault="00A33473" w:rsidP="00A33473">
      <w:pPr>
        <w:ind w:left="283"/>
        <w:jc w:val="both"/>
        <w:rPr>
          <w:rFonts w:ascii="Arial" w:hAnsi="Arial" w:cs="Arial"/>
          <w:b/>
          <w:bCs/>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870"/>
        <w:gridCol w:w="1440"/>
        <w:gridCol w:w="6804"/>
      </w:tblGrid>
      <w:tr w:rsidR="00A33473" w:rsidTr="00A33473">
        <w:tc>
          <w:tcPr>
            <w:tcW w:w="1870" w:type="dxa"/>
            <w:vAlign w:val="center"/>
          </w:tcPr>
          <w:p w:rsidR="00A33473" w:rsidRDefault="00A33473" w:rsidP="00A33473">
            <w:pPr>
              <w:spacing w:line="360" w:lineRule="auto"/>
              <w:jc w:val="center"/>
              <w:rPr>
                <w:rFonts w:ascii="Arial" w:hAnsi="Arial" w:cs="Arial"/>
                <w:b/>
                <w:bCs/>
                <w:iCs/>
                <w:sz w:val="24"/>
                <w:szCs w:val="24"/>
                <w:lang w:val="es-MX"/>
              </w:rPr>
            </w:pPr>
            <w:r>
              <w:rPr>
                <w:rFonts w:ascii="Arial" w:hAnsi="Arial" w:cs="Arial"/>
                <w:b/>
                <w:bCs/>
                <w:iCs/>
                <w:sz w:val="24"/>
                <w:szCs w:val="24"/>
                <w:lang w:val="es-MX"/>
              </w:rPr>
              <w:t>FECHA</w:t>
            </w:r>
          </w:p>
        </w:tc>
        <w:tc>
          <w:tcPr>
            <w:tcW w:w="1440" w:type="dxa"/>
            <w:vAlign w:val="center"/>
          </w:tcPr>
          <w:p w:rsidR="00A33473" w:rsidRDefault="00A33473" w:rsidP="00A33473">
            <w:pPr>
              <w:spacing w:line="360" w:lineRule="auto"/>
              <w:jc w:val="center"/>
              <w:rPr>
                <w:rFonts w:ascii="Arial" w:hAnsi="Arial" w:cs="Arial"/>
                <w:b/>
                <w:bCs/>
                <w:iCs/>
                <w:sz w:val="24"/>
                <w:szCs w:val="24"/>
                <w:lang w:val="es-MX"/>
              </w:rPr>
            </w:pPr>
            <w:r>
              <w:rPr>
                <w:rFonts w:ascii="Arial" w:hAnsi="Arial" w:cs="Arial"/>
                <w:b/>
                <w:bCs/>
                <w:iCs/>
                <w:sz w:val="24"/>
                <w:szCs w:val="24"/>
                <w:lang w:val="es-MX"/>
              </w:rPr>
              <w:t>VERSIÓN</w:t>
            </w:r>
          </w:p>
        </w:tc>
        <w:tc>
          <w:tcPr>
            <w:tcW w:w="6804" w:type="dxa"/>
            <w:vAlign w:val="center"/>
          </w:tcPr>
          <w:p w:rsidR="00A33473" w:rsidRDefault="00A33473" w:rsidP="00A33473">
            <w:pPr>
              <w:spacing w:line="360" w:lineRule="auto"/>
              <w:jc w:val="center"/>
              <w:rPr>
                <w:rFonts w:ascii="Arial" w:hAnsi="Arial" w:cs="Arial"/>
                <w:b/>
                <w:bCs/>
                <w:iCs/>
                <w:sz w:val="24"/>
                <w:szCs w:val="24"/>
                <w:lang w:val="es-MX"/>
              </w:rPr>
            </w:pPr>
            <w:r>
              <w:rPr>
                <w:rFonts w:ascii="Arial" w:hAnsi="Arial" w:cs="Arial"/>
                <w:b/>
                <w:bCs/>
                <w:iCs/>
                <w:sz w:val="24"/>
                <w:szCs w:val="24"/>
                <w:lang w:val="es-MX"/>
              </w:rPr>
              <w:t>CAMBIO</w:t>
            </w:r>
          </w:p>
        </w:tc>
      </w:tr>
      <w:tr w:rsidR="00661439" w:rsidTr="00A33473">
        <w:tc>
          <w:tcPr>
            <w:tcW w:w="1870" w:type="dxa"/>
          </w:tcPr>
          <w:p w:rsidR="00661439" w:rsidRDefault="00661439" w:rsidP="00A33473">
            <w:pPr>
              <w:spacing w:line="360" w:lineRule="auto"/>
              <w:jc w:val="center"/>
              <w:rPr>
                <w:rFonts w:ascii="Arial" w:hAnsi="Arial" w:cs="Arial"/>
                <w:iCs/>
                <w:sz w:val="24"/>
                <w:szCs w:val="24"/>
                <w:lang w:val="es-MX"/>
              </w:rPr>
            </w:pPr>
            <w:r>
              <w:rPr>
                <w:rFonts w:ascii="Arial" w:hAnsi="Arial" w:cs="Arial"/>
                <w:iCs/>
                <w:sz w:val="24"/>
                <w:szCs w:val="24"/>
                <w:lang w:val="es-MX"/>
              </w:rPr>
              <w:t>22-08-2011</w:t>
            </w:r>
          </w:p>
        </w:tc>
        <w:tc>
          <w:tcPr>
            <w:tcW w:w="1440" w:type="dxa"/>
          </w:tcPr>
          <w:p w:rsidR="00661439" w:rsidRDefault="00661439" w:rsidP="00A33473">
            <w:pPr>
              <w:spacing w:line="360" w:lineRule="auto"/>
              <w:jc w:val="center"/>
              <w:rPr>
                <w:rFonts w:ascii="Arial" w:hAnsi="Arial" w:cs="Arial"/>
                <w:iCs/>
                <w:sz w:val="24"/>
                <w:szCs w:val="24"/>
                <w:lang w:val="es-MX"/>
              </w:rPr>
            </w:pPr>
            <w:r>
              <w:rPr>
                <w:rFonts w:ascii="Arial" w:hAnsi="Arial" w:cs="Arial"/>
                <w:iCs/>
                <w:sz w:val="24"/>
                <w:szCs w:val="24"/>
                <w:lang w:val="es-MX"/>
              </w:rPr>
              <w:t>4</w:t>
            </w:r>
          </w:p>
        </w:tc>
        <w:tc>
          <w:tcPr>
            <w:tcW w:w="6804" w:type="dxa"/>
          </w:tcPr>
          <w:p w:rsidR="00661439" w:rsidRDefault="00661439" w:rsidP="00BB4ED9">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Se incluye el formato PF0203 “Hoja de Lote de Líquidos” como registro de la operación.</w:t>
            </w:r>
          </w:p>
        </w:tc>
      </w:tr>
      <w:tr w:rsidR="00A33473" w:rsidTr="00A33473">
        <w:tc>
          <w:tcPr>
            <w:tcW w:w="1870" w:type="dxa"/>
          </w:tcPr>
          <w:p w:rsidR="00A33473" w:rsidRDefault="00BB4ED9" w:rsidP="00A33473">
            <w:pPr>
              <w:spacing w:line="360" w:lineRule="auto"/>
              <w:jc w:val="center"/>
              <w:rPr>
                <w:rFonts w:ascii="Arial" w:hAnsi="Arial" w:cs="Arial"/>
                <w:iCs/>
                <w:sz w:val="24"/>
                <w:szCs w:val="24"/>
                <w:lang w:val="es-MX"/>
              </w:rPr>
            </w:pPr>
            <w:r>
              <w:rPr>
                <w:rFonts w:ascii="Arial" w:hAnsi="Arial" w:cs="Arial"/>
                <w:iCs/>
                <w:sz w:val="24"/>
                <w:szCs w:val="24"/>
                <w:lang w:val="es-MX"/>
              </w:rPr>
              <w:t>30-06-2010</w:t>
            </w:r>
          </w:p>
        </w:tc>
        <w:tc>
          <w:tcPr>
            <w:tcW w:w="1440" w:type="dxa"/>
          </w:tcPr>
          <w:p w:rsidR="00A33473" w:rsidRDefault="00BB4ED9" w:rsidP="00A33473">
            <w:pPr>
              <w:spacing w:line="360" w:lineRule="auto"/>
              <w:jc w:val="center"/>
              <w:rPr>
                <w:rFonts w:ascii="Arial" w:hAnsi="Arial" w:cs="Arial"/>
                <w:iCs/>
                <w:sz w:val="24"/>
                <w:szCs w:val="24"/>
                <w:lang w:val="es-MX"/>
              </w:rPr>
            </w:pPr>
            <w:r>
              <w:rPr>
                <w:rFonts w:ascii="Arial" w:hAnsi="Arial" w:cs="Arial"/>
                <w:iCs/>
                <w:sz w:val="24"/>
                <w:szCs w:val="24"/>
                <w:lang w:val="es-MX"/>
              </w:rPr>
              <w:t>3</w:t>
            </w:r>
          </w:p>
        </w:tc>
        <w:tc>
          <w:tcPr>
            <w:tcW w:w="6804" w:type="dxa"/>
          </w:tcPr>
          <w:p w:rsidR="00A33473" w:rsidRDefault="00BB4ED9" w:rsidP="00BB4ED9">
            <w:pPr>
              <w:pStyle w:val="Encabezado"/>
              <w:numPr>
                <w:ilvl w:val="0"/>
                <w:numId w:val="12"/>
              </w:numPr>
              <w:tabs>
                <w:tab w:val="clear" w:pos="4252"/>
                <w:tab w:val="clear" w:pos="8504"/>
              </w:tabs>
              <w:ind w:left="376" w:hanging="284"/>
              <w:jc w:val="both"/>
              <w:rPr>
                <w:rFonts w:ascii="Arial" w:hAnsi="Arial" w:cs="Arial"/>
                <w:iCs/>
                <w:lang w:val="es-MX"/>
              </w:rPr>
            </w:pPr>
            <w:r>
              <w:rPr>
                <w:rFonts w:ascii="Arial" w:hAnsi="Arial" w:cs="Arial"/>
                <w:iCs/>
                <w:lang w:val="es-MX"/>
              </w:rPr>
              <w:t>Se actualizó el documento de acuerdo con el procedimiento QP01</w:t>
            </w:r>
          </w:p>
          <w:p w:rsidR="005E556B" w:rsidRDefault="00BB4ED9" w:rsidP="00BB4ED9">
            <w:pPr>
              <w:pStyle w:val="Encabezado"/>
              <w:numPr>
                <w:ilvl w:val="0"/>
                <w:numId w:val="12"/>
              </w:numPr>
              <w:tabs>
                <w:tab w:val="clear" w:pos="4252"/>
                <w:tab w:val="clear" w:pos="8504"/>
              </w:tabs>
              <w:ind w:left="376" w:hanging="284"/>
              <w:jc w:val="both"/>
              <w:rPr>
                <w:rFonts w:ascii="Arial" w:hAnsi="Arial" w:cs="Arial"/>
                <w:iCs/>
                <w:lang w:val="es-MX"/>
              </w:rPr>
            </w:pPr>
            <w:r w:rsidRPr="005E556B">
              <w:rPr>
                <w:rFonts w:ascii="Arial" w:hAnsi="Arial" w:cs="Arial"/>
                <w:iCs/>
                <w:lang w:val="es-MX"/>
              </w:rPr>
              <w:t>Se incluyó dentro del cuer</w:t>
            </w:r>
            <w:r w:rsidR="005E556B" w:rsidRPr="005E556B">
              <w:rPr>
                <w:rFonts w:ascii="Arial" w:hAnsi="Arial" w:cs="Arial"/>
                <w:iCs/>
                <w:lang w:val="es-MX"/>
              </w:rPr>
              <w:t>po del documento (numerales 6.1 y 6.2) lo</w:t>
            </w:r>
            <w:r w:rsidR="005E556B">
              <w:rPr>
                <w:rFonts w:ascii="Arial" w:hAnsi="Arial" w:cs="Arial"/>
                <w:iCs/>
                <w:lang w:val="es-MX"/>
              </w:rPr>
              <w:t>s</w:t>
            </w:r>
            <w:r w:rsidR="005E556B" w:rsidRPr="005E556B">
              <w:rPr>
                <w:rFonts w:ascii="Arial" w:hAnsi="Arial" w:cs="Arial"/>
                <w:iCs/>
                <w:lang w:val="es-MX"/>
              </w:rPr>
              <w:t xml:space="preserve"> documentos</w:t>
            </w:r>
            <w:r w:rsidR="005E556B">
              <w:rPr>
                <w:rFonts w:ascii="Arial" w:hAnsi="Arial" w:cs="Arial"/>
                <w:iCs/>
                <w:lang w:val="es-MX"/>
              </w:rPr>
              <w:t xml:space="preserve"> PD0202 “</w:t>
            </w:r>
            <w:r w:rsidR="005E556B" w:rsidRPr="005E556B">
              <w:rPr>
                <w:rFonts w:ascii="Arial" w:hAnsi="Arial" w:cs="Arial"/>
                <w:iCs/>
                <w:lang w:val="es-MX"/>
              </w:rPr>
              <w:t>Producción de Silicato de Sodio Líquido</w:t>
            </w:r>
            <w:r w:rsidR="005E556B">
              <w:rPr>
                <w:rFonts w:ascii="Arial" w:hAnsi="Arial" w:cs="Arial"/>
                <w:iCs/>
                <w:lang w:val="es-MX"/>
              </w:rPr>
              <w:t>”, PD0203 “</w:t>
            </w:r>
            <w:r w:rsidR="005E556B" w:rsidRPr="005E556B">
              <w:rPr>
                <w:rFonts w:ascii="Arial" w:hAnsi="Arial" w:cs="Arial"/>
                <w:iCs/>
                <w:lang w:val="es-MX"/>
              </w:rPr>
              <w:t>Ajustes para Producción de Silicatos Líquidos</w:t>
            </w:r>
            <w:r w:rsidR="005E556B">
              <w:rPr>
                <w:rFonts w:ascii="Arial" w:hAnsi="Arial" w:cs="Arial"/>
                <w:iCs/>
                <w:lang w:val="es-MX"/>
              </w:rPr>
              <w:t xml:space="preserve">” y </w:t>
            </w:r>
            <w:r w:rsidR="005E556B" w:rsidRPr="005E556B">
              <w:rPr>
                <w:rFonts w:ascii="Arial" w:hAnsi="Arial" w:cs="Arial"/>
                <w:iCs/>
                <w:lang w:val="es-MX"/>
              </w:rPr>
              <w:t xml:space="preserve">PD0204 </w:t>
            </w:r>
            <w:r w:rsidR="005E556B">
              <w:rPr>
                <w:rFonts w:ascii="Arial" w:hAnsi="Arial" w:cs="Arial"/>
                <w:iCs/>
                <w:lang w:val="es-MX"/>
              </w:rPr>
              <w:t>“</w:t>
            </w:r>
            <w:r w:rsidR="005E556B" w:rsidRPr="005E556B">
              <w:rPr>
                <w:rFonts w:ascii="Arial" w:hAnsi="Arial" w:cs="Arial"/>
                <w:iCs/>
                <w:lang w:val="es-MX"/>
              </w:rPr>
              <w:t>Producción de Silicatos Líquidos Especiales</w:t>
            </w:r>
            <w:r w:rsidR="005E556B">
              <w:rPr>
                <w:rFonts w:ascii="Arial" w:hAnsi="Arial" w:cs="Arial"/>
                <w:iCs/>
                <w:lang w:val="es-MX"/>
              </w:rPr>
              <w:t>” como tablas 1, 2 y 3 para simplificar la documentación.</w:t>
            </w:r>
          </w:p>
          <w:p w:rsidR="00BB4ED9" w:rsidRPr="005E556B" w:rsidRDefault="00BB4ED9" w:rsidP="00BB4ED9">
            <w:pPr>
              <w:pStyle w:val="Encabezado"/>
              <w:numPr>
                <w:ilvl w:val="0"/>
                <w:numId w:val="12"/>
              </w:numPr>
              <w:tabs>
                <w:tab w:val="clear" w:pos="4252"/>
                <w:tab w:val="clear" w:pos="8504"/>
              </w:tabs>
              <w:ind w:left="376" w:hanging="284"/>
              <w:jc w:val="both"/>
              <w:rPr>
                <w:rFonts w:ascii="Arial" w:hAnsi="Arial" w:cs="Arial"/>
                <w:iCs/>
                <w:lang w:val="es-MX"/>
              </w:rPr>
            </w:pPr>
            <w:r w:rsidRPr="005E556B">
              <w:rPr>
                <w:rFonts w:ascii="Arial" w:hAnsi="Arial" w:cs="Arial"/>
                <w:iCs/>
                <w:lang w:val="es-MX"/>
              </w:rPr>
              <w:t>Se mejoraron algunos aspectos de redacción.</w:t>
            </w:r>
            <w:r w:rsidR="005E556B">
              <w:rPr>
                <w:rFonts w:ascii="Arial" w:hAnsi="Arial" w:cs="Arial"/>
                <w:iCs/>
                <w:lang w:val="es-MX"/>
              </w:rPr>
              <w:t xml:space="preserve"> </w:t>
            </w:r>
          </w:p>
          <w:p w:rsidR="00BB4ED9" w:rsidRDefault="00BB4ED9" w:rsidP="005E556B">
            <w:pPr>
              <w:pStyle w:val="Encabezado"/>
              <w:tabs>
                <w:tab w:val="clear" w:pos="4252"/>
                <w:tab w:val="clear" w:pos="8504"/>
              </w:tabs>
              <w:ind w:left="376"/>
              <w:jc w:val="both"/>
              <w:rPr>
                <w:rFonts w:ascii="Arial" w:hAnsi="Arial" w:cs="Arial"/>
                <w:iCs/>
                <w:lang w:val="es-MX"/>
              </w:rPr>
            </w:pPr>
          </w:p>
          <w:p w:rsidR="00BB4ED9" w:rsidRDefault="00BB4ED9" w:rsidP="00BB4ED9">
            <w:pPr>
              <w:pStyle w:val="Encabezado"/>
              <w:tabs>
                <w:tab w:val="clear" w:pos="4252"/>
                <w:tab w:val="clear" w:pos="8504"/>
              </w:tabs>
              <w:jc w:val="both"/>
              <w:rPr>
                <w:rFonts w:ascii="Arial" w:hAnsi="Arial" w:cs="Arial"/>
                <w:iCs/>
                <w:lang w:val="es-MX"/>
              </w:rPr>
            </w:pPr>
          </w:p>
        </w:tc>
      </w:tr>
    </w:tbl>
    <w:p w:rsidR="00A33473" w:rsidRPr="00A33473" w:rsidRDefault="00A33473" w:rsidP="00A33473">
      <w:pPr>
        <w:ind w:left="283"/>
        <w:jc w:val="both"/>
        <w:rPr>
          <w:rFonts w:ascii="Arial" w:hAnsi="Arial" w:cs="Arial"/>
          <w:b/>
          <w:bCs/>
          <w:i/>
          <w:sz w:val="24"/>
          <w:szCs w:val="24"/>
          <w:lang w:val="es-MX"/>
        </w:rPr>
      </w:pPr>
    </w:p>
    <w:p w:rsidR="00AD6386" w:rsidRPr="00E44B02" w:rsidRDefault="00AD6386" w:rsidP="001814F0">
      <w:pPr>
        <w:numPr>
          <w:ilvl w:val="0"/>
          <w:numId w:val="1"/>
        </w:numPr>
        <w:tabs>
          <w:tab w:val="clear" w:pos="360"/>
        </w:tabs>
        <w:jc w:val="both"/>
        <w:rPr>
          <w:rFonts w:ascii="Arial" w:hAnsi="Arial" w:cs="Arial"/>
          <w:b/>
          <w:bCs/>
          <w:i/>
          <w:sz w:val="24"/>
          <w:szCs w:val="24"/>
        </w:rPr>
      </w:pPr>
      <w:r w:rsidRPr="00AD6386">
        <w:rPr>
          <w:rFonts w:ascii="Arial" w:hAnsi="Arial" w:cs="Arial"/>
          <w:b/>
          <w:sz w:val="24"/>
          <w:szCs w:val="24"/>
          <w:lang w:val="es-MX"/>
        </w:rPr>
        <w:br w:type="page"/>
      </w:r>
      <w:r w:rsidRPr="00E44B02">
        <w:rPr>
          <w:rFonts w:ascii="Arial" w:hAnsi="Arial" w:cs="Arial"/>
          <w:b/>
          <w:bCs/>
          <w:i/>
          <w:sz w:val="24"/>
          <w:szCs w:val="24"/>
        </w:rPr>
        <w:t>ANEXOS</w:t>
      </w:r>
    </w:p>
    <w:p w:rsidR="009B69F6" w:rsidRPr="00AD6386" w:rsidRDefault="009B69F6" w:rsidP="00AD6386">
      <w:pPr>
        <w:ind w:left="360"/>
        <w:rPr>
          <w:rFonts w:ascii="Arial" w:hAnsi="Arial" w:cs="Arial"/>
          <w:b/>
          <w:sz w:val="24"/>
          <w:szCs w:val="24"/>
          <w:lang w:val="es-MX"/>
        </w:rPr>
      </w:pPr>
    </w:p>
    <w:p w:rsidR="009B69F6" w:rsidRPr="009B69F6" w:rsidRDefault="009B69F6" w:rsidP="00AD6386">
      <w:pPr>
        <w:pStyle w:val="Textoindependiente"/>
        <w:rPr>
          <w:rFonts w:cs="Arial"/>
          <w:color w:val="000000"/>
          <w:szCs w:val="24"/>
        </w:rPr>
      </w:pPr>
      <w:r w:rsidRPr="009B69F6">
        <w:rPr>
          <w:rFonts w:cs="Arial"/>
          <w:color w:val="000000"/>
          <w:szCs w:val="24"/>
        </w:rPr>
        <w:t>Documentos de referencia o relacionados</w:t>
      </w:r>
      <w:r w:rsidR="00BB4ED9">
        <w:rPr>
          <w:rFonts w:cs="Arial"/>
          <w:color w:val="000000"/>
          <w:szCs w:val="24"/>
        </w:rPr>
        <w:t>:</w:t>
      </w:r>
    </w:p>
    <w:p w:rsidR="00BB4ED9" w:rsidRPr="00BB4ED9" w:rsidRDefault="00BB4ED9" w:rsidP="00BB4ED9">
      <w:pPr>
        <w:pStyle w:val="Textoindependiente"/>
        <w:rPr>
          <w:rFonts w:cs="Arial"/>
          <w:color w:val="FF0000"/>
          <w:szCs w:val="24"/>
          <w:lang w:val="es-CO"/>
        </w:rPr>
      </w:pPr>
      <w:r w:rsidRPr="00BB4ED9">
        <w:rPr>
          <w:rFonts w:cs="Arial"/>
          <w:color w:val="FF0000"/>
          <w:szCs w:val="24"/>
          <w:lang w:val="es-CO"/>
        </w:rPr>
        <w:t>- "PF0104 Formato Parte Diario"</w:t>
      </w:r>
    </w:p>
    <w:p w:rsidR="00410CE2" w:rsidRDefault="00BB4ED9" w:rsidP="00410CE2">
      <w:pPr>
        <w:pStyle w:val="Textoindependiente"/>
        <w:rPr>
          <w:rFonts w:cs="Arial"/>
          <w:color w:val="FF0000"/>
          <w:szCs w:val="24"/>
          <w:lang w:val="es-CO"/>
        </w:rPr>
      </w:pPr>
      <w:r w:rsidRPr="00410CE2">
        <w:rPr>
          <w:rFonts w:cs="Arial"/>
          <w:color w:val="FF0000"/>
          <w:szCs w:val="24"/>
          <w:lang w:val="es-CO"/>
        </w:rPr>
        <w:t>-</w:t>
      </w:r>
      <w:r w:rsidR="00410CE2" w:rsidRPr="00410CE2">
        <w:rPr>
          <w:rFonts w:cs="Arial"/>
          <w:color w:val="FF0000"/>
          <w:szCs w:val="24"/>
          <w:lang w:val="es-CO"/>
        </w:rPr>
        <w:t>"PF0202 Formato libro de muestras de Líquidos"</w:t>
      </w:r>
    </w:p>
    <w:p w:rsidR="00A564EA" w:rsidRDefault="00A564EA" w:rsidP="00A564EA">
      <w:pPr>
        <w:pStyle w:val="Textoindependiente"/>
        <w:rPr>
          <w:rFonts w:cs="Arial"/>
          <w:color w:val="FF0000"/>
          <w:szCs w:val="24"/>
          <w:lang w:val="es-CO"/>
        </w:rPr>
      </w:pPr>
      <w:r w:rsidRPr="00410CE2">
        <w:rPr>
          <w:rFonts w:cs="Arial"/>
          <w:color w:val="FF0000"/>
          <w:szCs w:val="24"/>
          <w:lang w:val="es-CO"/>
        </w:rPr>
        <w:t>-"PF020</w:t>
      </w:r>
      <w:r>
        <w:rPr>
          <w:rFonts w:cs="Arial"/>
          <w:color w:val="FF0000"/>
          <w:szCs w:val="24"/>
          <w:lang w:val="es-CO"/>
        </w:rPr>
        <w:t>3</w:t>
      </w:r>
      <w:r w:rsidRPr="00410CE2">
        <w:rPr>
          <w:rFonts w:cs="Arial"/>
          <w:color w:val="FF0000"/>
          <w:szCs w:val="24"/>
          <w:lang w:val="es-CO"/>
        </w:rPr>
        <w:t xml:space="preserve"> Formato </w:t>
      </w:r>
      <w:r>
        <w:rPr>
          <w:rFonts w:cs="Arial"/>
          <w:color w:val="FF0000"/>
          <w:szCs w:val="24"/>
          <w:lang w:val="es-CO"/>
        </w:rPr>
        <w:t>Hoja de Lote Líquidos</w:t>
      </w:r>
      <w:r w:rsidRPr="00410CE2">
        <w:rPr>
          <w:rFonts w:cs="Arial"/>
          <w:color w:val="FF0000"/>
          <w:szCs w:val="24"/>
          <w:lang w:val="es-CO"/>
        </w:rPr>
        <w:t>"</w:t>
      </w:r>
    </w:p>
    <w:p w:rsidR="00BB4ED9" w:rsidRDefault="00410CE2" w:rsidP="00BB4ED9">
      <w:pPr>
        <w:pStyle w:val="Textoindependiente"/>
        <w:rPr>
          <w:rFonts w:cs="Arial"/>
          <w:color w:val="FF0000"/>
          <w:szCs w:val="24"/>
          <w:lang w:val="es-CO"/>
        </w:rPr>
      </w:pPr>
      <w:r>
        <w:rPr>
          <w:rFonts w:cs="Arial"/>
          <w:color w:val="FF0000"/>
          <w:szCs w:val="24"/>
          <w:lang w:val="es-CO"/>
        </w:rPr>
        <w:t xml:space="preserve">- </w:t>
      </w:r>
      <w:r w:rsidR="00BB4ED9" w:rsidRPr="00BB4ED9">
        <w:rPr>
          <w:rFonts w:cs="Arial"/>
          <w:color w:val="FF0000"/>
          <w:szCs w:val="24"/>
          <w:lang w:val="es-CO"/>
        </w:rPr>
        <w:t>"PD0102 Especificaciones Técnicas del Silicato de Sodio Sólido"</w:t>
      </w:r>
    </w:p>
    <w:p w:rsidR="00410CE2" w:rsidRDefault="00410CE2" w:rsidP="00410CE2">
      <w:pPr>
        <w:pStyle w:val="Textoindependiente"/>
        <w:rPr>
          <w:rFonts w:cs="Arial"/>
          <w:color w:val="FF0000"/>
          <w:szCs w:val="24"/>
          <w:lang w:val="es-CO"/>
        </w:rPr>
      </w:pPr>
      <w:r w:rsidRPr="00BB4ED9">
        <w:rPr>
          <w:rFonts w:cs="Arial"/>
          <w:color w:val="FF0000"/>
          <w:szCs w:val="24"/>
          <w:lang w:val="es-CO"/>
        </w:rPr>
        <w:t>- "PD010</w:t>
      </w:r>
      <w:r>
        <w:rPr>
          <w:rFonts w:cs="Arial"/>
          <w:color w:val="FF0000"/>
          <w:szCs w:val="24"/>
          <w:lang w:val="es-CO"/>
        </w:rPr>
        <w:t>5</w:t>
      </w:r>
      <w:r w:rsidRPr="00BB4ED9">
        <w:rPr>
          <w:rFonts w:cs="Arial"/>
          <w:color w:val="FF0000"/>
          <w:szCs w:val="24"/>
          <w:lang w:val="es-CO"/>
        </w:rPr>
        <w:t xml:space="preserve">Especificaciones Técnicas </w:t>
      </w:r>
      <w:r>
        <w:rPr>
          <w:rFonts w:cs="Arial"/>
          <w:color w:val="FF0000"/>
          <w:szCs w:val="24"/>
          <w:lang w:val="es-CO"/>
        </w:rPr>
        <w:t>Soda Cáustica 50%</w:t>
      </w:r>
      <w:r w:rsidRPr="00BB4ED9">
        <w:rPr>
          <w:rFonts w:cs="Arial"/>
          <w:color w:val="FF0000"/>
          <w:szCs w:val="24"/>
          <w:lang w:val="es-CO"/>
        </w:rPr>
        <w:t>"</w:t>
      </w:r>
    </w:p>
    <w:p w:rsidR="009A1A04" w:rsidRPr="00410CE2" w:rsidRDefault="009A1A04" w:rsidP="009A1A04">
      <w:pPr>
        <w:pStyle w:val="Textoindependiente"/>
        <w:rPr>
          <w:rFonts w:cs="Arial"/>
          <w:color w:val="FF0000"/>
          <w:szCs w:val="24"/>
          <w:lang w:val="es-CO"/>
        </w:rPr>
      </w:pPr>
      <w:r w:rsidRPr="00410CE2">
        <w:rPr>
          <w:rFonts w:cs="Arial"/>
          <w:color w:val="FF0000"/>
          <w:szCs w:val="24"/>
          <w:lang w:val="es-CO"/>
        </w:rPr>
        <w:t>- "</w:t>
      </w:r>
      <w:r w:rsidR="00410CE2" w:rsidRPr="00410CE2">
        <w:rPr>
          <w:rFonts w:cs="Arial"/>
          <w:color w:val="FF0000"/>
          <w:szCs w:val="24"/>
          <w:lang w:val="es-CO"/>
        </w:rPr>
        <w:t xml:space="preserve"> PD0201 Especificaciones Técnicas del Silicato de Sodio Líquido”</w:t>
      </w:r>
    </w:p>
    <w:p w:rsidR="00BB4ED9" w:rsidRDefault="00BB4ED9" w:rsidP="00BB4ED9">
      <w:pPr>
        <w:pStyle w:val="Textoindependiente"/>
        <w:rPr>
          <w:rFonts w:cs="Arial"/>
          <w:color w:val="FF0000"/>
          <w:szCs w:val="24"/>
          <w:lang w:val="es-CO"/>
        </w:rPr>
      </w:pPr>
      <w:r w:rsidRPr="00BB4ED9">
        <w:rPr>
          <w:rFonts w:cs="Arial"/>
          <w:color w:val="FF0000"/>
          <w:szCs w:val="24"/>
          <w:lang w:val="es-CO"/>
        </w:rPr>
        <w:t>- "PI0101 Instructivos de Laboratorio"</w:t>
      </w:r>
    </w:p>
    <w:p w:rsidR="00410CE2" w:rsidRPr="00BB4ED9" w:rsidRDefault="00410CE2" w:rsidP="00BB4ED9">
      <w:pPr>
        <w:pStyle w:val="Textoindependiente"/>
        <w:rPr>
          <w:rFonts w:cs="Arial"/>
          <w:color w:val="FF0000"/>
          <w:szCs w:val="24"/>
          <w:lang w:val="es-CO"/>
        </w:rPr>
      </w:pPr>
      <w:r>
        <w:rPr>
          <w:rFonts w:cs="Arial"/>
          <w:color w:val="FF0000"/>
          <w:szCs w:val="24"/>
          <w:lang w:val="es-CO"/>
        </w:rPr>
        <w:t>- “</w:t>
      </w:r>
      <w:r w:rsidRPr="00410CE2">
        <w:rPr>
          <w:rFonts w:cs="Arial"/>
          <w:color w:val="FF0000"/>
          <w:szCs w:val="24"/>
          <w:lang w:val="es-CO"/>
        </w:rPr>
        <w:t>PP01 Procedimiento para fabricación de silicato de sodio en piedra</w:t>
      </w:r>
      <w:r>
        <w:rPr>
          <w:rFonts w:cs="Arial"/>
          <w:color w:val="FF0000"/>
          <w:szCs w:val="24"/>
          <w:lang w:val="es-CO"/>
        </w:rPr>
        <w:t>”</w:t>
      </w:r>
    </w:p>
    <w:p w:rsidR="00A515EE" w:rsidRPr="00A8769F" w:rsidRDefault="00A515EE" w:rsidP="00AD6386">
      <w:pPr>
        <w:rPr>
          <w:rFonts w:ascii="Arial" w:hAnsi="Arial" w:cs="Arial"/>
          <w:sz w:val="24"/>
          <w:szCs w:val="24"/>
          <w:lang w:val="es-CO"/>
        </w:rPr>
      </w:pPr>
    </w:p>
    <w:sectPr w:rsidR="00A515EE" w:rsidRPr="00A8769F" w:rsidSect="000717A6">
      <w:footerReference w:type="default" r:id="rId10"/>
      <w:pgSz w:w="12242" w:h="15842" w:code="1"/>
      <w:pgMar w:top="1134" w:right="1134" w:bottom="1236"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6734" w:rsidRDefault="00236734">
      <w:r>
        <w:separator/>
      </w:r>
    </w:p>
  </w:endnote>
  <w:endnote w:type="continuationSeparator" w:id="0">
    <w:p w:rsidR="00236734" w:rsidRDefault="002367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396"/>
      <w:gridCol w:w="3397"/>
      <w:gridCol w:w="3397"/>
    </w:tblGrid>
    <w:tr w:rsidR="00236734" w:rsidTr="001A6965">
      <w:tc>
        <w:tcPr>
          <w:tcW w:w="3396" w:type="dxa"/>
        </w:tcPr>
        <w:p w:rsidR="00236734" w:rsidRDefault="00236734" w:rsidP="001A6965">
          <w:pPr>
            <w:pStyle w:val="Piedepgina"/>
          </w:pPr>
          <w:r>
            <w:t>ELABORO:</w:t>
          </w:r>
        </w:p>
      </w:tc>
      <w:tc>
        <w:tcPr>
          <w:tcW w:w="3397" w:type="dxa"/>
        </w:tcPr>
        <w:p w:rsidR="00236734" w:rsidRDefault="00236734" w:rsidP="001A6965">
          <w:pPr>
            <w:pStyle w:val="Piedepgina"/>
          </w:pPr>
          <w:r>
            <w:t>REVISO:</w:t>
          </w:r>
        </w:p>
      </w:tc>
      <w:tc>
        <w:tcPr>
          <w:tcW w:w="3397" w:type="dxa"/>
        </w:tcPr>
        <w:p w:rsidR="00236734" w:rsidRDefault="00236734" w:rsidP="001A6965">
          <w:pPr>
            <w:pStyle w:val="Piedepgina"/>
          </w:pPr>
          <w:r>
            <w:t>APROBO:</w:t>
          </w:r>
        </w:p>
        <w:p w:rsidR="00236734" w:rsidRDefault="00236734" w:rsidP="001A6965">
          <w:pPr>
            <w:pStyle w:val="Piedepgina"/>
          </w:pPr>
        </w:p>
        <w:p w:rsidR="00236734" w:rsidRDefault="00236734" w:rsidP="001A6965">
          <w:pPr>
            <w:pStyle w:val="Piedepgina"/>
          </w:pPr>
        </w:p>
      </w:tc>
    </w:tr>
  </w:tbl>
  <w:p w:rsidR="00236734" w:rsidRDefault="00236734">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734" w:rsidRDefault="0023673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6734" w:rsidRDefault="00236734">
      <w:r>
        <w:separator/>
      </w:r>
    </w:p>
  </w:footnote>
  <w:footnote w:type="continuationSeparator" w:id="0">
    <w:p w:rsidR="00236734" w:rsidRDefault="002367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4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94"/>
      <w:gridCol w:w="2552"/>
    </w:tblGrid>
    <w:tr w:rsidR="00236734" w:rsidTr="001A6965">
      <w:tc>
        <w:tcPr>
          <w:tcW w:w="6894" w:type="dxa"/>
          <w:vMerge w:val="restart"/>
          <w:vAlign w:val="center"/>
        </w:tcPr>
        <w:p w:rsidR="00236734" w:rsidRPr="00F21D44" w:rsidRDefault="00236734" w:rsidP="001A6965">
          <w:pPr>
            <w:tabs>
              <w:tab w:val="center" w:pos="4252"/>
              <w:tab w:val="right" w:pos="8504"/>
            </w:tabs>
            <w:spacing w:before="60" w:after="60"/>
            <w:jc w:val="center"/>
            <w:rPr>
              <w:rFonts w:ascii="Arial" w:hAnsi="Arial" w:cs="Arial"/>
            </w:rPr>
          </w:pPr>
          <w:r w:rsidRPr="00F21D44">
            <w:rPr>
              <w:rFonts w:ascii="Arial" w:hAnsi="Arial" w:cs="Arial"/>
              <w:lang w:val="en-US"/>
            </w:rPr>
            <w:t>MANUFACTURAS SILICEAS</w:t>
          </w:r>
        </w:p>
      </w:tc>
      <w:tc>
        <w:tcPr>
          <w:tcW w:w="2552" w:type="dxa"/>
        </w:tcPr>
        <w:p w:rsidR="00236734" w:rsidRPr="00F21D44" w:rsidRDefault="00236734" w:rsidP="001A6965">
          <w:pPr>
            <w:tabs>
              <w:tab w:val="center" w:pos="4252"/>
              <w:tab w:val="right" w:pos="8504"/>
            </w:tabs>
            <w:spacing w:before="60" w:after="60"/>
            <w:rPr>
              <w:rFonts w:ascii="Arial" w:hAnsi="Arial" w:cs="Arial"/>
              <w:b/>
            </w:rPr>
          </w:pPr>
          <w:r w:rsidRPr="00F21D44">
            <w:rPr>
              <w:rFonts w:ascii="Arial" w:hAnsi="Arial" w:cs="Arial"/>
              <w:b/>
            </w:rPr>
            <w:t>Código</w:t>
          </w:r>
          <w:r w:rsidRPr="00F21D44">
            <w:rPr>
              <w:rFonts w:ascii="Arial" w:hAnsi="Arial" w:cs="Arial"/>
            </w:rPr>
            <w:t xml:space="preserve">: </w:t>
          </w:r>
          <w:r>
            <w:rPr>
              <w:rFonts w:ascii="Arial" w:hAnsi="Arial" w:cs="Arial"/>
              <w:b/>
            </w:rPr>
            <w:t>PP02</w:t>
          </w:r>
        </w:p>
      </w:tc>
    </w:tr>
    <w:tr w:rsidR="00236734" w:rsidTr="001A6965">
      <w:tc>
        <w:tcPr>
          <w:tcW w:w="6894" w:type="dxa"/>
          <w:vMerge/>
          <w:vAlign w:val="center"/>
        </w:tcPr>
        <w:p w:rsidR="00236734" w:rsidRPr="00F21D44" w:rsidRDefault="00236734" w:rsidP="001A6965">
          <w:pPr>
            <w:tabs>
              <w:tab w:val="center" w:pos="4252"/>
              <w:tab w:val="right" w:pos="8504"/>
            </w:tabs>
            <w:spacing w:before="60" w:after="60"/>
            <w:jc w:val="center"/>
            <w:rPr>
              <w:rFonts w:ascii="Arial" w:hAnsi="Arial" w:cs="Arial"/>
            </w:rPr>
          </w:pPr>
        </w:p>
      </w:tc>
      <w:tc>
        <w:tcPr>
          <w:tcW w:w="2552" w:type="dxa"/>
        </w:tcPr>
        <w:p w:rsidR="00236734" w:rsidRPr="00F21D44" w:rsidRDefault="00236734" w:rsidP="005624B0">
          <w:pPr>
            <w:tabs>
              <w:tab w:val="left" w:pos="1335"/>
            </w:tabs>
            <w:spacing w:before="60" w:after="60"/>
            <w:rPr>
              <w:rFonts w:ascii="Arial" w:hAnsi="Arial" w:cs="Arial"/>
            </w:rPr>
          </w:pPr>
          <w:r w:rsidRPr="00F21D44">
            <w:rPr>
              <w:rFonts w:ascii="Arial" w:hAnsi="Arial" w:cs="Arial"/>
              <w:b/>
            </w:rPr>
            <w:t>Versión:</w:t>
          </w:r>
          <w:r>
            <w:rPr>
              <w:rFonts w:ascii="Arial" w:hAnsi="Arial" w:cs="Arial"/>
              <w:b/>
            </w:rPr>
            <w:t xml:space="preserve"> 4</w:t>
          </w:r>
          <w:r>
            <w:rPr>
              <w:rFonts w:ascii="Arial" w:hAnsi="Arial" w:cs="Arial"/>
              <w:b/>
            </w:rPr>
            <w:tab/>
          </w:r>
        </w:p>
      </w:tc>
    </w:tr>
    <w:tr w:rsidR="00236734" w:rsidTr="001A6965">
      <w:tc>
        <w:tcPr>
          <w:tcW w:w="6894" w:type="dxa"/>
          <w:vMerge w:val="restart"/>
          <w:vAlign w:val="center"/>
        </w:tcPr>
        <w:p w:rsidR="00236734" w:rsidRPr="00F21D44" w:rsidRDefault="00236734" w:rsidP="007566A7">
          <w:pPr>
            <w:tabs>
              <w:tab w:val="center" w:pos="4252"/>
              <w:tab w:val="right" w:pos="8504"/>
            </w:tabs>
            <w:spacing w:before="60" w:after="60"/>
            <w:jc w:val="center"/>
            <w:rPr>
              <w:rFonts w:ascii="Arial" w:hAnsi="Arial" w:cs="Arial"/>
            </w:rPr>
          </w:pPr>
          <w:r>
            <w:rPr>
              <w:rFonts w:ascii="Arial" w:hAnsi="Arial" w:cs="Arial"/>
              <w:lang w:val="es-CO"/>
            </w:rPr>
            <w:t>Procedimiento de  S</w:t>
          </w:r>
          <w:r w:rsidRPr="001A6965">
            <w:rPr>
              <w:rFonts w:ascii="Arial" w:hAnsi="Arial" w:cs="Arial"/>
              <w:lang w:val="es-CO"/>
            </w:rPr>
            <w:t xml:space="preserve">ilicato de </w:t>
          </w:r>
          <w:r>
            <w:rPr>
              <w:rFonts w:ascii="Arial" w:hAnsi="Arial" w:cs="Arial"/>
              <w:lang w:val="es-CO"/>
            </w:rPr>
            <w:t>S</w:t>
          </w:r>
          <w:r w:rsidRPr="001A6965">
            <w:rPr>
              <w:rFonts w:ascii="Arial" w:hAnsi="Arial" w:cs="Arial"/>
              <w:lang w:val="es-CO"/>
            </w:rPr>
            <w:t xml:space="preserve">odio </w:t>
          </w:r>
          <w:r>
            <w:rPr>
              <w:rFonts w:ascii="Arial" w:hAnsi="Arial" w:cs="Arial"/>
              <w:lang w:val="es-CO"/>
            </w:rPr>
            <w:t>Líquido</w:t>
          </w:r>
        </w:p>
      </w:tc>
      <w:tc>
        <w:tcPr>
          <w:tcW w:w="2552" w:type="dxa"/>
        </w:tcPr>
        <w:p w:rsidR="00236734" w:rsidRPr="00F21D44" w:rsidRDefault="00236734" w:rsidP="005624B0">
          <w:pPr>
            <w:tabs>
              <w:tab w:val="center" w:pos="4252"/>
              <w:tab w:val="right" w:pos="8504"/>
            </w:tabs>
            <w:spacing w:before="60" w:after="60"/>
            <w:rPr>
              <w:rFonts w:ascii="Arial" w:hAnsi="Arial" w:cs="Arial"/>
            </w:rPr>
          </w:pPr>
          <w:r w:rsidRPr="00F21D44">
            <w:rPr>
              <w:rFonts w:ascii="Arial" w:hAnsi="Arial" w:cs="Arial"/>
              <w:b/>
            </w:rPr>
            <w:t>Vigencia:</w:t>
          </w:r>
          <w:r>
            <w:rPr>
              <w:rFonts w:ascii="Arial" w:hAnsi="Arial" w:cs="Arial"/>
              <w:b/>
            </w:rPr>
            <w:t xml:space="preserve"> 22/08/2011</w:t>
          </w:r>
        </w:p>
      </w:tc>
    </w:tr>
    <w:tr w:rsidR="00236734" w:rsidTr="001A6965">
      <w:tc>
        <w:tcPr>
          <w:tcW w:w="6894" w:type="dxa"/>
          <w:vMerge/>
          <w:vAlign w:val="center"/>
        </w:tcPr>
        <w:p w:rsidR="00236734" w:rsidRPr="00F21D44" w:rsidRDefault="00236734" w:rsidP="001A6965">
          <w:pPr>
            <w:tabs>
              <w:tab w:val="center" w:pos="4252"/>
              <w:tab w:val="right" w:pos="8504"/>
            </w:tabs>
            <w:jc w:val="center"/>
            <w:rPr>
              <w:rFonts w:ascii="Arial" w:hAnsi="Arial" w:cs="Arial"/>
              <w:b/>
            </w:rPr>
          </w:pPr>
        </w:p>
      </w:tc>
      <w:tc>
        <w:tcPr>
          <w:tcW w:w="2552" w:type="dxa"/>
        </w:tcPr>
        <w:p w:rsidR="00236734" w:rsidRPr="00F21D44" w:rsidRDefault="00236734" w:rsidP="001A6965">
          <w:pPr>
            <w:tabs>
              <w:tab w:val="center" w:pos="4252"/>
              <w:tab w:val="right" w:pos="8504"/>
            </w:tabs>
            <w:rPr>
              <w:rFonts w:ascii="Arial" w:hAnsi="Arial" w:cs="Arial"/>
              <w:b/>
            </w:rPr>
          </w:pPr>
          <w:r w:rsidRPr="00F21D44">
            <w:rPr>
              <w:rFonts w:ascii="Arial" w:hAnsi="Arial" w:cs="Arial"/>
              <w:b/>
            </w:rPr>
            <w:t xml:space="preserve">Paginación: </w:t>
          </w:r>
          <w:r>
            <w:rPr>
              <w:rStyle w:val="Nmerodepgina"/>
            </w:rPr>
            <w:fldChar w:fldCharType="begin"/>
          </w:r>
          <w:r>
            <w:rPr>
              <w:rStyle w:val="Nmerodepgina"/>
            </w:rPr>
            <w:instrText xml:space="preserve"> PAGE </w:instrText>
          </w:r>
          <w:r>
            <w:rPr>
              <w:rStyle w:val="Nmerodepgina"/>
            </w:rPr>
            <w:fldChar w:fldCharType="separate"/>
          </w:r>
          <w:r w:rsidR="005B2A6B">
            <w:rPr>
              <w:rStyle w:val="Nmerodepgina"/>
              <w:noProof/>
            </w:rPr>
            <w:t>6</w:t>
          </w:r>
          <w:r>
            <w:rPr>
              <w:rStyle w:val="Nmerodepgina"/>
            </w:rPr>
            <w:fldChar w:fldCharType="end"/>
          </w:r>
          <w:r w:rsidRPr="00F21D44">
            <w:rPr>
              <w:vanish/>
              <w:lang w:val="es-CO"/>
            </w:rPr>
            <w:t xml:space="preserve"> </w:t>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5B2A6B">
            <w:rPr>
              <w:rStyle w:val="Nmerodepgina"/>
              <w:noProof/>
            </w:rPr>
            <w:t>8</w:t>
          </w:r>
          <w:r>
            <w:rPr>
              <w:rStyle w:val="Nmerodepgina"/>
            </w:rPr>
            <w:fldChar w:fldCharType="end"/>
          </w:r>
        </w:p>
      </w:tc>
    </w:tr>
  </w:tbl>
  <w:p w:rsidR="00236734" w:rsidRDefault="0023673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252DF"/>
    <w:multiLevelType w:val="hybridMultilevel"/>
    <w:tmpl w:val="AD0291EE"/>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FFFFFFFF">
      <w:start w:val="1"/>
      <w:numFmt w:val="decimal"/>
      <w:lvlText w:val="%3."/>
      <w:lvlJc w:val="left"/>
      <w:pPr>
        <w:ind w:left="2160" w:hanging="18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9262946"/>
    <w:multiLevelType w:val="hybridMultilevel"/>
    <w:tmpl w:val="19F06E5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CEF5017"/>
    <w:multiLevelType w:val="hybridMultilevel"/>
    <w:tmpl w:val="465A5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530735"/>
    <w:multiLevelType w:val="multilevel"/>
    <w:tmpl w:val="23389532"/>
    <w:lvl w:ilvl="0">
      <w:start w:val="6"/>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
    <w:nsid w:val="1E961B12"/>
    <w:multiLevelType w:val="hybridMultilevel"/>
    <w:tmpl w:val="E398C7C4"/>
    <w:lvl w:ilvl="0" w:tplc="D220B7F2">
      <w:start w:val="6"/>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nsid w:val="21266239"/>
    <w:multiLevelType w:val="hybridMultilevel"/>
    <w:tmpl w:val="F71479A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nsid w:val="2B9B07E2"/>
    <w:multiLevelType w:val="multilevel"/>
    <w:tmpl w:val="8F205B40"/>
    <w:lvl w:ilvl="0">
      <w:start w:val="1"/>
      <w:numFmt w:val="decimal"/>
      <w:lvlText w:val="%1."/>
      <w:lvlJc w:val="left"/>
      <w:pPr>
        <w:tabs>
          <w:tab w:val="num" w:pos="360"/>
        </w:tabs>
        <w:ind w:left="283" w:hanging="283"/>
      </w:pPr>
      <w:rPr>
        <w:rFonts w:hint="default"/>
      </w:rPr>
    </w:lvl>
    <w:lvl w:ilvl="1">
      <w:start w:val="2"/>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3BA9717F"/>
    <w:multiLevelType w:val="hybridMultilevel"/>
    <w:tmpl w:val="59E07AF8"/>
    <w:lvl w:ilvl="0" w:tplc="D220B7F2">
      <w:start w:val="6"/>
      <w:numFmt w:val="decimal"/>
      <w:lvlText w:val="%1."/>
      <w:lvlJc w:val="left"/>
      <w:pPr>
        <w:tabs>
          <w:tab w:val="num" w:pos="720"/>
        </w:tabs>
        <w:ind w:left="720" w:hanging="360"/>
      </w:pPr>
      <w:rPr>
        <w:rFonts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4B925492"/>
    <w:multiLevelType w:val="hybridMultilevel"/>
    <w:tmpl w:val="CFCC4E78"/>
    <w:lvl w:ilvl="0" w:tplc="BDF6061E">
      <w:start w:val="1"/>
      <w:numFmt w:val="decimal"/>
      <w:lvlText w:val="%1."/>
      <w:lvlJc w:val="left"/>
      <w:pPr>
        <w:tabs>
          <w:tab w:val="num" w:pos="397"/>
        </w:tabs>
        <w:ind w:left="340" w:hanging="340"/>
      </w:pPr>
      <w:rPr>
        <w:rFonts w:hint="default"/>
        <w:b/>
        <w:color w:val="auto"/>
      </w:rPr>
    </w:lvl>
    <w:lvl w:ilvl="1" w:tplc="0C0A000F">
      <w:start w:val="1"/>
      <w:numFmt w:val="decimal"/>
      <w:lvlText w:val="%2."/>
      <w:lvlJc w:val="left"/>
      <w:pPr>
        <w:tabs>
          <w:tab w:val="num" w:pos="1440"/>
        </w:tabs>
        <w:ind w:left="1440" w:hanging="360"/>
      </w:pPr>
      <w:rPr>
        <w:rFonts w:hint="default"/>
        <w:b/>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5987533F"/>
    <w:multiLevelType w:val="hybridMultilevel"/>
    <w:tmpl w:val="9D820F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6DDE307F"/>
    <w:multiLevelType w:val="hybridMultilevel"/>
    <w:tmpl w:val="6952DDA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nsid w:val="71807B55"/>
    <w:multiLevelType w:val="multilevel"/>
    <w:tmpl w:val="78D62B6A"/>
    <w:lvl w:ilvl="0">
      <w:start w:val="6"/>
      <w:numFmt w:val="decimal"/>
      <w:lvlText w:val="%1."/>
      <w:lvlJc w:val="left"/>
      <w:pPr>
        <w:tabs>
          <w:tab w:val="num" w:pos="360"/>
        </w:tabs>
        <w:ind w:left="283" w:hanging="283"/>
      </w:pPr>
      <w:rPr>
        <w:rFonts w:hint="default"/>
      </w:r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2">
    <w:nsid w:val="75593484"/>
    <w:multiLevelType w:val="hybridMultilevel"/>
    <w:tmpl w:val="ED0EBE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79686D74"/>
    <w:multiLevelType w:val="hybridMultilevel"/>
    <w:tmpl w:val="860E348E"/>
    <w:lvl w:ilvl="0" w:tplc="84183170">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7BE317A8"/>
    <w:multiLevelType w:val="hybridMultilevel"/>
    <w:tmpl w:val="F1305220"/>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6"/>
  </w:num>
  <w:num w:numId="2">
    <w:abstractNumId w:val="8"/>
  </w:num>
  <w:num w:numId="3">
    <w:abstractNumId w:val="7"/>
  </w:num>
  <w:num w:numId="4">
    <w:abstractNumId w:val="4"/>
  </w:num>
  <w:num w:numId="5">
    <w:abstractNumId w:val="3"/>
  </w:num>
  <w:num w:numId="6">
    <w:abstractNumId w:val="11"/>
  </w:num>
  <w:num w:numId="7">
    <w:abstractNumId w:val="0"/>
  </w:num>
  <w:num w:numId="8">
    <w:abstractNumId w:val="10"/>
  </w:num>
  <w:num w:numId="9">
    <w:abstractNumId w:val="2"/>
  </w:num>
  <w:num w:numId="10">
    <w:abstractNumId w:val="14"/>
  </w:num>
  <w:num w:numId="11">
    <w:abstractNumId w:val="5"/>
  </w:num>
  <w:num w:numId="12">
    <w:abstractNumId w:val="9"/>
  </w:num>
  <w:num w:numId="13">
    <w:abstractNumId w:val="12"/>
  </w:num>
  <w:num w:numId="14">
    <w:abstractNumId w:val="13"/>
  </w:num>
  <w:num w:numId="15">
    <w:abstractNumId w:val="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noPunctuationKerning/>
  <w:characterSpacingControl w:val="doNotCompress"/>
  <w:hdrShapeDefaults>
    <o:shapedefaults v:ext="edit" spidmax="2050">
      <o:colormenu v:ext="edit" strokecolor="none"/>
    </o:shapedefaults>
    <o:shapelayout v:ext="edit">
      <o:regrouptable v:ext="edit">
        <o:entry new="1" old="0"/>
        <o:entry new="2" old="0"/>
        <o:entry new="3" old="0"/>
        <o:entry new="4" old="0"/>
        <o:entry new="5" old="4"/>
        <o:entry new="6" old="0"/>
        <o:entry new="7" old="0"/>
        <o:entry new="8" old="7"/>
      </o:regrouptable>
    </o:shapelayout>
  </w:hdrShapeDefaults>
  <w:footnotePr>
    <w:footnote w:id="-1"/>
    <w:footnote w:id="0"/>
  </w:footnotePr>
  <w:endnotePr>
    <w:endnote w:id="-1"/>
    <w:endnote w:id="0"/>
  </w:endnotePr>
  <w:compat/>
  <w:rsids>
    <w:rsidRoot w:val="00A92843"/>
    <w:rsid w:val="0006579A"/>
    <w:rsid w:val="00070564"/>
    <w:rsid w:val="000717A6"/>
    <w:rsid w:val="00076ED2"/>
    <w:rsid w:val="000B5494"/>
    <w:rsid w:val="000D4CEE"/>
    <w:rsid w:val="001233CB"/>
    <w:rsid w:val="00147CA6"/>
    <w:rsid w:val="0015115F"/>
    <w:rsid w:val="001814F0"/>
    <w:rsid w:val="001A5FB9"/>
    <w:rsid w:val="001A6965"/>
    <w:rsid w:val="001F5D73"/>
    <w:rsid w:val="0023098E"/>
    <w:rsid w:val="00236734"/>
    <w:rsid w:val="00270E73"/>
    <w:rsid w:val="002E5F1D"/>
    <w:rsid w:val="002F3A6D"/>
    <w:rsid w:val="00316EA5"/>
    <w:rsid w:val="00391640"/>
    <w:rsid w:val="00391851"/>
    <w:rsid w:val="003F4740"/>
    <w:rsid w:val="003F59CD"/>
    <w:rsid w:val="003F5C51"/>
    <w:rsid w:val="00410CE2"/>
    <w:rsid w:val="00422D1F"/>
    <w:rsid w:val="00424278"/>
    <w:rsid w:val="0043463B"/>
    <w:rsid w:val="0044328C"/>
    <w:rsid w:val="00451BED"/>
    <w:rsid w:val="004574E5"/>
    <w:rsid w:val="00485AB6"/>
    <w:rsid w:val="00490D35"/>
    <w:rsid w:val="004A5A83"/>
    <w:rsid w:val="004A6DA0"/>
    <w:rsid w:val="004B2168"/>
    <w:rsid w:val="00510B40"/>
    <w:rsid w:val="00554196"/>
    <w:rsid w:val="005624B0"/>
    <w:rsid w:val="00597722"/>
    <w:rsid w:val="005B2A6B"/>
    <w:rsid w:val="005C0BEE"/>
    <w:rsid w:val="005C6655"/>
    <w:rsid w:val="005E556B"/>
    <w:rsid w:val="00643ADB"/>
    <w:rsid w:val="00661439"/>
    <w:rsid w:val="00685F5D"/>
    <w:rsid w:val="00697188"/>
    <w:rsid w:val="006B449F"/>
    <w:rsid w:val="006C2B86"/>
    <w:rsid w:val="00712383"/>
    <w:rsid w:val="007175DF"/>
    <w:rsid w:val="007176F5"/>
    <w:rsid w:val="007566A7"/>
    <w:rsid w:val="007670D7"/>
    <w:rsid w:val="007A60B2"/>
    <w:rsid w:val="00801F53"/>
    <w:rsid w:val="00806F0B"/>
    <w:rsid w:val="00832A70"/>
    <w:rsid w:val="008755AB"/>
    <w:rsid w:val="008C764D"/>
    <w:rsid w:val="008E7A50"/>
    <w:rsid w:val="009174F9"/>
    <w:rsid w:val="0093627E"/>
    <w:rsid w:val="00947739"/>
    <w:rsid w:val="00957FF7"/>
    <w:rsid w:val="00980E6D"/>
    <w:rsid w:val="009A1A04"/>
    <w:rsid w:val="009B69F6"/>
    <w:rsid w:val="009C7E49"/>
    <w:rsid w:val="009D514E"/>
    <w:rsid w:val="009E3EFB"/>
    <w:rsid w:val="00A33473"/>
    <w:rsid w:val="00A47ECC"/>
    <w:rsid w:val="00A515EE"/>
    <w:rsid w:val="00A564EA"/>
    <w:rsid w:val="00A8769F"/>
    <w:rsid w:val="00A92843"/>
    <w:rsid w:val="00A9323C"/>
    <w:rsid w:val="00AB18F5"/>
    <w:rsid w:val="00AC7E63"/>
    <w:rsid w:val="00AD6386"/>
    <w:rsid w:val="00AF1E63"/>
    <w:rsid w:val="00AF5974"/>
    <w:rsid w:val="00B91C28"/>
    <w:rsid w:val="00BA3F1A"/>
    <w:rsid w:val="00BB4ED9"/>
    <w:rsid w:val="00BF02A1"/>
    <w:rsid w:val="00BF2EA7"/>
    <w:rsid w:val="00C46840"/>
    <w:rsid w:val="00C61360"/>
    <w:rsid w:val="00C83EA4"/>
    <w:rsid w:val="00C95D46"/>
    <w:rsid w:val="00D36B61"/>
    <w:rsid w:val="00D36CF8"/>
    <w:rsid w:val="00DC6B33"/>
    <w:rsid w:val="00E017A2"/>
    <w:rsid w:val="00E328DE"/>
    <w:rsid w:val="00E44B02"/>
    <w:rsid w:val="00EC7A54"/>
    <w:rsid w:val="00EF2F42"/>
    <w:rsid w:val="00F36828"/>
    <w:rsid w:val="00F9351D"/>
    <w:rsid w:val="00FA1A46"/>
    <w:rsid w:val="00FB3243"/>
    <w:rsid w:val="00FF15EE"/>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12383"/>
    <w:rPr>
      <w:lang w:val="es-ES" w:eastAsia="es-ES"/>
    </w:rPr>
  </w:style>
  <w:style w:type="paragraph" w:styleId="Ttulo1">
    <w:name w:val="heading 1"/>
    <w:basedOn w:val="Normal"/>
    <w:next w:val="Normal"/>
    <w:qFormat/>
    <w:rsid w:val="00BA3F1A"/>
    <w:pPr>
      <w:keepNext/>
      <w:outlineLvl w:val="0"/>
    </w:pPr>
    <w:rPr>
      <w:rFonts w:ascii="Arial" w:hAnsi="Arial"/>
      <w:sz w:val="24"/>
      <w:lang w:val="es-MX"/>
    </w:rPr>
  </w:style>
  <w:style w:type="paragraph" w:styleId="Ttulo4">
    <w:name w:val="heading 4"/>
    <w:basedOn w:val="Normal"/>
    <w:next w:val="Normal"/>
    <w:qFormat/>
    <w:rsid w:val="00510B40"/>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A92843"/>
    <w:pPr>
      <w:tabs>
        <w:tab w:val="center" w:pos="4252"/>
        <w:tab w:val="right" w:pos="8504"/>
      </w:tabs>
    </w:pPr>
  </w:style>
  <w:style w:type="paragraph" w:styleId="Piedepgina">
    <w:name w:val="footer"/>
    <w:basedOn w:val="Normal"/>
    <w:rsid w:val="00A92843"/>
    <w:pPr>
      <w:tabs>
        <w:tab w:val="center" w:pos="4252"/>
        <w:tab w:val="right" w:pos="8504"/>
      </w:tabs>
    </w:pPr>
  </w:style>
  <w:style w:type="paragraph" w:styleId="Textoindependiente">
    <w:name w:val="Body Text"/>
    <w:basedOn w:val="Normal"/>
    <w:rsid w:val="00422D1F"/>
    <w:pPr>
      <w:spacing w:line="360" w:lineRule="auto"/>
      <w:jc w:val="both"/>
    </w:pPr>
    <w:rPr>
      <w:rFonts w:ascii="Arial" w:hAnsi="Arial"/>
      <w:sz w:val="24"/>
      <w:lang w:val="es-MX"/>
    </w:rPr>
  </w:style>
  <w:style w:type="paragraph" w:styleId="Textoindependiente2">
    <w:name w:val="Body Text 2"/>
    <w:basedOn w:val="Normal"/>
    <w:rsid w:val="00AC7E63"/>
    <w:pPr>
      <w:spacing w:after="120" w:line="480" w:lineRule="auto"/>
    </w:pPr>
  </w:style>
  <w:style w:type="paragraph" w:styleId="Textoindependiente3">
    <w:name w:val="Body Text 3"/>
    <w:basedOn w:val="Normal"/>
    <w:rsid w:val="00AC7E63"/>
    <w:pPr>
      <w:spacing w:after="120"/>
    </w:pPr>
    <w:rPr>
      <w:sz w:val="16"/>
      <w:szCs w:val="16"/>
    </w:rPr>
  </w:style>
  <w:style w:type="paragraph" w:styleId="Sangradetextonormal">
    <w:name w:val="Body Text Indent"/>
    <w:basedOn w:val="Normal"/>
    <w:rsid w:val="00510B40"/>
    <w:pPr>
      <w:spacing w:after="120"/>
      <w:ind w:left="283"/>
    </w:pPr>
  </w:style>
  <w:style w:type="character" w:styleId="Nmerodepgina">
    <w:name w:val="page number"/>
    <w:basedOn w:val="Fuentedeprrafopredeter"/>
    <w:rsid w:val="00BF2EA7"/>
  </w:style>
  <w:style w:type="paragraph" w:styleId="Textodeglobo">
    <w:name w:val="Balloon Text"/>
    <w:basedOn w:val="Normal"/>
    <w:semiHidden/>
    <w:rsid w:val="009174F9"/>
    <w:rPr>
      <w:rFonts w:ascii="Tahoma" w:hAnsi="Tahoma" w:cs="Tahoma"/>
      <w:sz w:val="16"/>
      <w:szCs w:val="16"/>
    </w:rPr>
  </w:style>
  <w:style w:type="paragraph" w:styleId="Prrafodelista">
    <w:name w:val="List Paragraph"/>
    <w:basedOn w:val="Normal"/>
    <w:uiPriority w:val="34"/>
    <w:qFormat/>
    <w:rsid w:val="00270E73"/>
    <w:pPr>
      <w:ind w:left="708"/>
    </w:pPr>
  </w:style>
  <w:style w:type="character" w:styleId="Hipervnculo">
    <w:name w:val="Hyperlink"/>
    <w:basedOn w:val="Fuentedeprrafopredeter"/>
    <w:rsid w:val="00076ED2"/>
    <w:rPr>
      <w:color w:val="0000FF"/>
      <w:u w:val="single"/>
    </w:rPr>
  </w:style>
  <w:style w:type="character" w:customStyle="1" w:styleId="EncabezadoCar">
    <w:name w:val="Encabezado Car"/>
    <w:basedOn w:val="Fuentedeprrafopredeter"/>
    <w:link w:val="Encabezado"/>
    <w:uiPriority w:val="99"/>
    <w:rsid w:val="00A33473"/>
    <w:rPr>
      <w:lang w:val="es-ES" w:eastAsia="es-ES"/>
    </w:rPr>
  </w:style>
  <w:style w:type="table" w:styleId="Tablaconcuadrcula">
    <w:name w:val="Table Grid"/>
    <w:basedOn w:val="Tablanormal"/>
    <w:rsid w:val="00FB324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412397">
      <w:bodyDiv w:val="1"/>
      <w:marLeft w:val="0"/>
      <w:marRight w:val="0"/>
      <w:marTop w:val="0"/>
      <w:marBottom w:val="0"/>
      <w:divBdr>
        <w:top w:val="none" w:sz="0" w:space="0" w:color="auto"/>
        <w:left w:val="none" w:sz="0" w:space="0" w:color="auto"/>
        <w:bottom w:val="none" w:sz="0" w:space="0" w:color="auto"/>
        <w:right w:val="none" w:sz="0" w:space="0" w:color="auto"/>
      </w:divBdr>
    </w:div>
    <w:div w:id="28263433">
      <w:bodyDiv w:val="1"/>
      <w:marLeft w:val="0"/>
      <w:marRight w:val="0"/>
      <w:marTop w:val="0"/>
      <w:marBottom w:val="0"/>
      <w:divBdr>
        <w:top w:val="none" w:sz="0" w:space="0" w:color="auto"/>
        <w:left w:val="none" w:sz="0" w:space="0" w:color="auto"/>
        <w:bottom w:val="none" w:sz="0" w:space="0" w:color="auto"/>
        <w:right w:val="none" w:sz="0" w:space="0" w:color="auto"/>
      </w:divBdr>
    </w:div>
    <w:div w:id="37438531">
      <w:bodyDiv w:val="1"/>
      <w:marLeft w:val="0"/>
      <w:marRight w:val="0"/>
      <w:marTop w:val="0"/>
      <w:marBottom w:val="0"/>
      <w:divBdr>
        <w:top w:val="none" w:sz="0" w:space="0" w:color="auto"/>
        <w:left w:val="none" w:sz="0" w:space="0" w:color="auto"/>
        <w:bottom w:val="none" w:sz="0" w:space="0" w:color="auto"/>
        <w:right w:val="none" w:sz="0" w:space="0" w:color="auto"/>
      </w:divBdr>
    </w:div>
    <w:div w:id="143397982">
      <w:bodyDiv w:val="1"/>
      <w:marLeft w:val="0"/>
      <w:marRight w:val="0"/>
      <w:marTop w:val="0"/>
      <w:marBottom w:val="0"/>
      <w:divBdr>
        <w:top w:val="none" w:sz="0" w:space="0" w:color="auto"/>
        <w:left w:val="none" w:sz="0" w:space="0" w:color="auto"/>
        <w:bottom w:val="none" w:sz="0" w:space="0" w:color="auto"/>
        <w:right w:val="none" w:sz="0" w:space="0" w:color="auto"/>
      </w:divBdr>
    </w:div>
    <w:div w:id="209222221">
      <w:bodyDiv w:val="1"/>
      <w:marLeft w:val="0"/>
      <w:marRight w:val="0"/>
      <w:marTop w:val="0"/>
      <w:marBottom w:val="0"/>
      <w:divBdr>
        <w:top w:val="none" w:sz="0" w:space="0" w:color="auto"/>
        <w:left w:val="none" w:sz="0" w:space="0" w:color="auto"/>
        <w:bottom w:val="none" w:sz="0" w:space="0" w:color="auto"/>
        <w:right w:val="none" w:sz="0" w:space="0" w:color="auto"/>
      </w:divBdr>
    </w:div>
    <w:div w:id="406390672">
      <w:bodyDiv w:val="1"/>
      <w:marLeft w:val="0"/>
      <w:marRight w:val="0"/>
      <w:marTop w:val="0"/>
      <w:marBottom w:val="0"/>
      <w:divBdr>
        <w:top w:val="none" w:sz="0" w:space="0" w:color="auto"/>
        <w:left w:val="none" w:sz="0" w:space="0" w:color="auto"/>
        <w:bottom w:val="none" w:sz="0" w:space="0" w:color="auto"/>
        <w:right w:val="none" w:sz="0" w:space="0" w:color="auto"/>
      </w:divBdr>
    </w:div>
    <w:div w:id="407926464">
      <w:bodyDiv w:val="1"/>
      <w:marLeft w:val="0"/>
      <w:marRight w:val="0"/>
      <w:marTop w:val="0"/>
      <w:marBottom w:val="0"/>
      <w:divBdr>
        <w:top w:val="none" w:sz="0" w:space="0" w:color="auto"/>
        <w:left w:val="none" w:sz="0" w:space="0" w:color="auto"/>
        <w:bottom w:val="none" w:sz="0" w:space="0" w:color="auto"/>
        <w:right w:val="none" w:sz="0" w:space="0" w:color="auto"/>
      </w:divBdr>
    </w:div>
    <w:div w:id="436953150">
      <w:bodyDiv w:val="1"/>
      <w:marLeft w:val="0"/>
      <w:marRight w:val="0"/>
      <w:marTop w:val="0"/>
      <w:marBottom w:val="0"/>
      <w:divBdr>
        <w:top w:val="none" w:sz="0" w:space="0" w:color="auto"/>
        <w:left w:val="none" w:sz="0" w:space="0" w:color="auto"/>
        <w:bottom w:val="none" w:sz="0" w:space="0" w:color="auto"/>
        <w:right w:val="none" w:sz="0" w:space="0" w:color="auto"/>
      </w:divBdr>
    </w:div>
    <w:div w:id="559512218">
      <w:bodyDiv w:val="1"/>
      <w:marLeft w:val="0"/>
      <w:marRight w:val="0"/>
      <w:marTop w:val="0"/>
      <w:marBottom w:val="0"/>
      <w:divBdr>
        <w:top w:val="none" w:sz="0" w:space="0" w:color="auto"/>
        <w:left w:val="none" w:sz="0" w:space="0" w:color="auto"/>
        <w:bottom w:val="none" w:sz="0" w:space="0" w:color="auto"/>
        <w:right w:val="none" w:sz="0" w:space="0" w:color="auto"/>
      </w:divBdr>
    </w:div>
    <w:div w:id="834804179">
      <w:bodyDiv w:val="1"/>
      <w:marLeft w:val="0"/>
      <w:marRight w:val="0"/>
      <w:marTop w:val="0"/>
      <w:marBottom w:val="0"/>
      <w:divBdr>
        <w:top w:val="none" w:sz="0" w:space="0" w:color="auto"/>
        <w:left w:val="none" w:sz="0" w:space="0" w:color="auto"/>
        <w:bottom w:val="none" w:sz="0" w:space="0" w:color="auto"/>
        <w:right w:val="none" w:sz="0" w:space="0" w:color="auto"/>
      </w:divBdr>
    </w:div>
    <w:div w:id="861014007">
      <w:bodyDiv w:val="1"/>
      <w:marLeft w:val="0"/>
      <w:marRight w:val="0"/>
      <w:marTop w:val="0"/>
      <w:marBottom w:val="0"/>
      <w:divBdr>
        <w:top w:val="none" w:sz="0" w:space="0" w:color="auto"/>
        <w:left w:val="none" w:sz="0" w:space="0" w:color="auto"/>
        <w:bottom w:val="none" w:sz="0" w:space="0" w:color="auto"/>
        <w:right w:val="none" w:sz="0" w:space="0" w:color="auto"/>
      </w:divBdr>
    </w:div>
    <w:div w:id="1083256427">
      <w:bodyDiv w:val="1"/>
      <w:marLeft w:val="0"/>
      <w:marRight w:val="0"/>
      <w:marTop w:val="0"/>
      <w:marBottom w:val="0"/>
      <w:divBdr>
        <w:top w:val="none" w:sz="0" w:space="0" w:color="auto"/>
        <w:left w:val="none" w:sz="0" w:space="0" w:color="auto"/>
        <w:bottom w:val="none" w:sz="0" w:space="0" w:color="auto"/>
        <w:right w:val="none" w:sz="0" w:space="0" w:color="auto"/>
      </w:divBdr>
    </w:div>
    <w:div w:id="1218278536">
      <w:bodyDiv w:val="1"/>
      <w:marLeft w:val="0"/>
      <w:marRight w:val="0"/>
      <w:marTop w:val="0"/>
      <w:marBottom w:val="0"/>
      <w:divBdr>
        <w:top w:val="none" w:sz="0" w:space="0" w:color="auto"/>
        <w:left w:val="none" w:sz="0" w:space="0" w:color="auto"/>
        <w:bottom w:val="none" w:sz="0" w:space="0" w:color="auto"/>
        <w:right w:val="none" w:sz="0" w:space="0" w:color="auto"/>
      </w:divBdr>
    </w:div>
    <w:div w:id="1363436207">
      <w:bodyDiv w:val="1"/>
      <w:marLeft w:val="0"/>
      <w:marRight w:val="0"/>
      <w:marTop w:val="0"/>
      <w:marBottom w:val="0"/>
      <w:divBdr>
        <w:top w:val="none" w:sz="0" w:space="0" w:color="auto"/>
        <w:left w:val="none" w:sz="0" w:space="0" w:color="auto"/>
        <w:bottom w:val="none" w:sz="0" w:space="0" w:color="auto"/>
        <w:right w:val="none" w:sz="0" w:space="0" w:color="auto"/>
      </w:divBdr>
    </w:div>
    <w:div w:id="1409617628">
      <w:bodyDiv w:val="1"/>
      <w:marLeft w:val="0"/>
      <w:marRight w:val="0"/>
      <w:marTop w:val="0"/>
      <w:marBottom w:val="0"/>
      <w:divBdr>
        <w:top w:val="none" w:sz="0" w:space="0" w:color="auto"/>
        <w:left w:val="none" w:sz="0" w:space="0" w:color="auto"/>
        <w:bottom w:val="none" w:sz="0" w:space="0" w:color="auto"/>
        <w:right w:val="none" w:sz="0" w:space="0" w:color="auto"/>
      </w:divBdr>
    </w:div>
    <w:div w:id="1444228057">
      <w:bodyDiv w:val="1"/>
      <w:marLeft w:val="0"/>
      <w:marRight w:val="0"/>
      <w:marTop w:val="0"/>
      <w:marBottom w:val="0"/>
      <w:divBdr>
        <w:top w:val="none" w:sz="0" w:space="0" w:color="auto"/>
        <w:left w:val="none" w:sz="0" w:space="0" w:color="auto"/>
        <w:bottom w:val="none" w:sz="0" w:space="0" w:color="auto"/>
        <w:right w:val="none" w:sz="0" w:space="0" w:color="auto"/>
      </w:divBdr>
    </w:div>
    <w:div w:id="1466776598">
      <w:bodyDiv w:val="1"/>
      <w:marLeft w:val="0"/>
      <w:marRight w:val="0"/>
      <w:marTop w:val="0"/>
      <w:marBottom w:val="0"/>
      <w:divBdr>
        <w:top w:val="none" w:sz="0" w:space="0" w:color="auto"/>
        <w:left w:val="none" w:sz="0" w:space="0" w:color="auto"/>
        <w:bottom w:val="none" w:sz="0" w:space="0" w:color="auto"/>
        <w:right w:val="none" w:sz="0" w:space="0" w:color="auto"/>
      </w:divBdr>
    </w:div>
    <w:div w:id="1471092418">
      <w:bodyDiv w:val="1"/>
      <w:marLeft w:val="0"/>
      <w:marRight w:val="0"/>
      <w:marTop w:val="0"/>
      <w:marBottom w:val="0"/>
      <w:divBdr>
        <w:top w:val="none" w:sz="0" w:space="0" w:color="auto"/>
        <w:left w:val="none" w:sz="0" w:space="0" w:color="auto"/>
        <w:bottom w:val="none" w:sz="0" w:space="0" w:color="auto"/>
        <w:right w:val="none" w:sz="0" w:space="0" w:color="auto"/>
      </w:divBdr>
    </w:div>
    <w:div w:id="1815902024">
      <w:bodyDiv w:val="1"/>
      <w:marLeft w:val="0"/>
      <w:marRight w:val="0"/>
      <w:marTop w:val="0"/>
      <w:marBottom w:val="0"/>
      <w:divBdr>
        <w:top w:val="none" w:sz="0" w:space="0" w:color="auto"/>
        <w:left w:val="none" w:sz="0" w:space="0" w:color="auto"/>
        <w:bottom w:val="none" w:sz="0" w:space="0" w:color="auto"/>
        <w:right w:val="none" w:sz="0" w:space="0" w:color="auto"/>
      </w:divBdr>
    </w:div>
    <w:div w:id="1898474306">
      <w:bodyDiv w:val="1"/>
      <w:marLeft w:val="0"/>
      <w:marRight w:val="0"/>
      <w:marTop w:val="0"/>
      <w:marBottom w:val="0"/>
      <w:divBdr>
        <w:top w:val="none" w:sz="0" w:space="0" w:color="auto"/>
        <w:left w:val="none" w:sz="0" w:space="0" w:color="auto"/>
        <w:bottom w:val="none" w:sz="0" w:space="0" w:color="auto"/>
        <w:right w:val="none" w:sz="0" w:space="0" w:color="auto"/>
      </w:divBdr>
    </w:div>
    <w:div w:id="2009357847">
      <w:bodyDiv w:val="1"/>
      <w:marLeft w:val="0"/>
      <w:marRight w:val="0"/>
      <w:marTop w:val="0"/>
      <w:marBottom w:val="0"/>
      <w:divBdr>
        <w:top w:val="none" w:sz="0" w:space="0" w:color="auto"/>
        <w:left w:val="none" w:sz="0" w:space="0" w:color="auto"/>
        <w:bottom w:val="none" w:sz="0" w:space="0" w:color="auto"/>
        <w:right w:val="none" w:sz="0" w:space="0" w:color="auto"/>
      </w:divBdr>
    </w:div>
    <w:div w:id="2066172294">
      <w:bodyDiv w:val="1"/>
      <w:marLeft w:val="0"/>
      <w:marRight w:val="0"/>
      <w:marTop w:val="0"/>
      <w:marBottom w:val="0"/>
      <w:divBdr>
        <w:top w:val="none" w:sz="0" w:space="0" w:color="auto"/>
        <w:left w:val="none" w:sz="0" w:space="0" w:color="auto"/>
        <w:bottom w:val="none" w:sz="0" w:space="0" w:color="auto"/>
        <w:right w:val="none" w:sz="0" w:space="0" w:color="auto"/>
      </w:divBdr>
    </w:div>
    <w:div w:id="2101874167">
      <w:bodyDiv w:val="1"/>
      <w:marLeft w:val="0"/>
      <w:marRight w:val="0"/>
      <w:marTop w:val="0"/>
      <w:marBottom w:val="0"/>
      <w:divBdr>
        <w:top w:val="none" w:sz="0" w:space="0" w:color="auto"/>
        <w:left w:val="none" w:sz="0" w:space="0" w:color="auto"/>
        <w:bottom w:val="none" w:sz="0" w:space="0" w:color="auto"/>
        <w:right w:val="none" w:sz="0" w:space="0" w:color="auto"/>
      </w:divBdr>
    </w:div>
    <w:div w:id="213158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91B47-4083-48B6-83E5-D413AF62D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8</Pages>
  <Words>1585</Words>
  <Characters>7955</Characters>
  <Application>Microsoft Office Word</Application>
  <DocSecurity>0</DocSecurity>
  <Lines>66</Lines>
  <Paragraphs>19</Paragraphs>
  <ScaleCrop>false</ScaleCrop>
  <HeadingPairs>
    <vt:vector size="2" baseType="variant">
      <vt:variant>
        <vt:lpstr>Título</vt:lpstr>
      </vt:variant>
      <vt:variant>
        <vt:i4>1</vt:i4>
      </vt:variant>
    </vt:vector>
  </HeadingPairs>
  <TitlesOfParts>
    <vt:vector size="1" baseType="lpstr">
      <vt:lpstr>CONTENIDO:</vt:lpstr>
    </vt:vector>
  </TitlesOfParts>
  <Company>Manufacturas Siliceas</Company>
  <LinksUpToDate>false</LinksUpToDate>
  <CharactersWithSpaces>9521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CONTENIDO:</dc:title>
  <dc:creator>MEPujana</dc:creator>
  <cp:lastModifiedBy>MANOFACTURAS</cp:lastModifiedBy>
  <cp:revision>9</cp:revision>
  <cp:lastPrinted>2012-11-08T14:46:00Z</cp:lastPrinted>
  <dcterms:created xsi:type="dcterms:W3CDTF">2011-08-22T23:28:00Z</dcterms:created>
  <dcterms:modified xsi:type="dcterms:W3CDTF">2012-11-08T16:19:00Z</dcterms:modified>
</cp:coreProperties>
</file>