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3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"/>
        <w:gridCol w:w="2083"/>
        <w:gridCol w:w="1843"/>
        <w:gridCol w:w="992"/>
        <w:gridCol w:w="704"/>
        <w:gridCol w:w="960"/>
        <w:gridCol w:w="2429"/>
        <w:gridCol w:w="160"/>
      </w:tblGrid>
      <w:tr w:rsidR="00E47C59" w:rsidRPr="008934EC" w:rsidTr="00384CE6">
        <w:trPr>
          <w:cantSplit/>
          <w:trHeight w:val="609"/>
        </w:trPr>
        <w:tc>
          <w:tcPr>
            <w:tcW w:w="4878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47C59" w:rsidRPr="005F4894" w:rsidRDefault="00E47C59" w:rsidP="00F06F92">
            <w:pPr>
              <w:spacing w:before="20"/>
              <w:rPr>
                <w:rFonts w:ascii="Arial" w:hAnsi="Arial" w:cs="Arial"/>
                <w:b/>
                <w:bCs/>
                <w:szCs w:val="22"/>
                <w:lang w:val="es-CO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</w:rPr>
              <w:t xml:space="preserve">NOMBRE DE LA </w:t>
            </w:r>
            <w:r w:rsidR="005F4894">
              <w:rPr>
                <w:rFonts w:ascii="Arial" w:hAnsi="Arial" w:cs="Arial"/>
                <w:b/>
                <w:bCs/>
                <w:szCs w:val="22"/>
              </w:rPr>
              <w:t>ORGANIZACIÓN:</w:t>
            </w:r>
          </w:p>
        </w:tc>
        <w:tc>
          <w:tcPr>
            <w:tcW w:w="5245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47C59" w:rsidRPr="007E44E5" w:rsidRDefault="0071551D" w:rsidP="007E44E5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71551D">
              <w:rPr>
                <w:rFonts w:ascii="Arial" w:hAnsi="Arial" w:cs="Arial"/>
                <w:b/>
                <w:bCs/>
                <w:color w:val="002060"/>
              </w:rPr>
              <w:t>CIPRES SEGURIDAD</w:t>
            </w:r>
          </w:p>
        </w:tc>
      </w:tr>
      <w:tr w:rsidR="00E47C59" w:rsidTr="00384CE6">
        <w:trPr>
          <w:cantSplit/>
          <w:trHeight w:val="544"/>
        </w:trPr>
        <w:tc>
          <w:tcPr>
            <w:tcW w:w="487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47C59" w:rsidRPr="005F4894" w:rsidRDefault="005F4894" w:rsidP="00F06F92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DIRECCIÓN </w:t>
            </w:r>
            <w:r w:rsidR="00FC554D">
              <w:rPr>
                <w:rFonts w:ascii="Arial" w:hAnsi="Arial" w:cs="Arial"/>
                <w:b/>
                <w:bCs/>
                <w:szCs w:val="22"/>
              </w:rPr>
              <w:t>REALIZACIÓN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AUDITORIA:</w:t>
            </w:r>
          </w:p>
        </w:tc>
        <w:tc>
          <w:tcPr>
            <w:tcW w:w="524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47C59" w:rsidRPr="007E44E5" w:rsidRDefault="0071551D" w:rsidP="00D95463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  <w:proofErr w:type="spellStart"/>
            <w:r w:rsidRPr="0071551D">
              <w:rPr>
                <w:rFonts w:ascii="Arial" w:hAnsi="Arial" w:cs="Arial"/>
                <w:bCs/>
              </w:rPr>
              <w:t>Kra</w:t>
            </w:r>
            <w:proofErr w:type="spellEnd"/>
            <w:r w:rsidRPr="0071551D">
              <w:rPr>
                <w:rFonts w:ascii="Arial" w:hAnsi="Arial" w:cs="Arial"/>
                <w:bCs/>
              </w:rPr>
              <w:t xml:space="preserve"> 77C 65ª-76</w:t>
            </w:r>
          </w:p>
        </w:tc>
      </w:tr>
      <w:tr w:rsidR="00E47C59" w:rsidTr="00384CE6">
        <w:trPr>
          <w:cantSplit/>
          <w:trHeight w:val="555"/>
        </w:trPr>
        <w:tc>
          <w:tcPr>
            <w:tcW w:w="4878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47C59" w:rsidRPr="005F4894" w:rsidRDefault="00E47C59" w:rsidP="00F06F92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</w:rPr>
              <w:t>NOMBRE DEL REPRESENTANTE DEL SISTEMA</w:t>
            </w:r>
            <w:r w:rsidR="005F4894">
              <w:rPr>
                <w:rFonts w:ascii="Arial" w:hAnsi="Arial" w:cs="Arial"/>
                <w:b/>
                <w:bCs/>
                <w:szCs w:val="22"/>
              </w:rPr>
              <w:t>:</w:t>
            </w:r>
          </w:p>
        </w:tc>
        <w:tc>
          <w:tcPr>
            <w:tcW w:w="5245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47C59" w:rsidRDefault="00D95463" w:rsidP="00D95463">
            <w:pPr>
              <w:rPr>
                <w:rFonts w:ascii="Arial" w:hAnsi="Arial" w:cs="Arial"/>
                <w:color w:val="002060"/>
              </w:rPr>
            </w:pPr>
            <w:r w:rsidRPr="00D95463">
              <w:rPr>
                <w:rFonts w:ascii="Arial" w:hAnsi="Arial" w:cs="Arial"/>
                <w:color w:val="002060"/>
              </w:rPr>
              <w:t>Michael Yesid Mestizo</w:t>
            </w:r>
          </w:p>
          <w:p w:rsidR="005D3482" w:rsidRPr="007E44E5" w:rsidRDefault="005D3482" w:rsidP="007E44E5">
            <w:pPr>
              <w:jc w:val="center"/>
              <w:rPr>
                <w:rFonts w:ascii="Arial" w:hAnsi="Arial" w:cs="Arial"/>
                <w:color w:val="002060"/>
              </w:rPr>
            </w:pPr>
          </w:p>
        </w:tc>
      </w:tr>
      <w:tr w:rsidR="00BD6430" w:rsidTr="00384CE6">
        <w:trPr>
          <w:cantSplit/>
          <w:trHeight w:val="393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D6430" w:rsidRPr="005F4894" w:rsidRDefault="00BD6430" w:rsidP="00F06F92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</w:rPr>
              <w:t>CARGO:</w:t>
            </w:r>
          </w:p>
        </w:tc>
        <w:tc>
          <w:tcPr>
            <w:tcW w:w="39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D6430" w:rsidRPr="005F4894" w:rsidRDefault="00D95463" w:rsidP="00F06F92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D95463">
              <w:rPr>
                <w:rFonts w:ascii="Arial" w:hAnsi="Arial" w:cs="Arial"/>
                <w:b/>
                <w:bCs/>
                <w:szCs w:val="22"/>
              </w:rPr>
              <w:t>Asistente Sistema gestión integral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430" w:rsidRPr="007E44E5" w:rsidRDefault="00BD6430" w:rsidP="00BD6430">
            <w:pPr>
              <w:rPr>
                <w:rFonts w:ascii="Arial" w:hAnsi="Arial" w:cs="Arial"/>
                <w:color w:val="002060"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  <w:lang w:val="pt-BR"/>
              </w:rPr>
              <w:t>E-MAIL:</w:t>
            </w:r>
          </w:p>
        </w:tc>
        <w:tc>
          <w:tcPr>
            <w:tcW w:w="4253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D6430" w:rsidRPr="007E44E5" w:rsidRDefault="00D95463" w:rsidP="00BD6430">
            <w:pPr>
              <w:rPr>
                <w:rFonts w:ascii="Arial" w:hAnsi="Arial" w:cs="Arial"/>
                <w:color w:val="002060"/>
              </w:rPr>
            </w:pPr>
            <w:r w:rsidRPr="00D95463">
              <w:rPr>
                <w:rFonts w:ascii="Arial" w:hAnsi="Arial" w:cs="Arial"/>
                <w:color w:val="002060"/>
              </w:rPr>
              <w:t>asistentesgi@cipresseguridad.com.co</w:t>
            </w:r>
          </w:p>
        </w:tc>
      </w:tr>
      <w:tr w:rsidR="002A5B2C" w:rsidTr="00384CE6">
        <w:trPr>
          <w:cantSplit/>
          <w:trHeight w:val="206"/>
        </w:trPr>
        <w:tc>
          <w:tcPr>
            <w:tcW w:w="10123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8DB3E2"/>
            <w:vAlign w:val="center"/>
          </w:tcPr>
          <w:p w:rsidR="002A5B2C" w:rsidRPr="00CC1067" w:rsidRDefault="002A5B2C" w:rsidP="004C200D">
            <w:pPr>
              <w:spacing w:before="20"/>
              <w:jc w:val="center"/>
              <w:rPr>
                <w:rFonts w:ascii="Arial" w:hAnsi="Arial" w:cs="Arial"/>
                <w:bCs/>
                <w:color w:val="FF0000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TIPO DE AUDITORÍ</w:t>
            </w:r>
            <w:r w:rsidRPr="002A5B2C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E47C59" w:rsidTr="00384CE6">
        <w:trPr>
          <w:cantSplit/>
          <w:trHeight w:val="938"/>
        </w:trPr>
        <w:tc>
          <w:tcPr>
            <w:tcW w:w="1012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47C59" w:rsidRPr="00E903A9" w:rsidRDefault="00D95463" w:rsidP="006B2358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94F44C8" wp14:editId="410E63BB">
                      <wp:simplePos x="0" y="0"/>
                      <wp:positionH relativeFrom="column">
                        <wp:posOffset>3963035</wp:posOffset>
                      </wp:positionH>
                      <wp:positionV relativeFrom="paragraph">
                        <wp:posOffset>47625</wp:posOffset>
                      </wp:positionV>
                      <wp:extent cx="358140" cy="270510"/>
                      <wp:effectExtent l="0" t="0" r="22860" b="15240"/>
                      <wp:wrapNone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14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463" w:rsidRPr="00D95463" w:rsidRDefault="00D95463" w:rsidP="00D95463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proofErr w:type="gramStart"/>
                                  <w:r w:rsidRPr="00D95463">
                                    <w:rPr>
                                      <w:color w:val="000000" w:themeColor="text1"/>
                                      <w:lang w:val="es-CO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312.05pt;margin-top:3.75pt;width:28.2pt;height:21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">
                      <v:textbox>
                        <w:txbxContent>
                          <w:p w:rsidR="00D95463" w:rsidRPr="00D95463" w:rsidRDefault="00D95463" w:rsidP="00D95463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proofErr w:type="gramStart"/>
                            <w:r w:rsidRPr="00D95463">
                              <w:rPr>
                                <w:color w:val="000000" w:themeColor="text1"/>
                                <w:lang w:val="es-CO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580A"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BF10CF2" wp14:editId="398A4A40">
                      <wp:simplePos x="0" y="0"/>
                      <wp:positionH relativeFrom="column">
                        <wp:posOffset>5951220</wp:posOffset>
                      </wp:positionH>
                      <wp:positionV relativeFrom="paragraph">
                        <wp:posOffset>48260</wp:posOffset>
                      </wp:positionV>
                      <wp:extent cx="295275" cy="142875"/>
                      <wp:effectExtent l="0" t="0" r="28575" b="28575"/>
                      <wp:wrapNone/>
                      <wp:docPr id="8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3482" w:rsidRDefault="005D348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7" style="position:absolute;left:0;text-align:left;margin-left:468.6pt;margin-top:3.8pt;width:23.25pt;height:11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">
                      <v:textbox>
                        <w:txbxContent>
                          <w:p w:rsidR="005D3482" w:rsidRDefault="005D3482"/>
                        </w:txbxContent>
                      </v:textbox>
                    </v:rect>
                  </w:pict>
                </mc:Fallback>
              </mc:AlternateContent>
            </w:r>
            <w:r w:rsidR="0049580A"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45720</wp:posOffset>
                      </wp:positionV>
                      <wp:extent cx="295275" cy="142875"/>
                      <wp:effectExtent l="0" t="0" r="28575" b="2857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19.45pt;margin-top:3.6pt;width:23.25pt;height:11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"/>
                  </w:pict>
                </mc:Fallback>
              </mc:AlternateContent>
            </w:r>
            <w:r w:rsidR="002A436E" w:rsidRPr="00E903A9">
              <w:rPr>
                <w:rFonts w:ascii="Arial" w:hAnsi="Arial" w:cs="Arial"/>
                <w:b/>
                <w:bCs/>
              </w:rPr>
              <w:t xml:space="preserve">OTORGAMIENTO                                SEGUIMIENTO                                 </w:t>
            </w:r>
            <w:r w:rsidR="00F73BFA" w:rsidRPr="00E903A9">
              <w:rPr>
                <w:rFonts w:ascii="Arial" w:hAnsi="Arial" w:cs="Arial"/>
                <w:b/>
                <w:bCs/>
              </w:rPr>
              <w:t xml:space="preserve">                  </w:t>
            </w:r>
            <w:r w:rsidR="002A436E" w:rsidRPr="00E903A9">
              <w:rPr>
                <w:rFonts w:ascii="Arial" w:hAnsi="Arial" w:cs="Arial"/>
                <w:b/>
                <w:bCs/>
              </w:rPr>
              <w:t xml:space="preserve">RENOVACIÓN               </w:t>
            </w:r>
          </w:p>
          <w:bookmarkStart w:id="0" w:name="_GoBack"/>
          <w:bookmarkEnd w:id="0"/>
          <w:p w:rsidR="002A436E" w:rsidRPr="00E903A9" w:rsidRDefault="0049580A" w:rsidP="006B2358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5953125</wp:posOffset>
                      </wp:positionH>
                      <wp:positionV relativeFrom="paragraph">
                        <wp:posOffset>158750</wp:posOffset>
                      </wp:positionV>
                      <wp:extent cx="295275" cy="142875"/>
                      <wp:effectExtent l="0" t="0" r="28575" b="28575"/>
                      <wp:wrapNone/>
                      <wp:docPr id="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3482" w:rsidRDefault="005D3482" w:rsidP="004C200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7" style="position:absolute;left:0;text-align:left;margin-left:468.75pt;margin-top:12.5pt;width:23.25pt;height:1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">
                      <v:textbox>
                        <w:txbxContent>
                          <w:p w:rsidR="005D3482" w:rsidRDefault="005D3482" w:rsidP="004C200D"/>
                        </w:txbxContent>
                      </v:textbox>
                    </v:rect>
                  </w:pict>
                </mc:Fallback>
              </mc:AlternateContent>
            </w:r>
          </w:p>
          <w:p w:rsidR="00A40992" w:rsidRPr="00E903A9" w:rsidRDefault="0049580A" w:rsidP="004C200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5080</wp:posOffset>
                      </wp:positionV>
                      <wp:extent cx="295275" cy="142875"/>
                      <wp:effectExtent l="0" t="0" r="28575" b="28575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11.85pt;margin-top:.4pt;width:23.25pt;height:1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1519555</wp:posOffset>
                      </wp:positionH>
                      <wp:positionV relativeFrom="paragraph">
                        <wp:posOffset>2540</wp:posOffset>
                      </wp:positionV>
                      <wp:extent cx="295275" cy="142875"/>
                      <wp:effectExtent l="0" t="0" r="28575" b="2857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19.65pt;margin-top:.2pt;width:23.25pt;height:11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"/>
                  </w:pict>
                </mc:Fallback>
              </mc:AlternateContent>
            </w:r>
            <w:r w:rsidR="002A436E" w:rsidRPr="00E903A9">
              <w:rPr>
                <w:rFonts w:ascii="Arial" w:hAnsi="Arial" w:cs="Arial"/>
                <w:b/>
                <w:bCs/>
              </w:rPr>
              <w:t xml:space="preserve">COMPLEMENTARIA      </w:t>
            </w:r>
            <w:r w:rsidR="002A436E" w:rsidRPr="00E903A9">
              <w:rPr>
                <w:rFonts w:ascii="Arial" w:hAnsi="Arial" w:cs="Arial"/>
                <w:b/>
                <w:bCs/>
                <w:szCs w:val="16"/>
                <w:lang w:val="es-CO"/>
              </w:rPr>
              <w:t xml:space="preserve">                      </w:t>
            </w:r>
            <w:r w:rsidR="004C200D" w:rsidRPr="00E903A9">
              <w:rPr>
                <w:rFonts w:ascii="Arial" w:hAnsi="Arial" w:cs="Arial"/>
                <w:b/>
                <w:bCs/>
                <w:szCs w:val="16"/>
                <w:lang w:val="es-CO"/>
              </w:rPr>
              <w:t xml:space="preserve">AMPLIACIÓN </w:t>
            </w:r>
            <w:r w:rsidR="00CC3CE7" w:rsidRPr="00E903A9">
              <w:rPr>
                <w:rFonts w:ascii="Arial" w:hAnsi="Arial" w:cs="Arial"/>
                <w:b/>
                <w:bCs/>
                <w:szCs w:val="16"/>
                <w:lang w:val="es-CO"/>
              </w:rPr>
              <w:t>/</w:t>
            </w:r>
            <w:r w:rsidR="004C200D" w:rsidRPr="00E903A9">
              <w:rPr>
                <w:rFonts w:ascii="Arial" w:hAnsi="Arial" w:cs="Arial"/>
                <w:b/>
                <w:bCs/>
                <w:szCs w:val="16"/>
                <w:lang w:val="es-CO"/>
              </w:rPr>
              <w:t xml:space="preserve"> </w:t>
            </w:r>
            <w:r w:rsidR="00CC3CE7" w:rsidRPr="00E903A9">
              <w:rPr>
                <w:rFonts w:ascii="Arial" w:hAnsi="Arial" w:cs="Arial"/>
                <w:b/>
                <w:bCs/>
                <w:szCs w:val="16"/>
                <w:lang w:val="es-CO"/>
              </w:rPr>
              <w:t>REDUCCIÓN</w:t>
            </w:r>
            <w:r w:rsidR="002A436E" w:rsidRPr="00E903A9">
              <w:rPr>
                <w:rFonts w:ascii="Arial" w:hAnsi="Arial" w:cs="Arial"/>
                <w:b/>
                <w:bCs/>
                <w:szCs w:val="16"/>
                <w:lang w:val="es-CO"/>
              </w:rPr>
              <w:t xml:space="preserve"> </w:t>
            </w:r>
            <w:r w:rsidR="004C200D" w:rsidRPr="00E903A9">
              <w:rPr>
                <w:rFonts w:ascii="Arial" w:hAnsi="Arial" w:cs="Arial"/>
                <w:b/>
                <w:bCs/>
                <w:szCs w:val="16"/>
                <w:lang w:val="es-CO"/>
              </w:rPr>
              <w:t xml:space="preserve">                           </w:t>
            </w:r>
            <w:r w:rsidR="00E903A9" w:rsidRPr="00E903A9">
              <w:rPr>
                <w:rFonts w:ascii="Arial" w:hAnsi="Arial" w:cs="Arial"/>
                <w:b/>
                <w:bCs/>
                <w:szCs w:val="16"/>
                <w:lang w:val="es-CO"/>
              </w:rPr>
              <w:t xml:space="preserve">   </w:t>
            </w:r>
            <w:r w:rsidR="004C200D" w:rsidRPr="00E903A9">
              <w:rPr>
                <w:rFonts w:ascii="Arial" w:hAnsi="Arial" w:cs="Arial"/>
                <w:b/>
                <w:bCs/>
              </w:rPr>
              <w:t xml:space="preserve">ESPECIAL              </w:t>
            </w:r>
          </w:p>
          <w:p w:rsidR="00E903A9" w:rsidRPr="00E903A9" w:rsidRDefault="0049580A" w:rsidP="004C200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1519555</wp:posOffset>
                      </wp:positionH>
                      <wp:positionV relativeFrom="paragraph">
                        <wp:posOffset>106680</wp:posOffset>
                      </wp:positionV>
                      <wp:extent cx="295275" cy="142875"/>
                      <wp:effectExtent l="0" t="0" r="28575" b="2857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19.65pt;margin-top:8.4pt;width:23.25pt;height:11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"/>
                  </w:pict>
                </mc:Fallback>
              </mc:AlternateContent>
            </w:r>
          </w:p>
          <w:p w:rsidR="00E903A9" w:rsidRPr="00E903A9" w:rsidRDefault="00E903A9" w:rsidP="004C200D">
            <w:pPr>
              <w:spacing w:before="20"/>
              <w:jc w:val="both"/>
              <w:rPr>
                <w:rFonts w:ascii="Arial" w:hAnsi="Arial" w:cs="Arial"/>
                <w:bCs/>
                <w:szCs w:val="16"/>
                <w:lang w:val="es-CO"/>
              </w:rPr>
            </w:pPr>
            <w:r w:rsidRPr="00E903A9">
              <w:rPr>
                <w:rFonts w:ascii="Arial" w:hAnsi="Arial" w:cs="Arial"/>
                <w:b/>
                <w:bCs/>
              </w:rPr>
              <w:t>RESTAURACIÓN</w:t>
            </w:r>
          </w:p>
        </w:tc>
      </w:tr>
      <w:tr w:rsidR="00C66152" w:rsidTr="00384CE6">
        <w:trPr>
          <w:cantSplit/>
          <w:trHeight w:val="340"/>
        </w:trPr>
        <w:tc>
          <w:tcPr>
            <w:tcW w:w="30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66152" w:rsidRPr="007E44E5" w:rsidRDefault="00C66152" w:rsidP="00BE4269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OBJETIVOS DE AUDITORIA</w:t>
            </w:r>
          </w:p>
        </w:tc>
        <w:tc>
          <w:tcPr>
            <w:tcW w:w="7088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C66152" w:rsidRPr="00E903A9" w:rsidRDefault="0071551D" w:rsidP="00C66152">
            <w:pPr>
              <w:spacing w:before="60" w:after="60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71551D">
              <w:rPr>
                <w:rFonts w:ascii="Arial" w:hAnsi="Arial" w:cs="Arial"/>
                <w:sz w:val="16"/>
                <w:szCs w:val="16"/>
                <w:lang w:val="es-CO"/>
              </w:rPr>
              <w:t>Verificar el grado de cumplimiento del Sistema de Gestión de la Seguridad de la Cadena de Suministro bajo la norma ISO28000</w:t>
            </w:r>
          </w:p>
        </w:tc>
      </w:tr>
      <w:tr w:rsidR="00C66152" w:rsidTr="0071551D">
        <w:trPr>
          <w:cantSplit/>
          <w:trHeight w:val="688"/>
        </w:trPr>
        <w:tc>
          <w:tcPr>
            <w:tcW w:w="30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66152" w:rsidRPr="007E44E5" w:rsidRDefault="00C66152" w:rsidP="00BE4269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 w:rsidRPr="005F4894">
              <w:rPr>
                <w:rFonts w:ascii="Arial" w:hAnsi="Arial" w:cs="Arial"/>
                <w:b/>
                <w:bCs/>
                <w:szCs w:val="22"/>
              </w:rPr>
              <w:t>ALCANCE</w:t>
            </w:r>
          </w:p>
        </w:tc>
        <w:tc>
          <w:tcPr>
            <w:tcW w:w="7088" w:type="dxa"/>
            <w:gridSpan w:val="6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66152" w:rsidRDefault="00C66152" w:rsidP="006B2358">
            <w:pPr>
              <w:spacing w:before="20"/>
              <w:jc w:val="both"/>
              <w:rPr>
                <w:rFonts w:ascii="Arial" w:hAnsi="Arial" w:cs="Arial"/>
                <w:sz w:val="16"/>
              </w:rPr>
            </w:pPr>
          </w:p>
          <w:p w:rsidR="00C66152" w:rsidRDefault="0071551D" w:rsidP="006B2358">
            <w:pPr>
              <w:spacing w:before="20"/>
              <w:jc w:val="both"/>
              <w:rPr>
                <w:rFonts w:ascii="Arial" w:hAnsi="Arial" w:cs="Arial"/>
                <w:sz w:val="16"/>
              </w:rPr>
            </w:pPr>
            <w:r w:rsidRPr="0071551D">
              <w:rPr>
                <w:rFonts w:ascii="Arial" w:hAnsi="Arial" w:cs="Arial"/>
                <w:sz w:val="16"/>
              </w:rPr>
              <w:t>Servicios de vigilancia y seguridad privada</w:t>
            </w:r>
          </w:p>
          <w:p w:rsidR="00C66152" w:rsidRPr="00D30CF8" w:rsidRDefault="00C66152" w:rsidP="006B2358">
            <w:pPr>
              <w:spacing w:before="20"/>
              <w:jc w:val="both"/>
              <w:rPr>
                <w:rFonts w:ascii="Arial" w:hAnsi="Arial" w:cs="Arial"/>
                <w:sz w:val="16"/>
              </w:rPr>
            </w:pPr>
          </w:p>
        </w:tc>
      </w:tr>
      <w:tr w:rsidR="00C66152" w:rsidTr="00384CE6">
        <w:trPr>
          <w:cantSplit/>
          <w:trHeight w:val="1557"/>
        </w:trPr>
        <w:tc>
          <w:tcPr>
            <w:tcW w:w="30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66152" w:rsidRPr="003C4833" w:rsidRDefault="00C66152" w:rsidP="00E557D7">
            <w:pPr>
              <w:spacing w:before="20"/>
              <w:jc w:val="center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>CRITERIOS DE A</w:t>
            </w:r>
            <w:r w:rsidRPr="007E44E5">
              <w:rPr>
                <w:rFonts w:ascii="Arial" w:hAnsi="Arial" w:cs="Arial"/>
                <w:b/>
                <w:bCs/>
              </w:rPr>
              <w:t>UDITORÍA:</w:t>
            </w:r>
          </w:p>
        </w:tc>
        <w:tc>
          <w:tcPr>
            <w:tcW w:w="6928" w:type="dxa"/>
            <w:gridSpan w:val="5"/>
            <w:tcBorders>
              <w:top w:val="single" w:sz="4" w:space="0" w:color="auto"/>
              <w:left w:val="single" w:sz="8" w:space="0" w:color="auto"/>
              <w:right w:val="nil"/>
            </w:tcBorders>
            <w:vAlign w:val="center"/>
          </w:tcPr>
          <w:p w:rsidR="00C66152" w:rsidRDefault="00C66152" w:rsidP="00A42E96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  <w:p w:rsidR="0071551D" w:rsidRDefault="0071551D" w:rsidP="0071551D">
            <w:pPr>
              <w:spacing w:before="20"/>
              <w:rPr>
                <w:rFonts w:ascii="Arial" w:hAnsi="Arial" w:cs="Arial"/>
                <w:bCs/>
              </w:rPr>
            </w:pPr>
            <w:r w:rsidRPr="0071551D">
              <w:rPr>
                <w:rFonts w:ascii="Arial" w:hAnsi="Arial" w:cs="Arial"/>
                <w:bCs/>
              </w:rPr>
              <w:t>Norma ISO28000</w:t>
            </w:r>
          </w:p>
          <w:p w:rsidR="0071551D" w:rsidRPr="0071551D" w:rsidRDefault="0071551D" w:rsidP="0071551D">
            <w:pPr>
              <w:spacing w:before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Resolución 015 DIAN - OEA</w:t>
            </w:r>
          </w:p>
          <w:p w:rsidR="0071551D" w:rsidRPr="0071551D" w:rsidRDefault="0071551D" w:rsidP="0071551D">
            <w:pPr>
              <w:spacing w:before="20"/>
              <w:rPr>
                <w:rFonts w:ascii="Arial" w:hAnsi="Arial" w:cs="Arial"/>
                <w:bCs/>
              </w:rPr>
            </w:pPr>
            <w:r w:rsidRPr="0071551D">
              <w:rPr>
                <w:rFonts w:ascii="Arial" w:hAnsi="Arial" w:cs="Arial"/>
                <w:bCs/>
              </w:rPr>
              <w:t>Requisitos legales aplicables</w:t>
            </w:r>
          </w:p>
          <w:p w:rsidR="00C66152" w:rsidRPr="003C4833" w:rsidRDefault="0071551D" w:rsidP="00A42E96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  <w:r w:rsidRPr="0071551D">
              <w:rPr>
                <w:rFonts w:ascii="Arial" w:hAnsi="Arial" w:cs="Arial"/>
                <w:bCs/>
              </w:rPr>
              <w:t>Políticas, procedimientos, instructivos y registros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66152" w:rsidRPr="003C4833" w:rsidRDefault="00C66152" w:rsidP="00A42E96">
            <w:pPr>
              <w:spacing w:before="20"/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C66152" w:rsidTr="00384CE6">
        <w:trPr>
          <w:trHeight w:val="459"/>
        </w:trPr>
        <w:tc>
          <w:tcPr>
            <w:tcW w:w="3035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66152" w:rsidRPr="00E557D7" w:rsidRDefault="00C66152" w:rsidP="00E557D7">
            <w:pPr>
              <w:spacing w:before="20"/>
              <w:jc w:val="center"/>
              <w:rPr>
                <w:rFonts w:ascii="Arial" w:hAnsi="Arial" w:cs="Arial"/>
                <w:b/>
              </w:rPr>
            </w:pPr>
            <w:r w:rsidRPr="00E557D7">
              <w:rPr>
                <w:rFonts w:ascii="Arial" w:hAnsi="Arial" w:cs="Arial"/>
                <w:b/>
              </w:rPr>
              <w:t>IDIOMA</w:t>
            </w:r>
            <w:r w:rsidR="00C3527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28" w:type="dxa"/>
            <w:gridSpan w:val="5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nil"/>
            </w:tcBorders>
            <w:vAlign w:val="center"/>
          </w:tcPr>
          <w:p w:rsidR="00C66152" w:rsidRPr="00E557D7" w:rsidRDefault="0071551D" w:rsidP="00E557D7">
            <w:pPr>
              <w:spacing w:before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Español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:rsidR="00C66152" w:rsidRPr="00E84A72" w:rsidRDefault="00C66152" w:rsidP="00D9276E">
            <w:pPr>
              <w:spacing w:before="20"/>
              <w:jc w:val="center"/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C66152" w:rsidTr="00384CE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C66152" w:rsidRPr="000402D2" w:rsidRDefault="00C66152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 w:rsidRPr="000402D2">
              <w:rPr>
                <w:rFonts w:ascii="Arial" w:hAnsi="Arial" w:cs="Arial"/>
                <w:b/>
                <w:bCs/>
              </w:rPr>
              <w:t>AUDITOR LÍDER:</w:t>
            </w:r>
          </w:p>
        </w:tc>
        <w:tc>
          <w:tcPr>
            <w:tcW w:w="3539" w:type="dxa"/>
            <w:gridSpan w:val="3"/>
            <w:vAlign w:val="bottom"/>
          </w:tcPr>
          <w:p w:rsidR="00C66152" w:rsidRPr="00FD5975" w:rsidRDefault="0071551D" w:rsidP="00A40992">
            <w:pPr>
              <w:spacing w:before="20" w:line="60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Manuel Camelo Torres</w:t>
            </w:r>
          </w:p>
        </w:tc>
        <w:tc>
          <w:tcPr>
            <w:tcW w:w="960" w:type="dxa"/>
            <w:vAlign w:val="bottom"/>
          </w:tcPr>
          <w:p w:rsidR="00C66152" w:rsidRPr="00FD5975" w:rsidRDefault="00C66152" w:rsidP="00A40992">
            <w:pPr>
              <w:spacing w:before="20" w:line="600" w:lineRule="auto"/>
              <w:jc w:val="center"/>
              <w:rPr>
                <w:rFonts w:ascii="Arial" w:hAnsi="Arial" w:cs="Arial"/>
                <w:b/>
                <w:bCs/>
              </w:rPr>
            </w:pPr>
            <w:r w:rsidRPr="00FD5975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89" w:type="dxa"/>
            <w:gridSpan w:val="2"/>
            <w:tcBorders>
              <w:right w:val="single" w:sz="8" w:space="0" w:color="auto"/>
            </w:tcBorders>
            <w:vAlign w:val="bottom"/>
          </w:tcPr>
          <w:p w:rsidR="00C66152" w:rsidRPr="00FD5975" w:rsidRDefault="0071551D" w:rsidP="00A40992">
            <w:pPr>
              <w:spacing w:before="20" w:line="60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mcamelo.aes@gmail.com</w:t>
            </w:r>
          </w:p>
        </w:tc>
      </w:tr>
      <w:tr w:rsidR="00C66152" w:rsidTr="00B65BE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998"/>
        </w:trPr>
        <w:tc>
          <w:tcPr>
            <w:tcW w:w="3035" w:type="dxa"/>
            <w:gridSpan w:val="2"/>
            <w:vAlign w:val="center"/>
          </w:tcPr>
          <w:p w:rsidR="00C66152" w:rsidRPr="000402D2" w:rsidRDefault="00F73BFA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FUNCIONES</w:t>
            </w:r>
            <w:r w:rsidR="00CE4868">
              <w:rPr>
                <w:rFonts w:ascii="Arial" w:hAnsi="Arial" w:cs="Arial"/>
                <w:b/>
                <w:bCs/>
              </w:rPr>
              <w:t xml:space="preserve"> Y RESPONSABILIDADES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C66152" w:rsidRPr="00FD5975" w:rsidRDefault="0071551D" w:rsidP="00A40992">
            <w:pPr>
              <w:spacing w:line="60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Liderar el proceso de auditoria, verificar las evidencias de cumplimiento y</w:t>
            </w:r>
            <w:r w:rsidR="00B65BE6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presentación de informe</w:t>
            </w:r>
          </w:p>
        </w:tc>
      </w:tr>
      <w:tr w:rsidR="00F73BFA" w:rsidTr="00384CE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F73BFA" w:rsidRPr="000402D2" w:rsidRDefault="00F73BFA" w:rsidP="005D348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EQUIPO AUDITOR: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F73BFA" w:rsidRPr="00FD5975" w:rsidRDefault="0071551D" w:rsidP="00A40992">
            <w:pPr>
              <w:spacing w:line="60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N/A</w:t>
            </w:r>
          </w:p>
        </w:tc>
      </w:tr>
      <w:tr w:rsidR="00F73BFA" w:rsidTr="00384CE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F73BFA" w:rsidRDefault="00CE4868" w:rsidP="005D348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FUNCIONES Y RESPONSABILIDADES: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F73BFA" w:rsidRPr="00FD5975" w:rsidRDefault="0071551D" w:rsidP="00A40992">
            <w:pPr>
              <w:spacing w:line="600" w:lineRule="auto"/>
              <w:jc w:val="center"/>
              <w:rPr>
                <w:rFonts w:ascii="Arial" w:hAnsi="Arial" w:cs="Arial"/>
                <w:bCs/>
              </w:rPr>
            </w:pPr>
            <w:r w:rsidRPr="0071551D">
              <w:rPr>
                <w:rFonts w:ascii="Arial" w:hAnsi="Arial" w:cs="Arial"/>
                <w:bCs/>
              </w:rPr>
              <w:t>N/A</w:t>
            </w:r>
          </w:p>
        </w:tc>
      </w:tr>
      <w:tr w:rsidR="00F73BFA" w:rsidTr="00384CE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1"/>
        </w:trPr>
        <w:tc>
          <w:tcPr>
            <w:tcW w:w="3035" w:type="dxa"/>
            <w:gridSpan w:val="2"/>
            <w:vAlign w:val="center"/>
          </w:tcPr>
          <w:p w:rsidR="00F73BFA" w:rsidRPr="000402D2" w:rsidRDefault="00F73BFA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 w:rsidRPr="000402D2">
              <w:rPr>
                <w:rFonts w:ascii="Arial" w:hAnsi="Arial" w:cs="Arial"/>
                <w:b/>
                <w:bCs/>
              </w:rPr>
              <w:t>AUDITOR EN FORMACIÓN</w:t>
            </w:r>
            <w:r w:rsidR="005D3482">
              <w:rPr>
                <w:rFonts w:ascii="Arial" w:hAnsi="Arial" w:cs="Arial"/>
                <w:b/>
                <w:bCs/>
              </w:rPr>
              <w:t xml:space="preserve"> U OBSERVADOR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F73BFA" w:rsidRPr="00FD5975" w:rsidRDefault="0071551D" w:rsidP="00A40992">
            <w:pPr>
              <w:jc w:val="center"/>
              <w:rPr>
                <w:rFonts w:ascii="Arial" w:hAnsi="Arial" w:cs="Arial"/>
              </w:rPr>
            </w:pPr>
            <w:r w:rsidRPr="0071551D">
              <w:rPr>
                <w:rFonts w:ascii="Arial" w:hAnsi="Arial" w:cs="Arial"/>
              </w:rPr>
              <w:t>N/A</w:t>
            </w:r>
          </w:p>
        </w:tc>
      </w:tr>
      <w:tr w:rsidR="00F73BFA" w:rsidTr="00384CE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1"/>
        </w:trPr>
        <w:tc>
          <w:tcPr>
            <w:tcW w:w="3035" w:type="dxa"/>
            <w:gridSpan w:val="2"/>
            <w:vAlign w:val="center"/>
          </w:tcPr>
          <w:p w:rsidR="00F73BFA" w:rsidRPr="000402D2" w:rsidRDefault="00CE4868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FUNCIONES Y RESPONSABILIDADES: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F73BFA" w:rsidRPr="00FD5975" w:rsidRDefault="0071551D" w:rsidP="00A40992">
            <w:pPr>
              <w:jc w:val="center"/>
              <w:rPr>
                <w:rFonts w:ascii="Arial" w:hAnsi="Arial" w:cs="Arial"/>
              </w:rPr>
            </w:pPr>
            <w:r w:rsidRPr="0071551D">
              <w:rPr>
                <w:rFonts w:ascii="Arial" w:hAnsi="Arial" w:cs="Arial"/>
              </w:rPr>
              <w:t>N/A</w:t>
            </w:r>
          </w:p>
        </w:tc>
      </w:tr>
      <w:tr w:rsidR="00F73BFA" w:rsidTr="00384CE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F73BFA" w:rsidRPr="000402D2" w:rsidRDefault="00F73BFA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 w:rsidRPr="000402D2">
              <w:rPr>
                <w:rFonts w:ascii="Arial" w:hAnsi="Arial" w:cs="Arial"/>
                <w:b/>
                <w:bCs/>
              </w:rPr>
              <w:t>EXPERTO TÉCNICO: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F73BFA" w:rsidRPr="00FD5975" w:rsidRDefault="0071551D" w:rsidP="00A40992">
            <w:pPr>
              <w:spacing w:line="600" w:lineRule="auto"/>
              <w:jc w:val="center"/>
              <w:rPr>
                <w:rFonts w:ascii="Arial" w:hAnsi="Arial" w:cs="Arial"/>
              </w:rPr>
            </w:pPr>
            <w:r w:rsidRPr="0071551D">
              <w:rPr>
                <w:rFonts w:ascii="Arial" w:hAnsi="Arial" w:cs="Arial"/>
              </w:rPr>
              <w:t>N/A</w:t>
            </w:r>
          </w:p>
        </w:tc>
      </w:tr>
      <w:tr w:rsidR="00F73BFA" w:rsidTr="005D34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F73BFA" w:rsidRPr="000402D2" w:rsidRDefault="00CE4868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FUNCIONES Y RESPONSABILIDADES: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F73BFA" w:rsidRPr="00FD5975" w:rsidRDefault="0071551D" w:rsidP="00A40992">
            <w:pPr>
              <w:spacing w:line="600" w:lineRule="auto"/>
              <w:jc w:val="center"/>
              <w:rPr>
                <w:rFonts w:ascii="Arial" w:hAnsi="Arial" w:cs="Arial"/>
              </w:rPr>
            </w:pPr>
            <w:r w:rsidRPr="0071551D">
              <w:rPr>
                <w:rFonts w:ascii="Arial" w:hAnsi="Arial" w:cs="Arial"/>
              </w:rPr>
              <w:t>N/A</w:t>
            </w:r>
          </w:p>
        </w:tc>
      </w:tr>
      <w:tr w:rsidR="005D3482" w:rsidTr="005D34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5D3482" w:rsidRDefault="005D3482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EVALUADOR: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5D3482" w:rsidRPr="00FD5975" w:rsidRDefault="0071551D" w:rsidP="00A40992">
            <w:pPr>
              <w:spacing w:line="600" w:lineRule="auto"/>
              <w:jc w:val="center"/>
              <w:rPr>
                <w:rFonts w:ascii="Arial" w:hAnsi="Arial" w:cs="Arial"/>
              </w:rPr>
            </w:pPr>
            <w:r w:rsidRPr="0071551D">
              <w:rPr>
                <w:rFonts w:ascii="Arial" w:hAnsi="Arial" w:cs="Arial"/>
              </w:rPr>
              <w:t>N/A</w:t>
            </w:r>
          </w:p>
        </w:tc>
      </w:tr>
      <w:tr w:rsidR="005D3482" w:rsidTr="005D34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5D3482" w:rsidRDefault="005D3482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FUNCIONES Y RESPONSABILIDADES: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5D3482" w:rsidRPr="00FD5975" w:rsidRDefault="0071551D" w:rsidP="00A40992">
            <w:pPr>
              <w:spacing w:line="600" w:lineRule="auto"/>
              <w:jc w:val="center"/>
              <w:rPr>
                <w:rFonts w:ascii="Arial" w:hAnsi="Arial" w:cs="Arial"/>
              </w:rPr>
            </w:pPr>
            <w:r w:rsidRPr="0071551D">
              <w:rPr>
                <w:rFonts w:ascii="Arial" w:hAnsi="Arial" w:cs="Arial"/>
              </w:rPr>
              <w:t>N/A</w:t>
            </w:r>
          </w:p>
        </w:tc>
      </w:tr>
      <w:tr w:rsidR="005D3482" w:rsidTr="005D34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5D3482" w:rsidRDefault="005D3482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GUÍA: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5D3482" w:rsidRPr="00FD5975" w:rsidRDefault="0071551D" w:rsidP="00A40992">
            <w:pPr>
              <w:spacing w:line="600" w:lineRule="auto"/>
              <w:jc w:val="center"/>
              <w:rPr>
                <w:rFonts w:ascii="Arial" w:hAnsi="Arial" w:cs="Arial"/>
              </w:rPr>
            </w:pPr>
            <w:r w:rsidRPr="0071551D">
              <w:rPr>
                <w:rFonts w:ascii="Arial" w:hAnsi="Arial" w:cs="Arial"/>
              </w:rPr>
              <w:t>N/A</w:t>
            </w:r>
          </w:p>
        </w:tc>
      </w:tr>
      <w:tr w:rsidR="005D3482" w:rsidTr="005D34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5D3482" w:rsidRDefault="005D3482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FUNCIONES Y RESPONSABILIDADES: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5D3482" w:rsidRPr="00FD5975" w:rsidRDefault="0071551D" w:rsidP="00A40992">
            <w:pPr>
              <w:spacing w:line="600" w:lineRule="auto"/>
              <w:jc w:val="center"/>
              <w:rPr>
                <w:rFonts w:ascii="Arial" w:hAnsi="Arial" w:cs="Arial"/>
              </w:rPr>
            </w:pPr>
            <w:r w:rsidRPr="0071551D">
              <w:rPr>
                <w:rFonts w:ascii="Arial" w:hAnsi="Arial" w:cs="Arial"/>
              </w:rPr>
              <w:t>N/A</w:t>
            </w:r>
          </w:p>
        </w:tc>
      </w:tr>
      <w:tr w:rsidR="005D3482" w:rsidTr="005D34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vAlign w:val="center"/>
          </w:tcPr>
          <w:p w:rsidR="005D3482" w:rsidRDefault="005D3482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INTERPRETE:</w:t>
            </w:r>
          </w:p>
        </w:tc>
        <w:tc>
          <w:tcPr>
            <w:tcW w:w="7088" w:type="dxa"/>
            <w:gridSpan w:val="6"/>
            <w:tcBorders>
              <w:right w:val="single" w:sz="8" w:space="0" w:color="auto"/>
            </w:tcBorders>
            <w:vAlign w:val="bottom"/>
          </w:tcPr>
          <w:p w:rsidR="005D3482" w:rsidRPr="00FD5975" w:rsidRDefault="0071551D" w:rsidP="00A40992">
            <w:pPr>
              <w:spacing w:line="600" w:lineRule="auto"/>
              <w:jc w:val="center"/>
              <w:rPr>
                <w:rFonts w:ascii="Arial" w:hAnsi="Arial" w:cs="Arial"/>
              </w:rPr>
            </w:pPr>
            <w:r w:rsidRPr="0071551D">
              <w:rPr>
                <w:rFonts w:ascii="Arial" w:hAnsi="Arial" w:cs="Arial"/>
              </w:rPr>
              <w:t>N/A</w:t>
            </w:r>
          </w:p>
        </w:tc>
      </w:tr>
      <w:tr w:rsidR="005D3482" w:rsidTr="00384CE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035" w:type="dxa"/>
            <w:gridSpan w:val="2"/>
            <w:tcBorders>
              <w:bottom w:val="single" w:sz="12" w:space="0" w:color="auto"/>
            </w:tcBorders>
            <w:vAlign w:val="center"/>
          </w:tcPr>
          <w:p w:rsidR="005D3482" w:rsidRDefault="005D3482" w:rsidP="00A40992">
            <w:pPr>
              <w:spacing w:before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FUNCIONES Y RESPONSABILIDADES:</w:t>
            </w:r>
          </w:p>
        </w:tc>
        <w:tc>
          <w:tcPr>
            <w:tcW w:w="7088" w:type="dxa"/>
            <w:gridSpan w:val="6"/>
            <w:tcBorders>
              <w:bottom w:val="single" w:sz="12" w:space="0" w:color="auto"/>
              <w:right w:val="single" w:sz="8" w:space="0" w:color="auto"/>
            </w:tcBorders>
            <w:vAlign w:val="bottom"/>
          </w:tcPr>
          <w:p w:rsidR="005D3482" w:rsidRPr="00FD5975" w:rsidRDefault="0071551D" w:rsidP="00A40992">
            <w:pPr>
              <w:spacing w:line="600" w:lineRule="auto"/>
              <w:jc w:val="center"/>
              <w:rPr>
                <w:rFonts w:ascii="Arial" w:hAnsi="Arial" w:cs="Arial"/>
              </w:rPr>
            </w:pPr>
            <w:r w:rsidRPr="0071551D">
              <w:rPr>
                <w:rFonts w:ascii="Arial" w:hAnsi="Arial" w:cs="Arial"/>
              </w:rPr>
              <w:t>N/A</w:t>
            </w:r>
          </w:p>
        </w:tc>
      </w:tr>
    </w:tbl>
    <w:p w:rsidR="00C515FB" w:rsidRDefault="00C515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4536"/>
        <w:gridCol w:w="2491"/>
      </w:tblGrid>
      <w:tr w:rsidR="009003E7" w:rsidTr="009003E7">
        <w:tc>
          <w:tcPr>
            <w:tcW w:w="30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003E7" w:rsidRDefault="009003E7" w:rsidP="005D3482">
            <w:r>
              <w:rPr>
                <w:rFonts w:ascii="Arial" w:hAnsi="Arial" w:cs="Arial"/>
                <w:b/>
                <w:bCs/>
              </w:rPr>
              <w:t>ETAPA 2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003E7" w:rsidRDefault="009003E7" w:rsidP="005D3482">
            <w:r>
              <w:rPr>
                <w:rFonts w:ascii="Arial" w:hAnsi="Arial" w:cs="Arial"/>
                <w:b/>
                <w:bCs/>
              </w:rPr>
              <w:t>FECHA APERTURA:</w:t>
            </w:r>
            <w:r w:rsidR="001C4AD7">
              <w:t xml:space="preserve"> </w:t>
            </w:r>
            <w:r w:rsidR="001C4AD7" w:rsidRPr="001C4AD7">
              <w:rPr>
                <w:rFonts w:ascii="Arial" w:hAnsi="Arial" w:cs="Arial"/>
                <w:b/>
                <w:bCs/>
              </w:rPr>
              <w:t>14/11/2017</w:t>
            </w:r>
          </w:p>
        </w:tc>
        <w:tc>
          <w:tcPr>
            <w:tcW w:w="249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03E7" w:rsidRDefault="009003E7" w:rsidP="005D3482">
            <w:r>
              <w:rPr>
                <w:rFonts w:ascii="Arial" w:hAnsi="Arial" w:cs="Arial"/>
                <w:b/>
                <w:bCs/>
              </w:rPr>
              <w:t>HORA:</w:t>
            </w:r>
            <w:r w:rsidR="001C4AD7">
              <w:rPr>
                <w:rFonts w:ascii="Arial" w:hAnsi="Arial" w:cs="Arial"/>
                <w:b/>
                <w:bCs/>
              </w:rPr>
              <w:t xml:space="preserve"> 08.00 Horas</w:t>
            </w:r>
          </w:p>
        </w:tc>
      </w:tr>
      <w:tr w:rsidR="009003E7" w:rsidTr="009003E7">
        <w:tc>
          <w:tcPr>
            <w:tcW w:w="30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3E7" w:rsidRDefault="009003E7" w:rsidP="005D3482"/>
        </w:tc>
        <w:tc>
          <w:tcPr>
            <w:tcW w:w="45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003E7" w:rsidRDefault="009003E7" w:rsidP="005D3482">
            <w:r>
              <w:rPr>
                <w:rFonts w:ascii="Arial" w:hAnsi="Arial" w:cs="Arial"/>
                <w:b/>
                <w:bCs/>
              </w:rPr>
              <w:t>FECHA CIERRE:</w:t>
            </w:r>
            <w:r w:rsidR="001C4AD7">
              <w:rPr>
                <w:rFonts w:ascii="Arial" w:hAnsi="Arial" w:cs="Arial"/>
                <w:b/>
                <w:bCs/>
              </w:rPr>
              <w:t xml:space="preserve">   </w:t>
            </w:r>
            <w:r w:rsidR="001C4AD7" w:rsidRPr="001C4AD7">
              <w:rPr>
                <w:rFonts w:ascii="Arial" w:hAnsi="Arial" w:cs="Arial"/>
                <w:b/>
                <w:bCs/>
              </w:rPr>
              <w:t>15/11/2017</w:t>
            </w:r>
          </w:p>
        </w:tc>
        <w:tc>
          <w:tcPr>
            <w:tcW w:w="24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03E7" w:rsidRDefault="009003E7" w:rsidP="005D3482">
            <w:r>
              <w:rPr>
                <w:rFonts w:ascii="Arial" w:hAnsi="Arial" w:cs="Arial"/>
                <w:b/>
                <w:bCs/>
              </w:rPr>
              <w:t>HORA:</w:t>
            </w:r>
            <w:r w:rsidR="001C4AD7">
              <w:rPr>
                <w:rFonts w:ascii="Arial" w:hAnsi="Arial" w:cs="Arial"/>
                <w:b/>
                <w:bCs/>
              </w:rPr>
              <w:t xml:space="preserve">  </w:t>
            </w:r>
            <w:r w:rsidR="00B65BE6">
              <w:rPr>
                <w:rFonts w:ascii="Arial" w:hAnsi="Arial" w:cs="Arial"/>
                <w:b/>
                <w:bCs/>
              </w:rPr>
              <w:t>05.00 Pm</w:t>
            </w:r>
          </w:p>
        </w:tc>
      </w:tr>
    </w:tbl>
    <w:p w:rsidR="00C66152" w:rsidRDefault="00C66152"/>
    <w:tbl>
      <w:tblPr>
        <w:tblW w:w="5045" w:type="pct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"/>
        <w:gridCol w:w="1053"/>
        <w:gridCol w:w="1851"/>
        <w:gridCol w:w="3696"/>
        <w:gridCol w:w="2551"/>
      </w:tblGrid>
      <w:tr w:rsidR="00FF250F" w:rsidRPr="009C2065" w:rsidTr="001C4AD7">
        <w:trPr>
          <w:trHeight w:val="454"/>
          <w:tblHeader/>
        </w:trPr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FF250F" w:rsidRPr="009C2065" w:rsidRDefault="00FF250F" w:rsidP="00F06F9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34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FF250F" w:rsidRPr="009C2065" w:rsidRDefault="00FF250F" w:rsidP="00F06F9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HORA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FF250F" w:rsidRPr="009C2065" w:rsidRDefault="00FF250F" w:rsidP="00FF250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PROCESO DEL CLIENTE</w:t>
            </w:r>
          </w:p>
        </w:tc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FF250F" w:rsidRPr="009C2065" w:rsidRDefault="00FF250F" w:rsidP="00FC5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REQUISITO / ACTIVIDAD POR AUDITAR</w:t>
            </w:r>
            <w:r w:rsidR="00CC106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– tener en cuenta el mapa de procesos </w:t>
            </w:r>
            <w:r w:rsidR="00FC554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para una visión más completa del </w:t>
            </w:r>
            <w:r w:rsidR="00CC106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cliente  - </w:t>
            </w:r>
          </w:p>
        </w:tc>
        <w:tc>
          <w:tcPr>
            <w:tcW w:w="15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FF250F" w:rsidRPr="009C2065" w:rsidRDefault="00F73BFA" w:rsidP="00F73BF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CARGO </w:t>
            </w:r>
            <w:r w:rsidR="00FF250F"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DE LOS AUDITADOS</w:t>
            </w:r>
          </w:p>
        </w:tc>
      </w:tr>
      <w:tr w:rsidR="0071551D" w:rsidRPr="009C2065" w:rsidTr="0071551D">
        <w:trPr>
          <w:trHeight w:val="433"/>
        </w:trP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71551D" w:rsidRPr="009C2065" w:rsidRDefault="0071551D" w:rsidP="00ED15AF">
            <w:pPr>
              <w:shd w:val="clear" w:color="auto" w:fill="FFFF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</w:t>
            </w:r>
            <w:r w:rsidRPr="0071551D">
              <w:rPr>
                <w:rFonts w:ascii="Arial" w:hAnsi="Arial" w:cs="Arial"/>
                <w:b/>
                <w:sz w:val="16"/>
                <w:szCs w:val="16"/>
              </w:rPr>
              <w:t>DIA 1  Noviembre 14</w:t>
            </w:r>
          </w:p>
        </w:tc>
      </w:tr>
      <w:tr w:rsidR="0071551D" w:rsidRPr="009C2065" w:rsidTr="001C4AD7">
        <w:trPr>
          <w:trHeight w:val="457"/>
        </w:trPr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71551D" w:rsidRPr="00102EEB" w:rsidRDefault="0071551D" w:rsidP="00DD3D8E">
            <w:r w:rsidRPr="00102EEB">
              <w:t>14/11/2017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71551D" w:rsidRPr="00102EEB" w:rsidRDefault="0071551D" w:rsidP="00DD3D8E">
            <w:r w:rsidRPr="00102EEB">
              <w:t>08.00 Am</w:t>
            </w:r>
          </w:p>
        </w:tc>
        <w:tc>
          <w:tcPr>
            <w:tcW w:w="55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71551D" w:rsidRPr="00102EEB" w:rsidRDefault="0071551D" w:rsidP="00DD3D8E">
            <w:r w:rsidRPr="00102EEB">
              <w:t>Todos los procesos</w:t>
            </w:r>
          </w:p>
        </w:tc>
        <w:tc>
          <w:tcPr>
            <w:tcW w:w="18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71551D" w:rsidRPr="00102EEB" w:rsidRDefault="0071551D" w:rsidP="00DD3D8E">
            <w:r w:rsidRPr="00102EEB">
              <w:t>Reunión de apertura</w:t>
            </w:r>
          </w:p>
        </w:tc>
        <w:tc>
          <w:tcPr>
            <w:tcW w:w="15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71551D" w:rsidRPr="00102EEB" w:rsidRDefault="0071551D" w:rsidP="00DD3D8E">
            <w:r w:rsidRPr="00102EEB">
              <w:t>Responsables de proceso</w:t>
            </w:r>
          </w:p>
        </w:tc>
      </w:tr>
      <w:tr w:rsidR="001C4AD7" w:rsidRPr="009C2065" w:rsidTr="001C4AD7">
        <w:trPr>
          <w:trHeight w:val="396"/>
        </w:trPr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E45871" w:rsidRDefault="001C4AD7" w:rsidP="006C5121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45871">
              <w:rPr>
                <w:rFonts w:ascii="Arial" w:hAnsi="Arial" w:cs="Arial"/>
                <w:b/>
                <w:sz w:val="16"/>
                <w:szCs w:val="16"/>
              </w:rPr>
              <w:t>14/11/2017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E45871" w:rsidRDefault="001C4AD7" w:rsidP="006C5121">
            <w:pPr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45871">
              <w:rPr>
                <w:rFonts w:ascii="Arial" w:hAnsi="Arial" w:cs="Arial"/>
                <w:b/>
                <w:sz w:val="16"/>
                <w:szCs w:val="16"/>
              </w:rPr>
              <w:t>08.20 Am</w:t>
            </w:r>
          </w:p>
        </w:tc>
        <w:tc>
          <w:tcPr>
            <w:tcW w:w="55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Default="001C4AD7" w:rsidP="006C5121">
            <w:r>
              <w:t xml:space="preserve">Planeación </w:t>
            </w:r>
          </w:p>
          <w:p w:rsidR="001C4AD7" w:rsidRPr="00E339AC" w:rsidRDefault="001C4AD7" w:rsidP="006C5121"/>
        </w:tc>
        <w:tc>
          <w:tcPr>
            <w:tcW w:w="18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>
            <w:r>
              <w:t xml:space="preserve">ISO28000: </w:t>
            </w:r>
            <w:r w:rsidRPr="005A7249">
              <w:t>4.2 Política de Gestión de la seguridad</w:t>
            </w:r>
          </w:p>
          <w:p w:rsidR="001C4AD7" w:rsidRDefault="001C4AD7" w:rsidP="006C5121">
            <w:r>
              <w:t xml:space="preserve"> 4.3.2 Requisitos legales y reglamentarios de seguridad</w:t>
            </w:r>
            <w:r w:rsidRPr="00B04C95">
              <w:t xml:space="preserve"> objetivos, metas y programas de seguridad</w:t>
            </w:r>
            <w:r>
              <w:t xml:space="preserve">, </w:t>
            </w:r>
            <w:r w:rsidRPr="00E45871">
              <w:t>4.4.1 Estructura, Autoridad y responsabilidades para la gestión de la seguridad</w:t>
            </w:r>
            <w:r>
              <w:t xml:space="preserve">, </w:t>
            </w:r>
            <w:r w:rsidRPr="00E45871">
              <w:t>4.5.2 Evaluación del sistema</w:t>
            </w:r>
            <w:r>
              <w:t xml:space="preserve">, </w:t>
            </w:r>
            <w:r w:rsidRPr="00E45871">
              <w:t>4.6 Revisión por la dirección y mejora continua</w:t>
            </w:r>
          </w:p>
          <w:p w:rsidR="001C4AD7" w:rsidRPr="00E339AC" w:rsidRDefault="001C4AD7" w:rsidP="006C5121">
            <w:r w:rsidRPr="00E45871">
              <w:t>OEA</w:t>
            </w:r>
            <w:r>
              <w:t>:</w:t>
            </w:r>
            <w:r w:rsidRPr="00E45871">
              <w:t xml:space="preserve"> Estándar 1.1 Política de gestión de la seguridad,</w:t>
            </w:r>
          </w:p>
        </w:tc>
        <w:tc>
          <w:tcPr>
            <w:tcW w:w="15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Pr="00E339AC" w:rsidRDefault="001C4AD7" w:rsidP="006C5121">
            <w:r>
              <w:t>Responsable asignado para el cumplimiento de los estándares relacionados</w:t>
            </w:r>
          </w:p>
        </w:tc>
      </w:tr>
      <w:tr w:rsidR="001C4AD7" w:rsidRPr="009C2065" w:rsidTr="001C4AD7">
        <w:trPr>
          <w:trHeight w:val="348"/>
        </w:trPr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6B3DC4" w:rsidRDefault="001C4AD7" w:rsidP="006C5121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4789F">
              <w:rPr>
                <w:rFonts w:ascii="Arial" w:hAnsi="Arial" w:cs="Arial"/>
                <w:b/>
                <w:sz w:val="16"/>
                <w:szCs w:val="16"/>
              </w:rPr>
              <w:t>14/11/2017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9C2065" w:rsidRDefault="001C4AD7" w:rsidP="006C5121">
            <w:pPr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10.00 Am</w:t>
            </w:r>
          </w:p>
        </w:tc>
        <w:tc>
          <w:tcPr>
            <w:tcW w:w="55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1C4AD7" w:rsidRDefault="001C4AD7" w:rsidP="006C5121"/>
          <w:p w:rsidR="001C4AD7" w:rsidRPr="00E339AC" w:rsidRDefault="001C4AD7" w:rsidP="006C5121">
            <w:r w:rsidRPr="00CE4E7A">
              <w:t>Comercial</w:t>
            </w:r>
          </w:p>
        </w:tc>
        <w:tc>
          <w:tcPr>
            <w:tcW w:w="18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1C4AD7" w:rsidRPr="00E339AC" w:rsidRDefault="001C4AD7" w:rsidP="006C5121">
            <w:r>
              <w:t>OEA:1.3 P</w:t>
            </w:r>
            <w:r w:rsidRPr="009B483A">
              <w:t>rocedimientos documentados para establecer el nivel de riesgo de sus asociados de negocio</w:t>
            </w:r>
            <w:r>
              <w:t>, 1.5 V</w:t>
            </w:r>
            <w:r w:rsidRPr="009B483A">
              <w:t>isita de vinculación y en adelante visitas bienales a las instalaciones donde sus asociados</w:t>
            </w:r>
          </w:p>
        </w:tc>
        <w:tc>
          <w:tcPr>
            <w:tcW w:w="15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/>
          <w:p w:rsidR="001C4AD7" w:rsidRPr="00E339AC" w:rsidRDefault="001C4AD7" w:rsidP="006C5121">
            <w:r w:rsidRPr="005A7249">
              <w:t>Responsable asignado para el cumplimiento de los estándares relacionados</w:t>
            </w:r>
          </w:p>
        </w:tc>
      </w:tr>
      <w:tr w:rsidR="001C4AD7" w:rsidRPr="009C2065" w:rsidTr="001C4AD7">
        <w:trPr>
          <w:trHeight w:val="437"/>
        </w:trPr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14789F" w:rsidRDefault="001C4AD7" w:rsidP="006C5121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E4E7A">
              <w:rPr>
                <w:rFonts w:ascii="Arial" w:hAnsi="Arial" w:cs="Arial"/>
                <w:b/>
                <w:sz w:val="16"/>
                <w:szCs w:val="16"/>
              </w:rPr>
              <w:t>14/11/2017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Default="001C4AD7" w:rsidP="006C5121">
            <w:pPr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11.00 Am</w:t>
            </w:r>
          </w:p>
        </w:tc>
        <w:tc>
          <w:tcPr>
            <w:tcW w:w="55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1C4AD7" w:rsidRDefault="001C4AD7" w:rsidP="006C5121"/>
          <w:p w:rsidR="001C4AD7" w:rsidRPr="0014789F" w:rsidRDefault="001C4AD7" w:rsidP="006C5121">
            <w:r w:rsidRPr="00CE4E7A">
              <w:t>Operaciones</w:t>
            </w:r>
          </w:p>
        </w:tc>
        <w:tc>
          <w:tcPr>
            <w:tcW w:w="18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>
            <w:r>
              <w:t xml:space="preserve">ISO28000: </w:t>
            </w:r>
            <w:r w:rsidRPr="00E45871">
              <w:t>4.4.6 Control Operacional</w:t>
            </w:r>
            <w:r>
              <w:t xml:space="preserve">, </w:t>
            </w:r>
            <w:r w:rsidRPr="002206F6">
              <w:t>4.4.7 Preparación y respuesta ante emergencias y recuperación de la seguridad</w:t>
            </w:r>
          </w:p>
          <w:p w:rsidR="001C4AD7" w:rsidRDefault="001C4AD7" w:rsidP="006C5121">
            <w:r>
              <w:t>OEA</w:t>
            </w:r>
          </w:p>
        </w:tc>
        <w:tc>
          <w:tcPr>
            <w:tcW w:w="15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/>
          <w:p w:rsidR="001C4AD7" w:rsidRPr="00E339AC" w:rsidRDefault="001C4AD7" w:rsidP="006C5121">
            <w:r w:rsidRPr="005A7249">
              <w:t>Responsable asignado para el cumplimiento de los estándares relacionados</w:t>
            </w:r>
          </w:p>
        </w:tc>
      </w:tr>
      <w:tr w:rsidR="001C4AD7" w:rsidRPr="009C2065" w:rsidTr="001C4AD7">
        <w:trPr>
          <w:trHeight w:val="543"/>
        </w:trP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9C2065" w:rsidRDefault="001C4AD7" w:rsidP="00ED15AF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4AD7">
              <w:rPr>
                <w:rFonts w:ascii="Arial" w:hAnsi="Arial" w:cs="Arial"/>
                <w:sz w:val="16"/>
                <w:szCs w:val="16"/>
              </w:rPr>
              <w:t>RECESO</w:t>
            </w:r>
          </w:p>
        </w:tc>
      </w:tr>
      <w:tr w:rsidR="001C4AD7" w:rsidRPr="009C2065" w:rsidTr="001C4AD7">
        <w:trPr>
          <w:trHeight w:val="395"/>
        </w:trPr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1A4BC2" w:rsidRDefault="001C4AD7" w:rsidP="006C5121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4BC2">
              <w:rPr>
                <w:rFonts w:ascii="Arial" w:hAnsi="Arial" w:cs="Arial"/>
                <w:b/>
                <w:sz w:val="16"/>
                <w:szCs w:val="16"/>
              </w:rPr>
              <w:t>14/11/2017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1A4BC2" w:rsidRDefault="001C4AD7" w:rsidP="006C5121">
            <w:pPr>
              <w:shd w:val="clear" w:color="auto" w:fill="FFFFFF"/>
              <w:rPr>
                <w:rFonts w:ascii="Arial" w:hAnsi="Arial" w:cs="Arial"/>
                <w:b/>
                <w:sz w:val="16"/>
                <w:szCs w:val="16"/>
              </w:rPr>
            </w:pPr>
            <w:r w:rsidRPr="001A4BC2">
              <w:rPr>
                <w:rFonts w:ascii="Arial" w:hAnsi="Arial" w:cs="Arial"/>
                <w:b/>
                <w:sz w:val="16"/>
                <w:szCs w:val="16"/>
              </w:rPr>
              <w:t>2.0 Pm</w:t>
            </w:r>
          </w:p>
        </w:tc>
        <w:tc>
          <w:tcPr>
            <w:tcW w:w="55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1C4AD7" w:rsidRDefault="001C4AD7" w:rsidP="006C5121"/>
          <w:p w:rsidR="001C4AD7" w:rsidRDefault="001C4AD7" w:rsidP="006C5121">
            <w:r>
              <w:t>Sistema de gestión integral</w:t>
            </w:r>
          </w:p>
          <w:p w:rsidR="001C4AD7" w:rsidRPr="00E339AC" w:rsidRDefault="001C4AD7" w:rsidP="006C5121"/>
        </w:tc>
        <w:tc>
          <w:tcPr>
            <w:tcW w:w="18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>
            <w:r>
              <w:t xml:space="preserve">ISO28000: </w:t>
            </w:r>
            <w:r w:rsidRPr="00E45871">
              <w:t>4.3 Valoración del Riesgo de Seguridad y Planeación</w:t>
            </w:r>
            <w:r>
              <w:t xml:space="preserve">, </w:t>
            </w:r>
            <w:r w:rsidRPr="00E45871">
              <w:t>4.4.3 Comunicación</w:t>
            </w:r>
            <w:r>
              <w:t xml:space="preserve">, </w:t>
            </w:r>
            <w:r w:rsidRPr="00E45871">
              <w:t>4.4.4 Documentación</w:t>
            </w:r>
            <w:r>
              <w:t xml:space="preserve">, </w:t>
            </w:r>
            <w:r w:rsidRPr="00E45871">
              <w:t>4.4.5 Control de documentos y datos</w:t>
            </w:r>
            <w:r>
              <w:t xml:space="preserve">, </w:t>
            </w:r>
            <w:r w:rsidRPr="00E45871">
              <w:t>4.5 Verificación y acción correctiva</w:t>
            </w:r>
            <w:r>
              <w:t xml:space="preserve">, </w:t>
            </w:r>
            <w:r w:rsidRPr="00E45871">
              <w:t>4.5.4 Control de Registros</w:t>
            </w:r>
            <w:r>
              <w:t xml:space="preserve">, </w:t>
            </w:r>
            <w:r w:rsidRPr="00E45871">
              <w:t>4.5.5 Auditoria</w:t>
            </w:r>
          </w:p>
          <w:p w:rsidR="001C4AD7" w:rsidRPr="00E339AC" w:rsidRDefault="001C4AD7" w:rsidP="006C5121">
            <w:r>
              <w:lastRenderedPageBreak/>
              <w:t xml:space="preserve">OEA: </w:t>
            </w:r>
            <w:r w:rsidRPr="001A4BC2">
              <w:t xml:space="preserve">Evidencia de cumplimiento </w:t>
            </w:r>
            <w:r>
              <w:t>de los estándares del capítulo 6</w:t>
            </w:r>
            <w:r w:rsidRPr="001A4BC2">
              <w:t xml:space="preserve"> Resolución 015</w:t>
            </w:r>
          </w:p>
        </w:tc>
        <w:tc>
          <w:tcPr>
            <w:tcW w:w="15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/>
          <w:p w:rsidR="001C4AD7" w:rsidRPr="00E339AC" w:rsidRDefault="001C4AD7" w:rsidP="006C5121">
            <w:r w:rsidRPr="005A7249">
              <w:t>Responsable asignado para el cumplimiento de los estándares relacionados</w:t>
            </w:r>
          </w:p>
        </w:tc>
      </w:tr>
      <w:tr w:rsidR="001C4AD7" w:rsidRPr="009C2065" w:rsidTr="001C4AD7">
        <w:trPr>
          <w:trHeight w:val="493"/>
        </w:trPr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1A4BC2" w:rsidRDefault="001C4AD7" w:rsidP="006C5121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4BC2">
              <w:rPr>
                <w:rFonts w:ascii="Arial" w:hAnsi="Arial" w:cs="Arial"/>
                <w:b/>
                <w:sz w:val="16"/>
                <w:szCs w:val="16"/>
              </w:rPr>
              <w:lastRenderedPageBreak/>
              <w:t>14/11/2017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1A4BC2" w:rsidRDefault="001C4AD7" w:rsidP="006C5121">
            <w:pPr>
              <w:shd w:val="clear" w:color="auto" w:fill="FFFFFF"/>
              <w:rPr>
                <w:rFonts w:ascii="Arial" w:hAnsi="Arial" w:cs="Arial"/>
                <w:b/>
                <w:sz w:val="16"/>
                <w:szCs w:val="16"/>
              </w:rPr>
            </w:pPr>
            <w:r w:rsidRPr="001A4BC2">
              <w:rPr>
                <w:rFonts w:ascii="Arial" w:hAnsi="Arial" w:cs="Arial"/>
                <w:b/>
                <w:sz w:val="16"/>
                <w:szCs w:val="16"/>
              </w:rPr>
              <w:t xml:space="preserve">3.30 Pm </w:t>
            </w:r>
          </w:p>
        </w:tc>
        <w:tc>
          <w:tcPr>
            <w:tcW w:w="55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Default="001C4AD7" w:rsidP="006C5121">
            <w:r>
              <w:t>Seguridad física</w:t>
            </w:r>
          </w:p>
        </w:tc>
        <w:tc>
          <w:tcPr>
            <w:tcW w:w="18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>
            <w:r>
              <w:t xml:space="preserve">ISO28000:, </w:t>
            </w:r>
            <w:r w:rsidRPr="00E45871">
              <w:t>4.5.3 Fallas relacionadas con seguridad, incidentes, no conformidades y acciones correctivas y preventivas</w:t>
            </w:r>
          </w:p>
          <w:p w:rsidR="001C4AD7" w:rsidRPr="00E339AC" w:rsidRDefault="001C4AD7" w:rsidP="006C5121">
            <w:r>
              <w:t>OEA: 1.1  Identificación de á</w:t>
            </w:r>
            <w:r w:rsidRPr="009B483A">
              <w:t>reas consideradas com</w:t>
            </w:r>
            <w:r>
              <w:t>o críticas en sus instalaciones, 1.12 A</w:t>
            </w:r>
            <w:r w:rsidRPr="001A4BC2">
              <w:t>larma y/o videocámaras de vigilancia para monitorear, alertar, registrar y supervisar las instalaciones</w:t>
            </w:r>
            <w:r>
              <w:t>, Evidencia de cumplimiento de los estándares de los capítulos 4 y 7 Resolución 015</w:t>
            </w:r>
          </w:p>
        </w:tc>
        <w:tc>
          <w:tcPr>
            <w:tcW w:w="15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Pr="00E339AC" w:rsidRDefault="001C4AD7" w:rsidP="006C5121">
            <w:r w:rsidRPr="005A7249">
              <w:t>Responsable asignado para el cumplimiento de los estándares relacionados</w:t>
            </w:r>
          </w:p>
        </w:tc>
      </w:tr>
      <w:tr w:rsidR="001C4AD7" w:rsidRPr="009C2065" w:rsidTr="001C4AD7">
        <w:trPr>
          <w:trHeight w:val="348"/>
        </w:trP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9C2065" w:rsidRDefault="001C4AD7" w:rsidP="00ED15AF">
            <w:pPr>
              <w:shd w:val="clear" w:color="auto" w:fill="FFFFF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C4AD7">
              <w:rPr>
                <w:rFonts w:ascii="Arial" w:hAnsi="Arial" w:cs="Arial"/>
                <w:b/>
                <w:sz w:val="16"/>
                <w:szCs w:val="16"/>
              </w:rPr>
              <w:t>Día 2 Noviembre 15</w:t>
            </w:r>
          </w:p>
        </w:tc>
      </w:tr>
      <w:tr w:rsidR="001C4AD7" w:rsidRPr="009C2065" w:rsidTr="00E401D2">
        <w:trPr>
          <w:trHeight w:val="454"/>
        </w:trPr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1C4AD7" w:rsidRDefault="001C4AD7" w:rsidP="006C5121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1C4AD7">
              <w:rPr>
                <w:rFonts w:ascii="Arial" w:hAnsi="Arial" w:cs="Arial"/>
                <w:sz w:val="16"/>
                <w:szCs w:val="16"/>
              </w:rPr>
              <w:t>/11/2017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1C4AD7" w:rsidRDefault="001C4AD7" w:rsidP="006C512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4AD7">
              <w:rPr>
                <w:rFonts w:ascii="Arial" w:hAnsi="Arial" w:cs="Arial"/>
                <w:sz w:val="16"/>
                <w:szCs w:val="16"/>
              </w:rPr>
              <w:t>08.00 Am</w:t>
            </w:r>
          </w:p>
        </w:tc>
        <w:tc>
          <w:tcPr>
            <w:tcW w:w="55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Pr="00E339AC" w:rsidRDefault="001C4AD7" w:rsidP="006C5121">
            <w:r>
              <w:t>Compras</w:t>
            </w:r>
          </w:p>
        </w:tc>
        <w:tc>
          <w:tcPr>
            <w:tcW w:w="18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1C4AD7" w:rsidRPr="00E339AC" w:rsidRDefault="001C4AD7" w:rsidP="006C5121">
            <w:r>
              <w:t xml:space="preserve">OEA: </w:t>
            </w:r>
            <w:r w:rsidRPr="009B483A">
              <w:t>1.3 Procedimientos documentados para establecer el nivel de riesgo de sus asociados de negocio</w:t>
            </w:r>
            <w:r>
              <w:t xml:space="preserve">, </w:t>
            </w:r>
            <w:r w:rsidRPr="009B483A">
              <w:t>1.5 Visita de vinculación y en adelante visitas bienales a las instalaciones donde sus asociados</w:t>
            </w:r>
            <w:r>
              <w:t>, 1.6  P</w:t>
            </w:r>
            <w:r w:rsidRPr="009B483A">
              <w:t>lan de contingencia de su actividad</w:t>
            </w:r>
            <w:r>
              <w:t xml:space="preserve"> de los proveedores</w:t>
            </w:r>
          </w:p>
        </w:tc>
        <w:tc>
          <w:tcPr>
            <w:tcW w:w="15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/>
          <w:p w:rsidR="001C4AD7" w:rsidRDefault="001C4AD7" w:rsidP="006C5121"/>
          <w:p w:rsidR="001C4AD7" w:rsidRPr="00E339AC" w:rsidRDefault="001C4AD7" w:rsidP="006C5121">
            <w:r w:rsidRPr="005A7249">
              <w:t>Responsable asignado para el cumplimiento de los estándares relacionados</w:t>
            </w:r>
          </w:p>
        </w:tc>
      </w:tr>
      <w:tr w:rsidR="001C4AD7" w:rsidRPr="009C2065" w:rsidTr="00E401D2">
        <w:trPr>
          <w:trHeight w:val="454"/>
        </w:trPr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1C4AD7" w:rsidRDefault="001C4AD7" w:rsidP="006C5121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15</w:t>
            </w:r>
            <w:r w:rsidRPr="001C4AD7">
              <w:rPr>
                <w:rFonts w:ascii="Arial" w:hAnsi="Arial" w:cs="Arial"/>
                <w:bCs/>
                <w:sz w:val="16"/>
                <w:szCs w:val="16"/>
              </w:rPr>
              <w:t>/11/2017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1C4AD7" w:rsidRDefault="001C4AD7" w:rsidP="006C512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4AD7">
              <w:rPr>
                <w:rFonts w:ascii="Arial" w:hAnsi="Arial" w:cs="Arial"/>
                <w:sz w:val="16"/>
                <w:szCs w:val="16"/>
              </w:rPr>
              <w:t>10.00 Am</w:t>
            </w:r>
          </w:p>
        </w:tc>
        <w:tc>
          <w:tcPr>
            <w:tcW w:w="55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1C4AD7" w:rsidRDefault="001C4AD7" w:rsidP="006C5121"/>
          <w:p w:rsidR="001C4AD7" w:rsidRDefault="001C4AD7" w:rsidP="006C5121"/>
          <w:p w:rsidR="001C4AD7" w:rsidRPr="00E339AC" w:rsidRDefault="001C4AD7" w:rsidP="006C5121">
            <w:r>
              <w:t>Talento Humano</w:t>
            </w:r>
          </w:p>
        </w:tc>
        <w:tc>
          <w:tcPr>
            <w:tcW w:w="18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>
            <w:r>
              <w:t xml:space="preserve">ISO28000: </w:t>
            </w:r>
            <w:r w:rsidRPr="00E45871">
              <w:t>4.4.2 Competencia, Formación y Toma de Conciencia</w:t>
            </w:r>
          </w:p>
          <w:p w:rsidR="001C4AD7" w:rsidRPr="00E339AC" w:rsidRDefault="001C4AD7" w:rsidP="006C5121">
            <w:r>
              <w:t xml:space="preserve">OEA: </w:t>
            </w:r>
            <w:r w:rsidRPr="009B483A">
              <w:t>1.7 Cargos críticos relacionados con la segur</w:t>
            </w:r>
            <w:r>
              <w:t>idad de la cadena de suministro, 1.8 C</w:t>
            </w:r>
            <w:r w:rsidRPr="009B483A">
              <w:t>láusulas de confidencialidad y de responsabilidad en los con</w:t>
            </w:r>
            <w:r>
              <w:t xml:space="preserve">tratos de su personal vinculado, </w:t>
            </w:r>
            <w:r w:rsidRPr="001A4BC2">
              <w:t xml:space="preserve">Evidencia de cumplimiento </w:t>
            </w:r>
            <w:r>
              <w:t>de los estándares del capítulo 5</w:t>
            </w:r>
            <w:r w:rsidRPr="001A4BC2">
              <w:t xml:space="preserve"> Resolución 015</w:t>
            </w:r>
            <w:r>
              <w:t xml:space="preserve">, </w:t>
            </w:r>
            <w:r w:rsidRPr="001A4BC2">
              <w:t>Evidencia</w:t>
            </w:r>
            <w:r>
              <w:t>s</w:t>
            </w:r>
            <w:r w:rsidRPr="001A4BC2">
              <w:t xml:space="preserve"> de cumplimiento </w:t>
            </w:r>
            <w:r>
              <w:t>de los estándares del capítulo 9</w:t>
            </w:r>
            <w:r w:rsidRPr="001A4BC2">
              <w:t xml:space="preserve"> Resolución 015</w:t>
            </w:r>
          </w:p>
        </w:tc>
        <w:tc>
          <w:tcPr>
            <w:tcW w:w="15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Default="001C4AD7" w:rsidP="006C5121"/>
          <w:p w:rsidR="001C4AD7" w:rsidRPr="00E339AC" w:rsidRDefault="001C4AD7" w:rsidP="006C5121">
            <w:r w:rsidRPr="005A7249">
              <w:t>Responsable asignado para el cumplimiento de los estándares relacionados</w:t>
            </w:r>
          </w:p>
        </w:tc>
      </w:tr>
      <w:tr w:rsidR="001C4AD7" w:rsidRPr="009C2065" w:rsidTr="001C4AD7">
        <w:trPr>
          <w:trHeight w:val="454"/>
        </w:trP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9C2065" w:rsidRDefault="001C4AD7" w:rsidP="00ED15AF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4AD7">
              <w:rPr>
                <w:rFonts w:ascii="Arial" w:hAnsi="Arial" w:cs="Arial"/>
                <w:sz w:val="16"/>
                <w:szCs w:val="16"/>
              </w:rPr>
              <w:t>RECESO</w:t>
            </w:r>
          </w:p>
        </w:tc>
      </w:tr>
      <w:tr w:rsidR="001C4AD7" w:rsidRPr="009C2065" w:rsidTr="001C4AD7">
        <w:trPr>
          <w:trHeight w:val="454"/>
        </w:trPr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E90DEC" w:rsidRDefault="001C4AD7" w:rsidP="006C5121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4789F">
              <w:rPr>
                <w:rFonts w:ascii="Arial" w:hAnsi="Arial" w:cs="Arial"/>
                <w:sz w:val="16"/>
                <w:szCs w:val="16"/>
              </w:rPr>
              <w:t>14/11/2017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Default="001C4AD7" w:rsidP="006C512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 Pm</w:t>
            </w:r>
          </w:p>
        </w:tc>
        <w:tc>
          <w:tcPr>
            <w:tcW w:w="55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4AD7" w:rsidRPr="004B05CE" w:rsidRDefault="001C4AD7" w:rsidP="006C5121">
            <w:pPr>
              <w:shd w:val="clear" w:color="auto" w:fill="FFFFFF"/>
            </w:pPr>
            <w:r>
              <w:t>Tecnologías de la información/sistemas</w:t>
            </w:r>
          </w:p>
        </w:tc>
        <w:tc>
          <w:tcPr>
            <w:tcW w:w="18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4B05CE" w:rsidRDefault="001C4AD7" w:rsidP="006C5121">
            <w:pPr>
              <w:shd w:val="clear" w:color="auto" w:fill="FFFFFF"/>
            </w:pPr>
            <w:r>
              <w:t xml:space="preserve">OEA: </w:t>
            </w:r>
            <w:r w:rsidRPr="001A4BC2">
              <w:t>Evidencia</w:t>
            </w:r>
            <w:r>
              <w:t>s</w:t>
            </w:r>
            <w:r w:rsidRPr="001A4BC2">
              <w:t xml:space="preserve"> de cumplimiento </w:t>
            </w:r>
            <w:r>
              <w:t>de los estándares del capítulo 8</w:t>
            </w:r>
            <w:r w:rsidRPr="001A4BC2">
              <w:t xml:space="preserve"> Resolución 015</w:t>
            </w:r>
          </w:p>
        </w:tc>
        <w:tc>
          <w:tcPr>
            <w:tcW w:w="15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E90DEC" w:rsidRDefault="001C4AD7" w:rsidP="006C5121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5A7249">
              <w:rPr>
                <w:rFonts w:ascii="Arial" w:hAnsi="Arial" w:cs="Arial"/>
                <w:sz w:val="16"/>
                <w:szCs w:val="16"/>
              </w:rPr>
              <w:t>Responsable asignado para el cumplimiento de los estándares relacionados</w:t>
            </w:r>
          </w:p>
        </w:tc>
      </w:tr>
      <w:tr w:rsidR="001C4AD7" w:rsidRPr="009C2065" w:rsidTr="001C4AD7">
        <w:trPr>
          <w:trHeight w:val="454"/>
        </w:trPr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E90DEC" w:rsidRDefault="001C4AD7" w:rsidP="006C5121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4789F">
              <w:rPr>
                <w:rFonts w:ascii="Arial" w:hAnsi="Arial" w:cs="Arial"/>
                <w:sz w:val="16"/>
                <w:szCs w:val="16"/>
              </w:rPr>
              <w:t>14/11/2017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Default="001C4AD7" w:rsidP="006C512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4.0 pm</w:t>
            </w:r>
          </w:p>
        </w:tc>
        <w:tc>
          <w:tcPr>
            <w:tcW w:w="55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4AD7" w:rsidRPr="004B05CE" w:rsidRDefault="001C4AD7" w:rsidP="006C5121">
            <w:pPr>
              <w:shd w:val="clear" w:color="auto" w:fill="FFFFFF"/>
            </w:pPr>
            <w:r>
              <w:t>Todos los procesos</w:t>
            </w:r>
          </w:p>
        </w:tc>
        <w:tc>
          <w:tcPr>
            <w:tcW w:w="18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4B05CE" w:rsidRDefault="001C4AD7" w:rsidP="006C5121">
            <w:pPr>
              <w:shd w:val="clear" w:color="auto" w:fill="FFFFFF"/>
            </w:pPr>
            <w:r>
              <w:t>Reunión de cierre</w:t>
            </w:r>
          </w:p>
        </w:tc>
        <w:tc>
          <w:tcPr>
            <w:tcW w:w="15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C4AD7" w:rsidRPr="009C2065" w:rsidRDefault="001C4AD7" w:rsidP="006C5121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Responsables de proceso</w:t>
            </w:r>
          </w:p>
        </w:tc>
      </w:tr>
      <w:tr w:rsidR="001D2E6A" w:rsidRPr="009C2065" w:rsidTr="00ED15AF">
        <w:trPr>
          <w:cantSplit/>
          <w:trHeight w:val="397"/>
        </w:trPr>
        <w:tc>
          <w:tcPr>
            <w:tcW w:w="5000" w:type="pct"/>
            <w:gridSpan w:val="5"/>
            <w:shd w:val="clear" w:color="auto" w:fill="FFFFFF"/>
            <w:vAlign w:val="center"/>
          </w:tcPr>
          <w:p w:rsidR="001D2E6A" w:rsidRDefault="001D2E6A" w:rsidP="00ED15AF">
            <w:pPr>
              <w:pStyle w:val="ecxmsolistparagraph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Requisitos comunes que serán auditados en cada entrevista:  </w:t>
            </w:r>
          </w:p>
          <w:p w:rsidR="001B38E6" w:rsidRPr="009C2065" w:rsidRDefault="001C4AD7" w:rsidP="00ED15AF">
            <w:pPr>
              <w:pStyle w:val="ecxmsolistparagraph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1C4AD7">
              <w:rPr>
                <w:rFonts w:ascii="Arial" w:hAnsi="Arial" w:cs="Arial"/>
                <w:sz w:val="16"/>
                <w:szCs w:val="16"/>
              </w:rPr>
              <w:t>Verificación de evidencias de cumplimiento</w:t>
            </w:r>
          </w:p>
        </w:tc>
      </w:tr>
      <w:tr w:rsidR="001D2E6A" w:rsidRPr="009C2065" w:rsidTr="0022077A">
        <w:trPr>
          <w:cantSplit/>
          <w:trHeight w:val="397"/>
        </w:trPr>
        <w:tc>
          <w:tcPr>
            <w:tcW w:w="5000" w:type="pct"/>
            <w:gridSpan w:val="5"/>
            <w:vAlign w:val="center"/>
          </w:tcPr>
          <w:p w:rsidR="001D2E6A" w:rsidRPr="009C2065" w:rsidRDefault="001D2E6A" w:rsidP="00ED15AF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Logística:</w:t>
            </w:r>
          </w:p>
          <w:p w:rsidR="001D2E6A" w:rsidRPr="009C2065" w:rsidRDefault="001D2E6A" w:rsidP="00ED15AF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E6A" w:rsidRPr="009C2065" w:rsidTr="0022077A">
        <w:trPr>
          <w:cantSplit/>
          <w:trHeight w:val="463"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vAlign w:val="center"/>
          </w:tcPr>
          <w:p w:rsidR="001D2E6A" w:rsidRPr="009C2065" w:rsidRDefault="001D2E6A" w:rsidP="00ED15AF">
            <w:pPr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9C2065">
              <w:rPr>
                <w:rFonts w:ascii="Arial" w:hAnsi="Arial" w:cs="Arial"/>
                <w:b/>
                <w:bCs/>
                <w:sz w:val="16"/>
                <w:szCs w:val="16"/>
              </w:rPr>
              <w:t>Plan de Auditoria Elaborado el</w:t>
            </w:r>
            <w:r w:rsidRPr="009C2065">
              <w:rPr>
                <w:rFonts w:ascii="Arial" w:hAnsi="Arial" w:cs="Arial"/>
                <w:sz w:val="16"/>
                <w:szCs w:val="16"/>
              </w:rPr>
              <w:t xml:space="preserve"> :   </w:t>
            </w:r>
            <w:r w:rsidR="001C4AD7">
              <w:rPr>
                <w:rFonts w:ascii="Arial" w:hAnsi="Arial" w:cs="Arial"/>
                <w:sz w:val="16"/>
                <w:szCs w:val="16"/>
              </w:rPr>
              <w:t xml:space="preserve">Auditor </w:t>
            </w:r>
            <w:r w:rsidR="00B65BE6">
              <w:rPr>
                <w:rFonts w:ascii="Arial" w:hAnsi="Arial" w:cs="Arial"/>
                <w:sz w:val="16"/>
                <w:szCs w:val="16"/>
              </w:rPr>
              <w:t>líder</w:t>
            </w:r>
          </w:p>
        </w:tc>
      </w:tr>
    </w:tbl>
    <w:p w:rsidR="001B38E6" w:rsidRDefault="001B38E6" w:rsidP="001B38E6">
      <w:pPr>
        <w:jc w:val="both"/>
        <w:rPr>
          <w:rFonts w:ascii="Arial" w:hAnsi="Arial" w:cs="Arial"/>
          <w:sz w:val="21"/>
          <w:szCs w:val="21"/>
          <w:u w:val="single"/>
          <w:lang w:val="es-CO" w:eastAsia="en-US"/>
        </w:rPr>
      </w:pPr>
    </w:p>
    <w:p w:rsidR="0022077A" w:rsidRDefault="0022077A" w:rsidP="00ED15AF">
      <w:pPr>
        <w:shd w:val="clear" w:color="auto" w:fill="FFFFFF"/>
      </w:pPr>
    </w:p>
    <w:sectPr w:rsidR="0022077A" w:rsidSect="004E517D">
      <w:headerReference w:type="default" r:id="rId9"/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482" w:rsidRDefault="005D3482" w:rsidP="004E517D">
      <w:r>
        <w:separator/>
      </w:r>
    </w:p>
  </w:endnote>
  <w:endnote w:type="continuationSeparator" w:id="0">
    <w:p w:rsidR="005D3482" w:rsidRDefault="005D3482" w:rsidP="004E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482" w:rsidRDefault="005D3482" w:rsidP="004E517D">
      <w:r>
        <w:separator/>
      </w:r>
    </w:p>
  </w:footnote>
  <w:footnote w:type="continuationSeparator" w:id="0">
    <w:p w:rsidR="005D3482" w:rsidRDefault="005D3482" w:rsidP="004E5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482" w:rsidRDefault="005D3482">
    <w:pPr>
      <w:pStyle w:val="Encabezado"/>
    </w:pPr>
  </w:p>
  <w:tbl>
    <w:tblPr>
      <w:tblW w:w="5000" w:type="pct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2536"/>
      <w:gridCol w:w="5232"/>
      <w:gridCol w:w="2420"/>
    </w:tblGrid>
    <w:tr w:rsidR="005D3482" w:rsidRPr="003E02AF" w:rsidTr="006B2358">
      <w:tc>
        <w:tcPr>
          <w:tcW w:w="1240" w:type="pct"/>
        </w:tcPr>
        <w:p w:rsidR="005D3482" w:rsidRPr="006B3DC4" w:rsidRDefault="005D3482" w:rsidP="004E517D">
          <w:pPr>
            <w:pStyle w:val="Encabezado"/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inline distT="0" distB="0" distL="0" distR="0">
                <wp:extent cx="1464945" cy="779145"/>
                <wp:effectExtent l="0" t="0" r="8255" b="8255"/>
                <wp:docPr id="1" name="Imagen 1" descr="Descripción: C:\Users\Certificaciones\Desktop\LogoA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C:\Users\Certificaciones\Desktop\LogoA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4945" cy="77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70" w:type="pct"/>
          <w:vAlign w:val="center"/>
        </w:tcPr>
        <w:p w:rsidR="005D3482" w:rsidRDefault="005D3482" w:rsidP="006B3DC4">
          <w:pPr>
            <w:pStyle w:val="Encabezado"/>
            <w:jc w:val="center"/>
            <w:rPr>
              <w:rFonts w:ascii="Arial" w:hAnsi="Arial" w:cs="Arial"/>
              <w:b/>
              <w:sz w:val="24"/>
            </w:rPr>
          </w:pPr>
          <w:r w:rsidRPr="006B3DC4">
            <w:rPr>
              <w:rFonts w:ascii="Arial" w:hAnsi="Arial" w:cs="Arial"/>
              <w:b/>
              <w:sz w:val="24"/>
            </w:rPr>
            <w:t>PLAN DE AUDITORIA</w:t>
          </w:r>
        </w:p>
        <w:p w:rsidR="005D3482" w:rsidRPr="006B3DC4" w:rsidRDefault="005D3482" w:rsidP="006B3DC4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</w:rPr>
            <w:t>ETAPA 2</w:t>
          </w:r>
          <w:r w:rsidRPr="006B3DC4">
            <w:rPr>
              <w:rFonts w:ascii="Arial" w:hAnsi="Arial" w:cs="Arial"/>
              <w:b/>
              <w:sz w:val="24"/>
            </w:rPr>
            <w:t xml:space="preserve"> </w:t>
          </w:r>
        </w:p>
      </w:tc>
      <w:tc>
        <w:tcPr>
          <w:tcW w:w="1190" w:type="pct"/>
          <w:vAlign w:val="center"/>
        </w:tcPr>
        <w:p w:rsidR="005D3482" w:rsidRPr="006B2358" w:rsidRDefault="005D3482" w:rsidP="006B2358">
          <w:pPr>
            <w:pStyle w:val="Encabezado"/>
            <w:jc w:val="center"/>
            <w:rPr>
              <w:rFonts w:ascii="Arial" w:hAnsi="Arial" w:cs="Arial"/>
              <w:sz w:val="18"/>
              <w:szCs w:val="20"/>
            </w:rPr>
          </w:pPr>
          <w:r w:rsidRPr="006B2358">
            <w:rPr>
              <w:rFonts w:ascii="Arial" w:hAnsi="Arial" w:cs="Arial"/>
              <w:sz w:val="18"/>
              <w:szCs w:val="20"/>
            </w:rPr>
            <w:t>Código:</w:t>
          </w:r>
          <w:r>
            <w:rPr>
              <w:rFonts w:ascii="Arial" w:hAnsi="Arial" w:cs="Arial"/>
              <w:sz w:val="18"/>
              <w:szCs w:val="20"/>
            </w:rPr>
            <w:t xml:space="preserve"> </w:t>
          </w:r>
          <w:r w:rsidRPr="006B2358">
            <w:rPr>
              <w:rFonts w:ascii="Arial" w:hAnsi="Arial" w:cs="Arial"/>
              <w:sz w:val="18"/>
              <w:szCs w:val="20"/>
            </w:rPr>
            <w:t>F-CE-002</w:t>
          </w:r>
        </w:p>
        <w:p w:rsidR="005D3482" w:rsidRPr="006B2358" w:rsidRDefault="005D3482" w:rsidP="006B2358">
          <w:pPr>
            <w:pStyle w:val="Encabezado"/>
            <w:jc w:val="center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Versión</w:t>
          </w:r>
          <w:r w:rsidRPr="006B2358">
            <w:rPr>
              <w:rFonts w:ascii="Arial" w:hAnsi="Arial" w:cs="Arial"/>
              <w:sz w:val="18"/>
              <w:szCs w:val="20"/>
            </w:rPr>
            <w:t>: 0</w:t>
          </w:r>
          <w:r>
            <w:rPr>
              <w:rFonts w:ascii="Arial" w:hAnsi="Arial" w:cs="Arial"/>
              <w:sz w:val="18"/>
              <w:szCs w:val="20"/>
            </w:rPr>
            <w:t>05</w:t>
          </w:r>
        </w:p>
        <w:p w:rsidR="005D3482" w:rsidRPr="006B2358" w:rsidRDefault="005D3482" w:rsidP="006B2358">
          <w:pPr>
            <w:pStyle w:val="Encabezado"/>
            <w:jc w:val="center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Fecha Emisión: 12/05/2011</w:t>
          </w:r>
        </w:p>
        <w:p w:rsidR="005D3482" w:rsidRPr="006B3DC4" w:rsidRDefault="005D3482" w:rsidP="006B2358">
          <w:pPr>
            <w:pStyle w:val="Encabezado"/>
            <w:jc w:val="center"/>
            <w:rPr>
              <w:rFonts w:ascii="Arial" w:hAnsi="Arial" w:cs="Arial"/>
            </w:rPr>
          </w:pPr>
          <w:r w:rsidRPr="006B2358">
            <w:rPr>
              <w:rFonts w:ascii="Arial" w:hAnsi="Arial" w:cs="Arial"/>
              <w:sz w:val="18"/>
              <w:szCs w:val="20"/>
              <w:lang w:val="es-ES"/>
            </w:rPr>
            <w:t xml:space="preserve">Página </w:t>
          </w:r>
          <w:r w:rsidRPr="006B2358">
            <w:rPr>
              <w:rFonts w:ascii="Arial" w:hAnsi="Arial" w:cs="Arial"/>
              <w:b/>
              <w:sz w:val="18"/>
              <w:szCs w:val="20"/>
            </w:rPr>
            <w:fldChar w:fldCharType="begin"/>
          </w:r>
          <w:r>
            <w:rPr>
              <w:rFonts w:ascii="Arial" w:hAnsi="Arial" w:cs="Arial"/>
              <w:b/>
              <w:sz w:val="18"/>
              <w:szCs w:val="20"/>
            </w:rPr>
            <w:instrText>PAGE</w:instrText>
          </w:r>
          <w:r w:rsidRPr="006B2358">
            <w:rPr>
              <w:rFonts w:ascii="Arial" w:hAnsi="Arial" w:cs="Arial"/>
              <w:b/>
              <w:sz w:val="18"/>
              <w:szCs w:val="20"/>
            </w:rPr>
            <w:instrText xml:space="preserve">  \* Arabic  \* MERGEFORMAT</w:instrText>
          </w:r>
          <w:r w:rsidRPr="006B2358">
            <w:rPr>
              <w:rFonts w:ascii="Arial" w:hAnsi="Arial" w:cs="Arial"/>
              <w:b/>
              <w:sz w:val="18"/>
              <w:szCs w:val="20"/>
            </w:rPr>
            <w:fldChar w:fldCharType="separate"/>
          </w:r>
          <w:r w:rsidR="00E40125" w:rsidRPr="00E40125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t>2</w:t>
          </w:r>
          <w:r w:rsidRPr="006B2358">
            <w:rPr>
              <w:rFonts w:ascii="Arial" w:hAnsi="Arial" w:cs="Arial"/>
              <w:b/>
              <w:sz w:val="18"/>
              <w:szCs w:val="20"/>
            </w:rPr>
            <w:fldChar w:fldCharType="end"/>
          </w:r>
          <w:r w:rsidRPr="006B2358">
            <w:rPr>
              <w:rFonts w:ascii="Arial" w:hAnsi="Arial" w:cs="Arial"/>
              <w:sz w:val="18"/>
              <w:szCs w:val="20"/>
              <w:lang w:val="es-ES"/>
            </w:rPr>
            <w:t xml:space="preserve"> de </w:t>
          </w:r>
          <w:r w:rsidR="00E40125">
            <w:fldChar w:fldCharType="begin"/>
          </w:r>
          <w:r w:rsidR="00E40125">
            <w:instrText>NUMPAGES  \* Arabic  \* MERGEFORMAT</w:instrText>
          </w:r>
          <w:r w:rsidR="00E40125">
            <w:fldChar w:fldCharType="separate"/>
          </w:r>
          <w:r w:rsidR="00E40125" w:rsidRPr="00E40125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t>3</w:t>
          </w:r>
          <w:r w:rsidR="00E40125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fldChar w:fldCharType="end"/>
          </w:r>
        </w:p>
      </w:tc>
    </w:tr>
  </w:tbl>
  <w:p w:rsidR="005D3482" w:rsidRDefault="005D348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3CF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F4"/>
    <w:rsid w:val="00023DFF"/>
    <w:rsid w:val="00036593"/>
    <w:rsid w:val="000402D2"/>
    <w:rsid w:val="00055340"/>
    <w:rsid w:val="000553A6"/>
    <w:rsid w:val="000761F2"/>
    <w:rsid w:val="00093DBD"/>
    <w:rsid w:val="000C04BC"/>
    <w:rsid w:val="000E0303"/>
    <w:rsid w:val="000E262C"/>
    <w:rsid w:val="001424B1"/>
    <w:rsid w:val="00151933"/>
    <w:rsid w:val="0015283F"/>
    <w:rsid w:val="001628B9"/>
    <w:rsid w:val="001B38E6"/>
    <w:rsid w:val="001C4AD7"/>
    <w:rsid w:val="001D2E6A"/>
    <w:rsid w:val="001F681A"/>
    <w:rsid w:val="002102EB"/>
    <w:rsid w:val="0021433C"/>
    <w:rsid w:val="0022077A"/>
    <w:rsid w:val="00260E63"/>
    <w:rsid w:val="00290506"/>
    <w:rsid w:val="002966AD"/>
    <w:rsid w:val="002A436E"/>
    <w:rsid w:val="002A5B2C"/>
    <w:rsid w:val="00372935"/>
    <w:rsid w:val="00384CE6"/>
    <w:rsid w:val="003A2D00"/>
    <w:rsid w:val="003E02AF"/>
    <w:rsid w:val="003E0806"/>
    <w:rsid w:val="003E358B"/>
    <w:rsid w:val="0040079C"/>
    <w:rsid w:val="00420A74"/>
    <w:rsid w:val="00464027"/>
    <w:rsid w:val="00473E56"/>
    <w:rsid w:val="00475C49"/>
    <w:rsid w:val="0049580A"/>
    <w:rsid w:val="00495829"/>
    <w:rsid w:val="004B0738"/>
    <w:rsid w:val="004C200D"/>
    <w:rsid w:val="004D15D5"/>
    <w:rsid w:val="004E517D"/>
    <w:rsid w:val="004F4DDA"/>
    <w:rsid w:val="0050466D"/>
    <w:rsid w:val="00510951"/>
    <w:rsid w:val="00555E5F"/>
    <w:rsid w:val="005A1042"/>
    <w:rsid w:val="005A2E7A"/>
    <w:rsid w:val="005A462A"/>
    <w:rsid w:val="005B1057"/>
    <w:rsid w:val="005C39C4"/>
    <w:rsid w:val="005D1EB9"/>
    <w:rsid w:val="005D3482"/>
    <w:rsid w:val="005F4894"/>
    <w:rsid w:val="00646022"/>
    <w:rsid w:val="00682515"/>
    <w:rsid w:val="006B2358"/>
    <w:rsid w:val="006B3DC4"/>
    <w:rsid w:val="006C274A"/>
    <w:rsid w:val="006C6E0B"/>
    <w:rsid w:val="0071551D"/>
    <w:rsid w:val="00716B43"/>
    <w:rsid w:val="0076409C"/>
    <w:rsid w:val="00774705"/>
    <w:rsid w:val="007807F1"/>
    <w:rsid w:val="007D1D7C"/>
    <w:rsid w:val="007E44E5"/>
    <w:rsid w:val="007F4A14"/>
    <w:rsid w:val="007F762D"/>
    <w:rsid w:val="00800A79"/>
    <w:rsid w:val="00873AFB"/>
    <w:rsid w:val="008C183A"/>
    <w:rsid w:val="008C2BE6"/>
    <w:rsid w:val="008C79EF"/>
    <w:rsid w:val="008D5684"/>
    <w:rsid w:val="008F5448"/>
    <w:rsid w:val="009003E7"/>
    <w:rsid w:val="009047B5"/>
    <w:rsid w:val="00940FDC"/>
    <w:rsid w:val="0094362F"/>
    <w:rsid w:val="009C2065"/>
    <w:rsid w:val="009C3AA4"/>
    <w:rsid w:val="009D1DF4"/>
    <w:rsid w:val="00A40992"/>
    <w:rsid w:val="00A42E96"/>
    <w:rsid w:val="00A808AD"/>
    <w:rsid w:val="00AA57D2"/>
    <w:rsid w:val="00AC3C43"/>
    <w:rsid w:val="00AC6DE8"/>
    <w:rsid w:val="00AD1E1E"/>
    <w:rsid w:val="00AF4E9C"/>
    <w:rsid w:val="00AF6693"/>
    <w:rsid w:val="00B054B7"/>
    <w:rsid w:val="00B365CF"/>
    <w:rsid w:val="00B54100"/>
    <w:rsid w:val="00B65BE6"/>
    <w:rsid w:val="00B826DD"/>
    <w:rsid w:val="00B97FCB"/>
    <w:rsid w:val="00BC2D74"/>
    <w:rsid w:val="00BD6430"/>
    <w:rsid w:val="00BE070E"/>
    <w:rsid w:val="00BE4269"/>
    <w:rsid w:val="00BE6A2E"/>
    <w:rsid w:val="00BF1558"/>
    <w:rsid w:val="00C14449"/>
    <w:rsid w:val="00C31AF0"/>
    <w:rsid w:val="00C35275"/>
    <w:rsid w:val="00C515FB"/>
    <w:rsid w:val="00C65577"/>
    <w:rsid w:val="00C66152"/>
    <w:rsid w:val="00C7543A"/>
    <w:rsid w:val="00C80195"/>
    <w:rsid w:val="00CA6AB9"/>
    <w:rsid w:val="00CC1067"/>
    <w:rsid w:val="00CC3CE7"/>
    <w:rsid w:val="00CE4868"/>
    <w:rsid w:val="00D01641"/>
    <w:rsid w:val="00D0577A"/>
    <w:rsid w:val="00D07533"/>
    <w:rsid w:val="00D105D0"/>
    <w:rsid w:val="00D36839"/>
    <w:rsid w:val="00D80EAC"/>
    <w:rsid w:val="00D9276E"/>
    <w:rsid w:val="00D95463"/>
    <w:rsid w:val="00D96643"/>
    <w:rsid w:val="00DA057F"/>
    <w:rsid w:val="00DF1E10"/>
    <w:rsid w:val="00DF52E7"/>
    <w:rsid w:val="00E40125"/>
    <w:rsid w:val="00E40274"/>
    <w:rsid w:val="00E47C59"/>
    <w:rsid w:val="00E557D7"/>
    <w:rsid w:val="00E70E5B"/>
    <w:rsid w:val="00E903A9"/>
    <w:rsid w:val="00E9092C"/>
    <w:rsid w:val="00EC2B4E"/>
    <w:rsid w:val="00ED15AF"/>
    <w:rsid w:val="00F06F92"/>
    <w:rsid w:val="00F27EB8"/>
    <w:rsid w:val="00F56161"/>
    <w:rsid w:val="00F72519"/>
    <w:rsid w:val="00F73BFA"/>
    <w:rsid w:val="00FB2BE6"/>
    <w:rsid w:val="00FB7DDF"/>
    <w:rsid w:val="00FC554D"/>
    <w:rsid w:val="00FC5D1A"/>
    <w:rsid w:val="00FC7D77"/>
    <w:rsid w:val="00FD5975"/>
    <w:rsid w:val="00FE6925"/>
    <w:rsid w:val="00FF2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59"/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17D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517D"/>
  </w:style>
  <w:style w:type="paragraph" w:styleId="Piedepgina">
    <w:name w:val="footer"/>
    <w:basedOn w:val="Normal"/>
    <w:link w:val="PiedepginaCar"/>
    <w:uiPriority w:val="99"/>
    <w:unhideWhenUsed/>
    <w:rsid w:val="004E517D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517D"/>
  </w:style>
  <w:style w:type="paragraph" w:styleId="Textodeglobo">
    <w:name w:val="Balloon Text"/>
    <w:basedOn w:val="Normal"/>
    <w:link w:val="TextodegloboCar"/>
    <w:uiPriority w:val="99"/>
    <w:semiHidden/>
    <w:unhideWhenUsed/>
    <w:rsid w:val="004E517D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E51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E5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listparagraph">
    <w:name w:val="ecxmsolistparagraph"/>
    <w:basedOn w:val="Normal"/>
    <w:uiPriority w:val="99"/>
    <w:rsid w:val="00FD5975"/>
    <w:pPr>
      <w:spacing w:after="324"/>
    </w:pPr>
    <w:rPr>
      <w:sz w:val="24"/>
      <w:szCs w:val="24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59"/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17D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517D"/>
  </w:style>
  <w:style w:type="paragraph" w:styleId="Piedepgina">
    <w:name w:val="footer"/>
    <w:basedOn w:val="Normal"/>
    <w:link w:val="PiedepginaCar"/>
    <w:uiPriority w:val="99"/>
    <w:unhideWhenUsed/>
    <w:rsid w:val="004E517D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517D"/>
  </w:style>
  <w:style w:type="paragraph" w:styleId="Textodeglobo">
    <w:name w:val="Balloon Text"/>
    <w:basedOn w:val="Normal"/>
    <w:link w:val="TextodegloboCar"/>
    <w:uiPriority w:val="99"/>
    <w:semiHidden/>
    <w:unhideWhenUsed/>
    <w:rsid w:val="004E517D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E51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E5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listparagraph">
    <w:name w:val="ecxmsolistparagraph"/>
    <w:basedOn w:val="Normal"/>
    <w:uiPriority w:val="99"/>
    <w:rsid w:val="00FD5975"/>
    <w:pPr>
      <w:spacing w:after="324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2DC60-08B0-4F57-B289-6ED8C09D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 de Windows</cp:lastModifiedBy>
  <cp:revision>6</cp:revision>
  <cp:lastPrinted>2011-12-01T00:28:00Z</cp:lastPrinted>
  <dcterms:created xsi:type="dcterms:W3CDTF">2017-11-05T23:03:00Z</dcterms:created>
  <dcterms:modified xsi:type="dcterms:W3CDTF">2017-11-06T03:32:00Z</dcterms:modified>
</cp:coreProperties>
</file>