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0326" w:rsidRPr="00E917A0" w:rsidRDefault="00620326" w:rsidP="00E917A0">
      <w:pPr>
        <w:pStyle w:val="etc"/>
        <w:spacing w:line="240" w:lineRule="auto"/>
        <w:jc w:val="center"/>
        <w:outlineLvl w:val="0"/>
        <w:rPr>
          <w:b/>
          <w:sz w:val="22"/>
          <w:szCs w:val="22"/>
          <w:lang w:val="es-CO"/>
        </w:rPr>
      </w:pPr>
      <w:r w:rsidRPr="00E917A0">
        <w:rPr>
          <w:b/>
          <w:sz w:val="22"/>
          <w:szCs w:val="22"/>
          <w:lang w:val="es-CO"/>
        </w:rPr>
        <w:t>PROTOCOLO PARA MANEJO DE ARMAS DE FUEGO</w:t>
      </w:r>
    </w:p>
    <w:p w:rsidR="00620326" w:rsidRPr="00E917A0" w:rsidRDefault="00620326" w:rsidP="00E917A0">
      <w:pPr>
        <w:jc w:val="center"/>
        <w:rPr>
          <w:rFonts w:ascii="Arial" w:hAnsi="Arial" w:cs="Arial"/>
          <w:b/>
          <w:sz w:val="22"/>
          <w:szCs w:val="22"/>
          <w:lang w:val="es-CO"/>
        </w:rPr>
      </w:pPr>
    </w:p>
    <w:p w:rsidR="00620326" w:rsidRPr="00E917A0" w:rsidRDefault="00620326" w:rsidP="00E917A0">
      <w:pPr>
        <w:jc w:val="both"/>
        <w:rPr>
          <w:rFonts w:ascii="Arial" w:hAnsi="Arial" w:cs="Arial"/>
          <w:b/>
          <w:sz w:val="22"/>
          <w:szCs w:val="22"/>
          <w:lang w:val="es-CO"/>
        </w:rPr>
      </w:pPr>
      <w:r w:rsidRPr="00E917A0">
        <w:rPr>
          <w:rFonts w:ascii="Arial" w:hAnsi="Arial" w:cs="Arial"/>
          <w:b/>
          <w:sz w:val="22"/>
          <w:szCs w:val="22"/>
          <w:lang w:val="es-CO"/>
        </w:rPr>
        <w:t>Objetivo</w:t>
      </w:r>
    </w:p>
    <w:p w:rsidR="00620326" w:rsidRPr="00E917A0" w:rsidRDefault="00620326" w:rsidP="00E917A0">
      <w:pPr>
        <w:jc w:val="both"/>
        <w:rPr>
          <w:rFonts w:ascii="Arial" w:hAnsi="Arial" w:cs="Arial"/>
          <w:b/>
          <w:sz w:val="22"/>
          <w:szCs w:val="22"/>
          <w:lang w:val="es-CO"/>
        </w:rPr>
      </w:pPr>
    </w:p>
    <w:p w:rsidR="00620326" w:rsidRPr="00E917A0" w:rsidRDefault="00620326" w:rsidP="00E917A0">
      <w:pPr>
        <w:jc w:val="both"/>
        <w:rPr>
          <w:rFonts w:ascii="Arial" w:hAnsi="Arial" w:cs="Arial"/>
          <w:sz w:val="22"/>
          <w:szCs w:val="22"/>
          <w:lang w:val="es-CO"/>
        </w:rPr>
      </w:pPr>
      <w:r w:rsidRPr="00E917A0">
        <w:rPr>
          <w:rFonts w:ascii="Arial" w:hAnsi="Arial" w:cs="Arial"/>
          <w:sz w:val="22"/>
          <w:szCs w:val="22"/>
          <w:lang w:val="es-CO"/>
        </w:rPr>
        <w:t>Aplica solo para casos excepcionales ya que la política de la empresa es la de no permitir el ingreso de armas de fuego ni la conservación temporal de las mismas durante la permanencia de usuarios del servicio o visitantes a excepción de las autoridades del Estado en servicio.</w:t>
      </w:r>
    </w:p>
    <w:p w:rsidR="00620326" w:rsidRPr="00E917A0" w:rsidRDefault="00620326" w:rsidP="00E917A0">
      <w:pPr>
        <w:jc w:val="both"/>
        <w:rPr>
          <w:rFonts w:ascii="Arial" w:hAnsi="Arial" w:cs="Arial"/>
          <w:sz w:val="22"/>
          <w:szCs w:val="22"/>
          <w:lang w:val="es-CO"/>
        </w:rPr>
      </w:pPr>
    </w:p>
    <w:p w:rsidR="00620326" w:rsidRPr="00E917A0" w:rsidRDefault="00620326" w:rsidP="00E917A0">
      <w:pPr>
        <w:jc w:val="both"/>
        <w:rPr>
          <w:rFonts w:ascii="Arial" w:hAnsi="Arial" w:cs="Arial"/>
          <w:sz w:val="22"/>
          <w:szCs w:val="22"/>
          <w:lang w:val="es-CO"/>
        </w:rPr>
      </w:pPr>
      <w:r w:rsidRPr="00E917A0">
        <w:rPr>
          <w:rFonts w:ascii="Arial" w:hAnsi="Arial" w:cs="Arial"/>
          <w:sz w:val="22"/>
          <w:szCs w:val="22"/>
          <w:lang w:val="es-CO"/>
        </w:rPr>
        <w:t>Los casos excepcionales deberán ser informados tan pronto como se presenten al Coordinador de Seguridad y estos son:</w:t>
      </w:r>
    </w:p>
    <w:p w:rsidR="00620326" w:rsidRPr="00E917A0" w:rsidRDefault="00620326" w:rsidP="00E917A0">
      <w:pPr>
        <w:jc w:val="both"/>
        <w:rPr>
          <w:rFonts w:ascii="Arial" w:hAnsi="Arial" w:cs="Arial"/>
          <w:sz w:val="22"/>
          <w:szCs w:val="22"/>
          <w:lang w:val="es-CO"/>
        </w:rPr>
      </w:pPr>
    </w:p>
    <w:p w:rsidR="00620326" w:rsidRPr="00E917A0" w:rsidRDefault="00620326" w:rsidP="00E917A0">
      <w:pPr>
        <w:pStyle w:val="Prrafodelista"/>
        <w:numPr>
          <w:ilvl w:val="0"/>
          <w:numId w:val="1"/>
        </w:numPr>
        <w:jc w:val="both"/>
        <w:rPr>
          <w:sz w:val="22"/>
          <w:szCs w:val="22"/>
          <w:lang w:val="es-CO"/>
        </w:rPr>
      </w:pPr>
      <w:r w:rsidRPr="00E917A0">
        <w:rPr>
          <w:sz w:val="22"/>
          <w:szCs w:val="22"/>
          <w:lang w:val="es-CO"/>
        </w:rPr>
        <w:t>Presencia en las instalaciones de personal de la Fuerza Pública armado y dentro y fuera de servicio.</w:t>
      </w:r>
    </w:p>
    <w:p w:rsidR="00620326" w:rsidRPr="00E917A0" w:rsidRDefault="00620326" w:rsidP="00E917A0">
      <w:pPr>
        <w:pStyle w:val="Prrafodelista"/>
        <w:numPr>
          <w:ilvl w:val="0"/>
          <w:numId w:val="1"/>
        </w:numPr>
        <w:jc w:val="both"/>
        <w:rPr>
          <w:sz w:val="22"/>
          <w:szCs w:val="22"/>
          <w:lang w:val="es-CO"/>
        </w:rPr>
      </w:pPr>
      <w:r w:rsidRPr="00E917A0">
        <w:rPr>
          <w:sz w:val="22"/>
          <w:szCs w:val="22"/>
          <w:lang w:val="es-CO"/>
        </w:rPr>
        <w:t>Presencia de personalidades con sus escoltas armados</w:t>
      </w:r>
    </w:p>
    <w:p w:rsidR="00620326" w:rsidRPr="00E917A0" w:rsidRDefault="00620326" w:rsidP="00E917A0">
      <w:pPr>
        <w:pStyle w:val="Prrafodelista"/>
        <w:numPr>
          <w:ilvl w:val="0"/>
          <w:numId w:val="1"/>
        </w:numPr>
        <w:jc w:val="both"/>
        <w:rPr>
          <w:sz w:val="22"/>
          <w:szCs w:val="22"/>
          <w:lang w:val="es-CO"/>
        </w:rPr>
      </w:pPr>
      <w:r w:rsidRPr="00E917A0">
        <w:rPr>
          <w:sz w:val="22"/>
          <w:szCs w:val="22"/>
          <w:lang w:val="es-CO"/>
        </w:rPr>
        <w:t>Hallazgo de persona armada no reportada</w:t>
      </w:r>
    </w:p>
    <w:p w:rsidR="00620326" w:rsidRPr="00E917A0" w:rsidRDefault="00620326" w:rsidP="00E917A0">
      <w:pPr>
        <w:jc w:val="both"/>
        <w:rPr>
          <w:rFonts w:ascii="Arial" w:hAnsi="Arial" w:cs="Arial"/>
          <w:sz w:val="22"/>
          <w:szCs w:val="22"/>
          <w:lang w:val="es-CO"/>
        </w:rPr>
      </w:pPr>
    </w:p>
    <w:p w:rsidR="00620326" w:rsidRPr="00E917A0" w:rsidRDefault="00620326" w:rsidP="00E917A0">
      <w:pPr>
        <w:jc w:val="both"/>
        <w:rPr>
          <w:rFonts w:ascii="Arial" w:hAnsi="Arial" w:cs="Arial"/>
          <w:b/>
          <w:sz w:val="22"/>
          <w:szCs w:val="22"/>
          <w:lang w:val="es-CO"/>
        </w:rPr>
      </w:pPr>
      <w:r w:rsidRPr="00E917A0">
        <w:rPr>
          <w:rFonts w:ascii="Arial" w:hAnsi="Arial" w:cs="Arial"/>
          <w:b/>
          <w:sz w:val="22"/>
          <w:szCs w:val="22"/>
          <w:lang w:val="es-CO"/>
        </w:rPr>
        <w:t>Alcance</w:t>
      </w:r>
    </w:p>
    <w:p w:rsidR="00620326" w:rsidRPr="00E917A0" w:rsidRDefault="00620326" w:rsidP="00E917A0">
      <w:pPr>
        <w:jc w:val="both"/>
        <w:rPr>
          <w:rFonts w:ascii="Arial" w:hAnsi="Arial" w:cs="Arial"/>
          <w:b/>
          <w:sz w:val="22"/>
          <w:szCs w:val="22"/>
          <w:lang w:val="es-CO"/>
        </w:rPr>
      </w:pPr>
    </w:p>
    <w:p w:rsidR="00620326" w:rsidRPr="00E917A0" w:rsidRDefault="00620326" w:rsidP="00E917A0">
      <w:pPr>
        <w:jc w:val="both"/>
        <w:rPr>
          <w:rFonts w:ascii="Arial" w:hAnsi="Arial" w:cs="Arial"/>
          <w:sz w:val="22"/>
          <w:szCs w:val="22"/>
          <w:lang w:val="es-CO"/>
        </w:rPr>
      </w:pPr>
      <w:r w:rsidRPr="00E917A0">
        <w:rPr>
          <w:rFonts w:ascii="Arial" w:hAnsi="Arial" w:cs="Arial"/>
          <w:sz w:val="22"/>
          <w:szCs w:val="22"/>
          <w:lang w:val="es-CO"/>
        </w:rPr>
        <w:t>Se activa en los casos anteriormente enunciados y cuando por cualquier circunstancia se localiza dentro de las instalaciones una persona armada sin reportar.</w:t>
      </w:r>
    </w:p>
    <w:p w:rsidR="00620326" w:rsidRPr="00E917A0" w:rsidRDefault="00620326" w:rsidP="00E917A0">
      <w:pPr>
        <w:jc w:val="both"/>
        <w:rPr>
          <w:rFonts w:ascii="Arial" w:hAnsi="Arial" w:cs="Arial"/>
          <w:sz w:val="22"/>
          <w:szCs w:val="22"/>
          <w:lang w:val="es-CO"/>
        </w:rPr>
      </w:pPr>
    </w:p>
    <w:p w:rsidR="00E917A0" w:rsidRPr="00E917A0" w:rsidRDefault="00620326" w:rsidP="00E917A0">
      <w:pPr>
        <w:jc w:val="both"/>
        <w:rPr>
          <w:rFonts w:ascii="Arial" w:hAnsi="Arial" w:cs="Arial"/>
          <w:sz w:val="22"/>
          <w:szCs w:val="22"/>
          <w:lang w:val="es-CO"/>
        </w:rPr>
      </w:pPr>
      <w:r w:rsidRPr="00E917A0">
        <w:rPr>
          <w:rFonts w:ascii="Arial" w:hAnsi="Arial" w:cs="Arial"/>
          <w:b/>
          <w:sz w:val="22"/>
          <w:szCs w:val="22"/>
          <w:lang w:val="es-CO"/>
        </w:rPr>
        <w:t>Descripción de las actividades.</w:t>
      </w:r>
    </w:p>
    <w:tbl>
      <w:tblPr>
        <w:tblpPr w:leftFromText="141" w:rightFromText="141" w:vertAnchor="text"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92"/>
        <w:gridCol w:w="2889"/>
        <w:gridCol w:w="1427"/>
        <w:gridCol w:w="4003"/>
      </w:tblGrid>
      <w:tr w:rsidR="00620326" w:rsidRPr="00E917A0" w:rsidTr="00933D2A">
        <w:tc>
          <w:tcPr>
            <w:tcW w:w="792" w:type="dxa"/>
          </w:tcPr>
          <w:p w:rsidR="00620326" w:rsidRPr="00E917A0" w:rsidRDefault="00620326" w:rsidP="00E917A0">
            <w:pPr>
              <w:rPr>
                <w:rFonts w:ascii="Arial" w:hAnsi="Arial" w:cs="Arial"/>
                <w:b/>
                <w:sz w:val="22"/>
                <w:szCs w:val="22"/>
                <w:lang w:val="es-CO"/>
              </w:rPr>
            </w:pPr>
          </w:p>
          <w:p w:rsidR="00620326" w:rsidRPr="00E917A0" w:rsidRDefault="00620326" w:rsidP="00E917A0">
            <w:pPr>
              <w:rPr>
                <w:rFonts w:ascii="Arial" w:hAnsi="Arial" w:cs="Arial"/>
                <w:b/>
                <w:sz w:val="22"/>
                <w:szCs w:val="22"/>
                <w:lang w:val="es-CO"/>
              </w:rPr>
            </w:pPr>
            <w:r w:rsidRPr="00E917A0">
              <w:rPr>
                <w:rFonts w:ascii="Arial" w:hAnsi="Arial" w:cs="Arial"/>
                <w:b/>
                <w:sz w:val="22"/>
                <w:szCs w:val="22"/>
                <w:lang w:val="es-CO"/>
              </w:rPr>
              <w:t>No.</w:t>
            </w:r>
          </w:p>
          <w:p w:rsidR="00620326" w:rsidRPr="00E917A0" w:rsidRDefault="00620326" w:rsidP="00E917A0">
            <w:pPr>
              <w:rPr>
                <w:rFonts w:ascii="Arial" w:hAnsi="Arial" w:cs="Arial"/>
                <w:b/>
                <w:sz w:val="22"/>
                <w:szCs w:val="22"/>
                <w:lang w:val="es-CO"/>
              </w:rPr>
            </w:pPr>
          </w:p>
        </w:tc>
        <w:tc>
          <w:tcPr>
            <w:tcW w:w="2889" w:type="dxa"/>
          </w:tcPr>
          <w:p w:rsidR="00620326" w:rsidRPr="00E917A0" w:rsidRDefault="00620326" w:rsidP="00E917A0">
            <w:pPr>
              <w:rPr>
                <w:rFonts w:ascii="Arial" w:hAnsi="Arial" w:cs="Arial"/>
                <w:b/>
                <w:sz w:val="22"/>
                <w:szCs w:val="22"/>
                <w:lang w:val="es-CO"/>
              </w:rPr>
            </w:pPr>
          </w:p>
          <w:p w:rsidR="00620326" w:rsidRPr="00E917A0" w:rsidRDefault="00620326" w:rsidP="00E917A0">
            <w:pPr>
              <w:jc w:val="center"/>
              <w:rPr>
                <w:rFonts w:ascii="Arial" w:hAnsi="Arial" w:cs="Arial"/>
                <w:b/>
                <w:sz w:val="22"/>
                <w:szCs w:val="22"/>
                <w:lang w:val="es-CO"/>
              </w:rPr>
            </w:pPr>
            <w:r w:rsidRPr="00E917A0">
              <w:rPr>
                <w:rFonts w:ascii="Arial" w:hAnsi="Arial" w:cs="Arial"/>
                <w:b/>
                <w:sz w:val="22"/>
                <w:szCs w:val="22"/>
                <w:lang w:val="es-CO"/>
              </w:rPr>
              <w:t>QUÉ</w:t>
            </w:r>
          </w:p>
        </w:tc>
        <w:tc>
          <w:tcPr>
            <w:tcW w:w="1427" w:type="dxa"/>
          </w:tcPr>
          <w:p w:rsidR="00620326" w:rsidRPr="00E917A0" w:rsidRDefault="00620326" w:rsidP="00E917A0">
            <w:pPr>
              <w:rPr>
                <w:rFonts w:ascii="Arial" w:hAnsi="Arial" w:cs="Arial"/>
                <w:b/>
                <w:sz w:val="22"/>
                <w:szCs w:val="22"/>
                <w:lang w:val="es-CO"/>
              </w:rPr>
            </w:pPr>
          </w:p>
          <w:p w:rsidR="00620326" w:rsidRPr="00E917A0" w:rsidRDefault="00620326" w:rsidP="00E917A0">
            <w:pPr>
              <w:jc w:val="center"/>
              <w:rPr>
                <w:rFonts w:ascii="Arial" w:hAnsi="Arial" w:cs="Arial"/>
                <w:b/>
                <w:sz w:val="22"/>
                <w:szCs w:val="22"/>
                <w:lang w:val="es-CO"/>
              </w:rPr>
            </w:pPr>
            <w:r w:rsidRPr="00E917A0">
              <w:rPr>
                <w:rFonts w:ascii="Arial" w:hAnsi="Arial" w:cs="Arial"/>
                <w:b/>
                <w:sz w:val="22"/>
                <w:szCs w:val="22"/>
                <w:lang w:val="es-CO"/>
              </w:rPr>
              <w:t>QUIEN</w:t>
            </w:r>
          </w:p>
        </w:tc>
        <w:tc>
          <w:tcPr>
            <w:tcW w:w="4003" w:type="dxa"/>
          </w:tcPr>
          <w:p w:rsidR="00620326" w:rsidRPr="00E917A0" w:rsidRDefault="00620326" w:rsidP="00E917A0">
            <w:pPr>
              <w:rPr>
                <w:rFonts w:ascii="Arial" w:hAnsi="Arial" w:cs="Arial"/>
                <w:b/>
                <w:sz w:val="22"/>
                <w:szCs w:val="22"/>
                <w:lang w:val="es-CO"/>
              </w:rPr>
            </w:pPr>
          </w:p>
          <w:p w:rsidR="00620326" w:rsidRPr="00E917A0" w:rsidRDefault="00620326" w:rsidP="00E917A0">
            <w:pPr>
              <w:jc w:val="center"/>
              <w:rPr>
                <w:rFonts w:ascii="Arial" w:hAnsi="Arial" w:cs="Arial"/>
                <w:b/>
                <w:sz w:val="22"/>
                <w:szCs w:val="22"/>
                <w:lang w:val="es-CO"/>
              </w:rPr>
            </w:pPr>
            <w:r w:rsidRPr="00E917A0">
              <w:rPr>
                <w:rFonts w:ascii="Arial" w:hAnsi="Arial" w:cs="Arial"/>
                <w:b/>
                <w:sz w:val="22"/>
                <w:szCs w:val="22"/>
                <w:lang w:val="es-CO"/>
              </w:rPr>
              <w:t>CÓMO</w:t>
            </w:r>
          </w:p>
        </w:tc>
      </w:tr>
      <w:tr w:rsidR="00620326" w:rsidRPr="00E917A0" w:rsidTr="00933D2A">
        <w:tc>
          <w:tcPr>
            <w:tcW w:w="792" w:type="dxa"/>
          </w:tcPr>
          <w:p w:rsidR="00620326" w:rsidRPr="00E917A0" w:rsidRDefault="00620326" w:rsidP="00E917A0">
            <w:pPr>
              <w:jc w:val="center"/>
              <w:rPr>
                <w:rFonts w:ascii="Arial" w:hAnsi="Arial" w:cs="Arial"/>
                <w:sz w:val="22"/>
                <w:szCs w:val="22"/>
                <w:lang w:val="es-CO"/>
              </w:rPr>
            </w:pPr>
          </w:p>
          <w:p w:rsidR="00620326" w:rsidRPr="00E917A0" w:rsidRDefault="00620326" w:rsidP="00E917A0">
            <w:pPr>
              <w:jc w:val="center"/>
              <w:rPr>
                <w:rFonts w:ascii="Arial" w:hAnsi="Arial" w:cs="Arial"/>
                <w:sz w:val="22"/>
                <w:szCs w:val="22"/>
                <w:lang w:val="es-CO"/>
              </w:rPr>
            </w:pPr>
            <w:r w:rsidRPr="00E917A0">
              <w:rPr>
                <w:rFonts w:ascii="Arial" w:hAnsi="Arial" w:cs="Arial"/>
                <w:sz w:val="22"/>
                <w:szCs w:val="22"/>
                <w:lang w:val="es-CO"/>
              </w:rPr>
              <w:t>1</w:t>
            </w:r>
          </w:p>
        </w:tc>
        <w:tc>
          <w:tcPr>
            <w:tcW w:w="2889" w:type="dxa"/>
          </w:tcPr>
          <w:p w:rsidR="00620326" w:rsidRPr="00E917A0" w:rsidRDefault="00620326" w:rsidP="00E917A0">
            <w:pPr>
              <w:jc w:val="both"/>
              <w:rPr>
                <w:rFonts w:ascii="Arial" w:hAnsi="Arial" w:cs="Arial"/>
                <w:sz w:val="22"/>
                <w:szCs w:val="22"/>
                <w:lang w:val="es-CO"/>
              </w:rPr>
            </w:pPr>
            <w:r w:rsidRPr="00E917A0">
              <w:rPr>
                <w:rFonts w:ascii="Arial" w:hAnsi="Arial" w:cs="Arial"/>
                <w:sz w:val="22"/>
                <w:szCs w:val="22"/>
                <w:lang w:val="es-CO"/>
              </w:rPr>
              <w:t>Información inicial de un ciudadano que pretende ingresar portando un arma de fuego</w:t>
            </w:r>
          </w:p>
        </w:tc>
        <w:tc>
          <w:tcPr>
            <w:tcW w:w="1427" w:type="dxa"/>
          </w:tcPr>
          <w:p w:rsidR="00620326" w:rsidRPr="00E917A0" w:rsidRDefault="00620326" w:rsidP="00E917A0">
            <w:pPr>
              <w:jc w:val="center"/>
              <w:rPr>
                <w:rFonts w:ascii="Arial" w:hAnsi="Arial" w:cs="Arial"/>
                <w:sz w:val="22"/>
                <w:szCs w:val="22"/>
                <w:lang w:val="es-CO"/>
              </w:rPr>
            </w:pPr>
          </w:p>
          <w:p w:rsidR="00620326" w:rsidRPr="00E917A0" w:rsidRDefault="00620326" w:rsidP="00E917A0">
            <w:pPr>
              <w:jc w:val="center"/>
              <w:rPr>
                <w:rFonts w:ascii="Arial" w:hAnsi="Arial" w:cs="Arial"/>
                <w:sz w:val="22"/>
                <w:szCs w:val="22"/>
                <w:lang w:val="es-CO"/>
              </w:rPr>
            </w:pPr>
            <w:r w:rsidRPr="00E917A0">
              <w:rPr>
                <w:rFonts w:ascii="Arial" w:hAnsi="Arial" w:cs="Arial"/>
                <w:sz w:val="22"/>
                <w:szCs w:val="22"/>
                <w:lang w:val="es-CO"/>
              </w:rPr>
              <w:t>Vigilante</w:t>
            </w:r>
          </w:p>
        </w:tc>
        <w:tc>
          <w:tcPr>
            <w:tcW w:w="4003" w:type="dxa"/>
          </w:tcPr>
          <w:p w:rsidR="00620326" w:rsidRPr="00E917A0" w:rsidRDefault="00620326" w:rsidP="00E917A0">
            <w:pPr>
              <w:jc w:val="both"/>
              <w:rPr>
                <w:rFonts w:ascii="Arial" w:hAnsi="Arial" w:cs="Arial"/>
                <w:sz w:val="22"/>
                <w:szCs w:val="22"/>
                <w:lang w:val="es-CO"/>
              </w:rPr>
            </w:pPr>
            <w:r w:rsidRPr="00E917A0">
              <w:rPr>
                <w:rFonts w:ascii="Arial" w:hAnsi="Arial" w:cs="Arial"/>
                <w:sz w:val="22"/>
                <w:szCs w:val="22"/>
                <w:lang w:val="es-CO"/>
              </w:rPr>
              <w:t>A través del medio de comunicación alerta al Coordinador de Seguridad y al rondero de servicio.</w:t>
            </w:r>
          </w:p>
        </w:tc>
      </w:tr>
      <w:tr w:rsidR="00620326" w:rsidRPr="00E917A0" w:rsidTr="00933D2A">
        <w:tc>
          <w:tcPr>
            <w:tcW w:w="792" w:type="dxa"/>
          </w:tcPr>
          <w:p w:rsidR="00620326" w:rsidRPr="00E917A0" w:rsidRDefault="00620326" w:rsidP="00E917A0">
            <w:pPr>
              <w:jc w:val="center"/>
              <w:rPr>
                <w:rFonts w:ascii="Arial" w:hAnsi="Arial" w:cs="Arial"/>
                <w:sz w:val="22"/>
                <w:szCs w:val="22"/>
                <w:lang w:val="es-CO"/>
              </w:rPr>
            </w:pPr>
          </w:p>
          <w:p w:rsidR="00620326" w:rsidRPr="00E917A0" w:rsidRDefault="00620326" w:rsidP="00E917A0">
            <w:pPr>
              <w:jc w:val="center"/>
              <w:rPr>
                <w:rFonts w:ascii="Arial" w:hAnsi="Arial" w:cs="Arial"/>
                <w:sz w:val="22"/>
                <w:szCs w:val="22"/>
                <w:lang w:val="es-CO"/>
              </w:rPr>
            </w:pPr>
            <w:r w:rsidRPr="00E917A0">
              <w:rPr>
                <w:rFonts w:ascii="Arial" w:hAnsi="Arial" w:cs="Arial"/>
                <w:sz w:val="22"/>
                <w:szCs w:val="22"/>
                <w:lang w:val="es-CO"/>
              </w:rPr>
              <w:t>2</w:t>
            </w:r>
          </w:p>
        </w:tc>
        <w:tc>
          <w:tcPr>
            <w:tcW w:w="2889" w:type="dxa"/>
          </w:tcPr>
          <w:p w:rsidR="00620326" w:rsidRPr="00E917A0" w:rsidRDefault="00620326" w:rsidP="00E917A0">
            <w:pPr>
              <w:jc w:val="both"/>
              <w:rPr>
                <w:rFonts w:ascii="Arial" w:hAnsi="Arial" w:cs="Arial"/>
                <w:sz w:val="22"/>
                <w:szCs w:val="22"/>
                <w:lang w:val="es-CO"/>
              </w:rPr>
            </w:pPr>
            <w:r w:rsidRPr="00E917A0">
              <w:rPr>
                <w:rFonts w:ascii="Arial" w:hAnsi="Arial" w:cs="Arial"/>
                <w:sz w:val="22"/>
                <w:szCs w:val="22"/>
                <w:lang w:val="es-CO"/>
              </w:rPr>
              <w:t>Recepción inicial del arma</w:t>
            </w:r>
          </w:p>
        </w:tc>
        <w:tc>
          <w:tcPr>
            <w:tcW w:w="1427" w:type="dxa"/>
          </w:tcPr>
          <w:p w:rsidR="00620326" w:rsidRPr="00E917A0" w:rsidRDefault="00620326" w:rsidP="00E917A0">
            <w:pPr>
              <w:jc w:val="center"/>
              <w:rPr>
                <w:rFonts w:ascii="Arial" w:hAnsi="Arial" w:cs="Arial"/>
                <w:sz w:val="22"/>
                <w:szCs w:val="22"/>
                <w:lang w:val="es-CO"/>
              </w:rPr>
            </w:pPr>
          </w:p>
          <w:p w:rsidR="00620326" w:rsidRPr="00E917A0" w:rsidRDefault="00620326" w:rsidP="00E917A0">
            <w:pPr>
              <w:jc w:val="center"/>
              <w:rPr>
                <w:rFonts w:ascii="Arial" w:hAnsi="Arial" w:cs="Arial"/>
                <w:sz w:val="22"/>
                <w:szCs w:val="22"/>
                <w:lang w:val="es-CO"/>
              </w:rPr>
            </w:pPr>
            <w:r w:rsidRPr="00E917A0">
              <w:rPr>
                <w:rFonts w:ascii="Arial" w:hAnsi="Arial" w:cs="Arial"/>
                <w:sz w:val="22"/>
                <w:szCs w:val="22"/>
                <w:lang w:val="es-CO"/>
              </w:rPr>
              <w:t>Vigilante</w:t>
            </w:r>
          </w:p>
        </w:tc>
        <w:tc>
          <w:tcPr>
            <w:tcW w:w="4003" w:type="dxa"/>
          </w:tcPr>
          <w:p w:rsidR="00620326" w:rsidRPr="00E917A0" w:rsidRDefault="00620326" w:rsidP="00E917A0">
            <w:pPr>
              <w:jc w:val="both"/>
              <w:rPr>
                <w:rFonts w:ascii="Arial" w:hAnsi="Arial" w:cs="Arial"/>
                <w:sz w:val="22"/>
                <w:szCs w:val="22"/>
                <w:lang w:val="es-CO"/>
              </w:rPr>
            </w:pPr>
            <w:r w:rsidRPr="00E917A0">
              <w:rPr>
                <w:rFonts w:ascii="Arial" w:hAnsi="Arial" w:cs="Arial"/>
                <w:sz w:val="22"/>
                <w:szCs w:val="22"/>
                <w:lang w:val="es-CO"/>
              </w:rPr>
              <w:t>Llevar a cabo y de manera correcta el procedimiento de retiro de la munición del tambor o cargador, según sea el caso.</w:t>
            </w:r>
          </w:p>
        </w:tc>
      </w:tr>
      <w:tr w:rsidR="00620326" w:rsidRPr="00E917A0" w:rsidTr="00933D2A">
        <w:tc>
          <w:tcPr>
            <w:tcW w:w="792" w:type="dxa"/>
          </w:tcPr>
          <w:p w:rsidR="00620326" w:rsidRPr="00E917A0" w:rsidRDefault="00620326" w:rsidP="00E917A0">
            <w:pPr>
              <w:jc w:val="center"/>
              <w:rPr>
                <w:rFonts w:ascii="Arial" w:hAnsi="Arial" w:cs="Arial"/>
                <w:sz w:val="22"/>
                <w:szCs w:val="22"/>
                <w:lang w:val="es-CO"/>
              </w:rPr>
            </w:pPr>
          </w:p>
          <w:p w:rsidR="00620326" w:rsidRPr="00E917A0" w:rsidRDefault="00620326" w:rsidP="00E917A0">
            <w:pPr>
              <w:jc w:val="center"/>
              <w:rPr>
                <w:rFonts w:ascii="Arial" w:hAnsi="Arial" w:cs="Arial"/>
                <w:sz w:val="22"/>
                <w:szCs w:val="22"/>
                <w:lang w:val="es-CO"/>
              </w:rPr>
            </w:pPr>
            <w:r w:rsidRPr="00E917A0">
              <w:rPr>
                <w:rFonts w:ascii="Arial" w:hAnsi="Arial" w:cs="Arial"/>
                <w:sz w:val="22"/>
                <w:szCs w:val="22"/>
                <w:lang w:val="es-CO"/>
              </w:rPr>
              <w:t>3</w:t>
            </w:r>
          </w:p>
        </w:tc>
        <w:tc>
          <w:tcPr>
            <w:tcW w:w="2889" w:type="dxa"/>
          </w:tcPr>
          <w:p w:rsidR="00620326" w:rsidRPr="00E917A0" w:rsidRDefault="00620326" w:rsidP="00E917A0">
            <w:pPr>
              <w:jc w:val="both"/>
              <w:rPr>
                <w:rFonts w:ascii="Arial" w:hAnsi="Arial" w:cs="Arial"/>
                <w:sz w:val="22"/>
                <w:szCs w:val="22"/>
                <w:lang w:val="es-CO"/>
              </w:rPr>
            </w:pPr>
            <w:r w:rsidRPr="00E917A0">
              <w:rPr>
                <w:rFonts w:ascii="Arial" w:hAnsi="Arial" w:cs="Arial"/>
                <w:sz w:val="22"/>
                <w:szCs w:val="22"/>
                <w:lang w:val="es-CO"/>
              </w:rPr>
              <w:t>Registro en la minuta de guardia y registro fílmico</w:t>
            </w:r>
          </w:p>
        </w:tc>
        <w:tc>
          <w:tcPr>
            <w:tcW w:w="1427" w:type="dxa"/>
          </w:tcPr>
          <w:p w:rsidR="00620326" w:rsidRPr="00E917A0" w:rsidRDefault="00620326" w:rsidP="00E917A0">
            <w:pPr>
              <w:rPr>
                <w:rFonts w:ascii="Arial" w:hAnsi="Arial" w:cs="Arial"/>
                <w:sz w:val="22"/>
                <w:szCs w:val="22"/>
                <w:lang w:val="es-CO"/>
              </w:rPr>
            </w:pPr>
          </w:p>
          <w:p w:rsidR="00620326" w:rsidRPr="00E917A0" w:rsidRDefault="00620326" w:rsidP="00E917A0">
            <w:pPr>
              <w:jc w:val="center"/>
              <w:rPr>
                <w:rFonts w:ascii="Arial" w:hAnsi="Arial" w:cs="Arial"/>
                <w:sz w:val="22"/>
                <w:szCs w:val="22"/>
                <w:lang w:val="es-CO"/>
              </w:rPr>
            </w:pPr>
            <w:r w:rsidRPr="00E917A0">
              <w:rPr>
                <w:rFonts w:ascii="Arial" w:hAnsi="Arial" w:cs="Arial"/>
                <w:sz w:val="22"/>
                <w:szCs w:val="22"/>
                <w:lang w:val="es-CO"/>
              </w:rPr>
              <w:t>Vigilante</w:t>
            </w:r>
          </w:p>
        </w:tc>
        <w:tc>
          <w:tcPr>
            <w:tcW w:w="4003" w:type="dxa"/>
          </w:tcPr>
          <w:p w:rsidR="00620326" w:rsidRPr="00E917A0" w:rsidRDefault="00620326" w:rsidP="00E917A0">
            <w:pPr>
              <w:jc w:val="both"/>
              <w:rPr>
                <w:rFonts w:ascii="Arial" w:hAnsi="Arial" w:cs="Arial"/>
                <w:sz w:val="22"/>
                <w:szCs w:val="22"/>
                <w:lang w:val="es-CO"/>
              </w:rPr>
            </w:pPr>
            <w:r w:rsidRPr="00E917A0">
              <w:rPr>
                <w:rFonts w:ascii="Arial" w:hAnsi="Arial" w:cs="Arial"/>
                <w:sz w:val="22"/>
                <w:szCs w:val="22"/>
                <w:lang w:val="es-CO"/>
              </w:rPr>
              <w:t xml:space="preserve"> Si se va a permitir el acceso, dejando los datos completos (identificación plena del ciudadano y verificación de la relación entre esta y la información del salvoconducto). </w:t>
            </w:r>
          </w:p>
        </w:tc>
      </w:tr>
      <w:tr w:rsidR="00620326" w:rsidRPr="00E917A0" w:rsidTr="00933D2A">
        <w:tc>
          <w:tcPr>
            <w:tcW w:w="792" w:type="dxa"/>
          </w:tcPr>
          <w:p w:rsidR="00620326" w:rsidRPr="00E917A0" w:rsidRDefault="00620326" w:rsidP="00E917A0">
            <w:pPr>
              <w:jc w:val="center"/>
              <w:rPr>
                <w:rFonts w:ascii="Arial" w:hAnsi="Arial" w:cs="Arial"/>
                <w:sz w:val="22"/>
                <w:szCs w:val="22"/>
                <w:lang w:val="es-CO"/>
              </w:rPr>
            </w:pPr>
          </w:p>
          <w:p w:rsidR="00620326" w:rsidRPr="00E917A0" w:rsidRDefault="00620326" w:rsidP="00E917A0">
            <w:pPr>
              <w:jc w:val="center"/>
              <w:rPr>
                <w:rFonts w:ascii="Arial" w:hAnsi="Arial" w:cs="Arial"/>
                <w:sz w:val="22"/>
                <w:szCs w:val="22"/>
                <w:lang w:val="es-CO"/>
              </w:rPr>
            </w:pPr>
            <w:r w:rsidRPr="00E917A0">
              <w:rPr>
                <w:rFonts w:ascii="Arial" w:hAnsi="Arial" w:cs="Arial"/>
                <w:sz w:val="22"/>
                <w:szCs w:val="22"/>
                <w:lang w:val="es-CO"/>
              </w:rPr>
              <w:t>4</w:t>
            </w:r>
          </w:p>
        </w:tc>
        <w:tc>
          <w:tcPr>
            <w:tcW w:w="2889" w:type="dxa"/>
          </w:tcPr>
          <w:p w:rsidR="00620326" w:rsidRPr="00E917A0" w:rsidRDefault="00620326" w:rsidP="00E917A0">
            <w:pPr>
              <w:jc w:val="both"/>
              <w:rPr>
                <w:rFonts w:ascii="Arial" w:hAnsi="Arial" w:cs="Arial"/>
                <w:sz w:val="22"/>
                <w:szCs w:val="22"/>
                <w:lang w:val="es-CO"/>
              </w:rPr>
            </w:pPr>
            <w:r w:rsidRPr="00E917A0">
              <w:rPr>
                <w:rFonts w:ascii="Arial" w:hAnsi="Arial" w:cs="Arial"/>
                <w:sz w:val="22"/>
                <w:szCs w:val="22"/>
                <w:lang w:val="es-CO"/>
              </w:rPr>
              <w:t>Requerimiento al rondero para que se presente en la portería donde fue detectada la presencia de la persona armada</w:t>
            </w:r>
          </w:p>
        </w:tc>
        <w:tc>
          <w:tcPr>
            <w:tcW w:w="1427" w:type="dxa"/>
          </w:tcPr>
          <w:p w:rsidR="00620326" w:rsidRPr="00E917A0" w:rsidRDefault="00620326" w:rsidP="00E917A0">
            <w:pPr>
              <w:jc w:val="center"/>
              <w:rPr>
                <w:rFonts w:ascii="Arial" w:hAnsi="Arial" w:cs="Arial"/>
                <w:sz w:val="22"/>
                <w:szCs w:val="22"/>
                <w:lang w:val="es-CO"/>
              </w:rPr>
            </w:pPr>
          </w:p>
          <w:p w:rsidR="00620326" w:rsidRPr="00E917A0" w:rsidRDefault="00620326" w:rsidP="00E917A0">
            <w:pPr>
              <w:jc w:val="center"/>
              <w:rPr>
                <w:rFonts w:ascii="Arial" w:hAnsi="Arial" w:cs="Arial"/>
                <w:sz w:val="22"/>
                <w:szCs w:val="22"/>
                <w:lang w:val="es-CO"/>
              </w:rPr>
            </w:pPr>
            <w:r w:rsidRPr="00E917A0">
              <w:rPr>
                <w:rFonts w:ascii="Arial" w:hAnsi="Arial" w:cs="Arial"/>
                <w:sz w:val="22"/>
                <w:szCs w:val="22"/>
                <w:lang w:val="es-CO"/>
              </w:rPr>
              <w:t>Vigilante</w:t>
            </w:r>
          </w:p>
        </w:tc>
        <w:tc>
          <w:tcPr>
            <w:tcW w:w="4003" w:type="dxa"/>
          </w:tcPr>
          <w:p w:rsidR="00620326" w:rsidRPr="00E917A0" w:rsidRDefault="00620326" w:rsidP="00E917A0">
            <w:pPr>
              <w:jc w:val="both"/>
              <w:rPr>
                <w:rFonts w:ascii="Arial" w:hAnsi="Arial" w:cs="Arial"/>
                <w:sz w:val="22"/>
                <w:szCs w:val="22"/>
                <w:lang w:val="es-CO"/>
              </w:rPr>
            </w:pPr>
            <w:r w:rsidRPr="00E917A0">
              <w:rPr>
                <w:rFonts w:ascii="Arial" w:hAnsi="Arial" w:cs="Arial"/>
                <w:sz w:val="22"/>
                <w:szCs w:val="22"/>
                <w:lang w:val="es-CO"/>
              </w:rPr>
              <w:t>Si la información no corresponde o se determina que el salvoconducto no es legítimo está vencido no se permite el acceso</w:t>
            </w:r>
          </w:p>
          <w:p w:rsidR="00620326" w:rsidRPr="00E917A0" w:rsidRDefault="00620326" w:rsidP="00E917A0">
            <w:pPr>
              <w:jc w:val="both"/>
              <w:rPr>
                <w:rFonts w:ascii="Arial" w:hAnsi="Arial" w:cs="Arial"/>
                <w:sz w:val="22"/>
                <w:szCs w:val="22"/>
                <w:lang w:val="es-CO"/>
              </w:rPr>
            </w:pPr>
            <w:r w:rsidRPr="00E917A0">
              <w:rPr>
                <w:rFonts w:ascii="Arial" w:hAnsi="Arial" w:cs="Arial"/>
                <w:sz w:val="22"/>
                <w:szCs w:val="22"/>
                <w:lang w:val="es-CO"/>
              </w:rPr>
              <w:t xml:space="preserve">Confirma  la veracidad  de la información y una vez determinada, entrega a su vez el arma al rondero o </w:t>
            </w:r>
            <w:r w:rsidRPr="00E917A0">
              <w:rPr>
                <w:rFonts w:ascii="Arial" w:hAnsi="Arial" w:cs="Arial"/>
                <w:sz w:val="22"/>
                <w:szCs w:val="22"/>
                <w:lang w:val="es-CO"/>
              </w:rPr>
              <w:lastRenderedPageBreak/>
              <w:t>Coordinador para trasladarla a sitio seguro.</w:t>
            </w:r>
          </w:p>
        </w:tc>
      </w:tr>
      <w:tr w:rsidR="00620326" w:rsidRPr="00E917A0" w:rsidTr="00933D2A">
        <w:tc>
          <w:tcPr>
            <w:tcW w:w="792" w:type="dxa"/>
          </w:tcPr>
          <w:p w:rsidR="00620326" w:rsidRPr="00E917A0" w:rsidRDefault="00620326" w:rsidP="00E917A0">
            <w:pPr>
              <w:jc w:val="center"/>
              <w:rPr>
                <w:rFonts w:ascii="Arial" w:hAnsi="Arial" w:cs="Arial"/>
                <w:sz w:val="22"/>
                <w:szCs w:val="22"/>
                <w:lang w:val="es-CO"/>
              </w:rPr>
            </w:pPr>
          </w:p>
          <w:p w:rsidR="00620326" w:rsidRPr="00E917A0" w:rsidRDefault="00620326" w:rsidP="00E917A0">
            <w:pPr>
              <w:jc w:val="center"/>
              <w:rPr>
                <w:rFonts w:ascii="Arial" w:hAnsi="Arial" w:cs="Arial"/>
                <w:sz w:val="22"/>
                <w:szCs w:val="22"/>
                <w:lang w:val="es-CO"/>
              </w:rPr>
            </w:pPr>
            <w:r w:rsidRPr="00E917A0">
              <w:rPr>
                <w:rFonts w:ascii="Arial" w:hAnsi="Arial" w:cs="Arial"/>
                <w:sz w:val="22"/>
                <w:szCs w:val="22"/>
                <w:lang w:val="es-CO"/>
              </w:rPr>
              <w:t>5</w:t>
            </w:r>
          </w:p>
        </w:tc>
        <w:tc>
          <w:tcPr>
            <w:tcW w:w="2889" w:type="dxa"/>
          </w:tcPr>
          <w:p w:rsidR="00620326" w:rsidRPr="00E917A0" w:rsidRDefault="00620326" w:rsidP="00E917A0">
            <w:pPr>
              <w:jc w:val="both"/>
              <w:rPr>
                <w:rFonts w:ascii="Arial" w:hAnsi="Arial" w:cs="Arial"/>
                <w:sz w:val="22"/>
                <w:szCs w:val="22"/>
                <w:lang w:val="es-CO"/>
              </w:rPr>
            </w:pPr>
            <w:r w:rsidRPr="00E917A0">
              <w:rPr>
                <w:rFonts w:ascii="Arial" w:hAnsi="Arial" w:cs="Arial"/>
                <w:sz w:val="22"/>
                <w:szCs w:val="22"/>
                <w:lang w:val="es-CO"/>
              </w:rPr>
              <w:t>El rondero o Coordinador de Seguridad dispone en un sitio seguro el arma</w:t>
            </w:r>
          </w:p>
        </w:tc>
        <w:tc>
          <w:tcPr>
            <w:tcW w:w="1427" w:type="dxa"/>
          </w:tcPr>
          <w:p w:rsidR="00620326" w:rsidRPr="00E917A0" w:rsidRDefault="00620326" w:rsidP="00E917A0">
            <w:pPr>
              <w:jc w:val="center"/>
              <w:rPr>
                <w:rFonts w:ascii="Arial" w:hAnsi="Arial" w:cs="Arial"/>
                <w:sz w:val="22"/>
                <w:szCs w:val="22"/>
                <w:lang w:val="es-CO"/>
              </w:rPr>
            </w:pPr>
            <w:r w:rsidRPr="00E917A0">
              <w:rPr>
                <w:rFonts w:ascii="Arial" w:hAnsi="Arial" w:cs="Arial"/>
                <w:sz w:val="22"/>
                <w:szCs w:val="22"/>
                <w:lang w:val="es-CO"/>
              </w:rPr>
              <w:t>Rondero o Coordinador de Seguridad</w:t>
            </w:r>
          </w:p>
        </w:tc>
        <w:tc>
          <w:tcPr>
            <w:tcW w:w="4003" w:type="dxa"/>
          </w:tcPr>
          <w:p w:rsidR="00620326" w:rsidRPr="00E917A0" w:rsidRDefault="00620326" w:rsidP="00E917A0">
            <w:pPr>
              <w:jc w:val="both"/>
              <w:rPr>
                <w:rFonts w:ascii="Arial" w:hAnsi="Arial" w:cs="Arial"/>
                <w:sz w:val="22"/>
                <w:szCs w:val="22"/>
                <w:lang w:val="es-CO"/>
              </w:rPr>
            </w:pPr>
            <w:r w:rsidRPr="00E917A0">
              <w:rPr>
                <w:rFonts w:ascii="Arial" w:hAnsi="Arial" w:cs="Arial"/>
                <w:sz w:val="22"/>
                <w:szCs w:val="22"/>
                <w:lang w:val="es-CO"/>
              </w:rPr>
              <w:t>Depositando el arma en una caja fuerte o armerillo definido para tal fin, conservando consigo las llaves el mismo.</w:t>
            </w:r>
          </w:p>
          <w:p w:rsidR="00620326" w:rsidRPr="00E917A0" w:rsidRDefault="00620326" w:rsidP="00E917A0">
            <w:pPr>
              <w:jc w:val="both"/>
              <w:rPr>
                <w:rFonts w:ascii="Arial" w:hAnsi="Arial" w:cs="Arial"/>
                <w:sz w:val="22"/>
                <w:szCs w:val="22"/>
                <w:lang w:val="es-CO"/>
              </w:rPr>
            </w:pPr>
          </w:p>
          <w:p w:rsidR="00620326" w:rsidRPr="00E917A0" w:rsidRDefault="00620326" w:rsidP="00E917A0">
            <w:pPr>
              <w:jc w:val="both"/>
              <w:rPr>
                <w:rFonts w:ascii="Arial" w:hAnsi="Arial" w:cs="Arial"/>
                <w:sz w:val="22"/>
                <w:szCs w:val="22"/>
                <w:lang w:val="es-CO"/>
              </w:rPr>
            </w:pPr>
            <w:r w:rsidRPr="00E917A0">
              <w:rPr>
                <w:rFonts w:ascii="Arial" w:hAnsi="Arial" w:cs="Arial"/>
                <w:sz w:val="22"/>
                <w:szCs w:val="22"/>
                <w:lang w:val="es-CO"/>
              </w:rPr>
              <w:t>Al propietario del arma se le entrega una ficha o un recibo con el fin de controlar la entrega del mismo y se fija hora y sitio de entrega.</w:t>
            </w:r>
          </w:p>
        </w:tc>
      </w:tr>
      <w:tr w:rsidR="00620326" w:rsidRPr="00E917A0" w:rsidTr="00933D2A">
        <w:tc>
          <w:tcPr>
            <w:tcW w:w="792" w:type="dxa"/>
          </w:tcPr>
          <w:p w:rsidR="00620326" w:rsidRPr="00E917A0" w:rsidRDefault="00620326" w:rsidP="00E917A0">
            <w:pPr>
              <w:jc w:val="center"/>
              <w:rPr>
                <w:rFonts w:ascii="Arial" w:hAnsi="Arial" w:cs="Arial"/>
                <w:sz w:val="22"/>
                <w:szCs w:val="22"/>
                <w:lang w:val="es-CO"/>
              </w:rPr>
            </w:pPr>
          </w:p>
          <w:p w:rsidR="00620326" w:rsidRPr="00E917A0" w:rsidRDefault="00E917A0" w:rsidP="00E917A0">
            <w:pPr>
              <w:jc w:val="center"/>
              <w:rPr>
                <w:rFonts w:ascii="Arial" w:hAnsi="Arial" w:cs="Arial"/>
                <w:sz w:val="22"/>
                <w:szCs w:val="22"/>
                <w:lang w:val="es-CO"/>
              </w:rPr>
            </w:pPr>
            <w:r>
              <w:rPr>
                <w:rFonts w:ascii="Arial" w:hAnsi="Arial" w:cs="Arial"/>
                <w:sz w:val="22"/>
                <w:szCs w:val="22"/>
                <w:lang w:val="es-CO"/>
              </w:rPr>
              <w:t>6</w:t>
            </w:r>
          </w:p>
        </w:tc>
        <w:tc>
          <w:tcPr>
            <w:tcW w:w="2889" w:type="dxa"/>
          </w:tcPr>
          <w:p w:rsidR="00620326" w:rsidRPr="00E917A0" w:rsidRDefault="00620326" w:rsidP="00E917A0">
            <w:pPr>
              <w:jc w:val="both"/>
              <w:rPr>
                <w:rFonts w:ascii="Arial" w:hAnsi="Arial" w:cs="Arial"/>
                <w:sz w:val="22"/>
                <w:szCs w:val="22"/>
                <w:lang w:val="es-CO"/>
              </w:rPr>
            </w:pPr>
            <w:r w:rsidRPr="00E917A0">
              <w:rPr>
                <w:rFonts w:ascii="Arial" w:hAnsi="Arial" w:cs="Arial"/>
                <w:sz w:val="22"/>
                <w:szCs w:val="22"/>
                <w:lang w:val="es-CO"/>
              </w:rPr>
              <w:t>Devolución del arma</w:t>
            </w:r>
          </w:p>
        </w:tc>
        <w:tc>
          <w:tcPr>
            <w:tcW w:w="1427" w:type="dxa"/>
          </w:tcPr>
          <w:p w:rsidR="00620326" w:rsidRPr="00E917A0" w:rsidRDefault="00620326" w:rsidP="00E917A0">
            <w:pPr>
              <w:jc w:val="center"/>
              <w:rPr>
                <w:rFonts w:ascii="Arial" w:hAnsi="Arial" w:cs="Arial"/>
                <w:sz w:val="22"/>
                <w:szCs w:val="22"/>
                <w:lang w:val="es-CO"/>
              </w:rPr>
            </w:pPr>
            <w:r w:rsidRPr="00E917A0">
              <w:rPr>
                <w:rFonts w:ascii="Arial" w:hAnsi="Arial" w:cs="Arial"/>
                <w:sz w:val="22"/>
                <w:szCs w:val="22"/>
                <w:lang w:val="es-CO"/>
              </w:rPr>
              <w:t>Rondero o Coordinador de Seguridad</w:t>
            </w:r>
          </w:p>
        </w:tc>
        <w:tc>
          <w:tcPr>
            <w:tcW w:w="4003" w:type="dxa"/>
          </w:tcPr>
          <w:p w:rsidR="00620326" w:rsidRPr="00E917A0" w:rsidRDefault="00620326" w:rsidP="00E917A0">
            <w:pPr>
              <w:jc w:val="both"/>
              <w:rPr>
                <w:rFonts w:ascii="Arial" w:hAnsi="Arial" w:cs="Arial"/>
                <w:sz w:val="22"/>
                <w:szCs w:val="22"/>
                <w:lang w:val="es-CO"/>
              </w:rPr>
            </w:pPr>
            <w:r w:rsidRPr="00E917A0">
              <w:rPr>
                <w:rFonts w:ascii="Arial" w:hAnsi="Arial" w:cs="Arial"/>
                <w:sz w:val="22"/>
                <w:szCs w:val="22"/>
                <w:lang w:val="es-CO"/>
              </w:rPr>
              <w:t xml:space="preserve">Una vez concluya la actividad el visitante, se procede a la entrega del arma. </w:t>
            </w:r>
          </w:p>
          <w:p w:rsidR="00620326" w:rsidRPr="00E917A0" w:rsidRDefault="00620326" w:rsidP="00E917A0">
            <w:pPr>
              <w:jc w:val="both"/>
              <w:rPr>
                <w:rFonts w:ascii="Arial" w:hAnsi="Arial" w:cs="Arial"/>
                <w:sz w:val="22"/>
                <w:szCs w:val="22"/>
                <w:lang w:val="es-CO"/>
              </w:rPr>
            </w:pPr>
          </w:p>
          <w:p w:rsidR="00620326" w:rsidRPr="00E917A0" w:rsidRDefault="00620326" w:rsidP="00E917A0">
            <w:pPr>
              <w:jc w:val="both"/>
              <w:rPr>
                <w:rFonts w:ascii="Arial" w:hAnsi="Arial" w:cs="Arial"/>
                <w:sz w:val="22"/>
                <w:szCs w:val="22"/>
                <w:lang w:val="es-CO"/>
              </w:rPr>
            </w:pPr>
            <w:r w:rsidRPr="00E917A0">
              <w:rPr>
                <w:rFonts w:ascii="Arial" w:hAnsi="Arial" w:cs="Arial"/>
                <w:sz w:val="22"/>
                <w:szCs w:val="22"/>
                <w:lang w:val="es-CO"/>
              </w:rPr>
              <w:t>Se verifica la ficha o documento entregado al tenedor de la misma y se procede a la entrega  en la parte externa de la empresa, sitio donde podrá hacer el cargue del arma, poniendo en práctica todas las medidas de seguridad.</w:t>
            </w:r>
          </w:p>
          <w:p w:rsidR="00620326" w:rsidRPr="00E917A0" w:rsidRDefault="00620326" w:rsidP="00E917A0">
            <w:pPr>
              <w:jc w:val="both"/>
              <w:rPr>
                <w:rFonts w:ascii="Arial" w:hAnsi="Arial" w:cs="Arial"/>
                <w:sz w:val="22"/>
                <w:szCs w:val="22"/>
                <w:lang w:val="es-CO"/>
              </w:rPr>
            </w:pPr>
          </w:p>
          <w:p w:rsidR="00620326" w:rsidRPr="00E917A0" w:rsidRDefault="00620326" w:rsidP="00E917A0">
            <w:pPr>
              <w:jc w:val="both"/>
              <w:rPr>
                <w:rFonts w:ascii="Arial" w:hAnsi="Arial" w:cs="Arial"/>
                <w:sz w:val="22"/>
                <w:szCs w:val="22"/>
                <w:lang w:val="es-CO"/>
              </w:rPr>
            </w:pPr>
            <w:r w:rsidRPr="00E917A0">
              <w:rPr>
                <w:rFonts w:ascii="Arial" w:hAnsi="Arial" w:cs="Arial"/>
                <w:sz w:val="22"/>
                <w:szCs w:val="22"/>
                <w:lang w:val="es-CO"/>
              </w:rPr>
              <w:t xml:space="preserve">Por ningún motivo se hará entrega del arma a persona distinta a aquel a </w:t>
            </w:r>
            <w:r w:rsidR="00E917A0" w:rsidRPr="00E917A0">
              <w:rPr>
                <w:rFonts w:ascii="Arial" w:hAnsi="Arial" w:cs="Arial"/>
                <w:sz w:val="22"/>
                <w:szCs w:val="22"/>
                <w:lang w:val="es-CO"/>
              </w:rPr>
              <w:t>quien</w:t>
            </w:r>
            <w:r w:rsidRPr="00E917A0">
              <w:rPr>
                <w:rFonts w:ascii="Arial" w:hAnsi="Arial" w:cs="Arial"/>
                <w:sz w:val="22"/>
                <w:szCs w:val="22"/>
                <w:lang w:val="es-CO"/>
              </w:rPr>
              <w:t xml:space="preserve"> se le recibió.</w:t>
            </w:r>
          </w:p>
          <w:p w:rsidR="00620326" w:rsidRPr="00E917A0" w:rsidRDefault="00620326" w:rsidP="00E917A0">
            <w:pPr>
              <w:jc w:val="both"/>
              <w:rPr>
                <w:rFonts w:ascii="Arial" w:hAnsi="Arial" w:cs="Arial"/>
                <w:sz w:val="22"/>
                <w:szCs w:val="22"/>
                <w:lang w:val="es-CO"/>
              </w:rPr>
            </w:pPr>
          </w:p>
          <w:p w:rsidR="00620326" w:rsidRPr="00E917A0" w:rsidRDefault="00620326" w:rsidP="00E917A0">
            <w:pPr>
              <w:jc w:val="both"/>
              <w:rPr>
                <w:rFonts w:ascii="Arial" w:hAnsi="Arial" w:cs="Arial"/>
                <w:sz w:val="22"/>
                <w:szCs w:val="22"/>
                <w:lang w:val="es-CO"/>
              </w:rPr>
            </w:pPr>
            <w:r w:rsidRPr="00E917A0">
              <w:rPr>
                <w:rFonts w:ascii="Arial" w:hAnsi="Arial" w:cs="Arial"/>
                <w:sz w:val="22"/>
                <w:szCs w:val="22"/>
                <w:lang w:val="es-CO"/>
              </w:rPr>
              <w:t>En la medida de lo posible se debe dejar registro fílmico de la devolución</w:t>
            </w:r>
          </w:p>
        </w:tc>
      </w:tr>
    </w:tbl>
    <w:p w:rsidR="00620326" w:rsidRPr="00E917A0" w:rsidRDefault="00620326" w:rsidP="00E917A0">
      <w:pPr>
        <w:rPr>
          <w:rFonts w:ascii="Arial" w:hAnsi="Arial" w:cs="Arial"/>
          <w:sz w:val="22"/>
          <w:szCs w:val="22"/>
          <w:lang w:val="es-CO"/>
        </w:rPr>
      </w:pPr>
      <w:r w:rsidRPr="00E917A0">
        <w:rPr>
          <w:rFonts w:ascii="Arial" w:hAnsi="Arial" w:cs="Arial"/>
          <w:sz w:val="22"/>
          <w:szCs w:val="22"/>
          <w:lang w:val="es-CO"/>
        </w:rPr>
        <w:t>Teléfonos</w:t>
      </w:r>
      <w:r w:rsidR="007B1C67" w:rsidRPr="00E917A0">
        <w:rPr>
          <w:rFonts w:ascii="Arial" w:hAnsi="Arial" w:cs="Arial"/>
          <w:sz w:val="22"/>
          <w:szCs w:val="22"/>
          <w:lang w:val="es-CO"/>
        </w:rPr>
        <w:tab/>
      </w:r>
      <w:r w:rsidRPr="00E917A0">
        <w:rPr>
          <w:rFonts w:ascii="Arial" w:hAnsi="Arial" w:cs="Arial"/>
          <w:sz w:val="22"/>
          <w:szCs w:val="22"/>
          <w:lang w:val="es-CO"/>
        </w:rPr>
        <w:t xml:space="preserve">  </w:t>
      </w:r>
      <w:r w:rsidRPr="00E917A0">
        <w:rPr>
          <w:rFonts w:ascii="Arial" w:hAnsi="Arial" w:cs="Arial"/>
          <w:sz w:val="22"/>
          <w:szCs w:val="22"/>
          <w:lang w:val="es-MX"/>
        </w:rPr>
        <w:t>620 87 81 – 426 87 81 –  426 9698</w:t>
      </w:r>
    </w:p>
    <w:p w:rsidR="00620326" w:rsidRPr="00E917A0" w:rsidRDefault="00620326" w:rsidP="00E917A0">
      <w:pPr>
        <w:rPr>
          <w:rFonts w:ascii="Arial" w:hAnsi="Arial" w:cs="Arial"/>
          <w:sz w:val="22"/>
          <w:szCs w:val="22"/>
          <w:lang w:val="es-CO"/>
        </w:rPr>
      </w:pPr>
      <w:r w:rsidRPr="00E917A0">
        <w:rPr>
          <w:rFonts w:ascii="Arial" w:hAnsi="Arial" w:cs="Arial"/>
          <w:sz w:val="22"/>
          <w:szCs w:val="22"/>
          <w:lang w:val="es-CO"/>
        </w:rPr>
        <w:t>Policía Nacional</w:t>
      </w:r>
      <w:r w:rsidRPr="00E917A0">
        <w:rPr>
          <w:rFonts w:ascii="Arial" w:hAnsi="Arial" w:cs="Arial"/>
          <w:sz w:val="22"/>
          <w:szCs w:val="22"/>
          <w:lang w:val="es-CO"/>
        </w:rPr>
        <w:tab/>
      </w:r>
      <w:r w:rsidRPr="00E917A0">
        <w:rPr>
          <w:rFonts w:ascii="Arial" w:hAnsi="Arial" w:cs="Arial"/>
          <w:sz w:val="22"/>
          <w:szCs w:val="22"/>
          <w:lang w:val="es-CO"/>
        </w:rPr>
        <w:tab/>
      </w:r>
      <w:r w:rsidR="007B1C67" w:rsidRPr="00E917A0">
        <w:rPr>
          <w:rFonts w:ascii="Arial" w:hAnsi="Arial" w:cs="Arial"/>
          <w:sz w:val="22"/>
          <w:szCs w:val="22"/>
          <w:lang w:val="es-CO"/>
        </w:rPr>
        <w:t>1</w:t>
      </w:r>
      <w:r w:rsidRPr="00E917A0">
        <w:rPr>
          <w:rFonts w:ascii="Arial" w:hAnsi="Arial" w:cs="Arial"/>
          <w:sz w:val="22"/>
          <w:szCs w:val="22"/>
          <w:lang w:val="es-CO"/>
        </w:rPr>
        <w:t>23</w:t>
      </w:r>
    </w:p>
    <w:p w:rsidR="00620326" w:rsidRPr="00E917A0" w:rsidRDefault="00620326" w:rsidP="00E917A0">
      <w:pPr>
        <w:rPr>
          <w:rFonts w:ascii="Arial" w:hAnsi="Arial" w:cs="Arial"/>
          <w:sz w:val="22"/>
          <w:szCs w:val="22"/>
          <w:lang w:val="es-CO"/>
        </w:rPr>
      </w:pPr>
      <w:r w:rsidRPr="00E917A0">
        <w:rPr>
          <w:rFonts w:ascii="Arial" w:hAnsi="Arial" w:cs="Arial"/>
          <w:sz w:val="22"/>
          <w:szCs w:val="22"/>
          <w:lang w:val="es-CO"/>
        </w:rPr>
        <w:t>Estación de Policía Ciudad Jardín</w:t>
      </w:r>
      <w:r w:rsidRPr="00E917A0">
        <w:rPr>
          <w:rFonts w:ascii="Arial" w:hAnsi="Arial" w:cs="Arial"/>
          <w:sz w:val="22"/>
          <w:szCs w:val="22"/>
          <w:lang w:val="es-CO"/>
        </w:rPr>
        <w:tab/>
        <w:t xml:space="preserve"> 8826100</w:t>
      </w:r>
    </w:p>
    <w:p w:rsidR="00E917A0" w:rsidRDefault="00620326" w:rsidP="00E917A0">
      <w:pPr>
        <w:rPr>
          <w:rFonts w:ascii="Arial" w:hAnsi="Arial" w:cs="Arial"/>
          <w:sz w:val="22"/>
          <w:szCs w:val="22"/>
          <w:lang w:val="es-CO"/>
        </w:rPr>
      </w:pPr>
      <w:r w:rsidRPr="00E917A0">
        <w:rPr>
          <w:rFonts w:ascii="Arial" w:hAnsi="Arial" w:cs="Arial"/>
          <w:sz w:val="22"/>
          <w:szCs w:val="22"/>
          <w:lang w:val="es-CO"/>
        </w:rPr>
        <w:t>Coordinador de Seguridad</w:t>
      </w:r>
      <w:r w:rsidR="00420C67" w:rsidRPr="00E917A0">
        <w:rPr>
          <w:rFonts w:ascii="Arial" w:hAnsi="Arial" w:cs="Arial"/>
          <w:sz w:val="22"/>
          <w:szCs w:val="22"/>
          <w:lang w:val="es-CO"/>
        </w:rPr>
        <w:t xml:space="preserve"> </w:t>
      </w:r>
      <w:r w:rsidR="00FD27A6" w:rsidRPr="00E917A0">
        <w:rPr>
          <w:rFonts w:ascii="Arial" w:hAnsi="Arial" w:cs="Arial"/>
          <w:sz w:val="22"/>
          <w:szCs w:val="22"/>
          <w:lang w:val="es-CO"/>
        </w:rPr>
        <w:t xml:space="preserve">   3503250884</w:t>
      </w:r>
    </w:p>
    <w:p w:rsidR="00620326" w:rsidRPr="00E917A0" w:rsidRDefault="00933D2A" w:rsidP="00E917A0">
      <w:pPr>
        <w:rPr>
          <w:rFonts w:ascii="Arial" w:hAnsi="Arial" w:cs="Arial"/>
          <w:sz w:val="22"/>
          <w:szCs w:val="22"/>
          <w:lang w:val="es-CO"/>
        </w:rPr>
      </w:pPr>
      <w:r>
        <w:rPr>
          <w:noProof/>
          <w:lang w:val="es-CO" w:eastAsia="es-CO"/>
        </w:rPr>
        <w:drawing>
          <wp:inline distT="0" distB="0" distL="0" distR="0" wp14:anchorId="00F76894">
            <wp:extent cx="1866900" cy="207645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66900" cy="2076450"/>
                    </a:xfrm>
                    <a:prstGeom prst="rect">
                      <a:avLst/>
                    </a:prstGeom>
                    <a:noFill/>
                  </pic:spPr>
                </pic:pic>
              </a:graphicData>
            </a:graphic>
          </wp:inline>
        </w:drawing>
      </w:r>
      <w:r w:rsidR="00E917A0" w:rsidRPr="00E917A0">
        <w:t xml:space="preserve"> </w:t>
      </w:r>
      <w:r w:rsidR="00620326" w:rsidRPr="00E917A0">
        <w:rPr>
          <w:rFonts w:ascii="Arial" w:hAnsi="Arial" w:cs="Arial"/>
          <w:sz w:val="22"/>
          <w:szCs w:val="22"/>
          <w:lang w:val="es-CO"/>
        </w:rPr>
        <w:br w:type="page"/>
      </w:r>
    </w:p>
    <w:p w:rsidR="00620326" w:rsidRPr="00E917A0" w:rsidRDefault="00620326" w:rsidP="00E917A0">
      <w:pPr>
        <w:jc w:val="center"/>
        <w:rPr>
          <w:rFonts w:ascii="Arial" w:hAnsi="Arial" w:cs="Arial"/>
          <w:b/>
          <w:sz w:val="22"/>
          <w:szCs w:val="22"/>
          <w:lang w:val="es-CO"/>
        </w:rPr>
      </w:pPr>
      <w:r w:rsidRPr="00E917A0">
        <w:rPr>
          <w:rFonts w:ascii="Arial" w:hAnsi="Arial" w:cs="Arial"/>
          <w:b/>
          <w:sz w:val="22"/>
          <w:szCs w:val="22"/>
          <w:lang w:val="es-CO"/>
        </w:rPr>
        <w:lastRenderedPageBreak/>
        <w:t>PROTOCOLO PARA MANEJO DE ELEMENTOS ENCONTRADOS</w:t>
      </w:r>
    </w:p>
    <w:p w:rsidR="00620326" w:rsidRPr="00E917A0" w:rsidRDefault="00620326" w:rsidP="00E917A0">
      <w:pPr>
        <w:jc w:val="center"/>
        <w:rPr>
          <w:rFonts w:ascii="Arial" w:hAnsi="Arial" w:cs="Arial"/>
          <w:b/>
          <w:sz w:val="22"/>
          <w:szCs w:val="22"/>
          <w:lang w:val="es-CO"/>
        </w:rPr>
      </w:pPr>
    </w:p>
    <w:p w:rsidR="00620326" w:rsidRPr="00E917A0" w:rsidRDefault="00620326" w:rsidP="00E917A0">
      <w:pPr>
        <w:jc w:val="both"/>
        <w:rPr>
          <w:rFonts w:ascii="Arial" w:hAnsi="Arial" w:cs="Arial"/>
          <w:sz w:val="22"/>
          <w:szCs w:val="22"/>
          <w:lang w:val="es-CO"/>
        </w:rPr>
      </w:pPr>
      <w:r w:rsidRPr="00E917A0">
        <w:rPr>
          <w:rFonts w:ascii="Arial" w:hAnsi="Arial" w:cs="Arial"/>
          <w:b/>
          <w:sz w:val="22"/>
          <w:szCs w:val="22"/>
          <w:lang w:val="es-CO"/>
        </w:rPr>
        <w:t>Objetivo</w:t>
      </w:r>
      <w:r w:rsidRPr="00E917A0">
        <w:rPr>
          <w:rFonts w:ascii="Arial" w:hAnsi="Arial" w:cs="Arial"/>
          <w:sz w:val="22"/>
          <w:szCs w:val="22"/>
          <w:lang w:val="es-CO"/>
        </w:rPr>
        <w:tab/>
      </w:r>
    </w:p>
    <w:p w:rsidR="00620326" w:rsidRPr="00E917A0" w:rsidRDefault="00620326" w:rsidP="00E917A0">
      <w:pPr>
        <w:jc w:val="both"/>
        <w:rPr>
          <w:rFonts w:ascii="Arial" w:hAnsi="Arial" w:cs="Arial"/>
          <w:sz w:val="22"/>
          <w:szCs w:val="22"/>
          <w:lang w:val="es-CO"/>
        </w:rPr>
      </w:pPr>
    </w:p>
    <w:p w:rsidR="00620326" w:rsidRPr="00E917A0" w:rsidRDefault="00620326" w:rsidP="00E917A0">
      <w:pPr>
        <w:jc w:val="both"/>
        <w:rPr>
          <w:rFonts w:ascii="Arial" w:hAnsi="Arial" w:cs="Arial"/>
          <w:sz w:val="22"/>
          <w:szCs w:val="22"/>
          <w:lang w:val="es-CO"/>
        </w:rPr>
      </w:pPr>
      <w:r w:rsidRPr="00E917A0">
        <w:rPr>
          <w:rFonts w:ascii="Arial" w:hAnsi="Arial" w:cs="Arial"/>
          <w:sz w:val="22"/>
          <w:szCs w:val="22"/>
          <w:lang w:val="es-CO"/>
        </w:rPr>
        <w:t xml:space="preserve">Unificar criterios frente al hallazgo de elementos abandonados o hallados al interior de las instalaciones de la empresa </w:t>
      </w:r>
    </w:p>
    <w:p w:rsidR="00620326" w:rsidRPr="00E917A0" w:rsidRDefault="00620326" w:rsidP="00E917A0">
      <w:pPr>
        <w:jc w:val="both"/>
        <w:rPr>
          <w:rFonts w:ascii="Arial" w:hAnsi="Arial" w:cs="Arial"/>
          <w:sz w:val="22"/>
          <w:szCs w:val="22"/>
          <w:lang w:val="es-CO"/>
        </w:rPr>
      </w:pPr>
    </w:p>
    <w:p w:rsidR="00620326" w:rsidRPr="00E917A0" w:rsidRDefault="00620326" w:rsidP="00E917A0">
      <w:pPr>
        <w:jc w:val="both"/>
        <w:rPr>
          <w:rFonts w:ascii="Arial" w:hAnsi="Arial" w:cs="Arial"/>
          <w:b/>
          <w:sz w:val="22"/>
          <w:szCs w:val="22"/>
          <w:lang w:val="es-CO"/>
        </w:rPr>
      </w:pPr>
      <w:r w:rsidRPr="00E917A0">
        <w:rPr>
          <w:rFonts w:ascii="Arial" w:hAnsi="Arial" w:cs="Arial"/>
          <w:b/>
          <w:sz w:val="22"/>
          <w:szCs w:val="22"/>
          <w:lang w:val="es-CO"/>
        </w:rPr>
        <w:t>Alcance</w:t>
      </w:r>
    </w:p>
    <w:p w:rsidR="00620326" w:rsidRPr="00E917A0" w:rsidRDefault="00620326" w:rsidP="00E917A0">
      <w:pPr>
        <w:jc w:val="both"/>
        <w:rPr>
          <w:rFonts w:ascii="Arial" w:hAnsi="Arial" w:cs="Arial"/>
          <w:b/>
          <w:sz w:val="22"/>
          <w:szCs w:val="22"/>
          <w:lang w:val="es-CO"/>
        </w:rPr>
      </w:pPr>
    </w:p>
    <w:p w:rsidR="00620326" w:rsidRPr="00E917A0" w:rsidRDefault="00620326" w:rsidP="00E917A0">
      <w:pPr>
        <w:jc w:val="both"/>
        <w:rPr>
          <w:rFonts w:ascii="Arial" w:hAnsi="Arial" w:cs="Arial"/>
          <w:sz w:val="22"/>
          <w:szCs w:val="22"/>
          <w:lang w:val="es-CO"/>
        </w:rPr>
      </w:pPr>
      <w:r w:rsidRPr="00E917A0">
        <w:rPr>
          <w:rFonts w:ascii="Arial" w:hAnsi="Arial" w:cs="Arial"/>
          <w:sz w:val="22"/>
          <w:szCs w:val="22"/>
          <w:lang w:val="es-CO"/>
        </w:rPr>
        <w:t>Se activa cuando los servicios de seguridad, empleados o visitantes encuentren elementos o efectos personales, los que por sus características se consideren abandonados o extraviados dentro del centro de salud.</w:t>
      </w:r>
    </w:p>
    <w:p w:rsidR="00620326" w:rsidRPr="00E917A0" w:rsidRDefault="00620326" w:rsidP="00E917A0">
      <w:pPr>
        <w:jc w:val="both"/>
        <w:rPr>
          <w:rFonts w:ascii="Arial" w:hAnsi="Arial" w:cs="Arial"/>
          <w:sz w:val="22"/>
          <w:szCs w:val="22"/>
          <w:lang w:val="es-CO"/>
        </w:rPr>
      </w:pPr>
    </w:p>
    <w:p w:rsidR="00620326" w:rsidRPr="00E917A0" w:rsidRDefault="00620326" w:rsidP="00E917A0">
      <w:pPr>
        <w:jc w:val="both"/>
        <w:rPr>
          <w:rFonts w:ascii="Arial" w:hAnsi="Arial" w:cs="Arial"/>
          <w:b/>
          <w:sz w:val="22"/>
          <w:szCs w:val="22"/>
          <w:lang w:val="es-CO"/>
        </w:rPr>
      </w:pPr>
      <w:r w:rsidRPr="00E917A0">
        <w:rPr>
          <w:rFonts w:ascii="Arial" w:hAnsi="Arial" w:cs="Arial"/>
          <w:b/>
          <w:sz w:val="22"/>
          <w:szCs w:val="22"/>
          <w:lang w:val="es-CO"/>
        </w:rPr>
        <w:t>Descripción de las actividades.</w:t>
      </w:r>
    </w:p>
    <w:p w:rsidR="00620326" w:rsidRPr="00E917A0" w:rsidRDefault="00620326" w:rsidP="00E917A0">
      <w:pPr>
        <w:rPr>
          <w:rFonts w:ascii="Arial" w:hAnsi="Arial" w:cs="Arial"/>
          <w:sz w:val="22"/>
          <w:szCs w:val="22"/>
          <w:lang w:val="es-CO"/>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92"/>
        <w:gridCol w:w="3212"/>
        <w:gridCol w:w="1541"/>
        <w:gridCol w:w="3566"/>
      </w:tblGrid>
      <w:tr w:rsidR="00620326" w:rsidRPr="00E917A0" w:rsidTr="001B21A5">
        <w:tc>
          <w:tcPr>
            <w:tcW w:w="805" w:type="dxa"/>
          </w:tcPr>
          <w:p w:rsidR="00620326" w:rsidRPr="00E917A0" w:rsidRDefault="00620326" w:rsidP="00E917A0">
            <w:pPr>
              <w:rPr>
                <w:rFonts w:ascii="Arial" w:hAnsi="Arial" w:cs="Arial"/>
                <w:b/>
                <w:sz w:val="22"/>
                <w:szCs w:val="22"/>
                <w:lang w:val="es-CO"/>
              </w:rPr>
            </w:pPr>
          </w:p>
          <w:p w:rsidR="00620326" w:rsidRPr="00E917A0" w:rsidRDefault="00620326" w:rsidP="00E917A0">
            <w:pPr>
              <w:rPr>
                <w:rFonts w:ascii="Arial" w:hAnsi="Arial" w:cs="Arial"/>
                <w:b/>
                <w:sz w:val="22"/>
                <w:szCs w:val="22"/>
                <w:lang w:val="es-CO"/>
              </w:rPr>
            </w:pPr>
            <w:r w:rsidRPr="00E917A0">
              <w:rPr>
                <w:rFonts w:ascii="Arial" w:hAnsi="Arial" w:cs="Arial"/>
                <w:b/>
                <w:sz w:val="22"/>
                <w:szCs w:val="22"/>
                <w:lang w:val="es-CO"/>
              </w:rPr>
              <w:t>No.</w:t>
            </w:r>
          </w:p>
          <w:p w:rsidR="00620326" w:rsidRPr="00E917A0" w:rsidRDefault="00620326" w:rsidP="00E917A0">
            <w:pPr>
              <w:rPr>
                <w:rFonts w:ascii="Arial" w:hAnsi="Arial" w:cs="Arial"/>
                <w:b/>
                <w:sz w:val="22"/>
                <w:szCs w:val="22"/>
                <w:lang w:val="es-CO"/>
              </w:rPr>
            </w:pPr>
          </w:p>
        </w:tc>
        <w:tc>
          <w:tcPr>
            <w:tcW w:w="3313" w:type="dxa"/>
          </w:tcPr>
          <w:p w:rsidR="00620326" w:rsidRPr="00E917A0" w:rsidRDefault="00620326" w:rsidP="00E917A0">
            <w:pPr>
              <w:rPr>
                <w:rFonts w:ascii="Arial" w:hAnsi="Arial" w:cs="Arial"/>
                <w:b/>
                <w:sz w:val="22"/>
                <w:szCs w:val="22"/>
                <w:lang w:val="es-CO"/>
              </w:rPr>
            </w:pPr>
          </w:p>
          <w:p w:rsidR="00620326" w:rsidRPr="00E917A0" w:rsidRDefault="00620326" w:rsidP="00E917A0">
            <w:pPr>
              <w:jc w:val="center"/>
              <w:rPr>
                <w:rFonts w:ascii="Arial" w:hAnsi="Arial" w:cs="Arial"/>
                <w:b/>
                <w:sz w:val="22"/>
                <w:szCs w:val="22"/>
                <w:lang w:val="es-CO"/>
              </w:rPr>
            </w:pPr>
            <w:r w:rsidRPr="00E917A0">
              <w:rPr>
                <w:rFonts w:ascii="Arial" w:hAnsi="Arial" w:cs="Arial"/>
                <w:b/>
                <w:sz w:val="22"/>
                <w:szCs w:val="22"/>
                <w:lang w:val="es-CO"/>
              </w:rPr>
              <w:t>QUÉ</w:t>
            </w:r>
          </w:p>
        </w:tc>
        <w:tc>
          <w:tcPr>
            <w:tcW w:w="1548" w:type="dxa"/>
          </w:tcPr>
          <w:p w:rsidR="00620326" w:rsidRPr="00E917A0" w:rsidRDefault="00620326" w:rsidP="00E917A0">
            <w:pPr>
              <w:rPr>
                <w:rFonts w:ascii="Arial" w:hAnsi="Arial" w:cs="Arial"/>
                <w:b/>
                <w:sz w:val="22"/>
                <w:szCs w:val="22"/>
                <w:lang w:val="es-CO"/>
              </w:rPr>
            </w:pPr>
          </w:p>
          <w:p w:rsidR="00620326" w:rsidRPr="00E917A0" w:rsidRDefault="00620326" w:rsidP="00E917A0">
            <w:pPr>
              <w:jc w:val="center"/>
              <w:rPr>
                <w:rFonts w:ascii="Arial" w:hAnsi="Arial" w:cs="Arial"/>
                <w:b/>
                <w:sz w:val="22"/>
                <w:szCs w:val="22"/>
                <w:lang w:val="es-CO"/>
              </w:rPr>
            </w:pPr>
            <w:r w:rsidRPr="00E917A0">
              <w:rPr>
                <w:rFonts w:ascii="Arial" w:hAnsi="Arial" w:cs="Arial"/>
                <w:b/>
                <w:sz w:val="22"/>
                <w:szCs w:val="22"/>
                <w:lang w:val="es-CO"/>
              </w:rPr>
              <w:t>QUIEN</w:t>
            </w:r>
          </w:p>
        </w:tc>
        <w:tc>
          <w:tcPr>
            <w:tcW w:w="3673" w:type="dxa"/>
          </w:tcPr>
          <w:p w:rsidR="00620326" w:rsidRPr="00E917A0" w:rsidRDefault="00620326" w:rsidP="00E917A0">
            <w:pPr>
              <w:rPr>
                <w:rFonts w:ascii="Arial" w:hAnsi="Arial" w:cs="Arial"/>
                <w:b/>
                <w:sz w:val="22"/>
                <w:szCs w:val="22"/>
                <w:lang w:val="es-CO"/>
              </w:rPr>
            </w:pPr>
          </w:p>
          <w:p w:rsidR="00620326" w:rsidRPr="00E917A0" w:rsidRDefault="00620326" w:rsidP="00E917A0">
            <w:pPr>
              <w:jc w:val="center"/>
              <w:rPr>
                <w:rFonts w:ascii="Arial" w:hAnsi="Arial" w:cs="Arial"/>
                <w:b/>
                <w:sz w:val="22"/>
                <w:szCs w:val="22"/>
                <w:lang w:val="es-CO"/>
              </w:rPr>
            </w:pPr>
            <w:r w:rsidRPr="00E917A0">
              <w:rPr>
                <w:rFonts w:ascii="Arial" w:hAnsi="Arial" w:cs="Arial"/>
                <w:b/>
                <w:sz w:val="22"/>
                <w:szCs w:val="22"/>
                <w:lang w:val="es-CO"/>
              </w:rPr>
              <w:t>CÓMO</w:t>
            </w:r>
          </w:p>
        </w:tc>
      </w:tr>
      <w:tr w:rsidR="00620326" w:rsidRPr="00E917A0" w:rsidTr="001B21A5">
        <w:tc>
          <w:tcPr>
            <w:tcW w:w="805" w:type="dxa"/>
          </w:tcPr>
          <w:p w:rsidR="00620326" w:rsidRPr="00E917A0" w:rsidRDefault="00620326" w:rsidP="00E917A0">
            <w:pPr>
              <w:jc w:val="center"/>
              <w:rPr>
                <w:rFonts w:ascii="Arial" w:hAnsi="Arial" w:cs="Arial"/>
                <w:sz w:val="22"/>
                <w:szCs w:val="22"/>
                <w:lang w:val="es-CO"/>
              </w:rPr>
            </w:pPr>
          </w:p>
          <w:p w:rsidR="00620326" w:rsidRPr="00E917A0" w:rsidRDefault="00620326" w:rsidP="00E917A0">
            <w:pPr>
              <w:jc w:val="center"/>
              <w:rPr>
                <w:rFonts w:ascii="Arial" w:hAnsi="Arial" w:cs="Arial"/>
                <w:sz w:val="22"/>
                <w:szCs w:val="22"/>
                <w:lang w:val="es-CO"/>
              </w:rPr>
            </w:pPr>
            <w:r w:rsidRPr="00E917A0">
              <w:rPr>
                <w:rFonts w:ascii="Arial" w:hAnsi="Arial" w:cs="Arial"/>
                <w:sz w:val="22"/>
                <w:szCs w:val="22"/>
                <w:lang w:val="es-CO"/>
              </w:rPr>
              <w:t>1</w:t>
            </w:r>
          </w:p>
        </w:tc>
        <w:tc>
          <w:tcPr>
            <w:tcW w:w="3313" w:type="dxa"/>
          </w:tcPr>
          <w:p w:rsidR="00620326" w:rsidRPr="00E917A0" w:rsidRDefault="00620326" w:rsidP="00E917A0">
            <w:pPr>
              <w:jc w:val="both"/>
              <w:rPr>
                <w:rFonts w:ascii="Arial" w:hAnsi="Arial" w:cs="Arial"/>
                <w:sz w:val="22"/>
                <w:szCs w:val="22"/>
                <w:lang w:val="es-CO"/>
              </w:rPr>
            </w:pPr>
            <w:r w:rsidRPr="00E917A0">
              <w:rPr>
                <w:rFonts w:ascii="Arial" w:hAnsi="Arial" w:cs="Arial"/>
                <w:sz w:val="22"/>
                <w:szCs w:val="22"/>
                <w:lang w:val="es-CO"/>
              </w:rPr>
              <w:t>Noticia de un elemento hallado,  considerado perdido o extraviado por su dueño</w:t>
            </w:r>
          </w:p>
        </w:tc>
        <w:tc>
          <w:tcPr>
            <w:tcW w:w="1548" w:type="dxa"/>
          </w:tcPr>
          <w:p w:rsidR="00620326" w:rsidRPr="00E917A0" w:rsidRDefault="00620326" w:rsidP="00E917A0">
            <w:pPr>
              <w:jc w:val="center"/>
              <w:rPr>
                <w:rFonts w:ascii="Arial" w:hAnsi="Arial" w:cs="Arial"/>
                <w:sz w:val="22"/>
                <w:szCs w:val="22"/>
                <w:lang w:val="es-CO"/>
              </w:rPr>
            </w:pPr>
            <w:r w:rsidRPr="00E917A0">
              <w:rPr>
                <w:rFonts w:ascii="Arial" w:hAnsi="Arial" w:cs="Arial"/>
                <w:sz w:val="22"/>
                <w:szCs w:val="22"/>
                <w:lang w:val="es-CO"/>
              </w:rPr>
              <w:t>Vigilante o quien reporte el encuentro</w:t>
            </w:r>
          </w:p>
        </w:tc>
        <w:tc>
          <w:tcPr>
            <w:tcW w:w="3673" w:type="dxa"/>
          </w:tcPr>
          <w:p w:rsidR="00620326" w:rsidRPr="00E917A0" w:rsidRDefault="00620326" w:rsidP="00933D2A">
            <w:pPr>
              <w:jc w:val="both"/>
              <w:rPr>
                <w:rFonts w:ascii="Arial" w:hAnsi="Arial" w:cs="Arial"/>
                <w:sz w:val="22"/>
                <w:szCs w:val="22"/>
                <w:lang w:val="es-CO"/>
              </w:rPr>
            </w:pPr>
            <w:r w:rsidRPr="00E917A0">
              <w:rPr>
                <w:rFonts w:ascii="Arial" w:hAnsi="Arial" w:cs="Arial"/>
                <w:sz w:val="22"/>
                <w:szCs w:val="22"/>
                <w:lang w:val="es-CO"/>
              </w:rPr>
              <w:t>Reporta el hallazgo al servicio de seguridad y este a través del Guarda de Ronda, tomando todas las medidas de seguridad procede al traslado a la Oficina de Seguridad</w:t>
            </w:r>
            <w:r w:rsidR="00933D2A">
              <w:rPr>
                <w:rFonts w:ascii="Arial" w:hAnsi="Arial" w:cs="Arial"/>
                <w:sz w:val="22"/>
                <w:szCs w:val="22"/>
                <w:lang w:val="es-CO"/>
              </w:rPr>
              <w:t>.</w:t>
            </w:r>
          </w:p>
        </w:tc>
      </w:tr>
      <w:tr w:rsidR="00620326" w:rsidRPr="00E917A0" w:rsidTr="001B21A5">
        <w:tc>
          <w:tcPr>
            <w:tcW w:w="805" w:type="dxa"/>
          </w:tcPr>
          <w:p w:rsidR="00620326" w:rsidRPr="00E917A0" w:rsidRDefault="00620326" w:rsidP="00E917A0">
            <w:pPr>
              <w:jc w:val="center"/>
              <w:rPr>
                <w:rFonts w:ascii="Arial" w:hAnsi="Arial" w:cs="Arial"/>
                <w:sz w:val="22"/>
                <w:szCs w:val="22"/>
                <w:lang w:val="es-CO"/>
              </w:rPr>
            </w:pPr>
          </w:p>
          <w:p w:rsidR="00620326" w:rsidRPr="00E917A0" w:rsidRDefault="00620326" w:rsidP="00E917A0">
            <w:pPr>
              <w:jc w:val="center"/>
              <w:rPr>
                <w:rFonts w:ascii="Arial" w:hAnsi="Arial" w:cs="Arial"/>
                <w:sz w:val="22"/>
                <w:szCs w:val="22"/>
                <w:lang w:val="es-CO"/>
              </w:rPr>
            </w:pPr>
            <w:r w:rsidRPr="00E917A0">
              <w:rPr>
                <w:rFonts w:ascii="Arial" w:hAnsi="Arial" w:cs="Arial"/>
                <w:sz w:val="22"/>
                <w:szCs w:val="22"/>
                <w:lang w:val="es-CO"/>
              </w:rPr>
              <w:t>2</w:t>
            </w:r>
          </w:p>
        </w:tc>
        <w:tc>
          <w:tcPr>
            <w:tcW w:w="3313" w:type="dxa"/>
          </w:tcPr>
          <w:p w:rsidR="00620326" w:rsidRPr="00E917A0" w:rsidRDefault="00620326" w:rsidP="00E917A0">
            <w:pPr>
              <w:jc w:val="both"/>
              <w:rPr>
                <w:rFonts w:ascii="Arial" w:hAnsi="Arial" w:cs="Arial"/>
                <w:sz w:val="22"/>
                <w:szCs w:val="22"/>
                <w:lang w:val="es-CO"/>
              </w:rPr>
            </w:pPr>
            <w:r w:rsidRPr="00E917A0">
              <w:rPr>
                <w:rFonts w:ascii="Arial" w:hAnsi="Arial" w:cs="Arial"/>
                <w:sz w:val="22"/>
                <w:szCs w:val="22"/>
                <w:lang w:val="es-CO"/>
              </w:rPr>
              <w:t>Verificación externa e interna del elemento hallado</w:t>
            </w:r>
          </w:p>
          <w:p w:rsidR="00620326" w:rsidRPr="00E917A0" w:rsidRDefault="00620326" w:rsidP="00E917A0">
            <w:pPr>
              <w:jc w:val="both"/>
              <w:rPr>
                <w:rFonts w:ascii="Arial" w:hAnsi="Arial" w:cs="Arial"/>
                <w:sz w:val="22"/>
                <w:szCs w:val="22"/>
                <w:lang w:val="es-CO"/>
              </w:rPr>
            </w:pPr>
          </w:p>
        </w:tc>
        <w:tc>
          <w:tcPr>
            <w:tcW w:w="1548" w:type="dxa"/>
          </w:tcPr>
          <w:p w:rsidR="00620326" w:rsidRPr="00E917A0" w:rsidRDefault="00620326" w:rsidP="00E917A0">
            <w:pPr>
              <w:jc w:val="center"/>
              <w:rPr>
                <w:rFonts w:ascii="Arial" w:hAnsi="Arial" w:cs="Arial"/>
                <w:sz w:val="22"/>
                <w:szCs w:val="22"/>
                <w:lang w:val="es-CO"/>
              </w:rPr>
            </w:pPr>
            <w:r w:rsidRPr="00E917A0">
              <w:rPr>
                <w:rFonts w:ascii="Arial" w:hAnsi="Arial" w:cs="Arial"/>
                <w:sz w:val="22"/>
                <w:szCs w:val="22"/>
                <w:lang w:val="es-CO"/>
              </w:rPr>
              <w:t>Vigilante o</w:t>
            </w:r>
          </w:p>
          <w:p w:rsidR="00620326" w:rsidRPr="00E917A0" w:rsidRDefault="00620326" w:rsidP="00E917A0">
            <w:pPr>
              <w:jc w:val="center"/>
              <w:rPr>
                <w:rFonts w:ascii="Arial" w:hAnsi="Arial" w:cs="Arial"/>
                <w:sz w:val="22"/>
                <w:szCs w:val="22"/>
                <w:lang w:val="es-CO"/>
              </w:rPr>
            </w:pPr>
            <w:r w:rsidRPr="00E917A0">
              <w:rPr>
                <w:rFonts w:ascii="Arial" w:hAnsi="Arial" w:cs="Arial"/>
                <w:sz w:val="22"/>
                <w:szCs w:val="22"/>
                <w:lang w:val="es-CO"/>
              </w:rPr>
              <w:t>empleado</w:t>
            </w:r>
          </w:p>
        </w:tc>
        <w:tc>
          <w:tcPr>
            <w:tcW w:w="3673" w:type="dxa"/>
          </w:tcPr>
          <w:p w:rsidR="00620326" w:rsidRPr="00E917A0" w:rsidRDefault="00620326" w:rsidP="00E917A0">
            <w:pPr>
              <w:jc w:val="both"/>
              <w:rPr>
                <w:rFonts w:ascii="Arial" w:hAnsi="Arial" w:cs="Arial"/>
                <w:sz w:val="22"/>
                <w:szCs w:val="22"/>
                <w:lang w:val="es-CO"/>
              </w:rPr>
            </w:pPr>
            <w:r w:rsidRPr="00E917A0">
              <w:rPr>
                <w:rFonts w:ascii="Arial" w:hAnsi="Arial" w:cs="Arial"/>
                <w:sz w:val="22"/>
                <w:szCs w:val="22"/>
                <w:lang w:val="es-CO"/>
              </w:rPr>
              <w:t>Quien encuentre un paquete abandonado o un elemento debe tomar contacto con un gurda de seguridad para que continúe de conformidad así:</w:t>
            </w:r>
          </w:p>
          <w:p w:rsidR="00620326" w:rsidRPr="00E917A0" w:rsidRDefault="00620326" w:rsidP="00E917A0">
            <w:pPr>
              <w:jc w:val="both"/>
              <w:rPr>
                <w:rFonts w:ascii="Arial" w:hAnsi="Arial" w:cs="Arial"/>
                <w:sz w:val="22"/>
                <w:szCs w:val="22"/>
                <w:lang w:val="es-CO"/>
              </w:rPr>
            </w:pPr>
          </w:p>
          <w:p w:rsidR="00620326" w:rsidRPr="00E917A0" w:rsidRDefault="00620326" w:rsidP="00E917A0">
            <w:pPr>
              <w:jc w:val="both"/>
              <w:rPr>
                <w:rFonts w:ascii="Arial" w:hAnsi="Arial" w:cs="Arial"/>
                <w:sz w:val="22"/>
                <w:szCs w:val="22"/>
                <w:lang w:val="es-CO"/>
              </w:rPr>
            </w:pPr>
            <w:r w:rsidRPr="00E917A0">
              <w:rPr>
                <w:rFonts w:ascii="Arial" w:hAnsi="Arial" w:cs="Arial"/>
                <w:sz w:val="22"/>
                <w:szCs w:val="22"/>
                <w:lang w:val="es-CO"/>
              </w:rPr>
              <w:t>Si el paquete genera duda acerca de su contenido, quien lo encuentre no lo debe tocar, a la espera de que se haga presente un vigilante que revise con detenimiento su forma, presentación y ubicación dentro de las instalaciones y si es necesario solicitar la presencia del personal especializado de la Ponal en explosivos, hacerlo.</w:t>
            </w:r>
          </w:p>
          <w:p w:rsidR="00620326" w:rsidRPr="00E917A0" w:rsidRDefault="00620326" w:rsidP="00E917A0">
            <w:pPr>
              <w:jc w:val="both"/>
              <w:rPr>
                <w:rFonts w:ascii="Arial" w:hAnsi="Arial" w:cs="Arial"/>
                <w:sz w:val="22"/>
                <w:szCs w:val="22"/>
                <w:lang w:val="es-CO"/>
              </w:rPr>
            </w:pPr>
          </w:p>
          <w:p w:rsidR="00620326" w:rsidRPr="00E917A0" w:rsidRDefault="00620326" w:rsidP="00E917A0">
            <w:pPr>
              <w:jc w:val="both"/>
              <w:rPr>
                <w:rFonts w:ascii="Arial" w:hAnsi="Arial" w:cs="Arial"/>
                <w:sz w:val="22"/>
                <w:szCs w:val="22"/>
                <w:lang w:val="es-CO"/>
              </w:rPr>
            </w:pPr>
            <w:r w:rsidRPr="00E917A0">
              <w:rPr>
                <w:rFonts w:ascii="Arial" w:hAnsi="Arial" w:cs="Arial"/>
                <w:sz w:val="22"/>
                <w:szCs w:val="22"/>
                <w:lang w:val="es-CO"/>
              </w:rPr>
              <w:t xml:space="preserve">Si el paquete o elemento se considera norma, se debe hacer llegar hasta la oficina de coordinación de seguridad, o en su </w:t>
            </w:r>
            <w:r w:rsidRPr="00E917A0">
              <w:rPr>
                <w:rFonts w:ascii="Arial" w:hAnsi="Arial" w:cs="Arial"/>
                <w:sz w:val="22"/>
                <w:szCs w:val="22"/>
                <w:lang w:val="es-CO"/>
              </w:rPr>
              <w:lastRenderedPageBreak/>
              <w:t xml:space="preserve">defecto en el puesto de trabajo de un guarda para que </w:t>
            </w:r>
            <w:r w:rsidR="00933D2A" w:rsidRPr="00E917A0">
              <w:rPr>
                <w:rFonts w:ascii="Arial" w:hAnsi="Arial" w:cs="Arial"/>
                <w:sz w:val="22"/>
                <w:szCs w:val="22"/>
                <w:lang w:val="es-CO"/>
              </w:rPr>
              <w:t>dé</w:t>
            </w:r>
            <w:r w:rsidRPr="00E917A0">
              <w:rPr>
                <w:rFonts w:ascii="Arial" w:hAnsi="Arial" w:cs="Arial"/>
                <w:sz w:val="22"/>
                <w:szCs w:val="22"/>
                <w:lang w:val="es-CO"/>
              </w:rPr>
              <w:t xml:space="preserve"> continuidad al procedimiento.</w:t>
            </w:r>
          </w:p>
          <w:p w:rsidR="00620326" w:rsidRPr="00E917A0" w:rsidRDefault="00620326" w:rsidP="00E917A0">
            <w:pPr>
              <w:jc w:val="both"/>
              <w:rPr>
                <w:rFonts w:ascii="Arial" w:hAnsi="Arial" w:cs="Arial"/>
                <w:sz w:val="22"/>
                <w:szCs w:val="22"/>
                <w:lang w:val="es-CO"/>
              </w:rPr>
            </w:pPr>
          </w:p>
          <w:p w:rsidR="00620326" w:rsidRPr="00E917A0" w:rsidRDefault="00620326" w:rsidP="00E917A0">
            <w:pPr>
              <w:jc w:val="both"/>
              <w:rPr>
                <w:rFonts w:ascii="Arial" w:hAnsi="Arial" w:cs="Arial"/>
                <w:sz w:val="22"/>
                <w:szCs w:val="22"/>
                <w:lang w:val="es-CO"/>
              </w:rPr>
            </w:pPr>
            <w:r w:rsidRPr="00E917A0">
              <w:rPr>
                <w:rFonts w:ascii="Arial" w:hAnsi="Arial" w:cs="Arial"/>
                <w:sz w:val="22"/>
                <w:szCs w:val="22"/>
                <w:lang w:val="es-CO"/>
              </w:rPr>
              <w:t>En presencia de testigos, se verifica el contenido del paquete, bolso, maleta o del elemento, dejando registro escrito de su contenido, para luego dejarlo a cargo del Coordinador de seguridad.</w:t>
            </w:r>
          </w:p>
          <w:p w:rsidR="00620326" w:rsidRPr="00E917A0" w:rsidRDefault="00620326" w:rsidP="00E917A0">
            <w:pPr>
              <w:jc w:val="both"/>
              <w:rPr>
                <w:rFonts w:ascii="Arial" w:hAnsi="Arial" w:cs="Arial"/>
                <w:sz w:val="22"/>
                <w:szCs w:val="22"/>
                <w:lang w:val="es-CO"/>
              </w:rPr>
            </w:pPr>
          </w:p>
        </w:tc>
      </w:tr>
      <w:tr w:rsidR="00620326" w:rsidRPr="00E917A0" w:rsidTr="001B21A5">
        <w:tc>
          <w:tcPr>
            <w:tcW w:w="805" w:type="dxa"/>
          </w:tcPr>
          <w:p w:rsidR="00620326" w:rsidRPr="00E917A0" w:rsidRDefault="00620326" w:rsidP="00E917A0">
            <w:pPr>
              <w:jc w:val="center"/>
              <w:rPr>
                <w:rFonts w:ascii="Arial" w:hAnsi="Arial" w:cs="Arial"/>
                <w:sz w:val="22"/>
                <w:szCs w:val="22"/>
                <w:lang w:val="es-CO"/>
              </w:rPr>
            </w:pPr>
          </w:p>
          <w:p w:rsidR="00620326" w:rsidRPr="00E917A0" w:rsidRDefault="00620326" w:rsidP="00E917A0">
            <w:pPr>
              <w:jc w:val="center"/>
              <w:rPr>
                <w:rFonts w:ascii="Arial" w:hAnsi="Arial" w:cs="Arial"/>
                <w:sz w:val="22"/>
                <w:szCs w:val="22"/>
                <w:lang w:val="es-CO"/>
              </w:rPr>
            </w:pPr>
            <w:r w:rsidRPr="00E917A0">
              <w:rPr>
                <w:rFonts w:ascii="Arial" w:hAnsi="Arial" w:cs="Arial"/>
                <w:sz w:val="22"/>
                <w:szCs w:val="22"/>
                <w:lang w:val="es-CO"/>
              </w:rPr>
              <w:t>3</w:t>
            </w:r>
          </w:p>
        </w:tc>
        <w:tc>
          <w:tcPr>
            <w:tcW w:w="3313" w:type="dxa"/>
          </w:tcPr>
          <w:p w:rsidR="00620326" w:rsidRPr="00E917A0" w:rsidRDefault="00620326" w:rsidP="00E917A0">
            <w:pPr>
              <w:jc w:val="both"/>
              <w:rPr>
                <w:rFonts w:ascii="Arial" w:hAnsi="Arial" w:cs="Arial"/>
                <w:sz w:val="22"/>
                <w:szCs w:val="22"/>
                <w:lang w:val="es-CO"/>
              </w:rPr>
            </w:pPr>
            <w:r w:rsidRPr="00E917A0">
              <w:rPr>
                <w:rFonts w:ascii="Arial" w:hAnsi="Arial" w:cs="Arial"/>
                <w:sz w:val="22"/>
                <w:szCs w:val="22"/>
                <w:lang w:val="es-CO"/>
              </w:rPr>
              <w:t>Identificación del posible dueño de los elementos hallados</w:t>
            </w:r>
          </w:p>
        </w:tc>
        <w:tc>
          <w:tcPr>
            <w:tcW w:w="1548" w:type="dxa"/>
          </w:tcPr>
          <w:p w:rsidR="00620326" w:rsidRPr="00E917A0" w:rsidRDefault="00620326" w:rsidP="00E917A0">
            <w:pPr>
              <w:rPr>
                <w:rFonts w:ascii="Arial" w:hAnsi="Arial" w:cs="Arial"/>
                <w:sz w:val="22"/>
                <w:szCs w:val="22"/>
                <w:lang w:val="es-CO"/>
              </w:rPr>
            </w:pPr>
            <w:r w:rsidRPr="00E917A0">
              <w:rPr>
                <w:rFonts w:ascii="Arial" w:hAnsi="Arial" w:cs="Arial"/>
                <w:sz w:val="22"/>
                <w:szCs w:val="22"/>
                <w:lang w:val="es-CO"/>
              </w:rPr>
              <w:t>Coordinador de Seguridad</w:t>
            </w:r>
          </w:p>
        </w:tc>
        <w:tc>
          <w:tcPr>
            <w:tcW w:w="3673" w:type="dxa"/>
          </w:tcPr>
          <w:p w:rsidR="00620326" w:rsidRPr="00E917A0" w:rsidRDefault="00620326" w:rsidP="00933D2A">
            <w:pPr>
              <w:jc w:val="both"/>
              <w:rPr>
                <w:rFonts w:ascii="Arial" w:hAnsi="Arial" w:cs="Arial"/>
                <w:sz w:val="22"/>
                <w:szCs w:val="22"/>
                <w:lang w:val="es-CO"/>
              </w:rPr>
            </w:pPr>
            <w:r w:rsidRPr="00E917A0">
              <w:rPr>
                <w:rFonts w:ascii="Arial" w:hAnsi="Arial" w:cs="Arial"/>
                <w:sz w:val="22"/>
                <w:szCs w:val="22"/>
                <w:lang w:val="es-CO"/>
              </w:rPr>
              <w:t>Si dentro de los elementos hallados se consigue información de su propietario, el Coordinador de seguridad es la persona encargada de hacerle el llamado para que se presente a recogerlos, en cuyo caso se hará con acta escrita, en la que conste todo lo descrito en el inventario inicial.</w:t>
            </w:r>
          </w:p>
        </w:tc>
      </w:tr>
      <w:tr w:rsidR="00620326" w:rsidRPr="00E917A0" w:rsidTr="001B21A5">
        <w:tc>
          <w:tcPr>
            <w:tcW w:w="805" w:type="dxa"/>
          </w:tcPr>
          <w:p w:rsidR="00620326" w:rsidRPr="00E917A0" w:rsidRDefault="00620326" w:rsidP="00E917A0">
            <w:pPr>
              <w:jc w:val="center"/>
              <w:rPr>
                <w:rFonts w:ascii="Arial" w:hAnsi="Arial" w:cs="Arial"/>
                <w:sz w:val="22"/>
                <w:szCs w:val="22"/>
                <w:lang w:val="es-CO"/>
              </w:rPr>
            </w:pPr>
          </w:p>
          <w:p w:rsidR="00620326" w:rsidRPr="00E917A0" w:rsidRDefault="00620326" w:rsidP="00E917A0">
            <w:pPr>
              <w:jc w:val="center"/>
              <w:rPr>
                <w:rFonts w:ascii="Arial" w:hAnsi="Arial" w:cs="Arial"/>
                <w:sz w:val="22"/>
                <w:szCs w:val="22"/>
                <w:lang w:val="es-CO"/>
              </w:rPr>
            </w:pPr>
            <w:r w:rsidRPr="00E917A0">
              <w:rPr>
                <w:rFonts w:ascii="Arial" w:hAnsi="Arial" w:cs="Arial"/>
                <w:sz w:val="22"/>
                <w:szCs w:val="22"/>
                <w:lang w:val="es-CO"/>
              </w:rPr>
              <w:t>4</w:t>
            </w:r>
          </w:p>
        </w:tc>
        <w:tc>
          <w:tcPr>
            <w:tcW w:w="3313" w:type="dxa"/>
          </w:tcPr>
          <w:p w:rsidR="00620326" w:rsidRPr="00E917A0" w:rsidRDefault="00620326" w:rsidP="00E917A0">
            <w:pPr>
              <w:jc w:val="both"/>
              <w:rPr>
                <w:rFonts w:ascii="Arial" w:hAnsi="Arial" w:cs="Arial"/>
                <w:sz w:val="22"/>
                <w:szCs w:val="22"/>
                <w:lang w:val="es-CO"/>
              </w:rPr>
            </w:pPr>
            <w:r w:rsidRPr="00E917A0">
              <w:rPr>
                <w:rFonts w:ascii="Arial" w:hAnsi="Arial" w:cs="Arial"/>
                <w:sz w:val="22"/>
                <w:szCs w:val="22"/>
                <w:lang w:val="es-CO"/>
              </w:rPr>
              <w:t>Paquetes o elementos no reclamados</w:t>
            </w:r>
          </w:p>
        </w:tc>
        <w:tc>
          <w:tcPr>
            <w:tcW w:w="1548" w:type="dxa"/>
          </w:tcPr>
          <w:p w:rsidR="00620326" w:rsidRPr="00E917A0" w:rsidRDefault="00620326" w:rsidP="00E917A0">
            <w:pPr>
              <w:rPr>
                <w:rFonts w:ascii="Arial" w:hAnsi="Arial" w:cs="Arial"/>
                <w:sz w:val="22"/>
                <w:szCs w:val="22"/>
                <w:lang w:val="es-CO"/>
              </w:rPr>
            </w:pPr>
            <w:r w:rsidRPr="00E917A0">
              <w:rPr>
                <w:rFonts w:ascii="Arial" w:hAnsi="Arial" w:cs="Arial"/>
                <w:sz w:val="22"/>
                <w:szCs w:val="22"/>
                <w:lang w:val="es-CO"/>
              </w:rPr>
              <w:t>Coordinador de Seguridad</w:t>
            </w:r>
          </w:p>
        </w:tc>
        <w:tc>
          <w:tcPr>
            <w:tcW w:w="3673" w:type="dxa"/>
          </w:tcPr>
          <w:p w:rsidR="00620326" w:rsidRPr="00E917A0" w:rsidRDefault="00620326" w:rsidP="00933D2A">
            <w:pPr>
              <w:jc w:val="both"/>
              <w:rPr>
                <w:rFonts w:ascii="Arial" w:hAnsi="Arial" w:cs="Arial"/>
                <w:sz w:val="22"/>
                <w:szCs w:val="22"/>
                <w:lang w:val="es-CO"/>
              </w:rPr>
            </w:pPr>
            <w:r w:rsidRPr="00E917A0">
              <w:rPr>
                <w:rFonts w:ascii="Arial" w:hAnsi="Arial" w:cs="Arial"/>
                <w:sz w:val="22"/>
                <w:szCs w:val="22"/>
                <w:lang w:val="es-CO"/>
              </w:rPr>
              <w:t>Se conservarán bajo la responsabilidad del coordinador de seguridad a la espera de ser reclamados por sus propietarios</w:t>
            </w:r>
            <w:r w:rsidR="00933D2A">
              <w:rPr>
                <w:rFonts w:ascii="Arial" w:hAnsi="Arial" w:cs="Arial"/>
                <w:sz w:val="22"/>
                <w:szCs w:val="22"/>
                <w:lang w:val="es-CO"/>
              </w:rPr>
              <w:t>.</w:t>
            </w:r>
          </w:p>
        </w:tc>
      </w:tr>
      <w:tr w:rsidR="00620326" w:rsidRPr="00E917A0" w:rsidTr="001B21A5">
        <w:tc>
          <w:tcPr>
            <w:tcW w:w="805" w:type="dxa"/>
          </w:tcPr>
          <w:p w:rsidR="00620326" w:rsidRPr="00E917A0" w:rsidRDefault="00620326" w:rsidP="00E917A0">
            <w:pPr>
              <w:jc w:val="center"/>
              <w:rPr>
                <w:rFonts w:ascii="Arial" w:hAnsi="Arial" w:cs="Arial"/>
                <w:sz w:val="22"/>
                <w:szCs w:val="22"/>
                <w:lang w:val="es-CO"/>
              </w:rPr>
            </w:pPr>
          </w:p>
          <w:p w:rsidR="00620326" w:rsidRPr="00E917A0" w:rsidRDefault="00620326" w:rsidP="00E917A0">
            <w:pPr>
              <w:jc w:val="center"/>
              <w:rPr>
                <w:rFonts w:ascii="Arial" w:hAnsi="Arial" w:cs="Arial"/>
                <w:sz w:val="22"/>
                <w:szCs w:val="22"/>
                <w:lang w:val="es-CO"/>
              </w:rPr>
            </w:pPr>
            <w:r w:rsidRPr="00E917A0">
              <w:rPr>
                <w:rFonts w:ascii="Arial" w:hAnsi="Arial" w:cs="Arial"/>
                <w:sz w:val="22"/>
                <w:szCs w:val="22"/>
                <w:lang w:val="es-CO"/>
              </w:rPr>
              <w:t>5</w:t>
            </w:r>
          </w:p>
        </w:tc>
        <w:tc>
          <w:tcPr>
            <w:tcW w:w="3313" w:type="dxa"/>
          </w:tcPr>
          <w:p w:rsidR="00620326" w:rsidRPr="00E917A0" w:rsidRDefault="00620326" w:rsidP="00E917A0">
            <w:pPr>
              <w:jc w:val="both"/>
              <w:rPr>
                <w:rFonts w:ascii="Arial" w:hAnsi="Arial" w:cs="Arial"/>
                <w:sz w:val="22"/>
                <w:szCs w:val="22"/>
                <w:lang w:val="es-CO"/>
              </w:rPr>
            </w:pPr>
            <w:r w:rsidRPr="00E917A0">
              <w:rPr>
                <w:rFonts w:ascii="Arial" w:hAnsi="Arial" w:cs="Arial"/>
                <w:sz w:val="22"/>
                <w:szCs w:val="22"/>
                <w:lang w:val="es-CO"/>
              </w:rPr>
              <w:t>Documentos extraviados</w:t>
            </w:r>
          </w:p>
        </w:tc>
        <w:tc>
          <w:tcPr>
            <w:tcW w:w="1548" w:type="dxa"/>
          </w:tcPr>
          <w:p w:rsidR="00620326" w:rsidRPr="00E917A0" w:rsidRDefault="00620326" w:rsidP="00E917A0">
            <w:pPr>
              <w:rPr>
                <w:rFonts w:ascii="Arial" w:hAnsi="Arial" w:cs="Arial"/>
                <w:sz w:val="22"/>
                <w:szCs w:val="22"/>
                <w:lang w:val="es-CO"/>
              </w:rPr>
            </w:pPr>
            <w:r w:rsidRPr="00E917A0">
              <w:rPr>
                <w:rFonts w:ascii="Arial" w:hAnsi="Arial" w:cs="Arial"/>
                <w:sz w:val="22"/>
                <w:szCs w:val="22"/>
                <w:lang w:val="es-CO"/>
              </w:rPr>
              <w:t>Vigilante o quien reporte el encuentro</w:t>
            </w:r>
          </w:p>
        </w:tc>
        <w:tc>
          <w:tcPr>
            <w:tcW w:w="3673" w:type="dxa"/>
          </w:tcPr>
          <w:p w:rsidR="00620326" w:rsidRPr="00E917A0" w:rsidRDefault="00620326" w:rsidP="00933D2A">
            <w:pPr>
              <w:jc w:val="both"/>
              <w:rPr>
                <w:rFonts w:ascii="Arial" w:hAnsi="Arial" w:cs="Arial"/>
                <w:sz w:val="22"/>
                <w:szCs w:val="22"/>
                <w:lang w:val="es-CO"/>
              </w:rPr>
            </w:pPr>
            <w:r w:rsidRPr="00E917A0">
              <w:rPr>
                <w:rFonts w:ascii="Arial" w:hAnsi="Arial" w:cs="Arial"/>
                <w:sz w:val="22"/>
                <w:szCs w:val="22"/>
                <w:lang w:val="es-CO"/>
              </w:rPr>
              <w:t>Todos los documentos que se hallen abandonados, en especial cédulas de ciudadanía y carnés de servicio de salud, deben ser entregados al coordinador de seguridad, quien elaborará un registro sistematizado y conservará en lugar seguro los documentos, a la espera de ser preguntados por sus propietarios</w:t>
            </w:r>
            <w:r w:rsidR="00933D2A">
              <w:rPr>
                <w:rFonts w:ascii="Arial" w:hAnsi="Arial" w:cs="Arial"/>
                <w:sz w:val="22"/>
                <w:szCs w:val="22"/>
                <w:lang w:val="es-CO"/>
              </w:rPr>
              <w:t>.</w:t>
            </w:r>
          </w:p>
        </w:tc>
      </w:tr>
      <w:tr w:rsidR="00620326" w:rsidRPr="00E917A0" w:rsidTr="001B21A5">
        <w:tc>
          <w:tcPr>
            <w:tcW w:w="805" w:type="dxa"/>
          </w:tcPr>
          <w:p w:rsidR="00620326" w:rsidRPr="00E917A0" w:rsidRDefault="00620326" w:rsidP="00E917A0">
            <w:pPr>
              <w:jc w:val="center"/>
              <w:rPr>
                <w:rFonts w:ascii="Arial" w:hAnsi="Arial" w:cs="Arial"/>
                <w:sz w:val="22"/>
                <w:szCs w:val="22"/>
                <w:lang w:val="es-CO"/>
              </w:rPr>
            </w:pPr>
          </w:p>
          <w:p w:rsidR="00620326" w:rsidRPr="00E917A0" w:rsidRDefault="00620326" w:rsidP="00E917A0">
            <w:pPr>
              <w:jc w:val="center"/>
              <w:rPr>
                <w:rFonts w:ascii="Arial" w:hAnsi="Arial" w:cs="Arial"/>
                <w:sz w:val="22"/>
                <w:szCs w:val="22"/>
                <w:lang w:val="es-CO"/>
              </w:rPr>
            </w:pPr>
            <w:r w:rsidRPr="00E917A0">
              <w:rPr>
                <w:rFonts w:ascii="Arial" w:hAnsi="Arial" w:cs="Arial"/>
                <w:sz w:val="22"/>
                <w:szCs w:val="22"/>
                <w:lang w:val="es-CO"/>
              </w:rPr>
              <w:t>6</w:t>
            </w:r>
          </w:p>
        </w:tc>
        <w:tc>
          <w:tcPr>
            <w:tcW w:w="3313" w:type="dxa"/>
          </w:tcPr>
          <w:p w:rsidR="00620326" w:rsidRPr="00E917A0" w:rsidRDefault="00620326" w:rsidP="00E917A0">
            <w:pPr>
              <w:jc w:val="both"/>
              <w:rPr>
                <w:rFonts w:ascii="Arial" w:hAnsi="Arial" w:cs="Arial"/>
                <w:sz w:val="22"/>
                <w:szCs w:val="22"/>
                <w:lang w:val="es-CO"/>
              </w:rPr>
            </w:pPr>
            <w:r w:rsidRPr="00E917A0">
              <w:rPr>
                <w:rFonts w:ascii="Arial" w:hAnsi="Arial" w:cs="Arial"/>
                <w:sz w:val="22"/>
                <w:szCs w:val="22"/>
                <w:lang w:val="es-CO"/>
              </w:rPr>
              <w:t>Reporte de elementos y documentos no hallados</w:t>
            </w:r>
          </w:p>
        </w:tc>
        <w:tc>
          <w:tcPr>
            <w:tcW w:w="1548" w:type="dxa"/>
          </w:tcPr>
          <w:p w:rsidR="00620326" w:rsidRPr="00E917A0" w:rsidRDefault="00620326" w:rsidP="00E917A0">
            <w:pPr>
              <w:rPr>
                <w:rFonts w:ascii="Arial" w:hAnsi="Arial" w:cs="Arial"/>
                <w:sz w:val="22"/>
                <w:szCs w:val="22"/>
                <w:lang w:val="es-CO"/>
              </w:rPr>
            </w:pPr>
            <w:r w:rsidRPr="00E917A0">
              <w:rPr>
                <w:rFonts w:ascii="Arial" w:hAnsi="Arial" w:cs="Arial"/>
                <w:sz w:val="22"/>
                <w:szCs w:val="22"/>
                <w:lang w:val="es-CO"/>
              </w:rPr>
              <w:t>Vigilante o Coordinador de Seguridad</w:t>
            </w:r>
          </w:p>
        </w:tc>
        <w:tc>
          <w:tcPr>
            <w:tcW w:w="3673" w:type="dxa"/>
          </w:tcPr>
          <w:p w:rsidR="00620326" w:rsidRPr="00E917A0" w:rsidRDefault="00620326" w:rsidP="00933D2A">
            <w:pPr>
              <w:jc w:val="both"/>
              <w:rPr>
                <w:rFonts w:ascii="Arial" w:hAnsi="Arial" w:cs="Arial"/>
                <w:sz w:val="22"/>
                <w:szCs w:val="22"/>
                <w:lang w:val="es-CO"/>
              </w:rPr>
            </w:pPr>
            <w:r w:rsidRPr="00E917A0">
              <w:rPr>
                <w:rFonts w:ascii="Arial" w:hAnsi="Arial" w:cs="Arial"/>
                <w:sz w:val="22"/>
                <w:szCs w:val="22"/>
                <w:lang w:val="es-CO"/>
              </w:rPr>
              <w:t xml:space="preserve">Al reporte de elementos o documentos extraviados por parte de los propietarios dentro de las instalaciones de la empresa, se orientará al solicitante para que tome contacto con el Coordinador de seguridad, quien elaborará un registro sistematizado de personas con la información de los </w:t>
            </w:r>
            <w:r w:rsidRPr="00E917A0">
              <w:rPr>
                <w:rFonts w:ascii="Arial" w:hAnsi="Arial" w:cs="Arial"/>
                <w:sz w:val="22"/>
                <w:szCs w:val="22"/>
                <w:lang w:val="es-CO"/>
              </w:rPr>
              <w:lastRenderedPageBreak/>
              <w:t>documentos o elementos perdidos.</w:t>
            </w:r>
          </w:p>
        </w:tc>
      </w:tr>
      <w:tr w:rsidR="00620326" w:rsidRPr="00E917A0" w:rsidTr="001B21A5">
        <w:tc>
          <w:tcPr>
            <w:tcW w:w="805" w:type="dxa"/>
          </w:tcPr>
          <w:p w:rsidR="00620326" w:rsidRPr="00E917A0" w:rsidRDefault="00620326" w:rsidP="00E917A0">
            <w:pPr>
              <w:jc w:val="center"/>
              <w:rPr>
                <w:rFonts w:ascii="Arial" w:hAnsi="Arial" w:cs="Arial"/>
                <w:sz w:val="22"/>
                <w:szCs w:val="22"/>
                <w:lang w:val="es-CO"/>
              </w:rPr>
            </w:pPr>
          </w:p>
          <w:p w:rsidR="00620326" w:rsidRPr="00E917A0" w:rsidRDefault="00620326" w:rsidP="00E917A0">
            <w:pPr>
              <w:jc w:val="center"/>
              <w:rPr>
                <w:rFonts w:ascii="Arial" w:hAnsi="Arial" w:cs="Arial"/>
                <w:sz w:val="22"/>
                <w:szCs w:val="22"/>
                <w:lang w:val="es-CO"/>
              </w:rPr>
            </w:pPr>
            <w:r w:rsidRPr="00E917A0">
              <w:rPr>
                <w:rFonts w:ascii="Arial" w:hAnsi="Arial" w:cs="Arial"/>
                <w:sz w:val="22"/>
                <w:szCs w:val="22"/>
                <w:lang w:val="es-CO"/>
              </w:rPr>
              <w:t>7</w:t>
            </w:r>
          </w:p>
          <w:p w:rsidR="00620326" w:rsidRPr="00E917A0" w:rsidRDefault="00620326" w:rsidP="00E917A0">
            <w:pPr>
              <w:jc w:val="center"/>
              <w:rPr>
                <w:rFonts w:ascii="Arial" w:hAnsi="Arial" w:cs="Arial"/>
                <w:sz w:val="22"/>
                <w:szCs w:val="22"/>
                <w:lang w:val="es-CO"/>
              </w:rPr>
            </w:pPr>
          </w:p>
        </w:tc>
        <w:tc>
          <w:tcPr>
            <w:tcW w:w="3313" w:type="dxa"/>
          </w:tcPr>
          <w:p w:rsidR="00620326" w:rsidRPr="00E917A0" w:rsidRDefault="00620326" w:rsidP="00E917A0">
            <w:pPr>
              <w:jc w:val="both"/>
              <w:rPr>
                <w:rFonts w:ascii="Arial" w:hAnsi="Arial" w:cs="Arial"/>
                <w:sz w:val="22"/>
                <w:szCs w:val="22"/>
                <w:lang w:val="es-CO"/>
              </w:rPr>
            </w:pPr>
            <w:r w:rsidRPr="00E917A0">
              <w:rPr>
                <w:rFonts w:ascii="Arial" w:hAnsi="Arial" w:cs="Arial"/>
                <w:sz w:val="22"/>
                <w:szCs w:val="22"/>
                <w:lang w:val="es-CO"/>
              </w:rPr>
              <w:t xml:space="preserve">Entrega de documentos o elementos reportados  extraviados con anterioridad y recuperados </w:t>
            </w:r>
          </w:p>
        </w:tc>
        <w:tc>
          <w:tcPr>
            <w:tcW w:w="1548" w:type="dxa"/>
          </w:tcPr>
          <w:p w:rsidR="00620326" w:rsidRPr="00E917A0" w:rsidRDefault="00620326" w:rsidP="00E917A0">
            <w:pPr>
              <w:rPr>
                <w:rFonts w:ascii="Arial" w:hAnsi="Arial" w:cs="Arial"/>
                <w:sz w:val="22"/>
                <w:szCs w:val="22"/>
                <w:lang w:val="es-CO"/>
              </w:rPr>
            </w:pPr>
            <w:r w:rsidRPr="00E917A0">
              <w:rPr>
                <w:rFonts w:ascii="Arial" w:hAnsi="Arial" w:cs="Arial"/>
                <w:sz w:val="22"/>
                <w:szCs w:val="22"/>
                <w:lang w:val="es-CO"/>
              </w:rPr>
              <w:t>Vigilante o Coordinador de Seguridad</w:t>
            </w:r>
          </w:p>
        </w:tc>
        <w:tc>
          <w:tcPr>
            <w:tcW w:w="3673" w:type="dxa"/>
          </w:tcPr>
          <w:p w:rsidR="00620326" w:rsidRPr="00E917A0" w:rsidRDefault="00620326" w:rsidP="00933D2A">
            <w:pPr>
              <w:rPr>
                <w:rFonts w:ascii="Arial" w:hAnsi="Arial" w:cs="Arial"/>
                <w:sz w:val="22"/>
                <w:szCs w:val="22"/>
                <w:lang w:val="es-CO"/>
              </w:rPr>
            </w:pPr>
            <w:r w:rsidRPr="00E917A0">
              <w:rPr>
                <w:rFonts w:ascii="Arial" w:hAnsi="Arial" w:cs="Arial"/>
                <w:sz w:val="22"/>
                <w:szCs w:val="22"/>
                <w:lang w:val="es-CO"/>
              </w:rPr>
              <w:t>Con fundamento en la relación sistematizada, se verifica su concordancia y si aparece un registro informado con anterioridad igual, se procede al llamado para su posterior entrega, previa firma de documento escrito.</w:t>
            </w:r>
          </w:p>
        </w:tc>
      </w:tr>
    </w:tbl>
    <w:p w:rsidR="00620326" w:rsidRPr="00E917A0" w:rsidRDefault="00620326" w:rsidP="00E917A0">
      <w:pPr>
        <w:rPr>
          <w:rFonts w:ascii="Arial" w:hAnsi="Arial" w:cs="Arial"/>
          <w:sz w:val="22"/>
          <w:szCs w:val="22"/>
          <w:lang w:val="es-CO"/>
        </w:rPr>
      </w:pPr>
    </w:p>
    <w:p w:rsidR="00620326" w:rsidRPr="00E917A0" w:rsidRDefault="00620326" w:rsidP="00E917A0">
      <w:pPr>
        <w:rPr>
          <w:rFonts w:ascii="Arial" w:hAnsi="Arial" w:cs="Arial"/>
          <w:sz w:val="22"/>
          <w:szCs w:val="22"/>
          <w:lang w:val="es-CO"/>
        </w:rPr>
      </w:pPr>
    </w:p>
    <w:p w:rsidR="00FD27A6" w:rsidRPr="00E917A0" w:rsidRDefault="00FD27A6" w:rsidP="00E917A0">
      <w:pPr>
        <w:rPr>
          <w:rFonts w:ascii="Arial" w:hAnsi="Arial" w:cs="Arial"/>
          <w:sz w:val="22"/>
          <w:szCs w:val="22"/>
        </w:rPr>
      </w:pPr>
      <w:r w:rsidRPr="00E917A0">
        <w:rPr>
          <w:rFonts w:ascii="Arial" w:hAnsi="Arial" w:cs="Arial"/>
          <w:sz w:val="22"/>
          <w:szCs w:val="22"/>
        </w:rPr>
        <w:t>Teléfonos</w:t>
      </w:r>
      <w:r w:rsidRPr="00E917A0">
        <w:rPr>
          <w:rFonts w:ascii="Arial" w:hAnsi="Arial" w:cs="Arial"/>
          <w:sz w:val="22"/>
          <w:szCs w:val="22"/>
        </w:rPr>
        <w:tab/>
        <w:t xml:space="preserve">  620 87 81 – 426 87 81 –  426 9698</w:t>
      </w:r>
    </w:p>
    <w:p w:rsidR="00FD27A6" w:rsidRPr="00E917A0" w:rsidRDefault="00FD27A6" w:rsidP="00E917A0">
      <w:pPr>
        <w:rPr>
          <w:rFonts w:ascii="Arial" w:hAnsi="Arial" w:cs="Arial"/>
          <w:sz w:val="22"/>
          <w:szCs w:val="22"/>
        </w:rPr>
      </w:pPr>
      <w:r w:rsidRPr="00E917A0">
        <w:rPr>
          <w:rFonts w:ascii="Arial" w:hAnsi="Arial" w:cs="Arial"/>
          <w:sz w:val="22"/>
          <w:szCs w:val="22"/>
        </w:rPr>
        <w:t>Policía Nacional</w:t>
      </w:r>
      <w:r w:rsidRPr="00E917A0">
        <w:rPr>
          <w:rFonts w:ascii="Arial" w:hAnsi="Arial" w:cs="Arial"/>
          <w:sz w:val="22"/>
          <w:szCs w:val="22"/>
        </w:rPr>
        <w:tab/>
        <w:t>123</w:t>
      </w:r>
    </w:p>
    <w:p w:rsidR="00FD27A6" w:rsidRPr="00E917A0" w:rsidRDefault="00FD27A6" w:rsidP="00E917A0">
      <w:pPr>
        <w:rPr>
          <w:rFonts w:ascii="Arial" w:hAnsi="Arial" w:cs="Arial"/>
          <w:sz w:val="22"/>
          <w:szCs w:val="22"/>
        </w:rPr>
      </w:pPr>
      <w:r w:rsidRPr="00E917A0">
        <w:rPr>
          <w:rFonts w:ascii="Arial" w:hAnsi="Arial" w:cs="Arial"/>
          <w:sz w:val="22"/>
          <w:szCs w:val="22"/>
        </w:rPr>
        <w:t>Estación de Policía Ciudad Jardín</w:t>
      </w:r>
      <w:r w:rsidRPr="00E917A0">
        <w:rPr>
          <w:rFonts w:ascii="Arial" w:hAnsi="Arial" w:cs="Arial"/>
          <w:sz w:val="22"/>
          <w:szCs w:val="22"/>
        </w:rPr>
        <w:tab/>
        <w:t>8826100</w:t>
      </w:r>
    </w:p>
    <w:p w:rsidR="00933D2A" w:rsidRDefault="00FD27A6" w:rsidP="00E917A0">
      <w:pPr>
        <w:rPr>
          <w:rFonts w:ascii="Arial" w:hAnsi="Arial" w:cs="Arial"/>
          <w:sz w:val="22"/>
          <w:szCs w:val="22"/>
        </w:rPr>
      </w:pPr>
      <w:r w:rsidRPr="00E917A0">
        <w:rPr>
          <w:rFonts w:ascii="Arial" w:hAnsi="Arial" w:cs="Arial"/>
          <w:sz w:val="22"/>
          <w:szCs w:val="22"/>
        </w:rPr>
        <w:t>Coordinador de Seguridad    3503250884</w:t>
      </w:r>
    </w:p>
    <w:p w:rsidR="00620326" w:rsidRPr="00E917A0" w:rsidRDefault="00933D2A" w:rsidP="00E917A0">
      <w:pPr>
        <w:rPr>
          <w:rFonts w:ascii="Arial" w:hAnsi="Arial" w:cs="Arial"/>
          <w:sz w:val="22"/>
          <w:szCs w:val="22"/>
        </w:rPr>
      </w:pPr>
      <w:r>
        <w:rPr>
          <w:noProof/>
          <w:lang w:val="es-CO" w:eastAsia="es-CO"/>
        </w:rPr>
        <w:drawing>
          <wp:inline distT="0" distB="0" distL="0" distR="0" wp14:anchorId="640ABB27" wp14:editId="0ABAC02E">
            <wp:extent cx="1866900" cy="20764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66900" cy="2076450"/>
                    </a:xfrm>
                    <a:prstGeom prst="rect">
                      <a:avLst/>
                    </a:prstGeom>
                    <a:noFill/>
                  </pic:spPr>
                </pic:pic>
              </a:graphicData>
            </a:graphic>
          </wp:inline>
        </w:drawing>
      </w:r>
      <w:r w:rsidR="00620326" w:rsidRPr="00E917A0">
        <w:rPr>
          <w:rFonts w:ascii="Arial" w:hAnsi="Arial" w:cs="Arial"/>
          <w:sz w:val="22"/>
          <w:szCs w:val="22"/>
        </w:rPr>
        <w:br w:type="page"/>
      </w:r>
    </w:p>
    <w:p w:rsidR="00620326" w:rsidRPr="00E917A0" w:rsidRDefault="00620326" w:rsidP="00E917A0">
      <w:pPr>
        <w:jc w:val="center"/>
        <w:rPr>
          <w:rFonts w:ascii="Arial" w:hAnsi="Arial" w:cs="Arial"/>
          <w:b/>
          <w:sz w:val="22"/>
          <w:szCs w:val="22"/>
          <w:lang w:val="es-CO"/>
        </w:rPr>
      </w:pPr>
      <w:r w:rsidRPr="00E917A0">
        <w:rPr>
          <w:rFonts w:ascii="Arial" w:hAnsi="Arial" w:cs="Arial"/>
          <w:b/>
          <w:sz w:val="22"/>
          <w:szCs w:val="22"/>
          <w:lang w:val="es-CO"/>
        </w:rPr>
        <w:lastRenderedPageBreak/>
        <w:t>PROTOCOLO PARA ATENCIÓN DE LLAMADA AMENAZANTE</w:t>
      </w:r>
    </w:p>
    <w:p w:rsidR="00620326" w:rsidRPr="00E917A0" w:rsidRDefault="00620326" w:rsidP="00E917A0">
      <w:pPr>
        <w:jc w:val="center"/>
        <w:rPr>
          <w:rFonts w:ascii="Arial" w:hAnsi="Arial" w:cs="Arial"/>
          <w:b/>
          <w:sz w:val="22"/>
          <w:szCs w:val="22"/>
          <w:lang w:val="es-CO"/>
        </w:rPr>
      </w:pPr>
    </w:p>
    <w:p w:rsidR="00620326" w:rsidRPr="00E917A0" w:rsidRDefault="00620326" w:rsidP="00E917A0">
      <w:pPr>
        <w:jc w:val="center"/>
        <w:rPr>
          <w:rFonts w:ascii="Arial" w:hAnsi="Arial" w:cs="Arial"/>
          <w:b/>
          <w:sz w:val="22"/>
          <w:szCs w:val="22"/>
          <w:lang w:val="es-CO"/>
        </w:rPr>
      </w:pPr>
    </w:p>
    <w:p w:rsidR="00620326" w:rsidRPr="00E917A0" w:rsidRDefault="00620326" w:rsidP="00E917A0">
      <w:pPr>
        <w:jc w:val="both"/>
        <w:rPr>
          <w:rFonts w:ascii="Arial" w:hAnsi="Arial" w:cs="Arial"/>
          <w:b/>
          <w:sz w:val="22"/>
          <w:szCs w:val="22"/>
          <w:lang w:val="es-CO"/>
        </w:rPr>
      </w:pPr>
      <w:r w:rsidRPr="00E917A0">
        <w:rPr>
          <w:rFonts w:ascii="Arial" w:hAnsi="Arial" w:cs="Arial"/>
          <w:b/>
          <w:sz w:val="22"/>
          <w:szCs w:val="22"/>
          <w:lang w:val="es-CO"/>
        </w:rPr>
        <w:t>Objetivo</w:t>
      </w:r>
    </w:p>
    <w:p w:rsidR="00620326" w:rsidRPr="00E917A0" w:rsidRDefault="00620326" w:rsidP="00E917A0">
      <w:pPr>
        <w:jc w:val="both"/>
        <w:rPr>
          <w:rFonts w:ascii="Arial" w:hAnsi="Arial" w:cs="Arial"/>
          <w:b/>
          <w:sz w:val="22"/>
          <w:szCs w:val="22"/>
          <w:lang w:val="es-CO"/>
        </w:rPr>
      </w:pPr>
    </w:p>
    <w:p w:rsidR="00620326" w:rsidRPr="00E917A0" w:rsidRDefault="00620326" w:rsidP="00E917A0">
      <w:pPr>
        <w:jc w:val="both"/>
        <w:rPr>
          <w:rFonts w:ascii="Arial" w:hAnsi="Arial" w:cs="Arial"/>
          <w:sz w:val="22"/>
          <w:szCs w:val="22"/>
          <w:lang w:val="es-CO"/>
        </w:rPr>
      </w:pPr>
      <w:r w:rsidRPr="00E917A0">
        <w:rPr>
          <w:rFonts w:ascii="Arial" w:hAnsi="Arial" w:cs="Arial"/>
          <w:sz w:val="22"/>
          <w:szCs w:val="22"/>
          <w:lang w:val="es-CO"/>
        </w:rPr>
        <w:t xml:space="preserve">Unificar criterios frente a la recepción de comunicación telefónica en la cual se profiere amenaza contra las instalaciones o contra una persona en particular que se halle al interior de las instalaciones en </w:t>
      </w:r>
    </w:p>
    <w:p w:rsidR="00620326" w:rsidRPr="00E917A0" w:rsidRDefault="00620326" w:rsidP="00E917A0">
      <w:pPr>
        <w:jc w:val="both"/>
        <w:rPr>
          <w:rFonts w:ascii="Arial" w:hAnsi="Arial" w:cs="Arial"/>
          <w:sz w:val="22"/>
          <w:szCs w:val="22"/>
          <w:lang w:val="es-CO"/>
        </w:rPr>
      </w:pPr>
    </w:p>
    <w:p w:rsidR="00620326" w:rsidRPr="00E917A0" w:rsidRDefault="00620326" w:rsidP="00E917A0">
      <w:pPr>
        <w:jc w:val="both"/>
        <w:rPr>
          <w:rFonts w:ascii="Arial" w:hAnsi="Arial" w:cs="Arial"/>
          <w:b/>
          <w:sz w:val="22"/>
          <w:szCs w:val="22"/>
          <w:lang w:val="es-CO"/>
        </w:rPr>
      </w:pPr>
      <w:r w:rsidRPr="00E917A0">
        <w:rPr>
          <w:rFonts w:ascii="Arial" w:hAnsi="Arial" w:cs="Arial"/>
          <w:b/>
          <w:sz w:val="22"/>
          <w:szCs w:val="22"/>
          <w:lang w:val="es-CO"/>
        </w:rPr>
        <w:t>Alcance</w:t>
      </w:r>
    </w:p>
    <w:p w:rsidR="00620326" w:rsidRPr="00E917A0" w:rsidRDefault="00620326" w:rsidP="00E917A0">
      <w:pPr>
        <w:jc w:val="both"/>
        <w:rPr>
          <w:rFonts w:ascii="Arial" w:hAnsi="Arial" w:cs="Arial"/>
          <w:b/>
          <w:sz w:val="22"/>
          <w:szCs w:val="22"/>
          <w:lang w:val="es-CO"/>
        </w:rPr>
      </w:pPr>
    </w:p>
    <w:p w:rsidR="00620326" w:rsidRPr="00E917A0" w:rsidRDefault="00620326" w:rsidP="00E917A0">
      <w:pPr>
        <w:jc w:val="both"/>
        <w:rPr>
          <w:rFonts w:ascii="Arial" w:hAnsi="Arial" w:cs="Arial"/>
          <w:sz w:val="22"/>
          <w:szCs w:val="22"/>
          <w:lang w:val="es-CO"/>
        </w:rPr>
      </w:pPr>
      <w:r w:rsidRPr="00E917A0">
        <w:rPr>
          <w:rFonts w:ascii="Arial" w:hAnsi="Arial" w:cs="Arial"/>
          <w:sz w:val="22"/>
          <w:szCs w:val="22"/>
          <w:lang w:val="es-CO"/>
        </w:rPr>
        <w:t>Se activa cuando se tiene conocimiento de una comunicación en la que se da a conocer una intención dañosa contra el establecimiento o una persona en particular.</w:t>
      </w:r>
    </w:p>
    <w:p w:rsidR="00620326" w:rsidRPr="00E917A0" w:rsidRDefault="00620326" w:rsidP="00E917A0">
      <w:pPr>
        <w:jc w:val="both"/>
        <w:rPr>
          <w:rFonts w:ascii="Arial" w:hAnsi="Arial" w:cs="Arial"/>
          <w:sz w:val="22"/>
          <w:szCs w:val="22"/>
          <w:lang w:val="es-CO"/>
        </w:rPr>
      </w:pPr>
    </w:p>
    <w:p w:rsidR="00620326" w:rsidRPr="00E917A0" w:rsidRDefault="00620326" w:rsidP="00E917A0">
      <w:pPr>
        <w:jc w:val="both"/>
        <w:rPr>
          <w:rFonts w:ascii="Arial" w:hAnsi="Arial" w:cs="Arial"/>
          <w:b/>
          <w:sz w:val="22"/>
          <w:szCs w:val="22"/>
          <w:lang w:val="es-CO"/>
        </w:rPr>
      </w:pPr>
      <w:r w:rsidRPr="00E917A0">
        <w:rPr>
          <w:rFonts w:ascii="Arial" w:hAnsi="Arial" w:cs="Arial"/>
          <w:b/>
          <w:sz w:val="22"/>
          <w:szCs w:val="22"/>
          <w:lang w:val="es-CO"/>
        </w:rPr>
        <w:t>Descripción de las actividades.</w:t>
      </w:r>
    </w:p>
    <w:p w:rsidR="00620326" w:rsidRPr="00E917A0" w:rsidRDefault="00620326" w:rsidP="00E917A0">
      <w:pPr>
        <w:rPr>
          <w:rFonts w:ascii="Arial" w:hAnsi="Arial" w:cs="Arial"/>
          <w:sz w:val="22"/>
          <w:szCs w:val="22"/>
          <w:lang w:val="es-CO"/>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72"/>
        <w:gridCol w:w="2767"/>
        <w:gridCol w:w="1701"/>
        <w:gridCol w:w="3871"/>
      </w:tblGrid>
      <w:tr w:rsidR="00620326" w:rsidRPr="00E917A0" w:rsidTr="00441017">
        <w:trPr>
          <w:trHeight w:val="428"/>
        </w:trPr>
        <w:tc>
          <w:tcPr>
            <w:tcW w:w="772" w:type="dxa"/>
          </w:tcPr>
          <w:p w:rsidR="00620326" w:rsidRPr="00E917A0" w:rsidRDefault="00620326" w:rsidP="00E917A0">
            <w:pPr>
              <w:rPr>
                <w:rFonts w:ascii="Arial" w:hAnsi="Arial" w:cs="Arial"/>
                <w:b/>
                <w:sz w:val="22"/>
                <w:szCs w:val="22"/>
                <w:lang w:val="es-CO"/>
              </w:rPr>
            </w:pPr>
            <w:r w:rsidRPr="00E917A0">
              <w:rPr>
                <w:rFonts w:ascii="Arial" w:hAnsi="Arial" w:cs="Arial"/>
                <w:b/>
                <w:sz w:val="22"/>
                <w:szCs w:val="22"/>
                <w:lang w:val="es-CO"/>
              </w:rPr>
              <w:t>No.</w:t>
            </w:r>
          </w:p>
          <w:p w:rsidR="00620326" w:rsidRPr="00E917A0" w:rsidRDefault="00620326" w:rsidP="00E917A0">
            <w:pPr>
              <w:rPr>
                <w:rFonts w:ascii="Arial" w:hAnsi="Arial" w:cs="Arial"/>
                <w:b/>
                <w:sz w:val="22"/>
                <w:szCs w:val="22"/>
                <w:lang w:val="es-CO"/>
              </w:rPr>
            </w:pPr>
          </w:p>
        </w:tc>
        <w:tc>
          <w:tcPr>
            <w:tcW w:w="2767" w:type="dxa"/>
          </w:tcPr>
          <w:p w:rsidR="00620326" w:rsidRPr="00E917A0" w:rsidRDefault="00620326" w:rsidP="00E917A0">
            <w:pPr>
              <w:jc w:val="center"/>
              <w:rPr>
                <w:rFonts w:ascii="Arial" w:hAnsi="Arial" w:cs="Arial"/>
                <w:b/>
                <w:sz w:val="22"/>
                <w:szCs w:val="22"/>
                <w:lang w:val="es-CO"/>
              </w:rPr>
            </w:pPr>
            <w:r w:rsidRPr="00E917A0">
              <w:rPr>
                <w:rFonts w:ascii="Arial" w:hAnsi="Arial" w:cs="Arial"/>
                <w:b/>
                <w:sz w:val="22"/>
                <w:szCs w:val="22"/>
                <w:lang w:val="es-CO"/>
              </w:rPr>
              <w:t>QUÉ</w:t>
            </w:r>
          </w:p>
        </w:tc>
        <w:tc>
          <w:tcPr>
            <w:tcW w:w="1701" w:type="dxa"/>
          </w:tcPr>
          <w:p w:rsidR="00620326" w:rsidRPr="00E917A0" w:rsidRDefault="00620326" w:rsidP="00E917A0">
            <w:pPr>
              <w:jc w:val="center"/>
              <w:rPr>
                <w:rFonts w:ascii="Arial" w:hAnsi="Arial" w:cs="Arial"/>
                <w:b/>
                <w:sz w:val="22"/>
                <w:szCs w:val="22"/>
                <w:lang w:val="es-CO"/>
              </w:rPr>
            </w:pPr>
            <w:r w:rsidRPr="00E917A0">
              <w:rPr>
                <w:rFonts w:ascii="Arial" w:hAnsi="Arial" w:cs="Arial"/>
                <w:b/>
                <w:sz w:val="22"/>
                <w:szCs w:val="22"/>
                <w:lang w:val="es-CO"/>
              </w:rPr>
              <w:t>QUIEN</w:t>
            </w:r>
          </w:p>
        </w:tc>
        <w:tc>
          <w:tcPr>
            <w:tcW w:w="3871" w:type="dxa"/>
          </w:tcPr>
          <w:p w:rsidR="00620326" w:rsidRPr="00E917A0" w:rsidRDefault="00620326" w:rsidP="00E917A0">
            <w:pPr>
              <w:jc w:val="center"/>
              <w:rPr>
                <w:rFonts w:ascii="Arial" w:hAnsi="Arial" w:cs="Arial"/>
                <w:b/>
                <w:sz w:val="22"/>
                <w:szCs w:val="22"/>
                <w:lang w:val="es-CO"/>
              </w:rPr>
            </w:pPr>
            <w:r w:rsidRPr="00E917A0">
              <w:rPr>
                <w:rFonts w:ascii="Arial" w:hAnsi="Arial" w:cs="Arial"/>
                <w:b/>
                <w:sz w:val="22"/>
                <w:szCs w:val="22"/>
                <w:lang w:val="es-CO"/>
              </w:rPr>
              <w:t>CÓMO</w:t>
            </w:r>
          </w:p>
        </w:tc>
      </w:tr>
      <w:tr w:rsidR="00620326" w:rsidRPr="00E917A0" w:rsidTr="00441017">
        <w:tc>
          <w:tcPr>
            <w:tcW w:w="772" w:type="dxa"/>
          </w:tcPr>
          <w:p w:rsidR="00620326" w:rsidRPr="00E917A0" w:rsidRDefault="00620326" w:rsidP="00E917A0">
            <w:pPr>
              <w:jc w:val="center"/>
              <w:rPr>
                <w:rFonts w:ascii="Arial" w:hAnsi="Arial" w:cs="Arial"/>
                <w:sz w:val="22"/>
                <w:szCs w:val="22"/>
                <w:lang w:val="es-CO"/>
              </w:rPr>
            </w:pPr>
          </w:p>
          <w:p w:rsidR="00620326" w:rsidRPr="00E917A0" w:rsidRDefault="00620326" w:rsidP="00E917A0">
            <w:pPr>
              <w:jc w:val="center"/>
              <w:rPr>
                <w:rFonts w:ascii="Arial" w:hAnsi="Arial" w:cs="Arial"/>
                <w:sz w:val="22"/>
                <w:szCs w:val="22"/>
                <w:lang w:val="es-CO"/>
              </w:rPr>
            </w:pPr>
            <w:r w:rsidRPr="00E917A0">
              <w:rPr>
                <w:rFonts w:ascii="Arial" w:hAnsi="Arial" w:cs="Arial"/>
                <w:sz w:val="22"/>
                <w:szCs w:val="22"/>
                <w:lang w:val="es-CO"/>
              </w:rPr>
              <w:t>1</w:t>
            </w:r>
          </w:p>
        </w:tc>
        <w:tc>
          <w:tcPr>
            <w:tcW w:w="2767" w:type="dxa"/>
          </w:tcPr>
          <w:p w:rsidR="00620326" w:rsidRPr="00E917A0" w:rsidRDefault="00620326" w:rsidP="00E917A0">
            <w:pPr>
              <w:jc w:val="both"/>
              <w:rPr>
                <w:rFonts w:ascii="Arial" w:hAnsi="Arial" w:cs="Arial"/>
                <w:sz w:val="22"/>
                <w:szCs w:val="22"/>
                <w:lang w:val="es-CO"/>
              </w:rPr>
            </w:pPr>
            <w:r w:rsidRPr="00E917A0">
              <w:rPr>
                <w:rFonts w:ascii="Arial" w:hAnsi="Arial" w:cs="Arial"/>
                <w:sz w:val="22"/>
                <w:szCs w:val="22"/>
                <w:lang w:val="es-CO"/>
              </w:rPr>
              <w:t>Recepción de una comunicación vía teléfono, sea a través de la línea fija o móvil</w:t>
            </w:r>
          </w:p>
        </w:tc>
        <w:tc>
          <w:tcPr>
            <w:tcW w:w="1701" w:type="dxa"/>
          </w:tcPr>
          <w:p w:rsidR="00620326" w:rsidRPr="00E917A0" w:rsidRDefault="00620326" w:rsidP="00E917A0">
            <w:pPr>
              <w:jc w:val="center"/>
              <w:rPr>
                <w:rFonts w:ascii="Arial" w:hAnsi="Arial" w:cs="Arial"/>
                <w:sz w:val="22"/>
                <w:szCs w:val="22"/>
                <w:lang w:val="es-CO"/>
              </w:rPr>
            </w:pPr>
            <w:r w:rsidRPr="00E917A0">
              <w:rPr>
                <w:rFonts w:ascii="Arial" w:hAnsi="Arial" w:cs="Arial"/>
                <w:sz w:val="22"/>
                <w:szCs w:val="22"/>
                <w:lang w:val="es-CO"/>
              </w:rPr>
              <w:t>Persona que la recibe</w:t>
            </w:r>
          </w:p>
        </w:tc>
        <w:tc>
          <w:tcPr>
            <w:tcW w:w="3871" w:type="dxa"/>
          </w:tcPr>
          <w:p w:rsidR="00620326" w:rsidRPr="00E917A0" w:rsidRDefault="00620326" w:rsidP="00E917A0">
            <w:pPr>
              <w:jc w:val="both"/>
              <w:rPr>
                <w:rFonts w:ascii="Arial" w:hAnsi="Arial" w:cs="Arial"/>
                <w:sz w:val="22"/>
                <w:szCs w:val="22"/>
                <w:lang w:val="es-CO"/>
              </w:rPr>
            </w:pPr>
            <w:r w:rsidRPr="00E917A0">
              <w:rPr>
                <w:rFonts w:ascii="Arial" w:hAnsi="Arial" w:cs="Arial"/>
                <w:sz w:val="22"/>
                <w:szCs w:val="22"/>
                <w:lang w:val="es-CO"/>
              </w:rPr>
              <w:t>A través de una comunicación vía teléfono, sea en la línea fija o móvil celular</w:t>
            </w:r>
          </w:p>
        </w:tc>
      </w:tr>
      <w:tr w:rsidR="00620326" w:rsidRPr="00E917A0" w:rsidTr="00441017">
        <w:tc>
          <w:tcPr>
            <w:tcW w:w="772" w:type="dxa"/>
          </w:tcPr>
          <w:p w:rsidR="00620326" w:rsidRPr="00E917A0" w:rsidRDefault="00620326" w:rsidP="00E917A0">
            <w:pPr>
              <w:jc w:val="center"/>
              <w:rPr>
                <w:rFonts w:ascii="Arial" w:hAnsi="Arial" w:cs="Arial"/>
                <w:sz w:val="22"/>
                <w:szCs w:val="22"/>
                <w:lang w:val="es-CO"/>
              </w:rPr>
            </w:pPr>
          </w:p>
          <w:p w:rsidR="00620326" w:rsidRPr="00E917A0" w:rsidRDefault="00620326" w:rsidP="00E917A0">
            <w:pPr>
              <w:jc w:val="center"/>
              <w:rPr>
                <w:rFonts w:ascii="Arial" w:hAnsi="Arial" w:cs="Arial"/>
                <w:sz w:val="22"/>
                <w:szCs w:val="22"/>
                <w:lang w:val="es-CO"/>
              </w:rPr>
            </w:pPr>
            <w:r w:rsidRPr="00E917A0">
              <w:rPr>
                <w:rFonts w:ascii="Arial" w:hAnsi="Arial" w:cs="Arial"/>
                <w:sz w:val="22"/>
                <w:szCs w:val="22"/>
                <w:lang w:val="es-CO"/>
              </w:rPr>
              <w:t>2</w:t>
            </w:r>
          </w:p>
        </w:tc>
        <w:tc>
          <w:tcPr>
            <w:tcW w:w="2767" w:type="dxa"/>
          </w:tcPr>
          <w:p w:rsidR="00620326" w:rsidRPr="00E917A0" w:rsidRDefault="00620326" w:rsidP="00E917A0">
            <w:pPr>
              <w:jc w:val="both"/>
              <w:rPr>
                <w:rFonts w:ascii="Arial" w:hAnsi="Arial" w:cs="Arial"/>
                <w:sz w:val="22"/>
                <w:szCs w:val="22"/>
                <w:lang w:val="es-CO"/>
              </w:rPr>
            </w:pPr>
            <w:r w:rsidRPr="00E917A0">
              <w:rPr>
                <w:rFonts w:ascii="Arial" w:hAnsi="Arial" w:cs="Arial"/>
                <w:sz w:val="22"/>
                <w:szCs w:val="22"/>
                <w:lang w:val="es-CO"/>
              </w:rPr>
              <w:t>Atención de la comunicación y recepción de la información</w:t>
            </w:r>
          </w:p>
        </w:tc>
        <w:tc>
          <w:tcPr>
            <w:tcW w:w="1701" w:type="dxa"/>
          </w:tcPr>
          <w:p w:rsidR="00620326" w:rsidRPr="00E917A0" w:rsidRDefault="00620326" w:rsidP="00E917A0">
            <w:pPr>
              <w:jc w:val="center"/>
              <w:rPr>
                <w:rFonts w:ascii="Arial" w:hAnsi="Arial" w:cs="Arial"/>
                <w:sz w:val="22"/>
                <w:szCs w:val="22"/>
                <w:lang w:val="es-CO"/>
              </w:rPr>
            </w:pPr>
            <w:r w:rsidRPr="00E917A0">
              <w:rPr>
                <w:rFonts w:ascii="Arial" w:hAnsi="Arial" w:cs="Arial"/>
                <w:sz w:val="22"/>
                <w:szCs w:val="22"/>
                <w:lang w:val="es-CO"/>
              </w:rPr>
              <w:t>Persona que la recibe</w:t>
            </w:r>
          </w:p>
        </w:tc>
        <w:tc>
          <w:tcPr>
            <w:tcW w:w="3871" w:type="dxa"/>
          </w:tcPr>
          <w:p w:rsidR="00620326" w:rsidRPr="00E917A0" w:rsidRDefault="00620326" w:rsidP="00E917A0">
            <w:pPr>
              <w:jc w:val="both"/>
              <w:rPr>
                <w:rFonts w:ascii="Arial" w:hAnsi="Arial" w:cs="Arial"/>
                <w:sz w:val="22"/>
                <w:szCs w:val="22"/>
                <w:lang w:val="es-CO"/>
              </w:rPr>
            </w:pPr>
            <w:r w:rsidRPr="00E917A0">
              <w:rPr>
                <w:rFonts w:ascii="Arial" w:hAnsi="Arial" w:cs="Arial"/>
                <w:sz w:val="22"/>
                <w:szCs w:val="22"/>
                <w:lang w:val="es-CO"/>
              </w:rPr>
              <w:t>Guardar calma para tomar nota escrita y reunir la mayor cantidad de datos posible en relación con:</w:t>
            </w:r>
          </w:p>
          <w:p w:rsidR="00620326" w:rsidRPr="00E917A0" w:rsidRDefault="00620326" w:rsidP="00E917A0">
            <w:pPr>
              <w:numPr>
                <w:ilvl w:val="0"/>
                <w:numId w:val="2"/>
              </w:numPr>
              <w:jc w:val="both"/>
              <w:rPr>
                <w:rFonts w:ascii="Arial" w:hAnsi="Arial" w:cs="Arial"/>
                <w:sz w:val="22"/>
                <w:szCs w:val="22"/>
                <w:lang w:val="es-CO"/>
              </w:rPr>
            </w:pPr>
            <w:r w:rsidRPr="00E917A0">
              <w:rPr>
                <w:rFonts w:ascii="Arial" w:hAnsi="Arial" w:cs="Arial"/>
                <w:sz w:val="22"/>
                <w:szCs w:val="22"/>
                <w:lang w:val="es-CO"/>
              </w:rPr>
              <w:t>Hora de la comunicación</w:t>
            </w:r>
          </w:p>
          <w:p w:rsidR="00620326" w:rsidRPr="00E917A0" w:rsidRDefault="00620326" w:rsidP="00E917A0">
            <w:pPr>
              <w:numPr>
                <w:ilvl w:val="0"/>
                <w:numId w:val="2"/>
              </w:numPr>
              <w:jc w:val="both"/>
              <w:rPr>
                <w:rFonts w:ascii="Arial" w:hAnsi="Arial" w:cs="Arial"/>
                <w:sz w:val="22"/>
                <w:szCs w:val="22"/>
                <w:lang w:val="es-CO"/>
              </w:rPr>
            </w:pPr>
            <w:r w:rsidRPr="00E917A0">
              <w:rPr>
                <w:rFonts w:ascii="Arial" w:hAnsi="Arial" w:cs="Arial"/>
                <w:sz w:val="22"/>
                <w:szCs w:val="22"/>
                <w:lang w:val="es-CO"/>
              </w:rPr>
              <w:t>Contenido de la llamada,</w:t>
            </w:r>
          </w:p>
          <w:p w:rsidR="00620326" w:rsidRPr="00E917A0" w:rsidRDefault="00620326" w:rsidP="00E917A0">
            <w:pPr>
              <w:numPr>
                <w:ilvl w:val="0"/>
                <w:numId w:val="2"/>
              </w:numPr>
              <w:jc w:val="both"/>
              <w:rPr>
                <w:rFonts w:ascii="Arial" w:hAnsi="Arial" w:cs="Arial"/>
                <w:sz w:val="22"/>
                <w:szCs w:val="22"/>
                <w:lang w:val="es-CO"/>
              </w:rPr>
            </w:pPr>
            <w:r w:rsidRPr="00E917A0">
              <w:rPr>
                <w:rFonts w:ascii="Arial" w:hAnsi="Arial" w:cs="Arial"/>
                <w:sz w:val="22"/>
                <w:szCs w:val="22"/>
                <w:lang w:val="es-CO"/>
              </w:rPr>
              <w:t xml:space="preserve"> Estado de ánimo, tono de voz y acento de la persona que hace la llamada.</w:t>
            </w:r>
          </w:p>
          <w:p w:rsidR="00620326" w:rsidRPr="00E917A0" w:rsidRDefault="00620326" w:rsidP="00E917A0">
            <w:pPr>
              <w:numPr>
                <w:ilvl w:val="0"/>
                <w:numId w:val="2"/>
              </w:numPr>
              <w:jc w:val="both"/>
              <w:rPr>
                <w:rFonts w:ascii="Arial" w:hAnsi="Arial" w:cs="Arial"/>
                <w:sz w:val="22"/>
                <w:szCs w:val="22"/>
                <w:lang w:val="es-CO"/>
              </w:rPr>
            </w:pPr>
            <w:r w:rsidRPr="00E917A0">
              <w:rPr>
                <w:rFonts w:ascii="Arial" w:hAnsi="Arial" w:cs="Arial"/>
                <w:sz w:val="22"/>
                <w:szCs w:val="22"/>
                <w:lang w:val="es-CO"/>
              </w:rPr>
              <w:t>Identificación del abonado de donde procede la comunicación.</w:t>
            </w:r>
          </w:p>
          <w:p w:rsidR="00620326" w:rsidRPr="00E917A0" w:rsidRDefault="00620326" w:rsidP="00E917A0">
            <w:pPr>
              <w:numPr>
                <w:ilvl w:val="0"/>
                <w:numId w:val="2"/>
              </w:numPr>
              <w:jc w:val="both"/>
              <w:rPr>
                <w:rFonts w:ascii="Arial" w:hAnsi="Arial" w:cs="Arial"/>
                <w:sz w:val="22"/>
                <w:szCs w:val="22"/>
                <w:lang w:val="es-CO"/>
              </w:rPr>
            </w:pPr>
            <w:r w:rsidRPr="00E917A0">
              <w:rPr>
                <w:rFonts w:ascii="Arial" w:hAnsi="Arial" w:cs="Arial"/>
                <w:sz w:val="22"/>
                <w:szCs w:val="22"/>
                <w:lang w:val="es-CO"/>
              </w:rPr>
              <w:t>Objetivo concreto, contra quien se dirige la agresión,</w:t>
            </w:r>
          </w:p>
          <w:p w:rsidR="00620326" w:rsidRPr="00E917A0" w:rsidRDefault="00620326" w:rsidP="00E917A0">
            <w:pPr>
              <w:numPr>
                <w:ilvl w:val="0"/>
                <w:numId w:val="2"/>
              </w:numPr>
              <w:jc w:val="both"/>
              <w:rPr>
                <w:rFonts w:ascii="Arial" w:hAnsi="Arial" w:cs="Arial"/>
                <w:sz w:val="22"/>
                <w:szCs w:val="22"/>
                <w:lang w:val="es-CO"/>
              </w:rPr>
            </w:pPr>
            <w:r w:rsidRPr="00E917A0">
              <w:rPr>
                <w:rFonts w:ascii="Arial" w:hAnsi="Arial" w:cs="Arial"/>
                <w:sz w:val="22"/>
                <w:szCs w:val="22"/>
                <w:lang w:val="es-CO"/>
              </w:rPr>
              <w:t xml:space="preserve">Motivo de la amenaza (político, económico, religioso o personal) </w:t>
            </w:r>
          </w:p>
          <w:p w:rsidR="00620326" w:rsidRPr="00E917A0" w:rsidRDefault="00620326" w:rsidP="00E917A0">
            <w:pPr>
              <w:numPr>
                <w:ilvl w:val="0"/>
                <w:numId w:val="2"/>
              </w:numPr>
              <w:jc w:val="both"/>
              <w:rPr>
                <w:rFonts w:ascii="Arial" w:hAnsi="Arial" w:cs="Arial"/>
                <w:sz w:val="22"/>
                <w:szCs w:val="22"/>
                <w:lang w:val="es-CO"/>
              </w:rPr>
            </w:pPr>
            <w:r w:rsidRPr="00E917A0">
              <w:rPr>
                <w:rFonts w:ascii="Arial" w:hAnsi="Arial" w:cs="Arial"/>
                <w:sz w:val="22"/>
                <w:szCs w:val="22"/>
                <w:lang w:val="es-CO"/>
              </w:rPr>
              <w:t>Modalidad de agresión (utilizando arma blanca, arma de fuego o artefacto explosivo)</w:t>
            </w:r>
          </w:p>
          <w:p w:rsidR="00620326" w:rsidRPr="00E917A0" w:rsidRDefault="00620326" w:rsidP="00E917A0">
            <w:pPr>
              <w:numPr>
                <w:ilvl w:val="0"/>
                <w:numId w:val="2"/>
              </w:numPr>
              <w:jc w:val="both"/>
              <w:rPr>
                <w:rFonts w:ascii="Arial" w:hAnsi="Arial" w:cs="Arial"/>
                <w:sz w:val="22"/>
                <w:szCs w:val="22"/>
                <w:lang w:val="es-CO"/>
              </w:rPr>
            </w:pPr>
            <w:r w:rsidRPr="00E917A0">
              <w:rPr>
                <w:rFonts w:ascii="Arial" w:hAnsi="Arial" w:cs="Arial"/>
                <w:sz w:val="22"/>
                <w:szCs w:val="22"/>
                <w:lang w:val="es-CO"/>
              </w:rPr>
              <w:t>Tiempo aproximado de activación</w:t>
            </w:r>
          </w:p>
          <w:p w:rsidR="00620326" w:rsidRPr="00E917A0" w:rsidRDefault="00620326" w:rsidP="00E917A0">
            <w:pPr>
              <w:numPr>
                <w:ilvl w:val="0"/>
                <w:numId w:val="2"/>
              </w:numPr>
              <w:jc w:val="both"/>
              <w:rPr>
                <w:rFonts w:ascii="Arial" w:hAnsi="Arial" w:cs="Arial"/>
                <w:sz w:val="22"/>
                <w:szCs w:val="22"/>
                <w:lang w:val="es-CO"/>
              </w:rPr>
            </w:pPr>
            <w:r w:rsidRPr="00E917A0">
              <w:rPr>
                <w:rFonts w:ascii="Arial" w:hAnsi="Arial" w:cs="Arial"/>
                <w:sz w:val="22"/>
                <w:szCs w:val="22"/>
                <w:lang w:val="es-CO"/>
              </w:rPr>
              <w:lastRenderedPageBreak/>
              <w:t>Posible identidad del autor o autores de la agresión o grupo al que pertenece.</w:t>
            </w:r>
          </w:p>
        </w:tc>
      </w:tr>
      <w:tr w:rsidR="00620326" w:rsidRPr="00E917A0" w:rsidTr="00441017">
        <w:tc>
          <w:tcPr>
            <w:tcW w:w="772" w:type="dxa"/>
          </w:tcPr>
          <w:p w:rsidR="00620326" w:rsidRPr="00E917A0" w:rsidRDefault="00620326" w:rsidP="00E917A0">
            <w:pPr>
              <w:jc w:val="center"/>
              <w:rPr>
                <w:rFonts w:ascii="Arial" w:hAnsi="Arial" w:cs="Arial"/>
                <w:sz w:val="22"/>
                <w:szCs w:val="22"/>
                <w:lang w:val="es-CO"/>
              </w:rPr>
            </w:pPr>
          </w:p>
          <w:p w:rsidR="00620326" w:rsidRPr="00E917A0" w:rsidRDefault="00620326" w:rsidP="00E917A0">
            <w:pPr>
              <w:jc w:val="center"/>
              <w:rPr>
                <w:rFonts w:ascii="Arial" w:hAnsi="Arial" w:cs="Arial"/>
                <w:sz w:val="22"/>
                <w:szCs w:val="22"/>
                <w:lang w:val="es-CO"/>
              </w:rPr>
            </w:pPr>
            <w:r w:rsidRPr="00E917A0">
              <w:rPr>
                <w:rFonts w:ascii="Arial" w:hAnsi="Arial" w:cs="Arial"/>
                <w:sz w:val="22"/>
                <w:szCs w:val="22"/>
                <w:lang w:val="es-CO"/>
              </w:rPr>
              <w:t>3</w:t>
            </w:r>
          </w:p>
        </w:tc>
        <w:tc>
          <w:tcPr>
            <w:tcW w:w="2767" w:type="dxa"/>
          </w:tcPr>
          <w:p w:rsidR="00620326" w:rsidRPr="00E917A0" w:rsidRDefault="00620326" w:rsidP="00E917A0">
            <w:pPr>
              <w:jc w:val="both"/>
              <w:rPr>
                <w:rFonts w:ascii="Arial" w:hAnsi="Arial" w:cs="Arial"/>
                <w:sz w:val="22"/>
                <w:szCs w:val="22"/>
                <w:lang w:val="es-CO"/>
              </w:rPr>
            </w:pPr>
            <w:r w:rsidRPr="00E917A0">
              <w:rPr>
                <w:rFonts w:ascii="Arial" w:hAnsi="Arial" w:cs="Arial"/>
                <w:sz w:val="22"/>
                <w:szCs w:val="22"/>
                <w:lang w:val="es-CO"/>
              </w:rPr>
              <w:t>Informar inmediatamente al Coordinador de seguridad</w:t>
            </w:r>
          </w:p>
        </w:tc>
        <w:tc>
          <w:tcPr>
            <w:tcW w:w="1701" w:type="dxa"/>
          </w:tcPr>
          <w:p w:rsidR="00620326" w:rsidRPr="00E917A0" w:rsidRDefault="00620326" w:rsidP="00E917A0">
            <w:pPr>
              <w:rPr>
                <w:rFonts w:ascii="Arial" w:hAnsi="Arial" w:cs="Arial"/>
                <w:sz w:val="22"/>
                <w:szCs w:val="22"/>
                <w:lang w:val="es-CO"/>
              </w:rPr>
            </w:pPr>
            <w:r w:rsidRPr="00E917A0">
              <w:rPr>
                <w:rFonts w:ascii="Arial" w:hAnsi="Arial" w:cs="Arial"/>
                <w:sz w:val="22"/>
                <w:szCs w:val="22"/>
                <w:lang w:val="es-CO"/>
              </w:rPr>
              <w:t>Persona que recibe la llamada y vigilante de servicio</w:t>
            </w:r>
          </w:p>
        </w:tc>
        <w:tc>
          <w:tcPr>
            <w:tcW w:w="3871" w:type="dxa"/>
          </w:tcPr>
          <w:p w:rsidR="00620326" w:rsidRPr="00E917A0" w:rsidRDefault="00620326" w:rsidP="00E917A0">
            <w:pPr>
              <w:jc w:val="both"/>
              <w:rPr>
                <w:rFonts w:ascii="Arial" w:hAnsi="Arial" w:cs="Arial"/>
                <w:sz w:val="22"/>
                <w:szCs w:val="22"/>
                <w:lang w:val="es-CO"/>
              </w:rPr>
            </w:pPr>
            <w:r w:rsidRPr="00E917A0">
              <w:rPr>
                <w:rFonts w:ascii="Arial" w:hAnsi="Arial" w:cs="Arial"/>
                <w:sz w:val="22"/>
                <w:szCs w:val="22"/>
                <w:lang w:val="es-CO"/>
              </w:rPr>
              <w:t>Por la vía más rápida dar a conocer el contenido de la comunicación al coordinador de seguridad o persona responsable del servicio, teniendo en cuenta la hora de ocurrencia para que a su vez y después de una objetiva evaluación</w:t>
            </w:r>
          </w:p>
        </w:tc>
      </w:tr>
      <w:tr w:rsidR="00620326" w:rsidRPr="00E917A0" w:rsidTr="00441017">
        <w:tc>
          <w:tcPr>
            <w:tcW w:w="772" w:type="dxa"/>
          </w:tcPr>
          <w:p w:rsidR="00620326" w:rsidRPr="00E917A0" w:rsidRDefault="00620326" w:rsidP="00E917A0">
            <w:pPr>
              <w:jc w:val="center"/>
              <w:rPr>
                <w:rFonts w:ascii="Arial" w:hAnsi="Arial" w:cs="Arial"/>
                <w:sz w:val="22"/>
                <w:szCs w:val="22"/>
                <w:lang w:val="es-CO"/>
              </w:rPr>
            </w:pPr>
          </w:p>
          <w:p w:rsidR="00620326" w:rsidRPr="00E917A0" w:rsidRDefault="00620326" w:rsidP="00E917A0">
            <w:pPr>
              <w:jc w:val="center"/>
              <w:rPr>
                <w:rFonts w:ascii="Arial" w:hAnsi="Arial" w:cs="Arial"/>
                <w:sz w:val="22"/>
                <w:szCs w:val="22"/>
                <w:lang w:val="es-CO"/>
              </w:rPr>
            </w:pPr>
            <w:r w:rsidRPr="00E917A0">
              <w:rPr>
                <w:rFonts w:ascii="Arial" w:hAnsi="Arial" w:cs="Arial"/>
                <w:sz w:val="22"/>
                <w:szCs w:val="22"/>
                <w:lang w:val="es-CO"/>
              </w:rPr>
              <w:t>4</w:t>
            </w:r>
          </w:p>
        </w:tc>
        <w:tc>
          <w:tcPr>
            <w:tcW w:w="2767" w:type="dxa"/>
          </w:tcPr>
          <w:p w:rsidR="00620326" w:rsidRPr="00E917A0" w:rsidRDefault="00620326" w:rsidP="00E917A0">
            <w:pPr>
              <w:jc w:val="both"/>
              <w:rPr>
                <w:rFonts w:ascii="Arial" w:hAnsi="Arial" w:cs="Arial"/>
                <w:sz w:val="22"/>
                <w:szCs w:val="22"/>
                <w:lang w:val="es-CO"/>
              </w:rPr>
            </w:pPr>
            <w:r w:rsidRPr="00E917A0">
              <w:rPr>
                <w:rFonts w:ascii="Arial" w:hAnsi="Arial" w:cs="Arial"/>
                <w:sz w:val="22"/>
                <w:szCs w:val="22"/>
                <w:lang w:val="es-CO"/>
              </w:rPr>
              <w:t>Si el resultado de la evaluación es crítico pero manejable, informar a las directivas de la institución.</w:t>
            </w:r>
          </w:p>
        </w:tc>
        <w:tc>
          <w:tcPr>
            <w:tcW w:w="1701" w:type="dxa"/>
          </w:tcPr>
          <w:p w:rsidR="00620326" w:rsidRPr="00E917A0" w:rsidRDefault="00620326" w:rsidP="00E917A0">
            <w:pPr>
              <w:rPr>
                <w:rFonts w:ascii="Arial" w:hAnsi="Arial" w:cs="Arial"/>
                <w:sz w:val="22"/>
                <w:szCs w:val="22"/>
                <w:lang w:val="es-CO"/>
              </w:rPr>
            </w:pPr>
            <w:r w:rsidRPr="00E917A0">
              <w:rPr>
                <w:rFonts w:ascii="Arial" w:hAnsi="Arial" w:cs="Arial"/>
                <w:sz w:val="22"/>
                <w:szCs w:val="22"/>
                <w:lang w:val="es-CO"/>
              </w:rPr>
              <w:t>Coordinador de seguridad</w:t>
            </w:r>
          </w:p>
        </w:tc>
        <w:tc>
          <w:tcPr>
            <w:tcW w:w="3871" w:type="dxa"/>
          </w:tcPr>
          <w:p w:rsidR="00620326" w:rsidRPr="00E917A0" w:rsidRDefault="00620326" w:rsidP="00E917A0">
            <w:pPr>
              <w:jc w:val="both"/>
              <w:rPr>
                <w:rFonts w:ascii="Arial" w:hAnsi="Arial" w:cs="Arial"/>
                <w:sz w:val="22"/>
                <w:szCs w:val="22"/>
                <w:lang w:val="es-CO"/>
              </w:rPr>
            </w:pPr>
            <w:r w:rsidRPr="00E917A0">
              <w:rPr>
                <w:rFonts w:ascii="Arial" w:hAnsi="Arial" w:cs="Arial"/>
                <w:sz w:val="22"/>
                <w:szCs w:val="22"/>
                <w:lang w:val="es-CO"/>
              </w:rPr>
              <w:t>Dar a conocer a las instancias competentes su esencia y tomar las medidas preventivas y correctivas pertinentes.</w:t>
            </w:r>
          </w:p>
        </w:tc>
      </w:tr>
      <w:tr w:rsidR="00620326" w:rsidRPr="00E917A0" w:rsidTr="00441017">
        <w:tc>
          <w:tcPr>
            <w:tcW w:w="772" w:type="dxa"/>
          </w:tcPr>
          <w:p w:rsidR="00620326" w:rsidRPr="00E917A0" w:rsidRDefault="00620326" w:rsidP="00E917A0">
            <w:pPr>
              <w:jc w:val="center"/>
              <w:rPr>
                <w:rFonts w:ascii="Arial" w:hAnsi="Arial" w:cs="Arial"/>
                <w:sz w:val="22"/>
                <w:szCs w:val="22"/>
                <w:lang w:val="es-CO"/>
              </w:rPr>
            </w:pPr>
          </w:p>
          <w:p w:rsidR="00620326" w:rsidRPr="00E917A0" w:rsidRDefault="00620326" w:rsidP="00E917A0">
            <w:pPr>
              <w:jc w:val="center"/>
              <w:rPr>
                <w:rFonts w:ascii="Arial" w:hAnsi="Arial" w:cs="Arial"/>
                <w:sz w:val="22"/>
                <w:szCs w:val="22"/>
                <w:lang w:val="es-CO"/>
              </w:rPr>
            </w:pPr>
            <w:r w:rsidRPr="00E917A0">
              <w:rPr>
                <w:rFonts w:ascii="Arial" w:hAnsi="Arial" w:cs="Arial"/>
                <w:sz w:val="22"/>
                <w:szCs w:val="22"/>
                <w:lang w:val="es-CO"/>
              </w:rPr>
              <w:t>5</w:t>
            </w:r>
          </w:p>
        </w:tc>
        <w:tc>
          <w:tcPr>
            <w:tcW w:w="2767" w:type="dxa"/>
          </w:tcPr>
          <w:p w:rsidR="00620326" w:rsidRPr="00E917A0" w:rsidRDefault="00620326" w:rsidP="00E917A0">
            <w:pPr>
              <w:jc w:val="both"/>
              <w:rPr>
                <w:rFonts w:ascii="Arial" w:hAnsi="Arial" w:cs="Arial"/>
                <w:sz w:val="22"/>
                <w:szCs w:val="22"/>
                <w:lang w:val="es-CO"/>
              </w:rPr>
            </w:pPr>
            <w:r w:rsidRPr="00E917A0">
              <w:rPr>
                <w:rFonts w:ascii="Arial" w:hAnsi="Arial" w:cs="Arial"/>
                <w:sz w:val="22"/>
                <w:szCs w:val="22"/>
                <w:lang w:val="es-CO"/>
              </w:rPr>
              <w:t xml:space="preserve">Si el resultado es un posible artefacto explosivo </w:t>
            </w:r>
          </w:p>
        </w:tc>
        <w:tc>
          <w:tcPr>
            <w:tcW w:w="1701" w:type="dxa"/>
          </w:tcPr>
          <w:p w:rsidR="00620326" w:rsidRPr="00E917A0" w:rsidRDefault="00620326" w:rsidP="00E917A0">
            <w:pPr>
              <w:rPr>
                <w:rFonts w:ascii="Arial" w:hAnsi="Arial" w:cs="Arial"/>
                <w:sz w:val="22"/>
                <w:szCs w:val="22"/>
                <w:lang w:val="es-CO"/>
              </w:rPr>
            </w:pPr>
            <w:r w:rsidRPr="00E917A0">
              <w:rPr>
                <w:rFonts w:ascii="Arial" w:hAnsi="Arial" w:cs="Arial"/>
                <w:sz w:val="22"/>
                <w:szCs w:val="22"/>
                <w:lang w:val="es-CO"/>
              </w:rPr>
              <w:t>Coordinador de seguridad y Directivas del al Institución</w:t>
            </w:r>
          </w:p>
        </w:tc>
        <w:tc>
          <w:tcPr>
            <w:tcW w:w="3871" w:type="dxa"/>
          </w:tcPr>
          <w:p w:rsidR="00620326" w:rsidRPr="00E917A0" w:rsidRDefault="00620326" w:rsidP="00E917A0">
            <w:pPr>
              <w:numPr>
                <w:ilvl w:val="0"/>
                <w:numId w:val="3"/>
              </w:numPr>
              <w:jc w:val="both"/>
              <w:rPr>
                <w:rFonts w:ascii="Arial" w:hAnsi="Arial" w:cs="Arial"/>
                <w:sz w:val="22"/>
                <w:szCs w:val="22"/>
                <w:lang w:val="es-CO"/>
              </w:rPr>
            </w:pPr>
            <w:r w:rsidRPr="00E917A0">
              <w:rPr>
                <w:rFonts w:ascii="Arial" w:hAnsi="Arial" w:cs="Arial"/>
                <w:sz w:val="22"/>
                <w:szCs w:val="22"/>
                <w:lang w:val="es-CO"/>
              </w:rPr>
              <w:t>Establecer el Puesto de Mando</w:t>
            </w:r>
          </w:p>
          <w:p w:rsidR="00620326" w:rsidRPr="00E917A0" w:rsidRDefault="00620326" w:rsidP="00E917A0">
            <w:pPr>
              <w:numPr>
                <w:ilvl w:val="0"/>
                <w:numId w:val="3"/>
              </w:numPr>
              <w:jc w:val="both"/>
              <w:rPr>
                <w:rFonts w:ascii="Arial" w:hAnsi="Arial" w:cs="Arial"/>
                <w:sz w:val="22"/>
                <w:szCs w:val="22"/>
                <w:lang w:val="es-CO"/>
              </w:rPr>
            </w:pPr>
            <w:r w:rsidRPr="00E917A0">
              <w:rPr>
                <w:rFonts w:ascii="Arial" w:hAnsi="Arial" w:cs="Arial"/>
                <w:sz w:val="22"/>
                <w:szCs w:val="22"/>
                <w:lang w:val="es-CO"/>
              </w:rPr>
              <w:t>No permitir el ingreso de personas</w:t>
            </w:r>
          </w:p>
          <w:p w:rsidR="00620326" w:rsidRPr="00E917A0" w:rsidRDefault="00620326" w:rsidP="00E917A0">
            <w:pPr>
              <w:numPr>
                <w:ilvl w:val="0"/>
                <w:numId w:val="3"/>
              </w:numPr>
              <w:jc w:val="both"/>
              <w:rPr>
                <w:rFonts w:ascii="Arial" w:hAnsi="Arial" w:cs="Arial"/>
                <w:sz w:val="22"/>
                <w:szCs w:val="22"/>
                <w:lang w:val="es-CO"/>
              </w:rPr>
            </w:pPr>
            <w:r w:rsidRPr="00E917A0">
              <w:rPr>
                <w:rFonts w:ascii="Arial" w:hAnsi="Arial" w:cs="Arial"/>
                <w:sz w:val="22"/>
                <w:szCs w:val="22"/>
                <w:lang w:val="es-CO"/>
              </w:rPr>
              <w:t>Poner en práctica el Plan de evacuación parcial o total de la institución.</w:t>
            </w:r>
          </w:p>
          <w:p w:rsidR="00620326" w:rsidRPr="00E917A0" w:rsidRDefault="00620326" w:rsidP="00E917A0">
            <w:pPr>
              <w:numPr>
                <w:ilvl w:val="0"/>
                <w:numId w:val="3"/>
              </w:numPr>
              <w:jc w:val="both"/>
              <w:rPr>
                <w:rFonts w:ascii="Arial" w:hAnsi="Arial" w:cs="Arial"/>
                <w:sz w:val="22"/>
                <w:szCs w:val="22"/>
                <w:lang w:val="es-CO"/>
              </w:rPr>
            </w:pPr>
            <w:r w:rsidRPr="00E917A0">
              <w:rPr>
                <w:rFonts w:ascii="Arial" w:hAnsi="Arial" w:cs="Arial"/>
                <w:sz w:val="22"/>
                <w:szCs w:val="22"/>
                <w:lang w:val="es-CO"/>
              </w:rPr>
              <w:t>Alternamente informar a la Policía Nacional para que envíe los técnicos antiexplosivos a fin de hacer la búsqueda del artefacto</w:t>
            </w:r>
          </w:p>
          <w:p w:rsidR="00620326" w:rsidRPr="00E917A0" w:rsidRDefault="00620326" w:rsidP="00E917A0">
            <w:pPr>
              <w:numPr>
                <w:ilvl w:val="0"/>
                <w:numId w:val="3"/>
              </w:numPr>
              <w:jc w:val="both"/>
              <w:rPr>
                <w:rFonts w:ascii="Arial" w:hAnsi="Arial" w:cs="Arial"/>
                <w:sz w:val="22"/>
                <w:szCs w:val="22"/>
                <w:lang w:val="es-CO"/>
              </w:rPr>
            </w:pPr>
            <w:r w:rsidRPr="00E917A0">
              <w:rPr>
                <w:rFonts w:ascii="Arial" w:hAnsi="Arial" w:cs="Arial"/>
                <w:sz w:val="22"/>
                <w:szCs w:val="22"/>
                <w:lang w:val="es-CO"/>
              </w:rPr>
              <w:t>Activar el Comité de Emergencia.</w:t>
            </w:r>
          </w:p>
          <w:p w:rsidR="00620326" w:rsidRPr="00E917A0" w:rsidRDefault="00620326" w:rsidP="00E917A0">
            <w:pPr>
              <w:numPr>
                <w:ilvl w:val="0"/>
                <w:numId w:val="3"/>
              </w:numPr>
              <w:jc w:val="both"/>
              <w:rPr>
                <w:rFonts w:ascii="Arial" w:hAnsi="Arial" w:cs="Arial"/>
                <w:sz w:val="22"/>
                <w:szCs w:val="22"/>
                <w:lang w:val="es-CO"/>
              </w:rPr>
            </w:pPr>
            <w:r w:rsidRPr="00E917A0">
              <w:rPr>
                <w:rFonts w:ascii="Arial" w:hAnsi="Arial" w:cs="Arial"/>
                <w:sz w:val="22"/>
                <w:szCs w:val="22"/>
                <w:lang w:val="es-CO"/>
              </w:rPr>
              <w:t>Alertar todos los servicios de seguridad de la empresa</w:t>
            </w:r>
          </w:p>
        </w:tc>
      </w:tr>
      <w:tr w:rsidR="00620326" w:rsidRPr="00E917A0" w:rsidTr="00441017">
        <w:tc>
          <w:tcPr>
            <w:tcW w:w="772" w:type="dxa"/>
          </w:tcPr>
          <w:p w:rsidR="00620326" w:rsidRPr="00E917A0" w:rsidRDefault="00620326" w:rsidP="00E917A0">
            <w:pPr>
              <w:jc w:val="center"/>
              <w:rPr>
                <w:rFonts w:ascii="Arial" w:hAnsi="Arial" w:cs="Arial"/>
                <w:sz w:val="22"/>
                <w:szCs w:val="22"/>
                <w:lang w:val="es-CO"/>
              </w:rPr>
            </w:pPr>
          </w:p>
          <w:p w:rsidR="00620326" w:rsidRPr="00E917A0" w:rsidRDefault="00620326" w:rsidP="00E917A0">
            <w:pPr>
              <w:jc w:val="center"/>
              <w:rPr>
                <w:rFonts w:ascii="Arial" w:hAnsi="Arial" w:cs="Arial"/>
                <w:sz w:val="22"/>
                <w:szCs w:val="22"/>
                <w:lang w:val="es-CO"/>
              </w:rPr>
            </w:pPr>
            <w:r w:rsidRPr="00E917A0">
              <w:rPr>
                <w:rFonts w:ascii="Arial" w:hAnsi="Arial" w:cs="Arial"/>
                <w:sz w:val="22"/>
                <w:szCs w:val="22"/>
                <w:lang w:val="es-CO"/>
              </w:rPr>
              <w:t>6</w:t>
            </w:r>
          </w:p>
        </w:tc>
        <w:tc>
          <w:tcPr>
            <w:tcW w:w="2767" w:type="dxa"/>
          </w:tcPr>
          <w:p w:rsidR="00620326" w:rsidRPr="00E917A0" w:rsidRDefault="00620326" w:rsidP="00441017">
            <w:pPr>
              <w:jc w:val="both"/>
              <w:rPr>
                <w:rFonts w:ascii="Arial" w:hAnsi="Arial" w:cs="Arial"/>
                <w:sz w:val="22"/>
                <w:szCs w:val="22"/>
                <w:lang w:val="es-CO"/>
              </w:rPr>
            </w:pPr>
            <w:r w:rsidRPr="00E917A0">
              <w:rPr>
                <w:rFonts w:ascii="Arial" w:hAnsi="Arial" w:cs="Arial"/>
                <w:sz w:val="22"/>
                <w:szCs w:val="22"/>
                <w:lang w:val="es-CO"/>
              </w:rPr>
              <w:t>Plan de búsqueda del artefacto explosivo</w:t>
            </w:r>
          </w:p>
        </w:tc>
        <w:tc>
          <w:tcPr>
            <w:tcW w:w="1701" w:type="dxa"/>
          </w:tcPr>
          <w:p w:rsidR="00620326" w:rsidRPr="00E917A0" w:rsidRDefault="00620326" w:rsidP="00E917A0">
            <w:pPr>
              <w:rPr>
                <w:rFonts w:ascii="Arial" w:hAnsi="Arial" w:cs="Arial"/>
                <w:sz w:val="22"/>
                <w:szCs w:val="22"/>
                <w:lang w:val="es-CO"/>
              </w:rPr>
            </w:pPr>
            <w:r w:rsidRPr="00E917A0">
              <w:rPr>
                <w:rFonts w:ascii="Arial" w:hAnsi="Arial" w:cs="Arial"/>
                <w:sz w:val="22"/>
                <w:szCs w:val="22"/>
                <w:lang w:val="es-CO"/>
              </w:rPr>
              <w:t>Coordinador de seguridad,</w:t>
            </w:r>
          </w:p>
          <w:p w:rsidR="00620326" w:rsidRPr="00E917A0" w:rsidRDefault="00620326" w:rsidP="00E917A0">
            <w:pPr>
              <w:rPr>
                <w:rFonts w:ascii="Arial" w:hAnsi="Arial" w:cs="Arial"/>
                <w:sz w:val="22"/>
                <w:szCs w:val="22"/>
                <w:lang w:val="es-CO"/>
              </w:rPr>
            </w:pPr>
            <w:r w:rsidRPr="00E917A0">
              <w:rPr>
                <w:rFonts w:ascii="Arial" w:hAnsi="Arial" w:cs="Arial"/>
                <w:sz w:val="22"/>
                <w:szCs w:val="22"/>
                <w:lang w:val="es-CO"/>
              </w:rPr>
              <w:t>Coordinador de Brigada de Seguridad  y personal Ponal de antiexplosivos</w:t>
            </w:r>
          </w:p>
        </w:tc>
        <w:tc>
          <w:tcPr>
            <w:tcW w:w="3871" w:type="dxa"/>
          </w:tcPr>
          <w:p w:rsidR="00620326" w:rsidRPr="00E917A0" w:rsidRDefault="00620326" w:rsidP="00E917A0">
            <w:pPr>
              <w:jc w:val="both"/>
              <w:rPr>
                <w:rFonts w:ascii="Arial" w:hAnsi="Arial" w:cs="Arial"/>
                <w:sz w:val="22"/>
                <w:szCs w:val="22"/>
                <w:lang w:val="es-CO"/>
              </w:rPr>
            </w:pPr>
            <w:r w:rsidRPr="00E917A0">
              <w:rPr>
                <w:rFonts w:ascii="Arial" w:hAnsi="Arial" w:cs="Arial"/>
                <w:sz w:val="22"/>
                <w:szCs w:val="22"/>
                <w:lang w:val="es-CO"/>
              </w:rPr>
              <w:t>La Brigada de Emergencias y la Policía Nacional, diseñarán y desarrollarán un plan de búsqueda que cubra todas las instalaciones tanto interna como externamente.</w:t>
            </w:r>
          </w:p>
          <w:p w:rsidR="00620326" w:rsidRPr="00E917A0" w:rsidRDefault="00620326" w:rsidP="00E917A0">
            <w:pPr>
              <w:jc w:val="both"/>
              <w:rPr>
                <w:rFonts w:ascii="Arial" w:hAnsi="Arial" w:cs="Arial"/>
                <w:sz w:val="22"/>
                <w:szCs w:val="22"/>
                <w:lang w:val="es-CO"/>
              </w:rPr>
            </w:pPr>
          </w:p>
          <w:p w:rsidR="00620326" w:rsidRPr="00E917A0" w:rsidRDefault="00620326" w:rsidP="00E917A0">
            <w:pPr>
              <w:jc w:val="both"/>
              <w:rPr>
                <w:rFonts w:ascii="Arial" w:hAnsi="Arial" w:cs="Arial"/>
                <w:sz w:val="22"/>
                <w:szCs w:val="22"/>
                <w:lang w:val="es-CO"/>
              </w:rPr>
            </w:pPr>
            <w:r w:rsidRPr="00E917A0">
              <w:rPr>
                <w:rFonts w:ascii="Arial" w:hAnsi="Arial" w:cs="Arial"/>
                <w:sz w:val="22"/>
                <w:szCs w:val="22"/>
                <w:lang w:val="es-CO"/>
              </w:rPr>
              <w:t>Si el resultado es negativo, una vez se ha recorrido toda la estructura se procede a normalizar las actividades.</w:t>
            </w:r>
          </w:p>
          <w:p w:rsidR="00620326" w:rsidRPr="00E917A0" w:rsidRDefault="00620326" w:rsidP="00E917A0">
            <w:pPr>
              <w:jc w:val="both"/>
              <w:rPr>
                <w:rFonts w:ascii="Arial" w:hAnsi="Arial" w:cs="Arial"/>
                <w:sz w:val="22"/>
                <w:szCs w:val="22"/>
                <w:lang w:val="es-CO"/>
              </w:rPr>
            </w:pPr>
          </w:p>
          <w:p w:rsidR="00620326" w:rsidRPr="00E917A0" w:rsidRDefault="00620326" w:rsidP="00E917A0">
            <w:pPr>
              <w:jc w:val="both"/>
              <w:rPr>
                <w:rFonts w:ascii="Arial" w:hAnsi="Arial" w:cs="Arial"/>
                <w:sz w:val="22"/>
                <w:szCs w:val="22"/>
                <w:lang w:val="es-CO"/>
              </w:rPr>
            </w:pPr>
            <w:r w:rsidRPr="00E917A0">
              <w:rPr>
                <w:rFonts w:ascii="Arial" w:hAnsi="Arial" w:cs="Arial"/>
                <w:sz w:val="22"/>
                <w:szCs w:val="22"/>
                <w:lang w:val="es-CO"/>
              </w:rPr>
              <w:t>Si el resultado es positivo, sea porque se halló algo concreto o desconocido se debe:</w:t>
            </w:r>
          </w:p>
          <w:p w:rsidR="00620326" w:rsidRPr="00E917A0" w:rsidRDefault="00620326" w:rsidP="00E917A0">
            <w:pPr>
              <w:jc w:val="both"/>
              <w:rPr>
                <w:rFonts w:ascii="Arial" w:hAnsi="Arial" w:cs="Arial"/>
                <w:sz w:val="22"/>
                <w:szCs w:val="22"/>
                <w:lang w:val="es-CO"/>
              </w:rPr>
            </w:pPr>
          </w:p>
          <w:p w:rsidR="00620326" w:rsidRPr="00E917A0" w:rsidRDefault="00620326" w:rsidP="00E917A0">
            <w:pPr>
              <w:numPr>
                <w:ilvl w:val="0"/>
                <w:numId w:val="4"/>
              </w:numPr>
              <w:jc w:val="both"/>
              <w:rPr>
                <w:rFonts w:ascii="Arial" w:hAnsi="Arial" w:cs="Arial"/>
                <w:sz w:val="22"/>
                <w:szCs w:val="22"/>
                <w:lang w:val="es-CO"/>
              </w:rPr>
            </w:pPr>
            <w:r w:rsidRPr="00E917A0">
              <w:rPr>
                <w:rFonts w:ascii="Arial" w:hAnsi="Arial" w:cs="Arial"/>
                <w:sz w:val="22"/>
                <w:szCs w:val="22"/>
                <w:lang w:val="es-CO"/>
              </w:rPr>
              <w:t>Aislar la zona,</w:t>
            </w:r>
          </w:p>
          <w:p w:rsidR="00620326" w:rsidRPr="00E917A0" w:rsidRDefault="00620326" w:rsidP="00E917A0">
            <w:pPr>
              <w:numPr>
                <w:ilvl w:val="0"/>
                <w:numId w:val="4"/>
              </w:numPr>
              <w:jc w:val="both"/>
              <w:rPr>
                <w:rFonts w:ascii="Arial" w:hAnsi="Arial" w:cs="Arial"/>
                <w:sz w:val="22"/>
                <w:szCs w:val="22"/>
                <w:lang w:val="es-CO"/>
              </w:rPr>
            </w:pPr>
            <w:r w:rsidRPr="00E917A0">
              <w:rPr>
                <w:rFonts w:ascii="Arial" w:hAnsi="Arial" w:cs="Arial"/>
                <w:sz w:val="22"/>
                <w:szCs w:val="22"/>
                <w:lang w:val="es-CO"/>
              </w:rPr>
              <w:lastRenderedPageBreak/>
              <w:t>Identificar el objeto extraño y si se trata de un artefacto explosivo, identificar:</w:t>
            </w:r>
          </w:p>
          <w:p w:rsidR="00620326" w:rsidRPr="00E917A0" w:rsidRDefault="00620326" w:rsidP="00E917A0">
            <w:pPr>
              <w:numPr>
                <w:ilvl w:val="0"/>
                <w:numId w:val="5"/>
              </w:numPr>
              <w:jc w:val="both"/>
              <w:rPr>
                <w:rFonts w:ascii="Arial" w:hAnsi="Arial" w:cs="Arial"/>
                <w:sz w:val="22"/>
                <w:szCs w:val="22"/>
                <w:lang w:val="es-CO"/>
              </w:rPr>
            </w:pPr>
            <w:r w:rsidRPr="00E917A0">
              <w:rPr>
                <w:rFonts w:ascii="Arial" w:hAnsi="Arial" w:cs="Arial"/>
                <w:sz w:val="22"/>
                <w:szCs w:val="22"/>
                <w:lang w:val="es-CO"/>
              </w:rPr>
              <w:t>Tipo de artefacto,</w:t>
            </w:r>
          </w:p>
          <w:p w:rsidR="00620326" w:rsidRPr="00E917A0" w:rsidRDefault="00620326" w:rsidP="00E917A0">
            <w:pPr>
              <w:numPr>
                <w:ilvl w:val="0"/>
                <w:numId w:val="5"/>
              </w:numPr>
              <w:jc w:val="both"/>
              <w:rPr>
                <w:rFonts w:ascii="Arial" w:hAnsi="Arial" w:cs="Arial"/>
                <w:sz w:val="22"/>
                <w:szCs w:val="22"/>
                <w:lang w:val="es-CO"/>
              </w:rPr>
            </w:pPr>
            <w:r w:rsidRPr="00E917A0">
              <w:rPr>
                <w:rFonts w:ascii="Arial" w:hAnsi="Arial" w:cs="Arial"/>
                <w:sz w:val="22"/>
                <w:szCs w:val="22"/>
                <w:lang w:val="es-CO"/>
              </w:rPr>
              <w:t>Mecanismo de activación,</w:t>
            </w:r>
          </w:p>
          <w:p w:rsidR="00620326" w:rsidRPr="00E917A0" w:rsidRDefault="00620326" w:rsidP="00E917A0">
            <w:pPr>
              <w:numPr>
                <w:ilvl w:val="0"/>
                <w:numId w:val="5"/>
              </w:numPr>
              <w:jc w:val="both"/>
              <w:rPr>
                <w:rFonts w:ascii="Arial" w:hAnsi="Arial" w:cs="Arial"/>
                <w:sz w:val="22"/>
                <w:szCs w:val="22"/>
                <w:lang w:val="es-CO"/>
              </w:rPr>
            </w:pPr>
            <w:r w:rsidRPr="00E917A0">
              <w:rPr>
                <w:rFonts w:ascii="Arial" w:hAnsi="Arial" w:cs="Arial"/>
                <w:sz w:val="22"/>
                <w:szCs w:val="22"/>
                <w:lang w:val="es-CO"/>
              </w:rPr>
              <w:t>Capacidad ofensiva</w:t>
            </w:r>
          </w:p>
          <w:p w:rsidR="00620326" w:rsidRPr="00E917A0" w:rsidRDefault="00620326" w:rsidP="00E917A0">
            <w:pPr>
              <w:numPr>
                <w:ilvl w:val="0"/>
                <w:numId w:val="5"/>
              </w:numPr>
              <w:jc w:val="both"/>
              <w:rPr>
                <w:rFonts w:ascii="Arial" w:hAnsi="Arial" w:cs="Arial"/>
                <w:sz w:val="22"/>
                <w:szCs w:val="22"/>
                <w:lang w:val="es-CO"/>
              </w:rPr>
            </w:pPr>
            <w:r w:rsidRPr="00E917A0">
              <w:rPr>
                <w:rFonts w:ascii="Arial" w:hAnsi="Arial" w:cs="Arial"/>
                <w:sz w:val="22"/>
                <w:szCs w:val="22"/>
                <w:lang w:val="es-CO"/>
              </w:rPr>
              <w:t>Posibilidad de desactivación</w:t>
            </w:r>
          </w:p>
          <w:p w:rsidR="00620326" w:rsidRPr="00E917A0" w:rsidRDefault="00620326" w:rsidP="00441017">
            <w:pPr>
              <w:numPr>
                <w:ilvl w:val="0"/>
                <w:numId w:val="5"/>
              </w:numPr>
              <w:jc w:val="both"/>
              <w:rPr>
                <w:rFonts w:ascii="Arial" w:hAnsi="Arial" w:cs="Arial"/>
                <w:sz w:val="22"/>
                <w:szCs w:val="22"/>
                <w:lang w:val="es-CO"/>
              </w:rPr>
            </w:pPr>
            <w:r w:rsidRPr="00E917A0">
              <w:rPr>
                <w:rFonts w:ascii="Arial" w:hAnsi="Arial" w:cs="Arial"/>
                <w:sz w:val="22"/>
                <w:szCs w:val="22"/>
                <w:lang w:val="es-CO"/>
              </w:rPr>
              <w:t>Proceso de desactivación en el sitio o traslado a otro lugar para su activación sin que signifique riesgo para las personas.</w:t>
            </w:r>
          </w:p>
        </w:tc>
      </w:tr>
      <w:tr w:rsidR="00620326" w:rsidRPr="00E917A0" w:rsidTr="00441017">
        <w:tc>
          <w:tcPr>
            <w:tcW w:w="772" w:type="dxa"/>
          </w:tcPr>
          <w:p w:rsidR="00620326" w:rsidRPr="00E917A0" w:rsidRDefault="00620326" w:rsidP="00E917A0">
            <w:pPr>
              <w:jc w:val="center"/>
              <w:rPr>
                <w:rFonts w:ascii="Arial" w:hAnsi="Arial" w:cs="Arial"/>
                <w:sz w:val="22"/>
                <w:szCs w:val="22"/>
                <w:lang w:val="es-CO"/>
              </w:rPr>
            </w:pPr>
          </w:p>
          <w:p w:rsidR="00620326" w:rsidRPr="00E917A0" w:rsidRDefault="00620326" w:rsidP="00E917A0">
            <w:pPr>
              <w:jc w:val="center"/>
              <w:rPr>
                <w:rFonts w:ascii="Arial" w:hAnsi="Arial" w:cs="Arial"/>
                <w:sz w:val="22"/>
                <w:szCs w:val="22"/>
                <w:lang w:val="es-CO"/>
              </w:rPr>
            </w:pPr>
            <w:r w:rsidRPr="00E917A0">
              <w:rPr>
                <w:rFonts w:ascii="Arial" w:hAnsi="Arial" w:cs="Arial"/>
                <w:sz w:val="22"/>
                <w:szCs w:val="22"/>
                <w:lang w:val="es-CO"/>
              </w:rPr>
              <w:t>7</w:t>
            </w:r>
          </w:p>
          <w:p w:rsidR="00620326" w:rsidRPr="00E917A0" w:rsidRDefault="00620326" w:rsidP="00E917A0">
            <w:pPr>
              <w:jc w:val="center"/>
              <w:rPr>
                <w:rFonts w:ascii="Arial" w:hAnsi="Arial" w:cs="Arial"/>
                <w:sz w:val="22"/>
                <w:szCs w:val="22"/>
                <w:lang w:val="es-CO"/>
              </w:rPr>
            </w:pPr>
          </w:p>
        </w:tc>
        <w:tc>
          <w:tcPr>
            <w:tcW w:w="2767" w:type="dxa"/>
          </w:tcPr>
          <w:p w:rsidR="00620326" w:rsidRPr="00E917A0" w:rsidRDefault="00620326" w:rsidP="00E917A0">
            <w:pPr>
              <w:jc w:val="both"/>
              <w:rPr>
                <w:rFonts w:ascii="Arial" w:hAnsi="Arial" w:cs="Arial"/>
                <w:sz w:val="22"/>
                <w:szCs w:val="22"/>
                <w:lang w:val="es-CO"/>
              </w:rPr>
            </w:pPr>
            <w:r w:rsidRPr="00E917A0">
              <w:rPr>
                <w:rFonts w:ascii="Arial" w:hAnsi="Arial" w:cs="Arial"/>
                <w:sz w:val="22"/>
                <w:szCs w:val="22"/>
                <w:lang w:val="es-CO"/>
              </w:rPr>
              <w:t>Preparación del servicio de atención en Urgencias</w:t>
            </w:r>
          </w:p>
        </w:tc>
        <w:tc>
          <w:tcPr>
            <w:tcW w:w="1701" w:type="dxa"/>
          </w:tcPr>
          <w:p w:rsidR="00620326" w:rsidRPr="00E917A0" w:rsidRDefault="00620326" w:rsidP="00E917A0">
            <w:pPr>
              <w:rPr>
                <w:rFonts w:ascii="Arial" w:hAnsi="Arial" w:cs="Arial"/>
                <w:sz w:val="22"/>
                <w:szCs w:val="22"/>
                <w:lang w:val="es-CO"/>
              </w:rPr>
            </w:pPr>
            <w:r w:rsidRPr="00E917A0">
              <w:rPr>
                <w:rFonts w:ascii="Arial" w:hAnsi="Arial" w:cs="Arial"/>
                <w:sz w:val="22"/>
                <w:szCs w:val="22"/>
                <w:lang w:val="es-CO"/>
              </w:rPr>
              <w:t>Urgencias,</w:t>
            </w:r>
          </w:p>
          <w:p w:rsidR="00620326" w:rsidRPr="00E917A0" w:rsidRDefault="00620326" w:rsidP="00E917A0">
            <w:pPr>
              <w:rPr>
                <w:rFonts w:ascii="Arial" w:hAnsi="Arial" w:cs="Arial"/>
                <w:sz w:val="22"/>
                <w:szCs w:val="22"/>
                <w:lang w:val="es-CO"/>
              </w:rPr>
            </w:pPr>
            <w:r w:rsidRPr="00E917A0">
              <w:rPr>
                <w:rFonts w:ascii="Arial" w:hAnsi="Arial" w:cs="Arial"/>
                <w:sz w:val="22"/>
                <w:szCs w:val="22"/>
                <w:lang w:val="es-CO"/>
              </w:rPr>
              <w:t>Quirófanos y</w:t>
            </w:r>
          </w:p>
          <w:p w:rsidR="00620326" w:rsidRPr="00E917A0" w:rsidRDefault="00620326" w:rsidP="00E917A0">
            <w:pPr>
              <w:rPr>
                <w:rFonts w:ascii="Arial" w:hAnsi="Arial" w:cs="Arial"/>
                <w:sz w:val="22"/>
                <w:szCs w:val="22"/>
                <w:lang w:val="es-CO"/>
              </w:rPr>
            </w:pPr>
            <w:r w:rsidRPr="00E917A0">
              <w:rPr>
                <w:rFonts w:ascii="Arial" w:hAnsi="Arial" w:cs="Arial"/>
                <w:sz w:val="22"/>
                <w:szCs w:val="22"/>
                <w:lang w:val="es-CO"/>
              </w:rPr>
              <w:t>hospitalización</w:t>
            </w:r>
          </w:p>
        </w:tc>
        <w:tc>
          <w:tcPr>
            <w:tcW w:w="3871" w:type="dxa"/>
          </w:tcPr>
          <w:p w:rsidR="00620326" w:rsidRPr="00E917A0" w:rsidRDefault="00620326" w:rsidP="00E917A0">
            <w:pPr>
              <w:jc w:val="both"/>
              <w:rPr>
                <w:rFonts w:ascii="Arial" w:hAnsi="Arial" w:cs="Arial"/>
                <w:sz w:val="22"/>
                <w:szCs w:val="22"/>
                <w:lang w:val="es-CO"/>
              </w:rPr>
            </w:pPr>
            <w:r w:rsidRPr="00E917A0">
              <w:rPr>
                <w:rFonts w:ascii="Arial" w:hAnsi="Arial" w:cs="Arial"/>
                <w:sz w:val="22"/>
                <w:szCs w:val="22"/>
                <w:lang w:val="es-CO"/>
              </w:rPr>
              <w:t xml:space="preserve">Permanecer listos y con todo el equipo para ofrecer el apoyo que se requiera </w:t>
            </w:r>
          </w:p>
        </w:tc>
      </w:tr>
      <w:tr w:rsidR="00620326" w:rsidRPr="00E917A0" w:rsidTr="00441017">
        <w:tc>
          <w:tcPr>
            <w:tcW w:w="772" w:type="dxa"/>
          </w:tcPr>
          <w:p w:rsidR="00620326" w:rsidRPr="00E917A0" w:rsidRDefault="00620326" w:rsidP="00E917A0">
            <w:pPr>
              <w:jc w:val="center"/>
              <w:rPr>
                <w:rFonts w:ascii="Arial" w:hAnsi="Arial" w:cs="Arial"/>
                <w:sz w:val="22"/>
                <w:szCs w:val="22"/>
                <w:lang w:val="es-CO"/>
              </w:rPr>
            </w:pPr>
          </w:p>
          <w:p w:rsidR="00620326" w:rsidRPr="00E917A0" w:rsidRDefault="00620326" w:rsidP="00E917A0">
            <w:pPr>
              <w:jc w:val="center"/>
              <w:rPr>
                <w:rFonts w:ascii="Arial" w:hAnsi="Arial" w:cs="Arial"/>
                <w:sz w:val="22"/>
                <w:szCs w:val="22"/>
                <w:lang w:val="es-CO"/>
              </w:rPr>
            </w:pPr>
            <w:r w:rsidRPr="00E917A0">
              <w:rPr>
                <w:rFonts w:ascii="Arial" w:hAnsi="Arial" w:cs="Arial"/>
                <w:sz w:val="22"/>
                <w:szCs w:val="22"/>
                <w:lang w:val="es-CO"/>
              </w:rPr>
              <w:t>8</w:t>
            </w:r>
          </w:p>
        </w:tc>
        <w:tc>
          <w:tcPr>
            <w:tcW w:w="2767" w:type="dxa"/>
          </w:tcPr>
          <w:p w:rsidR="00620326" w:rsidRPr="00E917A0" w:rsidRDefault="00620326" w:rsidP="00E917A0">
            <w:pPr>
              <w:jc w:val="both"/>
              <w:rPr>
                <w:rFonts w:ascii="Arial" w:hAnsi="Arial" w:cs="Arial"/>
                <w:sz w:val="22"/>
                <w:szCs w:val="22"/>
                <w:lang w:val="es-CO"/>
              </w:rPr>
            </w:pPr>
            <w:r w:rsidRPr="00E917A0">
              <w:rPr>
                <w:rFonts w:ascii="Arial" w:hAnsi="Arial" w:cs="Arial"/>
                <w:sz w:val="22"/>
                <w:szCs w:val="22"/>
                <w:lang w:val="es-CO"/>
              </w:rPr>
              <w:t>Emisión de comunicado a los medios de comunicación</w:t>
            </w:r>
          </w:p>
        </w:tc>
        <w:tc>
          <w:tcPr>
            <w:tcW w:w="1701" w:type="dxa"/>
          </w:tcPr>
          <w:p w:rsidR="00620326" w:rsidRPr="00E917A0" w:rsidRDefault="00620326" w:rsidP="00441017">
            <w:pPr>
              <w:rPr>
                <w:rFonts w:ascii="Arial" w:hAnsi="Arial" w:cs="Arial"/>
                <w:sz w:val="22"/>
                <w:szCs w:val="22"/>
                <w:lang w:val="es-CO"/>
              </w:rPr>
            </w:pPr>
            <w:r w:rsidRPr="00E917A0">
              <w:rPr>
                <w:rFonts w:ascii="Arial" w:hAnsi="Arial" w:cs="Arial"/>
                <w:sz w:val="22"/>
                <w:szCs w:val="22"/>
                <w:lang w:val="es-CO"/>
              </w:rPr>
              <w:t>Directivos de la empresa</w:t>
            </w:r>
          </w:p>
        </w:tc>
        <w:tc>
          <w:tcPr>
            <w:tcW w:w="3871" w:type="dxa"/>
          </w:tcPr>
          <w:p w:rsidR="00620326" w:rsidRPr="00E917A0" w:rsidRDefault="00620326" w:rsidP="00E917A0">
            <w:pPr>
              <w:jc w:val="both"/>
              <w:rPr>
                <w:rFonts w:ascii="Arial" w:hAnsi="Arial" w:cs="Arial"/>
                <w:sz w:val="22"/>
                <w:szCs w:val="22"/>
                <w:lang w:val="es-CO"/>
              </w:rPr>
            </w:pPr>
            <w:r w:rsidRPr="00E917A0">
              <w:rPr>
                <w:rFonts w:ascii="Arial" w:hAnsi="Arial" w:cs="Arial"/>
                <w:sz w:val="22"/>
                <w:szCs w:val="22"/>
                <w:lang w:val="es-CO"/>
              </w:rPr>
              <w:t>A través de documento escrito, se hará público el suceso y en los términos que la administración considere, satisface la opinión pública</w:t>
            </w:r>
          </w:p>
        </w:tc>
      </w:tr>
      <w:tr w:rsidR="00620326" w:rsidRPr="00E917A0" w:rsidTr="00441017">
        <w:tc>
          <w:tcPr>
            <w:tcW w:w="772" w:type="dxa"/>
          </w:tcPr>
          <w:p w:rsidR="00620326" w:rsidRPr="00E917A0" w:rsidRDefault="00620326" w:rsidP="00E917A0">
            <w:pPr>
              <w:jc w:val="center"/>
              <w:rPr>
                <w:rFonts w:ascii="Arial" w:hAnsi="Arial" w:cs="Arial"/>
                <w:sz w:val="22"/>
                <w:szCs w:val="22"/>
                <w:lang w:val="es-CO"/>
              </w:rPr>
            </w:pPr>
          </w:p>
          <w:p w:rsidR="00620326" w:rsidRPr="00E917A0" w:rsidRDefault="00620326" w:rsidP="00E917A0">
            <w:pPr>
              <w:jc w:val="center"/>
              <w:rPr>
                <w:rFonts w:ascii="Arial" w:hAnsi="Arial" w:cs="Arial"/>
                <w:sz w:val="22"/>
                <w:szCs w:val="22"/>
                <w:lang w:val="es-CO"/>
              </w:rPr>
            </w:pPr>
            <w:r w:rsidRPr="00E917A0">
              <w:rPr>
                <w:rFonts w:ascii="Arial" w:hAnsi="Arial" w:cs="Arial"/>
                <w:sz w:val="22"/>
                <w:szCs w:val="22"/>
                <w:lang w:val="es-CO"/>
              </w:rPr>
              <w:t>9</w:t>
            </w:r>
          </w:p>
        </w:tc>
        <w:tc>
          <w:tcPr>
            <w:tcW w:w="2767" w:type="dxa"/>
          </w:tcPr>
          <w:p w:rsidR="00620326" w:rsidRPr="00E917A0" w:rsidRDefault="00620326" w:rsidP="00E917A0">
            <w:pPr>
              <w:jc w:val="both"/>
              <w:rPr>
                <w:rFonts w:ascii="Arial" w:hAnsi="Arial" w:cs="Arial"/>
                <w:sz w:val="22"/>
                <w:szCs w:val="22"/>
                <w:lang w:val="es-CO"/>
              </w:rPr>
            </w:pPr>
            <w:r w:rsidRPr="00E917A0">
              <w:rPr>
                <w:rFonts w:ascii="Arial" w:hAnsi="Arial" w:cs="Arial"/>
                <w:sz w:val="22"/>
                <w:szCs w:val="22"/>
                <w:lang w:val="es-CO"/>
              </w:rPr>
              <w:t>Evaluación del suceso de seguridad</w:t>
            </w:r>
          </w:p>
        </w:tc>
        <w:tc>
          <w:tcPr>
            <w:tcW w:w="1701" w:type="dxa"/>
          </w:tcPr>
          <w:p w:rsidR="00620326" w:rsidRPr="00E917A0" w:rsidRDefault="00620326" w:rsidP="00E917A0">
            <w:pPr>
              <w:rPr>
                <w:rFonts w:ascii="Arial" w:hAnsi="Arial" w:cs="Arial"/>
                <w:sz w:val="22"/>
                <w:szCs w:val="22"/>
                <w:lang w:val="es-CO"/>
              </w:rPr>
            </w:pPr>
            <w:r w:rsidRPr="00E917A0">
              <w:rPr>
                <w:rFonts w:ascii="Arial" w:hAnsi="Arial" w:cs="Arial"/>
                <w:sz w:val="22"/>
                <w:szCs w:val="22"/>
                <w:lang w:val="es-CO"/>
              </w:rPr>
              <w:t>Coordinador de seguridad y</w:t>
            </w:r>
          </w:p>
          <w:p w:rsidR="00620326" w:rsidRPr="00E917A0" w:rsidRDefault="00620326" w:rsidP="00E917A0">
            <w:pPr>
              <w:rPr>
                <w:rFonts w:ascii="Arial" w:hAnsi="Arial" w:cs="Arial"/>
                <w:sz w:val="22"/>
                <w:szCs w:val="22"/>
                <w:lang w:val="es-CO"/>
              </w:rPr>
            </w:pPr>
            <w:r w:rsidRPr="00E917A0">
              <w:rPr>
                <w:rFonts w:ascii="Arial" w:hAnsi="Arial" w:cs="Arial"/>
                <w:sz w:val="22"/>
                <w:szCs w:val="22"/>
                <w:lang w:val="es-CO"/>
              </w:rPr>
              <w:t>Delegado Empresa de Vigilancia.</w:t>
            </w:r>
          </w:p>
        </w:tc>
        <w:tc>
          <w:tcPr>
            <w:tcW w:w="3871" w:type="dxa"/>
          </w:tcPr>
          <w:p w:rsidR="00620326" w:rsidRPr="00E917A0" w:rsidRDefault="00620326" w:rsidP="00E917A0">
            <w:pPr>
              <w:jc w:val="both"/>
              <w:rPr>
                <w:rFonts w:ascii="Arial" w:hAnsi="Arial" w:cs="Arial"/>
                <w:sz w:val="22"/>
                <w:szCs w:val="22"/>
                <w:lang w:val="es-CO"/>
              </w:rPr>
            </w:pPr>
            <w:r w:rsidRPr="00E917A0">
              <w:rPr>
                <w:rFonts w:ascii="Arial" w:hAnsi="Arial" w:cs="Arial"/>
                <w:sz w:val="22"/>
                <w:szCs w:val="22"/>
                <w:lang w:val="es-CO"/>
              </w:rPr>
              <w:t>Adelantar un estudio en profundidad para identificar la falla de seguridad que permitió la materialización de la amenaza y plantear los ajustes a los procedimientos de seguridad.</w:t>
            </w:r>
          </w:p>
        </w:tc>
      </w:tr>
    </w:tbl>
    <w:p w:rsidR="00620326" w:rsidRPr="00E917A0" w:rsidRDefault="00620326" w:rsidP="00E917A0">
      <w:pPr>
        <w:rPr>
          <w:rFonts w:ascii="Arial" w:hAnsi="Arial" w:cs="Arial"/>
          <w:sz w:val="22"/>
          <w:szCs w:val="22"/>
          <w:lang w:val="es-CO"/>
        </w:rPr>
      </w:pPr>
    </w:p>
    <w:p w:rsidR="00FD27A6" w:rsidRPr="00E917A0" w:rsidRDefault="00FD27A6" w:rsidP="00E917A0">
      <w:pPr>
        <w:rPr>
          <w:rFonts w:ascii="Arial" w:hAnsi="Arial" w:cs="Arial"/>
          <w:sz w:val="22"/>
          <w:szCs w:val="22"/>
          <w:lang w:val="es-CO"/>
        </w:rPr>
      </w:pPr>
      <w:r w:rsidRPr="00E917A0">
        <w:rPr>
          <w:rFonts w:ascii="Arial" w:hAnsi="Arial" w:cs="Arial"/>
          <w:sz w:val="22"/>
          <w:szCs w:val="22"/>
          <w:lang w:val="es-CO"/>
        </w:rPr>
        <w:t>Teléfonos</w:t>
      </w:r>
      <w:r w:rsidRPr="00E917A0">
        <w:rPr>
          <w:rFonts w:ascii="Arial" w:hAnsi="Arial" w:cs="Arial"/>
          <w:sz w:val="22"/>
          <w:szCs w:val="22"/>
          <w:lang w:val="es-CO"/>
        </w:rPr>
        <w:tab/>
        <w:t xml:space="preserve">  </w:t>
      </w:r>
      <w:r w:rsidRPr="00E917A0">
        <w:rPr>
          <w:rFonts w:ascii="Arial" w:hAnsi="Arial" w:cs="Arial"/>
          <w:sz w:val="22"/>
          <w:szCs w:val="22"/>
          <w:lang w:val="es-MX"/>
        </w:rPr>
        <w:t>620 87 81 – 426 87 81 –  426 9698</w:t>
      </w:r>
    </w:p>
    <w:p w:rsidR="00FD27A6" w:rsidRPr="00E917A0" w:rsidRDefault="00FD27A6" w:rsidP="00E917A0">
      <w:pPr>
        <w:rPr>
          <w:rFonts w:ascii="Arial" w:hAnsi="Arial" w:cs="Arial"/>
          <w:sz w:val="22"/>
          <w:szCs w:val="22"/>
          <w:lang w:val="es-CO"/>
        </w:rPr>
      </w:pPr>
      <w:r w:rsidRPr="00E917A0">
        <w:rPr>
          <w:rFonts w:ascii="Arial" w:hAnsi="Arial" w:cs="Arial"/>
          <w:sz w:val="22"/>
          <w:szCs w:val="22"/>
          <w:lang w:val="es-CO"/>
        </w:rPr>
        <w:t>Policía Nacional</w:t>
      </w:r>
      <w:r w:rsidRPr="00E917A0">
        <w:rPr>
          <w:rFonts w:ascii="Arial" w:hAnsi="Arial" w:cs="Arial"/>
          <w:sz w:val="22"/>
          <w:szCs w:val="22"/>
          <w:lang w:val="es-CO"/>
        </w:rPr>
        <w:tab/>
      </w:r>
      <w:r w:rsidRPr="00E917A0">
        <w:rPr>
          <w:rFonts w:ascii="Arial" w:hAnsi="Arial" w:cs="Arial"/>
          <w:sz w:val="22"/>
          <w:szCs w:val="22"/>
          <w:lang w:val="es-CO"/>
        </w:rPr>
        <w:tab/>
        <w:t>123</w:t>
      </w:r>
    </w:p>
    <w:p w:rsidR="00FD27A6" w:rsidRPr="00E917A0" w:rsidRDefault="00FD27A6" w:rsidP="00E917A0">
      <w:pPr>
        <w:rPr>
          <w:rFonts w:ascii="Arial" w:hAnsi="Arial" w:cs="Arial"/>
          <w:sz w:val="22"/>
          <w:szCs w:val="22"/>
          <w:lang w:val="es-CO"/>
        </w:rPr>
      </w:pPr>
      <w:r w:rsidRPr="00E917A0">
        <w:rPr>
          <w:rFonts w:ascii="Arial" w:hAnsi="Arial" w:cs="Arial"/>
          <w:sz w:val="22"/>
          <w:szCs w:val="22"/>
          <w:lang w:val="es-CO"/>
        </w:rPr>
        <w:t>Estación de Policía Ciudad Jardín</w:t>
      </w:r>
      <w:r w:rsidRPr="00E917A0">
        <w:rPr>
          <w:rFonts w:ascii="Arial" w:hAnsi="Arial" w:cs="Arial"/>
          <w:sz w:val="22"/>
          <w:szCs w:val="22"/>
          <w:lang w:val="es-CO"/>
        </w:rPr>
        <w:tab/>
        <w:t xml:space="preserve"> 8826100</w:t>
      </w:r>
    </w:p>
    <w:p w:rsidR="00FD27A6" w:rsidRPr="00E917A0" w:rsidRDefault="00FD27A6" w:rsidP="00E917A0">
      <w:pPr>
        <w:rPr>
          <w:rFonts w:ascii="Arial" w:hAnsi="Arial" w:cs="Arial"/>
          <w:sz w:val="22"/>
          <w:szCs w:val="22"/>
          <w:lang w:val="es-CO"/>
        </w:rPr>
      </w:pPr>
      <w:r w:rsidRPr="00E917A0">
        <w:rPr>
          <w:rFonts w:ascii="Arial" w:hAnsi="Arial" w:cs="Arial"/>
          <w:sz w:val="22"/>
          <w:szCs w:val="22"/>
          <w:lang w:val="es-CO"/>
        </w:rPr>
        <w:t>Coordinador de Seguridad    3503250884</w:t>
      </w:r>
    </w:p>
    <w:p w:rsidR="00620326" w:rsidRPr="00E917A0" w:rsidRDefault="00620326" w:rsidP="00E917A0">
      <w:pPr>
        <w:rPr>
          <w:rFonts w:ascii="Arial" w:hAnsi="Arial" w:cs="Arial"/>
          <w:sz w:val="22"/>
          <w:szCs w:val="22"/>
        </w:rPr>
      </w:pPr>
    </w:p>
    <w:p w:rsidR="00620326" w:rsidRPr="00E917A0" w:rsidRDefault="00441017" w:rsidP="00E917A0">
      <w:pPr>
        <w:rPr>
          <w:rFonts w:ascii="Arial" w:hAnsi="Arial" w:cs="Arial"/>
          <w:sz w:val="22"/>
          <w:szCs w:val="22"/>
        </w:rPr>
      </w:pPr>
      <w:r>
        <w:rPr>
          <w:noProof/>
          <w:lang w:val="es-CO" w:eastAsia="es-CO"/>
        </w:rPr>
        <w:drawing>
          <wp:inline distT="0" distB="0" distL="0" distR="0" wp14:anchorId="22DA78E1" wp14:editId="325C1F03">
            <wp:extent cx="1866900" cy="20764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66900" cy="2076450"/>
                    </a:xfrm>
                    <a:prstGeom prst="rect">
                      <a:avLst/>
                    </a:prstGeom>
                    <a:noFill/>
                  </pic:spPr>
                </pic:pic>
              </a:graphicData>
            </a:graphic>
          </wp:inline>
        </w:drawing>
      </w:r>
    </w:p>
    <w:p w:rsidR="00620326" w:rsidRPr="00E917A0" w:rsidRDefault="00620326" w:rsidP="00E917A0">
      <w:pPr>
        <w:jc w:val="center"/>
        <w:rPr>
          <w:rFonts w:ascii="Arial" w:hAnsi="Arial" w:cs="Arial"/>
          <w:sz w:val="22"/>
          <w:szCs w:val="22"/>
        </w:rPr>
      </w:pPr>
      <w:r w:rsidRPr="00E917A0">
        <w:rPr>
          <w:rFonts w:ascii="Arial" w:hAnsi="Arial" w:cs="Arial"/>
          <w:sz w:val="22"/>
          <w:szCs w:val="22"/>
        </w:rPr>
        <w:br w:type="page"/>
      </w:r>
    </w:p>
    <w:p w:rsidR="00620326" w:rsidRPr="00E917A0" w:rsidRDefault="00620326" w:rsidP="00E917A0">
      <w:pPr>
        <w:jc w:val="center"/>
        <w:rPr>
          <w:rFonts w:ascii="Arial" w:hAnsi="Arial" w:cs="Arial"/>
          <w:b/>
          <w:sz w:val="22"/>
          <w:szCs w:val="22"/>
          <w:lang w:val="es-CO"/>
        </w:rPr>
      </w:pPr>
      <w:r w:rsidRPr="00E917A0">
        <w:rPr>
          <w:rFonts w:ascii="Arial" w:hAnsi="Arial" w:cs="Arial"/>
          <w:b/>
          <w:sz w:val="22"/>
          <w:szCs w:val="22"/>
          <w:lang w:val="es-CO"/>
        </w:rPr>
        <w:lastRenderedPageBreak/>
        <w:t>PROTOCOLO PARA MANEJO DE ASALTO</w:t>
      </w:r>
    </w:p>
    <w:p w:rsidR="00620326" w:rsidRPr="00E917A0" w:rsidRDefault="00620326" w:rsidP="00E917A0">
      <w:pPr>
        <w:jc w:val="center"/>
        <w:rPr>
          <w:rFonts w:ascii="Arial" w:hAnsi="Arial" w:cs="Arial"/>
          <w:b/>
          <w:sz w:val="22"/>
          <w:szCs w:val="22"/>
          <w:lang w:val="es-CO"/>
        </w:rPr>
      </w:pPr>
    </w:p>
    <w:p w:rsidR="00620326" w:rsidRPr="00E917A0" w:rsidRDefault="00620326" w:rsidP="00E917A0">
      <w:pPr>
        <w:jc w:val="both"/>
        <w:rPr>
          <w:rFonts w:ascii="Arial" w:hAnsi="Arial" w:cs="Arial"/>
          <w:b/>
          <w:sz w:val="22"/>
          <w:szCs w:val="22"/>
          <w:lang w:val="es-CO"/>
        </w:rPr>
      </w:pPr>
      <w:r w:rsidRPr="00E917A0">
        <w:rPr>
          <w:rFonts w:ascii="Arial" w:hAnsi="Arial" w:cs="Arial"/>
          <w:b/>
          <w:sz w:val="22"/>
          <w:szCs w:val="22"/>
          <w:lang w:val="es-CO"/>
        </w:rPr>
        <w:t>Objetivo</w:t>
      </w:r>
    </w:p>
    <w:p w:rsidR="00620326" w:rsidRPr="00E917A0" w:rsidRDefault="00620326" w:rsidP="00E917A0">
      <w:pPr>
        <w:jc w:val="both"/>
        <w:rPr>
          <w:rFonts w:ascii="Arial" w:hAnsi="Arial" w:cs="Arial"/>
          <w:b/>
          <w:sz w:val="22"/>
          <w:szCs w:val="22"/>
          <w:lang w:val="es-CO"/>
        </w:rPr>
      </w:pPr>
    </w:p>
    <w:p w:rsidR="00620326" w:rsidRDefault="00620326" w:rsidP="00E917A0">
      <w:pPr>
        <w:jc w:val="both"/>
        <w:rPr>
          <w:rFonts w:ascii="Arial" w:hAnsi="Arial" w:cs="Arial"/>
          <w:sz w:val="22"/>
          <w:szCs w:val="22"/>
          <w:lang w:val="es-CO"/>
        </w:rPr>
      </w:pPr>
      <w:r w:rsidRPr="00E917A0">
        <w:rPr>
          <w:rFonts w:ascii="Arial" w:hAnsi="Arial" w:cs="Arial"/>
          <w:sz w:val="22"/>
          <w:szCs w:val="22"/>
          <w:lang w:val="es-CO"/>
        </w:rPr>
        <w:t xml:space="preserve">Determinar lógica y sistemáticamente la manera cómo debe avocarse el conocimiento de un asalto al interior de la empresa, así como las personas que deben intervenir en la </w:t>
      </w:r>
      <w:r w:rsidR="00690836" w:rsidRPr="00E917A0">
        <w:rPr>
          <w:rFonts w:ascii="Arial" w:hAnsi="Arial" w:cs="Arial"/>
          <w:sz w:val="22"/>
          <w:szCs w:val="22"/>
          <w:lang w:val="es-CO"/>
        </w:rPr>
        <w:t>atención</w:t>
      </w:r>
      <w:r w:rsidRPr="00E917A0">
        <w:rPr>
          <w:rFonts w:ascii="Arial" w:hAnsi="Arial" w:cs="Arial"/>
          <w:sz w:val="22"/>
          <w:szCs w:val="22"/>
          <w:lang w:val="es-CO"/>
        </w:rPr>
        <w:t xml:space="preserve"> del mismo</w:t>
      </w:r>
      <w:r w:rsidR="00690836">
        <w:rPr>
          <w:rFonts w:ascii="Arial" w:hAnsi="Arial" w:cs="Arial"/>
          <w:sz w:val="22"/>
          <w:szCs w:val="22"/>
          <w:lang w:val="es-CO"/>
        </w:rPr>
        <w:t>.</w:t>
      </w:r>
    </w:p>
    <w:p w:rsidR="00690836" w:rsidRPr="00E917A0" w:rsidRDefault="00690836" w:rsidP="00E917A0">
      <w:pPr>
        <w:jc w:val="both"/>
        <w:rPr>
          <w:rFonts w:ascii="Arial" w:hAnsi="Arial" w:cs="Arial"/>
          <w:sz w:val="22"/>
          <w:szCs w:val="22"/>
          <w:lang w:val="es-CO"/>
        </w:rPr>
      </w:pPr>
    </w:p>
    <w:p w:rsidR="00620326" w:rsidRPr="00E917A0" w:rsidRDefault="00620326" w:rsidP="00E917A0">
      <w:pPr>
        <w:jc w:val="both"/>
        <w:rPr>
          <w:rFonts w:ascii="Arial" w:hAnsi="Arial" w:cs="Arial"/>
          <w:b/>
          <w:sz w:val="22"/>
          <w:szCs w:val="22"/>
          <w:lang w:val="es-CO"/>
        </w:rPr>
      </w:pPr>
      <w:r w:rsidRPr="00E917A0">
        <w:rPr>
          <w:rFonts w:ascii="Arial" w:hAnsi="Arial" w:cs="Arial"/>
          <w:b/>
          <w:sz w:val="22"/>
          <w:szCs w:val="22"/>
          <w:lang w:val="es-CO"/>
        </w:rPr>
        <w:t>Alcance</w:t>
      </w:r>
    </w:p>
    <w:p w:rsidR="00620326" w:rsidRPr="00E917A0" w:rsidRDefault="00620326" w:rsidP="00E917A0">
      <w:pPr>
        <w:jc w:val="both"/>
        <w:rPr>
          <w:rFonts w:ascii="Arial" w:hAnsi="Arial" w:cs="Arial"/>
          <w:b/>
          <w:sz w:val="22"/>
          <w:szCs w:val="22"/>
          <w:lang w:val="es-CO"/>
        </w:rPr>
      </w:pPr>
    </w:p>
    <w:p w:rsidR="00620326" w:rsidRPr="00E917A0" w:rsidRDefault="00620326" w:rsidP="00E917A0">
      <w:pPr>
        <w:jc w:val="both"/>
        <w:rPr>
          <w:rFonts w:ascii="Arial" w:hAnsi="Arial" w:cs="Arial"/>
          <w:sz w:val="22"/>
          <w:szCs w:val="22"/>
          <w:lang w:val="es-CO"/>
        </w:rPr>
      </w:pPr>
      <w:r w:rsidRPr="00E917A0">
        <w:rPr>
          <w:rFonts w:ascii="Arial" w:hAnsi="Arial" w:cs="Arial"/>
          <w:sz w:val="22"/>
          <w:szCs w:val="22"/>
          <w:lang w:val="es-CO"/>
        </w:rPr>
        <w:t xml:space="preserve">El presente protocolo se activa en el momento mismo de un asalto </w:t>
      </w:r>
      <w:r w:rsidR="00690836" w:rsidRPr="00E917A0">
        <w:rPr>
          <w:rFonts w:ascii="Arial" w:hAnsi="Arial" w:cs="Arial"/>
          <w:sz w:val="22"/>
          <w:szCs w:val="22"/>
          <w:lang w:val="es-CO"/>
        </w:rPr>
        <w:t>a las</w:t>
      </w:r>
      <w:r w:rsidRPr="00E917A0">
        <w:rPr>
          <w:rFonts w:ascii="Arial" w:hAnsi="Arial" w:cs="Arial"/>
          <w:sz w:val="22"/>
          <w:szCs w:val="22"/>
          <w:lang w:val="es-CO"/>
        </w:rPr>
        <w:t xml:space="preserve"> instalaciones, en el cual puede resultar afectado algún directivo, empleado o paciente.</w:t>
      </w:r>
    </w:p>
    <w:p w:rsidR="00620326" w:rsidRPr="00E917A0" w:rsidRDefault="00620326" w:rsidP="00E917A0">
      <w:pPr>
        <w:jc w:val="both"/>
        <w:rPr>
          <w:rFonts w:ascii="Arial" w:hAnsi="Arial" w:cs="Arial"/>
          <w:sz w:val="22"/>
          <w:szCs w:val="22"/>
          <w:lang w:val="es-CO"/>
        </w:rPr>
      </w:pPr>
    </w:p>
    <w:p w:rsidR="00620326" w:rsidRPr="00E917A0" w:rsidRDefault="00620326" w:rsidP="00E917A0">
      <w:pPr>
        <w:jc w:val="both"/>
        <w:rPr>
          <w:rFonts w:ascii="Arial" w:hAnsi="Arial" w:cs="Arial"/>
          <w:b/>
          <w:sz w:val="22"/>
          <w:szCs w:val="22"/>
          <w:lang w:val="es-CO"/>
        </w:rPr>
      </w:pPr>
      <w:r w:rsidRPr="00E917A0">
        <w:rPr>
          <w:rFonts w:ascii="Arial" w:hAnsi="Arial" w:cs="Arial"/>
          <w:b/>
          <w:sz w:val="22"/>
          <w:szCs w:val="22"/>
          <w:lang w:val="es-CO"/>
        </w:rPr>
        <w:t>Descripción de las actividades.</w:t>
      </w:r>
    </w:p>
    <w:p w:rsidR="00620326" w:rsidRPr="00E917A0" w:rsidRDefault="00620326" w:rsidP="00E917A0">
      <w:pPr>
        <w:rPr>
          <w:rFonts w:ascii="Arial" w:hAnsi="Arial" w:cs="Arial"/>
          <w:sz w:val="22"/>
          <w:szCs w:val="22"/>
          <w:lang w:val="es-CO"/>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88"/>
        <w:gridCol w:w="3223"/>
        <w:gridCol w:w="1539"/>
        <w:gridCol w:w="3561"/>
      </w:tblGrid>
      <w:tr w:rsidR="00620326" w:rsidRPr="00E917A0" w:rsidTr="00690836">
        <w:trPr>
          <w:trHeight w:val="255"/>
        </w:trPr>
        <w:tc>
          <w:tcPr>
            <w:tcW w:w="803" w:type="dxa"/>
          </w:tcPr>
          <w:p w:rsidR="00620326" w:rsidRPr="00E917A0" w:rsidRDefault="00620326" w:rsidP="00E917A0">
            <w:pPr>
              <w:rPr>
                <w:rFonts w:ascii="Arial" w:hAnsi="Arial" w:cs="Arial"/>
                <w:b/>
                <w:sz w:val="22"/>
                <w:szCs w:val="22"/>
                <w:lang w:val="es-CO"/>
              </w:rPr>
            </w:pPr>
            <w:r w:rsidRPr="00E917A0">
              <w:rPr>
                <w:rFonts w:ascii="Arial" w:hAnsi="Arial" w:cs="Arial"/>
                <w:b/>
                <w:sz w:val="22"/>
                <w:szCs w:val="22"/>
                <w:lang w:val="es-CO"/>
              </w:rPr>
              <w:t>No.</w:t>
            </w:r>
          </w:p>
          <w:p w:rsidR="00620326" w:rsidRPr="00E917A0" w:rsidRDefault="00620326" w:rsidP="00E917A0">
            <w:pPr>
              <w:rPr>
                <w:rFonts w:ascii="Arial" w:hAnsi="Arial" w:cs="Arial"/>
                <w:b/>
                <w:sz w:val="22"/>
                <w:szCs w:val="22"/>
                <w:lang w:val="es-CO"/>
              </w:rPr>
            </w:pPr>
          </w:p>
        </w:tc>
        <w:tc>
          <w:tcPr>
            <w:tcW w:w="3318" w:type="dxa"/>
          </w:tcPr>
          <w:p w:rsidR="00620326" w:rsidRPr="00E917A0" w:rsidRDefault="00620326" w:rsidP="00E917A0">
            <w:pPr>
              <w:jc w:val="center"/>
              <w:rPr>
                <w:rFonts w:ascii="Arial" w:hAnsi="Arial" w:cs="Arial"/>
                <w:b/>
                <w:sz w:val="22"/>
                <w:szCs w:val="22"/>
                <w:lang w:val="es-CO"/>
              </w:rPr>
            </w:pPr>
            <w:r w:rsidRPr="00E917A0">
              <w:rPr>
                <w:rFonts w:ascii="Arial" w:hAnsi="Arial" w:cs="Arial"/>
                <w:b/>
                <w:sz w:val="22"/>
                <w:szCs w:val="22"/>
                <w:lang w:val="es-CO"/>
              </w:rPr>
              <w:t>QUÉ</w:t>
            </w:r>
          </w:p>
        </w:tc>
        <w:tc>
          <w:tcPr>
            <w:tcW w:w="1547" w:type="dxa"/>
          </w:tcPr>
          <w:p w:rsidR="00620326" w:rsidRPr="00E917A0" w:rsidRDefault="00620326" w:rsidP="00E917A0">
            <w:pPr>
              <w:jc w:val="center"/>
              <w:rPr>
                <w:rFonts w:ascii="Arial" w:hAnsi="Arial" w:cs="Arial"/>
                <w:b/>
                <w:sz w:val="22"/>
                <w:szCs w:val="22"/>
                <w:lang w:val="es-CO"/>
              </w:rPr>
            </w:pPr>
            <w:r w:rsidRPr="00E917A0">
              <w:rPr>
                <w:rFonts w:ascii="Arial" w:hAnsi="Arial" w:cs="Arial"/>
                <w:b/>
                <w:sz w:val="22"/>
                <w:szCs w:val="22"/>
                <w:lang w:val="es-CO"/>
              </w:rPr>
              <w:t>QUIEN</w:t>
            </w:r>
          </w:p>
        </w:tc>
        <w:tc>
          <w:tcPr>
            <w:tcW w:w="3671" w:type="dxa"/>
          </w:tcPr>
          <w:p w:rsidR="00620326" w:rsidRPr="00E917A0" w:rsidRDefault="00620326" w:rsidP="00E917A0">
            <w:pPr>
              <w:jc w:val="center"/>
              <w:rPr>
                <w:rFonts w:ascii="Arial" w:hAnsi="Arial" w:cs="Arial"/>
                <w:b/>
                <w:sz w:val="22"/>
                <w:szCs w:val="22"/>
                <w:lang w:val="es-CO"/>
              </w:rPr>
            </w:pPr>
            <w:r w:rsidRPr="00E917A0">
              <w:rPr>
                <w:rFonts w:ascii="Arial" w:hAnsi="Arial" w:cs="Arial"/>
                <w:b/>
                <w:sz w:val="22"/>
                <w:szCs w:val="22"/>
                <w:lang w:val="es-CO"/>
              </w:rPr>
              <w:t>CÓMO</w:t>
            </w:r>
          </w:p>
        </w:tc>
      </w:tr>
      <w:tr w:rsidR="00620326" w:rsidRPr="00E917A0" w:rsidTr="001B21A5">
        <w:tc>
          <w:tcPr>
            <w:tcW w:w="803" w:type="dxa"/>
          </w:tcPr>
          <w:p w:rsidR="00620326" w:rsidRPr="00E917A0" w:rsidRDefault="00620326" w:rsidP="00E917A0">
            <w:pPr>
              <w:jc w:val="center"/>
              <w:rPr>
                <w:rFonts w:ascii="Arial" w:hAnsi="Arial" w:cs="Arial"/>
                <w:sz w:val="22"/>
                <w:szCs w:val="22"/>
                <w:lang w:val="es-CO"/>
              </w:rPr>
            </w:pPr>
          </w:p>
          <w:p w:rsidR="00620326" w:rsidRPr="00E917A0" w:rsidRDefault="00620326" w:rsidP="00E917A0">
            <w:pPr>
              <w:jc w:val="center"/>
              <w:rPr>
                <w:rFonts w:ascii="Arial" w:hAnsi="Arial" w:cs="Arial"/>
                <w:sz w:val="22"/>
                <w:szCs w:val="22"/>
                <w:lang w:val="es-CO"/>
              </w:rPr>
            </w:pPr>
            <w:r w:rsidRPr="00E917A0">
              <w:rPr>
                <w:rFonts w:ascii="Arial" w:hAnsi="Arial" w:cs="Arial"/>
                <w:sz w:val="22"/>
                <w:szCs w:val="22"/>
                <w:lang w:val="es-CO"/>
              </w:rPr>
              <w:t>1</w:t>
            </w:r>
          </w:p>
        </w:tc>
        <w:tc>
          <w:tcPr>
            <w:tcW w:w="3318" w:type="dxa"/>
          </w:tcPr>
          <w:p w:rsidR="00620326" w:rsidRPr="00E917A0" w:rsidRDefault="00620326" w:rsidP="00690836">
            <w:pPr>
              <w:jc w:val="both"/>
              <w:rPr>
                <w:rFonts w:ascii="Arial" w:hAnsi="Arial" w:cs="Arial"/>
                <w:sz w:val="22"/>
                <w:szCs w:val="22"/>
                <w:lang w:val="es-CO"/>
              </w:rPr>
            </w:pPr>
            <w:r w:rsidRPr="00E917A0">
              <w:rPr>
                <w:rFonts w:ascii="Arial" w:hAnsi="Arial" w:cs="Arial"/>
                <w:sz w:val="22"/>
                <w:szCs w:val="22"/>
                <w:lang w:val="es-CO"/>
              </w:rPr>
              <w:t>Protegerse ante la presencia de desconocidos con armas de fuego en actitud amenazadora</w:t>
            </w:r>
          </w:p>
        </w:tc>
        <w:tc>
          <w:tcPr>
            <w:tcW w:w="1547" w:type="dxa"/>
          </w:tcPr>
          <w:p w:rsidR="00620326" w:rsidRPr="00E917A0" w:rsidRDefault="00620326" w:rsidP="00690836">
            <w:pPr>
              <w:rPr>
                <w:rFonts w:ascii="Arial" w:hAnsi="Arial" w:cs="Arial"/>
                <w:sz w:val="22"/>
                <w:szCs w:val="22"/>
                <w:lang w:val="es-CO"/>
              </w:rPr>
            </w:pPr>
            <w:r w:rsidRPr="00E917A0">
              <w:rPr>
                <w:rFonts w:ascii="Arial" w:hAnsi="Arial" w:cs="Arial"/>
                <w:sz w:val="22"/>
                <w:szCs w:val="22"/>
                <w:lang w:val="es-CO"/>
              </w:rPr>
              <w:t xml:space="preserve">Empleados, contratistas, </w:t>
            </w:r>
          </w:p>
          <w:p w:rsidR="00620326" w:rsidRPr="00E917A0" w:rsidRDefault="00620326" w:rsidP="00690836">
            <w:pPr>
              <w:rPr>
                <w:rFonts w:ascii="Arial" w:hAnsi="Arial" w:cs="Arial"/>
                <w:sz w:val="22"/>
                <w:szCs w:val="22"/>
                <w:lang w:val="es-CO"/>
              </w:rPr>
            </w:pPr>
            <w:r w:rsidRPr="00E917A0">
              <w:rPr>
                <w:rFonts w:ascii="Arial" w:hAnsi="Arial" w:cs="Arial"/>
                <w:sz w:val="22"/>
                <w:szCs w:val="22"/>
                <w:lang w:val="es-CO"/>
              </w:rPr>
              <w:t>Usuarios y</w:t>
            </w:r>
          </w:p>
          <w:p w:rsidR="00620326" w:rsidRPr="00E917A0" w:rsidRDefault="00620326" w:rsidP="00690836">
            <w:pPr>
              <w:rPr>
                <w:rFonts w:ascii="Arial" w:hAnsi="Arial" w:cs="Arial"/>
                <w:sz w:val="22"/>
                <w:szCs w:val="22"/>
                <w:lang w:val="es-CO"/>
              </w:rPr>
            </w:pPr>
            <w:r w:rsidRPr="00E917A0">
              <w:rPr>
                <w:rFonts w:ascii="Arial" w:hAnsi="Arial" w:cs="Arial"/>
                <w:sz w:val="22"/>
                <w:szCs w:val="22"/>
                <w:lang w:val="es-CO"/>
              </w:rPr>
              <w:t>visitantes</w:t>
            </w:r>
          </w:p>
        </w:tc>
        <w:tc>
          <w:tcPr>
            <w:tcW w:w="3671" w:type="dxa"/>
          </w:tcPr>
          <w:p w:rsidR="00620326" w:rsidRPr="00E917A0" w:rsidRDefault="00620326" w:rsidP="00690836">
            <w:pPr>
              <w:jc w:val="both"/>
              <w:rPr>
                <w:rFonts w:ascii="Arial" w:hAnsi="Arial" w:cs="Arial"/>
                <w:sz w:val="22"/>
                <w:szCs w:val="22"/>
                <w:lang w:val="es-CO"/>
              </w:rPr>
            </w:pPr>
            <w:r w:rsidRPr="00E917A0">
              <w:rPr>
                <w:rFonts w:ascii="Arial" w:hAnsi="Arial" w:cs="Arial"/>
                <w:sz w:val="22"/>
                <w:szCs w:val="22"/>
                <w:lang w:val="es-CO"/>
              </w:rPr>
              <w:t>Ante la presencia de desconocidos con armas de fuego en actitud amenazante con cualquier propósito, disponer de su protección cerrando y asegurando las puertas de las dependencias donde se encuentren e informar de inmediato al Coordinador de Seguridad y al supervisor de la empresa de vigilancia.</w:t>
            </w:r>
          </w:p>
        </w:tc>
      </w:tr>
      <w:tr w:rsidR="00620326" w:rsidRPr="00E917A0" w:rsidTr="001B21A5">
        <w:tc>
          <w:tcPr>
            <w:tcW w:w="803" w:type="dxa"/>
          </w:tcPr>
          <w:p w:rsidR="00620326" w:rsidRPr="00E917A0" w:rsidRDefault="00620326" w:rsidP="00E917A0">
            <w:pPr>
              <w:jc w:val="center"/>
              <w:rPr>
                <w:rFonts w:ascii="Arial" w:hAnsi="Arial" w:cs="Arial"/>
                <w:sz w:val="22"/>
                <w:szCs w:val="22"/>
                <w:lang w:val="es-CO"/>
              </w:rPr>
            </w:pPr>
          </w:p>
          <w:p w:rsidR="00620326" w:rsidRPr="00E917A0" w:rsidRDefault="00620326" w:rsidP="00E917A0">
            <w:pPr>
              <w:jc w:val="center"/>
              <w:rPr>
                <w:rFonts w:ascii="Arial" w:hAnsi="Arial" w:cs="Arial"/>
                <w:sz w:val="22"/>
                <w:szCs w:val="22"/>
                <w:lang w:val="es-CO"/>
              </w:rPr>
            </w:pPr>
            <w:r w:rsidRPr="00E917A0">
              <w:rPr>
                <w:rFonts w:ascii="Arial" w:hAnsi="Arial" w:cs="Arial"/>
                <w:sz w:val="22"/>
                <w:szCs w:val="22"/>
                <w:lang w:val="es-CO"/>
              </w:rPr>
              <w:t>2</w:t>
            </w:r>
          </w:p>
        </w:tc>
        <w:tc>
          <w:tcPr>
            <w:tcW w:w="3318" w:type="dxa"/>
          </w:tcPr>
          <w:p w:rsidR="00620326" w:rsidRPr="00E917A0" w:rsidRDefault="00620326" w:rsidP="00E917A0">
            <w:pPr>
              <w:rPr>
                <w:rFonts w:ascii="Arial" w:hAnsi="Arial" w:cs="Arial"/>
                <w:sz w:val="22"/>
                <w:szCs w:val="22"/>
                <w:lang w:val="es-CO"/>
              </w:rPr>
            </w:pPr>
            <w:r w:rsidRPr="00E917A0">
              <w:rPr>
                <w:rFonts w:ascii="Arial" w:hAnsi="Arial" w:cs="Arial"/>
                <w:sz w:val="22"/>
                <w:szCs w:val="22"/>
                <w:lang w:val="es-CO"/>
              </w:rPr>
              <w:t>Comportamiento en el área asegurada</w:t>
            </w:r>
          </w:p>
        </w:tc>
        <w:tc>
          <w:tcPr>
            <w:tcW w:w="1547" w:type="dxa"/>
          </w:tcPr>
          <w:p w:rsidR="00620326" w:rsidRPr="00E917A0" w:rsidRDefault="00620326" w:rsidP="00690836">
            <w:pPr>
              <w:jc w:val="both"/>
              <w:rPr>
                <w:rFonts w:ascii="Arial" w:hAnsi="Arial" w:cs="Arial"/>
                <w:sz w:val="22"/>
                <w:szCs w:val="22"/>
                <w:lang w:val="es-CO"/>
              </w:rPr>
            </w:pPr>
            <w:r w:rsidRPr="00E917A0">
              <w:rPr>
                <w:rFonts w:ascii="Arial" w:hAnsi="Arial" w:cs="Arial"/>
                <w:sz w:val="22"/>
                <w:szCs w:val="22"/>
                <w:lang w:val="es-CO"/>
              </w:rPr>
              <w:t>Empleados, Coordinador de Seguridad y Vigilantes Privados</w:t>
            </w:r>
          </w:p>
        </w:tc>
        <w:tc>
          <w:tcPr>
            <w:tcW w:w="3671" w:type="dxa"/>
          </w:tcPr>
          <w:p w:rsidR="00620326" w:rsidRPr="00E917A0" w:rsidRDefault="00620326" w:rsidP="00690836">
            <w:pPr>
              <w:jc w:val="both"/>
              <w:rPr>
                <w:rFonts w:ascii="Arial" w:hAnsi="Arial" w:cs="Arial"/>
                <w:sz w:val="22"/>
                <w:szCs w:val="22"/>
                <w:lang w:val="es-CO"/>
              </w:rPr>
            </w:pPr>
            <w:r w:rsidRPr="00E917A0">
              <w:rPr>
                <w:rFonts w:ascii="Arial" w:hAnsi="Arial" w:cs="Arial"/>
                <w:sz w:val="22"/>
                <w:szCs w:val="22"/>
                <w:lang w:val="es-CO"/>
              </w:rPr>
              <w:t>Tranquilizar a los pacientes, visitantes, solicitarles que no se movilicen de sus sitios hasta cuando el Coordinador de Seguridad o un directivo de la empresa lo haya autorizado o cuando por direccionamiento del personal ante las condiciones del riesgo inminente deban evacuar el área</w:t>
            </w:r>
          </w:p>
        </w:tc>
      </w:tr>
      <w:tr w:rsidR="00620326" w:rsidRPr="00E917A0" w:rsidTr="001B21A5">
        <w:tc>
          <w:tcPr>
            <w:tcW w:w="803" w:type="dxa"/>
          </w:tcPr>
          <w:p w:rsidR="00620326" w:rsidRPr="00E917A0" w:rsidRDefault="00620326" w:rsidP="00E917A0">
            <w:pPr>
              <w:jc w:val="center"/>
              <w:rPr>
                <w:rFonts w:ascii="Arial" w:hAnsi="Arial" w:cs="Arial"/>
                <w:sz w:val="22"/>
                <w:szCs w:val="22"/>
                <w:lang w:val="es-CO"/>
              </w:rPr>
            </w:pPr>
          </w:p>
          <w:p w:rsidR="00620326" w:rsidRPr="00E917A0" w:rsidRDefault="00620326" w:rsidP="00E917A0">
            <w:pPr>
              <w:jc w:val="center"/>
              <w:rPr>
                <w:rFonts w:ascii="Arial" w:hAnsi="Arial" w:cs="Arial"/>
                <w:sz w:val="22"/>
                <w:szCs w:val="22"/>
                <w:lang w:val="es-CO"/>
              </w:rPr>
            </w:pPr>
            <w:r w:rsidRPr="00E917A0">
              <w:rPr>
                <w:rFonts w:ascii="Arial" w:hAnsi="Arial" w:cs="Arial"/>
                <w:sz w:val="22"/>
                <w:szCs w:val="22"/>
                <w:lang w:val="es-CO"/>
              </w:rPr>
              <w:t>3</w:t>
            </w:r>
          </w:p>
        </w:tc>
        <w:tc>
          <w:tcPr>
            <w:tcW w:w="3318" w:type="dxa"/>
          </w:tcPr>
          <w:p w:rsidR="00620326" w:rsidRPr="00E917A0" w:rsidRDefault="00620326" w:rsidP="00E917A0">
            <w:pPr>
              <w:rPr>
                <w:rFonts w:ascii="Arial" w:hAnsi="Arial" w:cs="Arial"/>
                <w:sz w:val="22"/>
                <w:szCs w:val="22"/>
                <w:lang w:val="es-CO"/>
              </w:rPr>
            </w:pPr>
            <w:r w:rsidRPr="00E917A0">
              <w:rPr>
                <w:rFonts w:ascii="Arial" w:hAnsi="Arial" w:cs="Arial"/>
                <w:sz w:val="22"/>
                <w:szCs w:val="22"/>
                <w:lang w:val="es-CO"/>
              </w:rPr>
              <w:t>Atención y verificación de asalto</w:t>
            </w:r>
          </w:p>
        </w:tc>
        <w:tc>
          <w:tcPr>
            <w:tcW w:w="1547" w:type="dxa"/>
          </w:tcPr>
          <w:p w:rsidR="00620326" w:rsidRPr="00E917A0" w:rsidRDefault="00620326" w:rsidP="00690836">
            <w:pPr>
              <w:jc w:val="both"/>
              <w:rPr>
                <w:rFonts w:ascii="Arial" w:hAnsi="Arial" w:cs="Arial"/>
                <w:sz w:val="22"/>
                <w:szCs w:val="22"/>
                <w:lang w:val="es-CO"/>
              </w:rPr>
            </w:pPr>
            <w:r w:rsidRPr="00E917A0">
              <w:rPr>
                <w:rFonts w:ascii="Arial" w:hAnsi="Arial" w:cs="Arial"/>
                <w:sz w:val="22"/>
                <w:szCs w:val="22"/>
                <w:lang w:val="es-CO"/>
              </w:rPr>
              <w:t>Coordinador de seguridad y Ponal</w:t>
            </w:r>
          </w:p>
        </w:tc>
        <w:tc>
          <w:tcPr>
            <w:tcW w:w="3671" w:type="dxa"/>
          </w:tcPr>
          <w:p w:rsidR="00620326" w:rsidRPr="00E917A0" w:rsidRDefault="00620326" w:rsidP="00690836">
            <w:pPr>
              <w:jc w:val="both"/>
              <w:rPr>
                <w:rFonts w:ascii="Arial" w:hAnsi="Arial" w:cs="Arial"/>
                <w:sz w:val="22"/>
                <w:szCs w:val="22"/>
                <w:lang w:val="es-CO"/>
              </w:rPr>
            </w:pPr>
            <w:r w:rsidRPr="00E917A0">
              <w:rPr>
                <w:rFonts w:ascii="Arial" w:hAnsi="Arial" w:cs="Arial"/>
                <w:sz w:val="22"/>
                <w:szCs w:val="22"/>
                <w:lang w:val="es-CO"/>
              </w:rPr>
              <w:t xml:space="preserve">Coordinando con las autoridades las labores de atención y verificación del asalto, constatando que ningún procedimiento policial ponga en peligro la vida e integridad de las </w:t>
            </w:r>
            <w:r w:rsidRPr="00E917A0">
              <w:rPr>
                <w:rFonts w:ascii="Arial" w:hAnsi="Arial" w:cs="Arial"/>
                <w:sz w:val="22"/>
                <w:szCs w:val="22"/>
                <w:lang w:val="es-CO"/>
              </w:rPr>
              <w:lastRenderedPageBreak/>
              <w:t>personas que se encuentren al interior de las instalaciones.</w:t>
            </w:r>
          </w:p>
          <w:p w:rsidR="00620326" w:rsidRPr="00E917A0" w:rsidRDefault="00620326" w:rsidP="00690836">
            <w:pPr>
              <w:jc w:val="both"/>
              <w:rPr>
                <w:rFonts w:ascii="Arial" w:hAnsi="Arial" w:cs="Arial"/>
                <w:sz w:val="22"/>
                <w:szCs w:val="22"/>
                <w:lang w:val="es-CO"/>
              </w:rPr>
            </w:pPr>
            <w:r w:rsidRPr="00E917A0">
              <w:rPr>
                <w:rFonts w:ascii="Arial" w:hAnsi="Arial" w:cs="Arial"/>
                <w:sz w:val="22"/>
                <w:szCs w:val="22"/>
                <w:lang w:val="es-CO"/>
              </w:rPr>
              <w:t>Se solicita los medios de seguridad humanos y técnicos que se requieran para cubrir los riesgos generados por el asalto (guarda de refuerzo, instalación de vidrios, cerraduras etc.)</w:t>
            </w:r>
          </w:p>
        </w:tc>
      </w:tr>
      <w:tr w:rsidR="00620326" w:rsidRPr="00E917A0" w:rsidTr="001B21A5">
        <w:tc>
          <w:tcPr>
            <w:tcW w:w="803" w:type="dxa"/>
          </w:tcPr>
          <w:p w:rsidR="00620326" w:rsidRPr="00E917A0" w:rsidRDefault="00620326" w:rsidP="00E917A0">
            <w:pPr>
              <w:jc w:val="center"/>
              <w:rPr>
                <w:rFonts w:ascii="Arial" w:hAnsi="Arial" w:cs="Arial"/>
                <w:sz w:val="22"/>
                <w:szCs w:val="22"/>
                <w:lang w:val="es-CO"/>
              </w:rPr>
            </w:pPr>
          </w:p>
          <w:p w:rsidR="00620326" w:rsidRPr="00E917A0" w:rsidRDefault="00620326" w:rsidP="00E917A0">
            <w:pPr>
              <w:jc w:val="center"/>
              <w:rPr>
                <w:rFonts w:ascii="Arial" w:hAnsi="Arial" w:cs="Arial"/>
                <w:sz w:val="22"/>
                <w:szCs w:val="22"/>
                <w:lang w:val="es-CO"/>
              </w:rPr>
            </w:pPr>
            <w:r w:rsidRPr="00E917A0">
              <w:rPr>
                <w:rFonts w:ascii="Arial" w:hAnsi="Arial" w:cs="Arial"/>
                <w:sz w:val="22"/>
                <w:szCs w:val="22"/>
                <w:lang w:val="es-CO"/>
              </w:rPr>
              <w:t>4</w:t>
            </w:r>
          </w:p>
        </w:tc>
        <w:tc>
          <w:tcPr>
            <w:tcW w:w="3318" w:type="dxa"/>
          </w:tcPr>
          <w:p w:rsidR="00620326" w:rsidRPr="00E917A0" w:rsidRDefault="00620326" w:rsidP="00690836">
            <w:pPr>
              <w:jc w:val="both"/>
              <w:rPr>
                <w:rFonts w:ascii="Arial" w:hAnsi="Arial" w:cs="Arial"/>
                <w:sz w:val="22"/>
                <w:szCs w:val="22"/>
                <w:lang w:val="es-CO"/>
              </w:rPr>
            </w:pPr>
            <w:r w:rsidRPr="00E917A0">
              <w:rPr>
                <w:rFonts w:ascii="Arial" w:hAnsi="Arial" w:cs="Arial"/>
                <w:sz w:val="22"/>
                <w:szCs w:val="22"/>
                <w:lang w:val="es-CO"/>
              </w:rPr>
              <w:t>Reacción de la seguridad interna</w:t>
            </w:r>
          </w:p>
        </w:tc>
        <w:tc>
          <w:tcPr>
            <w:tcW w:w="1547" w:type="dxa"/>
          </w:tcPr>
          <w:p w:rsidR="00620326" w:rsidRPr="00E917A0" w:rsidRDefault="00620326" w:rsidP="00690836">
            <w:pPr>
              <w:jc w:val="both"/>
              <w:rPr>
                <w:rFonts w:ascii="Arial" w:hAnsi="Arial" w:cs="Arial"/>
                <w:sz w:val="22"/>
                <w:szCs w:val="22"/>
                <w:lang w:val="es-CO"/>
              </w:rPr>
            </w:pPr>
            <w:r w:rsidRPr="00E917A0">
              <w:rPr>
                <w:rFonts w:ascii="Arial" w:hAnsi="Arial" w:cs="Arial"/>
                <w:sz w:val="22"/>
                <w:szCs w:val="22"/>
                <w:lang w:val="es-CO"/>
              </w:rPr>
              <w:t>Coordinador de seguridad y guardas de seguridad</w:t>
            </w:r>
          </w:p>
        </w:tc>
        <w:tc>
          <w:tcPr>
            <w:tcW w:w="3671" w:type="dxa"/>
          </w:tcPr>
          <w:p w:rsidR="00620326" w:rsidRPr="00E917A0" w:rsidRDefault="00620326" w:rsidP="00690836">
            <w:pPr>
              <w:jc w:val="both"/>
              <w:rPr>
                <w:rFonts w:ascii="Arial" w:hAnsi="Arial" w:cs="Arial"/>
                <w:sz w:val="22"/>
                <w:szCs w:val="22"/>
                <w:lang w:val="es-CO"/>
              </w:rPr>
            </w:pPr>
            <w:r w:rsidRPr="00E917A0">
              <w:rPr>
                <w:rFonts w:ascii="Arial" w:hAnsi="Arial" w:cs="Arial"/>
                <w:sz w:val="22"/>
                <w:szCs w:val="22"/>
                <w:lang w:val="es-CO"/>
              </w:rPr>
              <w:t>Los guardas de seguridad no harán uso de sus armas de dotación, excepto ante una agresión que ponga en peligro su vida o la de un tercero y que no exista ninguna otra forma de evitarla; informaran vía radio la situación al Coordinador y este al supervisor y este al supervisor de la empresa de vigilancia, quien se comunicará con la Policía Nacional.  El guarda se ubica estratégicamente, manteniendo el control visual a la vez que informa a los usuarios y demás interesados para que se retiren del área con el fin de impedir el acceso de curiosos y solo permitir el paso de las autoridades.</w:t>
            </w:r>
          </w:p>
        </w:tc>
      </w:tr>
      <w:tr w:rsidR="00620326" w:rsidRPr="00E917A0" w:rsidTr="001B21A5">
        <w:tc>
          <w:tcPr>
            <w:tcW w:w="803" w:type="dxa"/>
          </w:tcPr>
          <w:p w:rsidR="00620326" w:rsidRPr="00E917A0" w:rsidRDefault="00620326" w:rsidP="00E917A0">
            <w:pPr>
              <w:jc w:val="center"/>
              <w:rPr>
                <w:rFonts w:ascii="Arial" w:hAnsi="Arial" w:cs="Arial"/>
                <w:sz w:val="22"/>
                <w:szCs w:val="22"/>
                <w:lang w:val="es-CO"/>
              </w:rPr>
            </w:pPr>
          </w:p>
          <w:p w:rsidR="00620326" w:rsidRPr="00E917A0" w:rsidRDefault="00620326" w:rsidP="00E917A0">
            <w:pPr>
              <w:jc w:val="center"/>
              <w:rPr>
                <w:rFonts w:ascii="Arial" w:hAnsi="Arial" w:cs="Arial"/>
                <w:sz w:val="22"/>
                <w:szCs w:val="22"/>
                <w:lang w:val="es-CO"/>
              </w:rPr>
            </w:pPr>
            <w:r w:rsidRPr="00E917A0">
              <w:rPr>
                <w:rFonts w:ascii="Arial" w:hAnsi="Arial" w:cs="Arial"/>
                <w:sz w:val="22"/>
                <w:szCs w:val="22"/>
                <w:lang w:val="es-CO"/>
              </w:rPr>
              <w:t>5</w:t>
            </w:r>
          </w:p>
        </w:tc>
        <w:tc>
          <w:tcPr>
            <w:tcW w:w="3318" w:type="dxa"/>
          </w:tcPr>
          <w:p w:rsidR="00620326" w:rsidRPr="00E917A0" w:rsidRDefault="00620326" w:rsidP="00690836">
            <w:pPr>
              <w:jc w:val="both"/>
              <w:rPr>
                <w:rFonts w:ascii="Arial" w:hAnsi="Arial" w:cs="Arial"/>
                <w:sz w:val="22"/>
                <w:szCs w:val="22"/>
                <w:lang w:val="es-CO"/>
              </w:rPr>
            </w:pPr>
            <w:r w:rsidRPr="00E917A0">
              <w:rPr>
                <w:rFonts w:ascii="Arial" w:hAnsi="Arial" w:cs="Arial"/>
                <w:sz w:val="22"/>
                <w:szCs w:val="22"/>
                <w:lang w:val="es-CO"/>
              </w:rPr>
              <w:t>Control fílmico</w:t>
            </w:r>
          </w:p>
        </w:tc>
        <w:tc>
          <w:tcPr>
            <w:tcW w:w="1547" w:type="dxa"/>
          </w:tcPr>
          <w:p w:rsidR="00620326" w:rsidRPr="00E917A0" w:rsidRDefault="00620326" w:rsidP="00690836">
            <w:pPr>
              <w:jc w:val="both"/>
              <w:rPr>
                <w:rFonts w:ascii="Arial" w:hAnsi="Arial" w:cs="Arial"/>
                <w:sz w:val="22"/>
                <w:szCs w:val="22"/>
                <w:lang w:val="es-CO"/>
              </w:rPr>
            </w:pPr>
            <w:r w:rsidRPr="00E917A0">
              <w:rPr>
                <w:rFonts w:ascii="Arial" w:hAnsi="Arial" w:cs="Arial"/>
                <w:sz w:val="22"/>
                <w:szCs w:val="22"/>
                <w:lang w:val="es-CO"/>
              </w:rPr>
              <w:t>Coordinador de seguridad</w:t>
            </w:r>
          </w:p>
        </w:tc>
        <w:tc>
          <w:tcPr>
            <w:tcW w:w="3671" w:type="dxa"/>
          </w:tcPr>
          <w:p w:rsidR="00620326" w:rsidRPr="00E917A0" w:rsidRDefault="00620326" w:rsidP="00690836">
            <w:pPr>
              <w:jc w:val="both"/>
              <w:rPr>
                <w:rFonts w:ascii="Arial" w:hAnsi="Arial" w:cs="Arial"/>
                <w:sz w:val="22"/>
                <w:szCs w:val="22"/>
                <w:lang w:val="es-CO"/>
              </w:rPr>
            </w:pPr>
            <w:r w:rsidRPr="00E917A0">
              <w:rPr>
                <w:rFonts w:ascii="Arial" w:hAnsi="Arial" w:cs="Arial"/>
                <w:sz w:val="22"/>
                <w:szCs w:val="22"/>
                <w:lang w:val="es-CO"/>
              </w:rPr>
              <w:t>Si existe la posibilidad de filmar, coordinar lo pertinente.</w:t>
            </w:r>
          </w:p>
        </w:tc>
      </w:tr>
      <w:tr w:rsidR="00620326" w:rsidRPr="00E917A0" w:rsidTr="001B21A5">
        <w:tc>
          <w:tcPr>
            <w:tcW w:w="803" w:type="dxa"/>
          </w:tcPr>
          <w:p w:rsidR="00620326" w:rsidRPr="00E917A0" w:rsidRDefault="00620326" w:rsidP="00E917A0">
            <w:pPr>
              <w:jc w:val="center"/>
              <w:rPr>
                <w:rFonts w:ascii="Arial" w:hAnsi="Arial" w:cs="Arial"/>
                <w:sz w:val="22"/>
                <w:szCs w:val="22"/>
                <w:lang w:val="es-CO"/>
              </w:rPr>
            </w:pPr>
          </w:p>
          <w:p w:rsidR="00620326" w:rsidRPr="00E917A0" w:rsidRDefault="00620326" w:rsidP="00E917A0">
            <w:pPr>
              <w:jc w:val="center"/>
              <w:rPr>
                <w:rFonts w:ascii="Arial" w:hAnsi="Arial" w:cs="Arial"/>
                <w:sz w:val="22"/>
                <w:szCs w:val="22"/>
                <w:lang w:val="es-CO"/>
              </w:rPr>
            </w:pPr>
            <w:r w:rsidRPr="00E917A0">
              <w:rPr>
                <w:rFonts w:ascii="Arial" w:hAnsi="Arial" w:cs="Arial"/>
                <w:sz w:val="22"/>
                <w:szCs w:val="22"/>
                <w:lang w:val="es-CO"/>
              </w:rPr>
              <w:t>6</w:t>
            </w:r>
          </w:p>
        </w:tc>
        <w:tc>
          <w:tcPr>
            <w:tcW w:w="3318" w:type="dxa"/>
          </w:tcPr>
          <w:p w:rsidR="00620326" w:rsidRPr="00E917A0" w:rsidRDefault="00620326" w:rsidP="00690836">
            <w:pPr>
              <w:jc w:val="both"/>
              <w:rPr>
                <w:rFonts w:ascii="Arial" w:hAnsi="Arial" w:cs="Arial"/>
                <w:sz w:val="22"/>
                <w:szCs w:val="22"/>
                <w:lang w:val="es-CO"/>
              </w:rPr>
            </w:pPr>
            <w:r w:rsidRPr="00E917A0">
              <w:rPr>
                <w:rFonts w:ascii="Arial" w:hAnsi="Arial" w:cs="Arial"/>
                <w:sz w:val="22"/>
                <w:szCs w:val="22"/>
                <w:lang w:val="es-CO"/>
              </w:rPr>
              <w:t>Retirada de los asaltantes</w:t>
            </w:r>
          </w:p>
        </w:tc>
        <w:tc>
          <w:tcPr>
            <w:tcW w:w="1547" w:type="dxa"/>
          </w:tcPr>
          <w:p w:rsidR="00620326" w:rsidRPr="00E917A0" w:rsidRDefault="00620326" w:rsidP="00690836">
            <w:pPr>
              <w:jc w:val="both"/>
              <w:rPr>
                <w:rFonts w:ascii="Arial" w:hAnsi="Arial" w:cs="Arial"/>
                <w:sz w:val="22"/>
                <w:szCs w:val="22"/>
                <w:lang w:val="es-CO"/>
              </w:rPr>
            </w:pPr>
            <w:r w:rsidRPr="00E917A0">
              <w:rPr>
                <w:rFonts w:ascii="Arial" w:hAnsi="Arial" w:cs="Arial"/>
                <w:sz w:val="22"/>
                <w:szCs w:val="22"/>
                <w:lang w:val="es-CO"/>
              </w:rPr>
              <w:t>Coordinador de seguridad</w:t>
            </w:r>
          </w:p>
        </w:tc>
        <w:tc>
          <w:tcPr>
            <w:tcW w:w="3671" w:type="dxa"/>
          </w:tcPr>
          <w:p w:rsidR="00620326" w:rsidRPr="00E917A0" w:rsidRDefault="00620326" w:rsidP="00690836">
            <w:pPr>
              <w:jc w:val="both"/>
              <w:rPr>
                <w:rFonts w:ascii="Arial" w:hAnsi="Arial" w:cs="Arial"/>
                <w:sz w:val="22"/>
                <w:szCs w:val="22"/>
                <w:lang w:val="es-CO"/>
              </w:rPr>
            </w:pPr>
            <w:r w:rsidRPr="00E917A0">
              <w:rPr>
                <w:rFonts w:ascii="Arial" w:hAnsi="Arial" w:cs="Arial"/>
                <w:sz w:val="22"/>
                <w:szCs w:val="22"/>
                <w:lang w:val="es-CO"/>
              </w:rPr>
              <w:t>Si los asaltantes han cumplido con su cometido, si no hay como impedir su retirada, tratar por todos los medios de garantizar la seguridad de los presentes  y finalmente hacer inventario de la situación general de los bienes, de las personas y proteger la escena del delito hasta tanto se haga presente la autoridad de policía judicial</w:t>
            </w:r>
          </w:p>
        </w:tc>
      </w:tr>
      <w:tr w:rsidR="00620326" w:rsidRPr="00E917A0" w:rsidTr="001B21A5">
        <w:tc>
          <w:tcPr>
            <w:tcW w:w="803" w:type="dxa"/>
          </w:tcPr>
          <w:p w:rsidR="00620326" w:rsidRPr="00E917A0" w:rsidRDefault="00620326" w:rsidP="00E917A0">
            <w:pPr>
              <w:jc w:val="center"/>
              <w:rPr>
                <w:rFonts w:ascii="Arial" w:hAnsi="Arial" w:cs="Arial"/>
                <w:sz w:val="22"/>
                <w:szCs w:val="22"/>
                <w:lang w:val="es-CO"/>
              </w:rPr>
            </w:pPr>
          </w:p>
          <w:p w:rsidR="00620326" w:rsidRPr="00E917A0" w:rsidRDefault="00620326" w:rsidP="00E917A0">
            <w:pPr>
              <w:jc w:val="center"/>
              <w:rPr>
                <w:rFonts w:ascii="Arial" w:hAnsi="Arial" w:cs="Arial"/>
                <w:sz w:val="22"/>
                <w:szCs w:val="22"/>
                <w:lang w:val="es-CO"/>
              </w:rPr>
            </w:pPr>
            <w:r w:rsidRPr="00E917A0">
              <w:rPr>
                <w:rFonts w:ascii="Arial" w:hAnsi="Arial" w:cs="Arial"/>
                <w:sz w:val="22"/>
                <w:szCs w:val="22"/>
                <w:lang w:val="es-CO"/>
              </w:rPr>
              <w:t>7</w:t>
            </w:r>
          </w:p>
        </w:tc>
        <w:tc>
          <w:tcPr>
            <w:tcW w:w="3318" w:type="dxa"/>
          </w:tcPr>
          <w:p w:rsidR="00620326" w:rsidRPr="00E917A0" w:rsidRDefault="00620326" w:rsidP="00E917A0">
            <w:pPr>
              <w:rPr>
                <w:rFonts w:ascii="Arial" w:hAnsi="Arial" w:cs="Arial"/>
                <w:sz w:val="22"/>
                <w:szCs w:val="22"/>
                <w:lang w:val="es-CO"/>
              </w:rPr>
            </w:pPr>
            <w:r w:rsidRPr="00E917A0">
              <w:rPr>
                <w:rFonts w:ascii="Arial" w:hAnsi="Arial" w:cs="Arial"/>
                <w:sz w:val="22"/>
                <w:szCs w:val="22"/>
                <w:lang w:val="es-CO"/>
              </w:rPr>
              <w:t>Informe de asalto</w:t>
            </w:r>
          </w:p>
        </w:tc>
        <w:tc>
          <w:tcPr>
            <w:tcW w:w="1547" w:type="dxa"/>
          </w:tcPr>
          <w:p w:rsidR="00620326" w:rsidRPr="00E917A0" w:rsidRDefault="00620326" w:rsidP="00690836">
            <w:pPr>
              <w:jc w:val="both"/>
              <w:rPr>
                <w:rFonts w:ascii="Arial" w:hAnsi="Arial" w:cs="Arial"/>
                <w:sz w:val="22"/>
                <w:szCs w:val="22"/>
                <w:lang w:val="es-CO"/>
              </w:rPr>
            </w:pPr>
            <w:r w:rsidRPr="00E917A0">
              <w:rPr>
                <w:rFonts w:ascii="Arial" w:hAnsi="Arial" w:cs="Arial"/>
                <w:sz w:val="22"/>
                <w:szCs w:val="22"/>
                <w:lang w:val="es-CO"/>
              </w:rPr>
              <w:t>Coordinador de seguridad</w:t>
            </w:r>
          </w:p>
        </w:tc>
        <w:tc>
          <w:tcPr>
            <w:tcW w:w="3671" w:type="dxa"/>
          </w:tcPr>
          <w:p w:rsidR="00620326" w:rsidRPr="00E917A0" w:rsidRDefault="00620326" w:rsidP="00690836">
            <w:pPr>
              <w:jc w:val="both"/>
              <w:rPr>
                <w:rFonts w:ascii="Arial" w:hAnsi="Arial" w:cs="Arial"/>
                <w:sz w:val="22"/>
                <w:szCs w:val="22"/>
                <w:lang w:val="es-CO"/>
              </w:rPr>
            </w:pPr>
            <w:r w:rsidRPr="00E917A0">
              <w:rPr>
                <w:rFonts w:ascii="Arial" w:hAnsi="Arial" w:cs="Arial"/>
                <w:sz w:val="22"/>
                <w:szCs w:val="22"/>
                <w:lang w:val="es-CO"/>
              </w:rPr>
              <w:t>Presenta informe detallado y por escrito a la Dirección de la empresa</w:t>
            </w:r>
          </w:p>
        </w:tc>
      </w:tr>
      <w:tr w:rsidR="00620326" w:rsidRPr="00E917A0" w:rsidTr="001B21A5">
        <w:tc>
          <w:tcPr>
            <w:tcW w:w="803" w:type="dxa"/>
          </w:tcPr>
          <w:p w:rsidR="00620326" w:rsidRPr="00E917A0" w:rsidRDefault="00620326" w:rsidP="00E917A0">
            <w:pPr>
              <w:jc w:val="center"/>
              <w:rPr>
                <w:rFonts w:ascii="Arial" w:hAnsi="Arial" w:cs="Arial"/>
                <w:sz w:val="22"/>
                <w:szCs w:val="22"/>
                <w:lang w:val="es-CO"/>
              </w:rPr>
            </w:pPr>
          </w:p>
          <w:p w:rsidR="00620326" w:rsidRPr="00E917A0" w:rsidRDefault="00620326" w:rsidP="00E917A0">
            <w:pPr>
              <w:jc w:val="center"/>
              <w:rPr>
                <w:rFonts w:ascii="Arial" w:hAnsi="Arial" w:cs="Arial"/>
                <w:sz w:val="22"/>
                <w:szCs w:val="22"/>
                <w:lang w:val="es-CO"/>
              </w:rPr>
            </w:pPr>
            <w:r w:rsidRPr="00E917A0">
              <w:rPr>
                <w:rFonts w:ascii="Arial" w:hAnsi="Arial" w:cs="Arial"/>
                <w:sz w:val="22"/>
                <w:szCs w:val="22"/>
                <w:lang w:val="es-CO"/>
              </w:rPr>
              <w:t>8</w:t>
            </w:r>
          </w:p>
        </w:tc>
        <w:tc>
          <w:tcPr>
            <w:tcW w:w="3318" w:type="dxa"/>
          </w:tcPr>
          <w:p w:rsidR="00620326" w:rsidRPr="00E917A0" w:rsidRDefault="00620326" w:rsidP="00690836">
            <w:pPr>
              <w:jc w:val="both"/>
              <w:rPr>
                <w:rFonts w:ascii="Arial" w:hAnsi="Arial" w:cs="Arial"/>
                <w:sz w:val="22"/>
                <w:szCs w:val="22"/>
                <w:lang w:val="es-CO"/>
              </w:rPr>
            </w:pPr>
            <w:r w:rsidRPr="00E917A0">
              <w:rPr>
                <w:rFonts w:ascii="Arial" w:hAnsi="Arial" w:cs="Arial"/>
                <w:sz w:val="22"/>
                <w:szCs w:val="22"/>
                <w:lang w:val="es-CO"/>
              </w:rPr>
              <w:t>Divulgación de la información a los medios de comunicación</w:t>
            </w:r>
          </w:p>
        </w:tc>
        <w:tc>
          <w:tcPr>
            <w:tcW w:w="1547" w:type="dxa"/>
          </w:tcPr>
          <w:p w:rsidR="00620326" w:rsidRPr="00E917A0" w:rsidRDefault="00620326" w:rsidP="00690836">
            <w:pPr>
              <w:jc w:val="both"/>
              <w:rPr>
                <w:rFonts w:ascii="Arial" w:hAnsi="Arial" w:cs="Arial"/>
                <w:sz w:val="22"/>
                <w:szCs w:val="22"/>
                <w:lang w:val="es-CO"/>
              </w:rPr>
            </w:pPr>
            <w:r w:rsidRPr="00E917A0">
              <w:rPr>
                <w:rFonts w:ascii="Arial" w:hAnsi="Arial" w:cs="Arial"/>
                <w:sz w:val="22"/>
                <w:szCs w:val="22"/>
                <w:lang w:val="es-CO"/>
              </w:rPr>
              <w:t>Dirección General</w:t>
            </w:r>
          </w:p>
        </w:tc>
        <w:tc>
          <w:tcPr>
            <w:tcW w:w="3671" w:type="dxa"/>
          </w:tcPr>
          <w:p w:rsidR="00FD27A6" w:rsidRPr="00E917A0" w:rsidRDefault="00620326" w:rsidP="00690836">
            <w:pPr>
              <w:jc w:val="both"/>
              <w:rPr>
                <w:rFonts w:ascii="Arial" w:hAnsi="Arial" w:cs="Arial"/>
                <w:sz w:val="22"/>
                <w:szCs w:val="22"/>
                <w:lang w:val="es-CO"/>
              </w:rPr>
            </w:pPr>
            <w:r w:rsidRPr="00E917A0">
              <w:rPr>
                <w:rFonts w:ascii="Arial" w:hAnsi="Arial" w:cs="Arial"/>
                <w:sz w:val="22"/>
                <w:szCs w:val="22"/>
                <w:lang w:val="es-CO"/>
              </w:rPr>
              <w:t xml:space="preserve">La Dirección de la empresa informará a la opinión pública </w:t>
            </w:r>
            <w:r w:rsidRPr="00E917A0">
              <w:rPr>
                <w:rFonts w:ascii="Arial" w:hAnsi="Arial" w:cs="Arial"/>
                <w:sz w:val="22"/>
                <w:szCs w:val="22"/>
                <w:lang w:val="es-CO"/>
              </w:rPr>
              <w:lastRenderedPageBreak/>
              <w:t>sobre lo ocurrido a través de comunicado de prensa o a viva voz</w:t>
            </w:r>
            <w:r w:rsidR="00690836">
              <w:rPr>
                <w:rFonts w:ascii="Arial" w:hAnsi="Arial" w:cs="Arial"/>
                <w:sz w:val="22"/>
                <w:szCs w:val="22"/>
                <w:lang w:val="es-CO"/>
              </w:rPr>
              <w:t>.</w:t>
            </w:r>
          </w:p>
        </w:tc>
      </w:tr>
      <w:tr w:rsidR="00620326" w:rsidRPr="00E917A0" w:rsidTr="001B21A5">
        <w:tc>
          <w:tcPr>
            <w:tcW w:w="803" w:type="dxa"/>
          </w:tcPr>
          <w:p w:rsidR="00620326" w:rsidRPr="00E917A0" w:rsidRDefault="00620326" w:rsidP="00E917A0">
            <w:pPr>
              <w:jc w:val="center"/>
              <w:rPr>
                <w:rFonts w:ascii="Arial" w:hAnsi="Arial" w:cs="Arial"/>
                <w:sz w:val="22"/>
                <w:szCs w:val="22"/>
                <w:lang w:val="es-CO"/>
              </w:rPr>
            </w:pPr>
          </w:p>
          <w:p w:rsidR="00620326" w:rsidRPr="00E917A0" w:rsidRDefault="00620326" w:rsidP="00E917A0">
            <w:pPr>
              <w:jc w:val="center"/>
              <w:rPr>
                <w:rFonts w:ascii="Arial" w:hAnsi="Arial" w:cs="Arial"/>
                <w:sz w:val="22"/>
                <w:szCs w:val="22"/>
                <w:lang w:val="es-CO"/>
              </w:rPr>
            </w:pPr>
            <w:r w:rsidRPr="00E917A0">
              <w:rPr>
                <w:rFonts w:ascii="Arial" w:hAnsi="Arial" w:cs="Arial"/>
                <w:sz w:val="22"/>
                <w:szCs w:val="22"/>
                <w:lang w:val="es-CO"/>
              </w:rPr>
              <w:t>9</w:t>
            </w:r>
          </w:p>
        </w:tc>
        <w:tc>
          <w:tcPr>
            <w:tcW w:w="3318" w:type="dxa"/>
          </w:tcPr>
          <w:p w:rsidR="00620326" w:rsidRPr="00E917A0" w:rsidRDefault="00620326" w:rsidP="00690836">
            <w:pPr>
              <w:jc w:val="both"/>
              <w:rPr>
                <w:rFonts w:ascii="Arial" w:hAnsi="Arial" w:cs="Arial"/>
                <w:sz w:val="22"/>
                <w:szCs w:val="22"/>
                <w:lang w:val="es-CO"/>
              </w:rPr>
            </w:pPr>
            <w:r w:rsidRPr="00E917A0">
              <w:rPr>
                <w:rFonts w:ascii="Arial" w:hAnsi="Arial" w:cs="Arial"/>
                <w:sz w:val="22"/>
                <w:szCs w:val="22"/>
                <w:lang w:val="es-CO"/>
              </w:rPr>
              <w:t xml:space="preserve">Acceso de medios de comunicación </w:t>
            </w:r>
          </w:p>
        </w:tc>
        <w:tc>
          <w:tcPr>
            <w:tcW w:w="1547" w:type="dxa"/>
          </w:tcPr>
          <w:p w:rsidR="00620326" w:rsidRPr="00E917A0" w:rsidRDefault="00620326" w:rsidP="00690836">
            <w:pPr>
              <w:jc w:val="both"/>
              <w:rPr>
                <w:rFonts w:ascii="Arial" w:hAnsi="Arial" w:cs="Arial"/>
                <w:sz w:val="22"/>
                <w:szCs w:val="22"/>
                <w:lang w:val="es-CO"/>
              </w:rPr>
            </w:pPr>
            <w:r w:rsidRPr="00E917A0">
              <w:rPr>
                <w:rFonts w:ascii="Arial" w:hAnsi="Arial" w:cs="Arial"/>
                <w:sz w:val="22"/>
                <w:szCs w:val="22"/>
                <w:lang w:val="es-CO"/>
              </w:rPr>
              <w:t>Dirección General</w:t>
            </w:r>
          </w:p>
        </w:tc>
        <w:tc>
          <w:tcPr>
            <w:tcW w:w="3671" w:type="dxa"/>
          </w:tcPr>
          <w:p w:rsidR="00620326" w:rsidRPr="00E917A0" w:rsidRDefault="00620326" w:rsidP="00690836">
            <w:pPr>
              <w:jc w:val="both"/>
              <w:rPr>
                <w:rFonts w:ascii="Arial" w:hAnsi="Arial" w:cs="Arial"/>
                <w:sz w:val="22"/>
                <w:szCs w:val="22"/>
                <w:lang w:val="es-CO"/>
              </w:rPr>
            </w:pPr>
            <w:r w:rsidRPr="00E917A0">
              <w:rPr>
                <w:rFonts w:ascii="Arial" w:hAnsi="Arial" w:cs="Arial"/>
                <w:sz w:val="22"/>
                <w:szCs w:val="22"/>
                <w:lang w:val="es-CO"/>
              </w:rPr>
              <w:t xml:space="preserve">Autorizando o no el ingreso de los medios previa evaluación del evento.  En ningún momento el manejo de los medios estará a cargo de la vigilancia </w:t>
            </w:r>
          </w:p>
        </w:tc>
      </w:tr>
      <w:tr w:rsidR="00620326" w:rsidRPr="00E917A0" w:rsidTr="001B21A5">
        <w:tc>
          <w:tcPr>
            <w:tcW w:w="803" w:type="dxa"/>
          </w:tcPr>
          <w:p w:rsidR="00620326" w:rsidRPr="00E917A0" w:rsidRDefault="00620326" w:rsidP="00E917A0">
            <w:pPr>
              <w:jc w:val="center"/>
              <w:rPr>
                <w:rFonts w:ascii="Arial" w:hAnsi="Arial" w:cs="Arial"/>
                <w:sz w:val="22"/>
                <w:szCs w:val="22"/>
                <w:lang w:val="es-CO"/>
              </w:rPr>
            </w:pPr>
          </w:p>
          <w:p w:rsidR="00620326" w:rsidRPr="00E917A0" w:rsidRDefault="00620326" w:rsidP="00E917A0">
            <w:pPr>
              <w:jc w:val="center"/>
              <w:rPr>
                <w:rFonts w:ascii="Arial" w:hAnsi="Arial" w:cs="Arial"/>
                <w:sz w:val="22"/>
                <w:szCs w:val="22"/>
                <w:lang w:val="es-CO"/>
              </w:rPr>
            </w:pPr>
            <w:r w:rsidRPr="00E917A0">
              <w:rPr>
                <w:rFonts w:ascii="Arial" w:hAnsi="Arial" w:cs="Arial"/>
                <w:sz w:val="22"/>
                <w:szCs w:val="22"/>
                <w:lang w:val="es-CO"/>
              </w:rPr>
              <w:t>10</w:t>
            </w:r>
          </w:p>
        </w:tc>
        <w:tc>
          <w:tcPr>
            <w:tcW w:w="3318" w:type="dxa"/>
          </w:tcPr>
          <w:p w:rsidR="00620326" w:rsidRPr="00E917A0" w:rsidRDefault="00620326" w:rsidP="00690836">
            <w:pPr>
              <w:jc w:val="both"/>
              <w:rPr>
                <w:rFonts w:ascii="Arial" w:hAnsi="Arial" w:cs="Arial"/>
                <w:sz w:val="22"/>
                <w:szCs w:val="22"/>
                <w:lang w:val="es-CO"/>
              </w:rPr>
            </w:pPr>
            <w:r w:rsidRPr="00E917A0">
              <w:rPr>
                <w:rFonts w:ascii="Arial" w:hAnsi="Arial" w:cs="Arial"/>
                <w:sz w:val="22"/>
                <w:szCs w:val="22"/>
                <w:lang w:val="es-CO"/>
              </w:rPr>
              <w:t>Suministro de información</w:t>
            </w:r>
          </w:p>
        </w:tc>
        <w:tc>
          <w:tcPr>
            <w:tcW w:w="1547" w:type="dxa"/>
          </w:tcPr>
          <w:p w:rsidR="00620326" w:rsidRPr="00E917A0" w:rsidRDefault="00620326" w:rsidP="00690836">
            <w:pPr>
              <w:jc w:val="both"/>
              <w:rPr>
                <w:rFonts w:ascii="Arial" w:hAnsi="Arial" w:cs="Arial"/>
                <w:sz w:val="22"/>
                <w:szCs w:val="22"/>
                <w:lang w:val="es-CO"/>
              </w:rPr>
            </w:pPr>
            <w:r w:rsidRPr="00E917A0">
              <w:rPr>
                <w:rFonts w:ascii="Arial" w:hAnsi="Arial" w:cs="Arial"/>
                <w:sz w:val="22"/>
                <w:szCs w:val="22"/>
                <w:lang w:val="es-CO"/>
              </w:rPr>
              <w:t>Dirección General</w:t>
            </w:r>
          </w:p>
        </w:tc>
        <w:tc>
          <w:tcPr>
            <w:tcW w:w="3671" w:type="dxa"/>
          </w:tcPr>
          <w:p w:rsidR="00620326" w:rsidRPr="00E917A0" w:rsidRDefault="00620326" w:rsidP="00690836">
            <w:pPr>
              <w:jc w:val="both"/>
              <w:rPr>
                <w:rFonts w:ascii="Arial" w:hAnsi="Arial" w:cs="Arial"/>
                <w:sz w:val="22"/>
                <w:szCs w:val="22"/>
                <w:lang w:val="es-CO"/>
              </w:rPr>
            </w:pPr>
            <w:r w:rsidRPr="00E917A0">
              <w:rPr>
                <w:rFonts w:ascii="Arial" w:hAnsi="Arial" w:cs="Arial"/>
                <w:sz w:val="22"/>
                <w:szCs w:val="22"/>
                <w:lang w:val="es-CO"/>
              </w:rPr>
              <w:t>De acuerdo con la información reunida.</w:t>
            </w:r>
          </w:p>
        </w:tc>
      </w:tr>
    </w:tbl>
    <w:p w:rsidR="00620326" w:rsidRPr="00E917A0" w:rsidRDefault="00620326" w:rsidP="00E917A0">
      <w:pPr>
        <w:rPr>
          <w:rFonts w:ascii="Arial" w:hAnsi="Arial" w:cs="Arial"/>
          <w:sz w:val="22"/>
          <w:szCs w:val="22"/>
          <w:lang w:val="es-CO"/>
        </w:rPr>
      </w:pPr>
    </w:p>
    <w:p w:rsidR="00FD27A6" w:rsidRPr="00E917A0" w:rsidRDefault="00FD27A6" w:rsidP="00E917A0">
      <w:pPr>
        <w:jc w:val="center"/>
        <w:rPr>
          <w:rFonts w:ascii="Arial" w:hAnsi="Arial" w:cs="Arial"/>
          <w:sz w:val="22"/>
          <w:szCs w:val="22"/>
        </w:rPr>
      </w:pPr>
    </w:p>
    <w:p w:rsidR="00FD27A6" w:rsidRPr="00E917A0" w:rsidRDefault="00FD27A6" w:rsidP="00E917A0">
      <w:pPr>
        <w:rPr>
          <w:rFonts w:ascii="Arial" w:hAnsi="Arial" w:cs="Arial"/>
          <w:sz w:val="22"/>
          <w:szCs w:val="22"/>
          <w:lang w:val="es-CO"/>
        </w:rPr>
      </w:pPr>
      <w:r w:rsidRPr="00E917A0">
        <w:rPr>
          <w:rFonts w:ascii="Arial" w:hAnsi="Arial" w:cs="Arial"/>
          <w:sz w:val="22"/>
          <w:szCs w:val="22"/>
          <w:lang w:val="es-CO"/>
        </w:rPr>
        <w:t>Teléfonos</w:t>
      </w:r>
      <w:r w:rsidRPr="00E917A0">
        <w:rPr>
          <w:rFonts w:ascii="Arial" w:hAnsi="Arial" w:cs="Arial"/>
          <w:sz w:val="22"/>
          <w:szCs w:val="22"/>
          <w:lang w:val="es-CO"/>
        </w:rPr>
        <w:tab/>
        <w:t xml:space="preserve">  </w:t>
      </w:r>
      <w:r w:rsidRPr="00E917A0">
        <w:rPr>
          <w:rFonts w:ascii="Arial" w:hAnsi="Arial" w:cs="Arial"/>
          <w:sz w:val="22"/>
          <w:szCs w:val="22"/>
          <w:lang w:val="es-MX"/>
        </w:rPr>
        <w:t>620 87 81 – 426 87 81 –  426 9698</w:t>
      </w:r>
    </w:p>
    <w:p w:rsidR="00FD27A6" w:rsidRPr="00E917A0" w:rsidRDefault="00FD27A6" w:rsidP="00E917A0">
      <w:pPr>
        <w:rPr>
          <w:rFonts w:ascii="Arial" w:hAnsi="Arial" w:cs="Arial"/>
          <w:sz w:val="22"/>
          <w:szCs w:val="22"/>
          <w:lang w:val="es-CO"/>
        </w:rPr>
      </w:pPr>
      <w:r w:rsidRPr="00E917A0">
        <w:rPr>
          <w:rFonts w:ascii="Arial" w:hAnsi="Arial" w:cs="Arial"/>
          <w:sz w:val="22"/>
          <w:szCs w:val="22"/>
          <w:lang w:val="es-CO"/>
        </w:rPr>
        <w:t>Policía Nacional</w:t>
      </w:r>
      <w:r w:rsidRPr="00E917A0">
        <w:rPr>
          <w:rFonts w:ascii="Arial" w:hAnsi="Arial" w:cs="Arial"/>
          <w:sz w:val="22"/>
          <w:szCs w:val="22"/>
          <w:lang w:val="es-CO"/>
        </w:rPr>
        <w:tab/>
      </w:r>
      <w:r w:rsidRPr="00E917A0">
        <w:rPr>
          <w:rFonts w:ascii="Arial" w:hAnsi="Arial" w:cs="Arial"/>
          <w:sz w:val="22"/>
          <w:szCs w:val="22"/>
          <w:lang w:val="es-CO"/>
        </w:rPr>
        <w:tab/>
        <w:t>123</w:t>
      </w:r>
    </w:p>
    <w:p w:rsidR="00FD27A6" w:rsidRPr="00E917A0" w:rsidRDefault="00FD27A6" w:rsidP="00E917A0">
      <w:pPr>
        <w:rPr>
          <w:rFonts w:ascii="Arial" w:hAnsi="Arial" w:cs="Arial"/>
          <w:sz w:val="22"/>
          <w:szCs w:val="22"/>
          <w:lang w:val="es-CO"/>
        </w:rPr>
      </w:pPr>
      <w:r w:rsidRPr="00E917A0">
        <w:rPr>
          <w:rFonts w:ascii="Arial" w:hAnsi="Arial" w:cs="Arial"/>
          <w:sz w:val="22"/>
          <w:szCs w:val="22"/>
          <w:lang w:val="es-CO"/>
        </w:rPr>
        <w:t>Estación de Policía Ciudad Jardín</w:t>
      </w:r>
      <w:r w:rsidRPr="00E917A0">
        <w:rPr>
          <w:rFonts w:ascii="Arial" w:hAnsi="Arial" w:cs="Arial"/>
          <w:sz w:val="22"/>
          <w:szCs w:val="22"/>
          <w:lang w:val="es-CO"/>
        </w:rPr>
        <w:tab/>
        <w:t xml:space="preserve"> 8826100</w:t>
      </w:r>
    </w:p>
    <w:p w:rsidR="00FD27A6" w:rsidRPr="00E917A0" w:rsidRDefault="00FD27A6" w:rsidP="00E917A0">
      <w:pPr>
        <w:rPr>
          <w:rFonts w:ascii="Arial" w:hAnsi="Arial" w:cs="Arial"/>
          <w:sz w:val="22"/>
          <w:szCs w:val="22"/>
          <w:lang w:val="es-CO"/>
        </w:rPr>
      </w:pPr>
      <w:r w:rsidRPr="00E917A0">
        <w:rPr>
          <w:rFonts w:ascii="Arial" w:hAnsi="Arial" w:cs="Arial"/>
          <w:sz w:val="22"/>
          <w:szCs w:val="22"/>
          <w:lang w:val="es-CO"/>
        </w:rPr>
        <w:t>Coordinador de Seguridad    3503250884</w:t>
      </w:r>
    </w:p>
    <w:p w:rsidR="00FD27A6" w:rsidRPr="00E917A0" w:rsidRDefault="00690836" w:rsidP="00E917A0">
      <w:pPr>
        <w:tabs>
          <w:tab w:val="left" w:pos="855"/>
        </w:tabs>
        <w:rPr>
          <w:rFonts w:ascii="Arial" w:hAnsi="Arial" w:cs="Arial"/>
          <w:sz w:val="22"/>
          <w:szCs w:val="22"/>
        </w:rPr>
      </w:pPr>
      <w:r>
        <w:rPr>
          <w:noProof/>
          <w:lang w:val="es-CO" w:eastAsia="es-CO"/>
        </w:rPr>
        <w:drawing>
          <wp:inline distT="0" distB="0" distL="0" distR="0" wp14:anchorId="12B20464" wp14:editId="525F3902">
            <wp:extent cx="1866900" cy="207645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66900" cy="2076450"/>
                    </a:xfrm>
                    <a:prstGeom prst="rect">
                      <a:avLst/>
                    </a:prstGeom>
                    <a:noFill/>
                  </pic:spPr>
                </pic:pic>
              </a:graphicData>
            </a:graphic>
          </wp:inline>
        </w:drawing>
      </w:r>
    </w:p>
    <w:p w:rsidR="00620326" w:rsidRPr="00E917A0" w:rsidRDefault="00620326" w:rsidP="00E917A0">
      <w:pPr>
        <w:jc w:val="center"/>
        <w:rPr>
          <w:rFonts w:ascii="Arial" w:hAnsi="Arial" w:cs="Arial"/>
          <w:b/>
          <w:sz w:val="22"/>
          <w:szCs w:val="22"/>
          <w:lang w:val="es-CO"/>
        </w:rPr>
      </w:pPr>
      <w:r w:rsidRPr="00E917A0">
        <w:rPr>
          <w:rFonts w:ascii="Arial" w:hAnsi="Arial" w:cs="Arial"/>
          <w:sz w:val="22"/>
          <w:szCs w:val="22"/>
        </w:rPr>
        <w:br w:type="page"/>
      </w:r>
      <w:r w:rsidRPr="00E917A0">
        <w:rPr>
          <w:rFonts w:ascii="Arial" w:hAnsi="Arial" w:cs="Arial"/>
          <w:b/>
          <w:sz w:val="22"/>
          <w:szCs w:val="22"/>
          <w:lang w:val="es-CO"/>
        </w:rPr>
        <w:lastRenderedPageBreak/>
        <w:t>PROTOCOLO PARA MANEJO DE HOMICIDIO</w:t>
      </w:r>
    </w:p>
    <w:p w:rsidR="00620326" w:rsidRPr="00E917A0" w:rsidRDefault="00620326" w:rsidP="00E917A0">
      <w:pPr>
        <w:jc w:val="center"/>
        <w:rPr>
          <w:rFonts w:ascii="Arial" w:hAnsi="Arial" w:cs="Arial"/>
          <w:b/>
          <w:sz w:val="22"/>
          <w:szCs w:val="22"/>
          <w:lang w:val="es-CO"/>
        </w:rPr>
      </w:pPr>
    </w:p>
    <w:p w:rsidR="00620326" w:rsidRPr="00E917A0" w:rsidRDefault="00620326" w:rsidP="00E917A0">
      <w:pPr>
        <w:jc w:val="both"/>
        <w:rPr>
          <w:rFonts w:ascii="Arial" w:hAnsi="Arial" w:cs="Arial"/>
          <w:b/>
          <w:sz w:val="22"/>
          <w:szCs w:val="22"/>
          <w:lang w:val="es-CO"/>
        </w:rPr>
      </w:pPr>
      <w:r w:rsidRPr="00E917A0">
        <w:rPr>
          <w:rFonts w:ascii="Arial" w:hAnsi="Arial" w:cs="Arial"/>
          <w:b/>
          <w:sz w:val="22"/>
          <w:szCs w:val="22"/>
          <w:lang w:val="es-CO"/>
        </w:rPr>
        <w:t>Objetivo</w:t>
      </w:r>
    </w:p>
    <w:p w:rsidR="00620326" w:rsidRPr="00E917A0" w:rsidRDefault="00620326" w:rsidP="00E917A0">
      <w:pPr>
        <w:jc w:val="both"/>
        <w:rPr>
          <w:rFonts w:ascii="Arial" w:hAnsi="Arial" w:cs="Arial"/>
          <w:b/>
          <w:sz w:val="22"/>
          <w:szCs w:val="22"/>
          <w:lang w:val="es-CO"/>
        </w:rPr>
      </w:pPr>
    </w:p>
    <w:p w:rsidR="00620326" w:rsidRPr="00E917A0" w:rsidRDefault="00620326" w:rsidP="00E917A0">
      <w:pPr>
        <w:jc w:val="both"/>
        <w:rPr>
          <w:rFonts w:ascii="Arial" w:hAnsi="Arial" w:cs="Arial"/>
          <w:sz w:val="22"/>
          <w:szCs w:val="22"/>
          <w:lang w:val="es-CO"/>
        </w:rPr>
      </w:pPr>
      <w:r w:rsidRPr="00E917A0">
        <w:rPr>
          <w:rFonts w:ascii="Arial" w:hAnsi="Arial" w:cs="Arial"/>
          <w:sz w:val="22"/>
          <w:szCs w:val="22"/>
          <w:lang w:val="es-CO"/>
        </w:rPr>
        <w:t>Unificar criterios para atender un evento tan adverso y especial al interior de las propias instalaciones como es la ocurrencia de un homicidio de una persona, determinar lógica y sistemáticamente la manera cómo debe avocarse el conocimiento del hecho, así como también las personas que deben intervenir en la atención del mismo-</w:t>
      </w:r>
    </w:p>
    <w:p w:rsidR="00620326" w:rsidRPr="00E917A0" w:rsidRDefault="00620326" w:rsidP="00E917A0">
      <w:pPr>
        <w:jc w:val="both"/>
        <w:rPr>
          <w:rFonts w:ascii="Arial" w:hAnsi="Arial" w:cs="Arial"/>
          <w:sz w:val="22"/>
          <w:szCs w:val="22"/>
          <w:lang w:val="es-CO"/>
        </w:rPr>
      </w:pPr>
    </w:p>
    <w:p w:rsidR="00620326" w:rsidRPr="00E917A0" w:rsidRDefault="00620326" w:rsidP="00E917A0">
      <w:pPr>
        <w:jc w:val="both"/>
        <w:rPr>
          <w:rFonts w:ascii="Arial" w:hAnsi="Arial" w:cs="Arial"/>
          <w:b/>
          <w:sz w:val="22"/>
          <w:szCs w:val="22"/>
          <w:lang w:val="es-CO"/>
        </w:rPr>
      </w:pPr>
      <w:r w:rsidRPr="00E917A0">
        <w:rPr>
          <w:rFonts w:ascii="Arial" w:hAnsi="Arial" w:cs="Arial"/>
          <w:b/>
          <w:sz w:val="22"/>
          <w:szCs w:val="22"/>
          <w:lang w:val="es-CO"/>
        </w:rPr>
        <w:t>Alcance</w:t>
      </w:r>
    </w:p>
    <w:p w:rsidR="00620326" w:rsidRPr="00E917A0" w:rsidRDefault="00620326" w:rsidP="00E917A0">
      <w:pPr>
        <w:jc w:val="both"/>
        <w:rPr>
          <w:rFonts w:ascii="Arial" w:hAnsi="Arial" w:cs="Arial"/>
          <w:b/>
          <w:sz w:val="22"/>
          <w:szCs w:val="22"/>
          <w:lang w:val="es-CO"/>
        </w:rPr>
      </w:pPr>
    </w:p>
    <w:p w:rsidR="00620326" w:rsidRPr="00E917A0" w:rsidRDefault="00620326" w:rsidP="00E917A0">
      <w:pPr>
        <w:jc w:val="both"/>
        <w:rPr>
          <w:rFonts w:ascii="Arial" w:hAnsi="Arial" w:cs="Arial"/>
          <w:sz w:val="22"/>
          <w:szCs w:val="22"/>
          <w:lang w:val="es-CO"/>
        </w:rPr>
      </w:pPr>
      <w:r w:rsidRPr="00E917A0">
        <w:rPr>
          <w:rFonts w:ascii="Arial" w:hAnsi="Arial" w:cs="Arial"/>
          <w:sz w:val="22"/>
          <w:szCs w:val="22"/>
          <w:lang w:val="es-CO"/>
        </w:rPr>
        <w:t>El presente protocolo se activa en el momento mismo  en el que se registra un homicidio en las instalaciones de la empresa, en el cual puede resultar afectado algún directivo, empleado o paciente.</w:t>
      </w:r>
    </w:p>
    <w:p w:rsidR="00620326" w:rsidRPr="00E917A0" w:rsidRDefault="00620326" w:rsidP="00E917A0">
      <w:pPr>
        <w:jc w:val="both"/>
        <w:rPr>
          <w:rFonts w:ascii="Arial" w:hAnsi="Arial" w:cs="Arial"/>
          <w:sz w:val="22"/>
          <w:szCs w:val="22"/>
          <w:lang w:val="es-CO"/>
        </w:rPr>
      </w:pPr>
    </w:p>
    <w:p w:rsidR="00620326" w:rsidRPr="00E917A0" w:rsidRDefault="00620326" w:rsidP="00E917A0">
      <w:pPr>
        <w:jc w:val="both"/>
        <w:rPr>
          <w:rFonts w:ascii="Arial" w:hAnsi="Arial" w:cs="Arial"/>
          <w:b/>
          <w:sz w:val="22"/>
          <w:szCs w:val="22"/>
          <w:lang w:val="es-CO"/>
        </w:rPr>
      </w:pPr>
      <w:r w:rsidRPr="00E917A0">
        <w:rPr>
          <w:rFonts w:ascii="Arial" w:hAnsi="Arial" w:cs="Arial"/>
          <w:b/>
          <w:sz w:val="22"/>
          <w:szCs w:val="22"/>
          <w:lang w:val="es-CO"/>
        </w:rPr>
        <w:t>Descripción de las actividades.</w:t>
      </w:r>
    </w:p>
    <w:p w:rsidR="00620326" w:rsidRPr="00E917A0" w:rsidRDefault="00620326" w:rsidP="00E917A0">
      <w:pPr>
        <w:rPr>
          <w:rFonts w:ascii="Arial" w:hAnsi="Arial" w:cs="Arial"/>
          <w:sz w:val="22"/>
          <w:szCs w:val="22"/>
          <w:lang w:val="es-CO"/>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91"/>
        <w:gridCol w:w="3032"/>
        <w:gridCol w:w="1427"/>
        <w:gridCol w:w="3861"/>
      </w:tblGrid>
      <w:tr w:rsidR="00620326" w:rsidRPr="00E917A0" w:rsidTr="00282BF6">
        <w:tc>
          <w:tcPr>
            <w:tcW w:w="791" w:type="dxa"/>
          </w:tcPr>
          <w:p w:rsidR="00620326" w:rsidRPr="00E917A0" w:rsidRDefault="00620326" w:rsidP="00E917A0">
            <w:pPr>
              <w:rPr>
                <w:rFonts w:ascii="Arial" w:hAnsi="Arial" w:cs="Arial"/>
                <w:b/>
                <w:sz w:val="22"/>
                <w:szCs w:val="22"/>
                <w:lang w:val="es-CO"/>
              </w:rPr>
            </w:pPr>
            <w:r w:rsidRPr="00E917A0">
              <w:rPr>
                <w:rFonts w:ascii="Arial" w:hAnsi="Arial" w:cs="Arial"/>
                <w:b/>
                <w:sz w:val="22"/>
                <w:szCs w:val="22"/>
                <w:lang w:val="es-CO"/>
              </w:rPr>
              <w:t>No.</w:t>
            </w:r>
          </w:p>
          <w:p w:rsidR="00620326" w:rsidRPr="00E917A0" w:rsidRDefault="00620326" w:rsidP="00E917A0">
            <w:pPr>
              <w:rPr>
                <w:rFonts w:ascii="Arial" w:hAnsi="Arial" w:cs="Arial"/>
                <w:b/>
                <w:sz w:val="22"/>
                <w:szCs w:val="22"/>
                <w:lang w:val="es-CO"/>
              </w:rPr>
            </w:pPr>
          </w:p>
        </w:tc>
        <w:tc>
          <w:tcPr>
            <w:tcW w:w="3032" w:type="dxa"/>
          </w:tcPr>
          <w:p w:rsidR="00620326" w:rsidRPr="00E917A0" w:rsidRDefault="00620326" w:rsidP="00E917A0">
            <w:pPr>
              <w:jc w:val="center"/>
              <w:rPr>
                <w:rFonts w:ascii="Arial" w:hAnsi="Arial" w:cs="Arial"/>
                <w:b/>
                <w:sz w:val="22"/>
                <w:szCs w:val="22"/>
                <w:lang w:val="es-CO"/>
              </w:rPr>
            </w:pPr>
            <w:r w:rsidRPr="00E917A0">
              <w:rPr>
                <w:rFonts w:ascii="Arial" w:hAnsi="Arial" w:cs="Arial"/>
                <w:b/>
                <w:sz w:val="22"/>
                <w:szCs w:val="22"/>
                <w:lang w:val="es-CO"/>
              </w:rPr>
              <w:t>QUÉ</w:t>
            </w:r>
          </w:p>
        </w:tc>
        <w:tc>
          <w:tcPr>
            <w:tcW w:w="1427" w:type="dxa"/>
          </w:tcPr>
          <w:p w:rsidR="00620326" w:rsidRPr="00E917A0" w:rsidRDefault="00620326" w:rsidP="00E917A0">
            <w:pPr>
              <w:jc w:val="center"/>
              <w:rPr>
                <w:rFonts w:ascii="Arial" w:hAnsi="Arial" w:cs="Arial"/>
                <w:b/>
                <w:sz w:val="22"/>
                <w:szCs w:val="22"/>
                <w:lang w:val="es-CO"/>
              </w:rPr>
            </w:pPr>
            <w:r w:rsidRPr="00E917A0">
              <w:rPr>
                <w:rFonts w:ascii="Arial" w:hAnsi="Arial" w:cs="Arial"/>
                <w:b/>
                <w:sz w:val="22"/>
                <w:szCs w:val="22"/>
                <w:lang w:val="es-CO"/>
              </w:rPr>
              <w:t>QUIEN</w:t>
            </w:r>
          </w:p>
        </w:tc>
        <w:tc>
          <w:tcPr>
            <w:tcW w:w="3861" w:type="dxa"/>
          </w:tcPr>
          <w:p w:rsidR="00620326" w:rsidRPr="00E917A0" w:rsidRDefault="00620326" w:rsidP="00E917A0">
            <w:pPr>
              <w:jc w:val="center"/>
              <w:rPr>
                <w:rFonts w:ascii="Arial" w:hAnsi="Arial" w:cs="Arial"/>
                <w:b/>
                <w:sz w:val="22"/>
                <w:szCs w:val="22"/>
                <w:lang w:val="es-CO"/>
              </w:rPr>
            </w:pPr>
            <w:r w:rsidRPr="00E917A0">
              <w:rPr>
                <w:rFonts w:ascii="Arial" w:hAnsi="Arial" w:cs="Arial"/>
                <w:b/>
                <w:sz w:val="22"/>
                <w:szCs w:val="22"/>
                <w:lang w:val="es-CO"/>
              </w:rPr>
              <w:t>CÓMO</w:t>
            </w:r>
          </w:p>
        </w:tc>
      </w:tr>
      <w:tr w:rsidR="00620326" w:rsidRPr="00E917A0" w:rsidTr="00282BF6">
        <w:tc>
          <w:tcPr>
            <w:tcW w:w="791" w:type="dxa"/>
          </w:tcPr>
          <w:p w:rsidR="00620326" w:rsidRPr="00E917A0" w:rsidRDefault="00620326" w:rsidP="00E917A0">
            <w:pPr>
              <w:jc w:val="center"/>
              <w:rPr>
                <w:rFonts w:ascii="Arial" w:hAnsi="Arial" w:cs="Arial"/>
                <w:sz w:val="22"/>
                <w:szCs w:val="22"/>
                <w:lang w:val="es-CO"/>
              </w:rPr>
            </w:pPr>
          </w:p>
          <w:p w:rsidR="00620326" w:rsidRPr="00E917A0" w:rsidRDefault="00620326" w:rsidP="00E917A0">
            <w:pPr>
              <w:jc w:val="center"/>
              <w:rPr>
                <w:rFonts w:ascii="Arial" w:hAnsi="Arial" w:cs="Arial"/>
                <w:sz w:val="22"/>
                <w:szCs w:val="22"/>
                <w:lang w:val="es-CO"/>
              </w:rPr>
            </w:pPr>
            <w:r w:rsidRPr="00E917A0">
              <w:rPr>
                <w:rFonts w:ascii="Arial" w:hAnsi="Arial" w:cs="Arial"/>
                <w:sz w:val="22"/>
                <w:szCs w:val="22"/>
                <w:lang w:val="es-CO"/>
              </w:rPr>
              <w:t>1</w:t>
            </w:r>
          </w:p>
        </w:tc>
        <w:tc>
          <w:tcPr>
            <w:tcW w:w="3032" w:type="dxa"/>
          </w:tcPr>
          <w:p w:rsidR="00620326" w:rsidRPr="00E917A0" w:rsidRDefault="00620326" w:rsidP="001E5565">
            <w:pPr>
              <w:jc w:val="both"/>
              <w:rPr>
                <w:rFonts w:ascii="Arial" w:hAnsi="Arial" w:cs="Arial"/>
                <w:sz w:val="22"/>
                <w:szCs w:val="22"/>
                <w:lang w:val="es-CO"/>
              </w:rPr>
            </w:pPr>
            <w:r w:rsidRPr="00E917A0">
              <w:rPr>
                <w:rFonts w:ascii="Arial" w:hAnsi="Arial" w:cs="Arial"/>
                <w:sz w:val="22"/>
                <w:szCs w:val="22"/>
                <w:lang w:val="es-CO"/>
              </w:rPr>
              <w:t>Reporte de un hecho inminente de agresión por acción violenta con arma de fuego o arma blanca a una persona al interior de las instalaciones</w:t>
            </w:r>
          </w:p>
        </w:tc>
        <w:tc>
          <w:tcPr>
            <w:tcW w:w="1427" w:type="dxa"/>
          </w:tcPr>
          <w:p w:rsidR="00620326" w:rsidRPr="00E917A0" w:rsidRDefault="00620326" w:rsidP="001E5565">
            <w:pPr>
              <w:jc w:val="both"/>
              <w:rPr>
                <w:rFonts w:ascii="Arial" w:hAnsi="Arial" w:cs="Arial"/>
                <w:sz w:val="22"/>
                <w:szCs w:val="22"/>
                <w:lang w:val="es-CO"/>
              </w:rPr>
            </w:pPr>
          </w:p>
          <w:p w:rsidR="00620326" w:rsidRPr="00E917A0" w:rsidRDefault="00620326" w:rsidP="001E5565">
            <w:pPr>
              <w:jc w:val="both"/>
              <w:rPr>
                <w:rFonts w:ascii="Arial" w:hAnsi="Arial" w:cs="Arial"/>
                <w:sz w:val="22"/>
                <w:szCs w:val="22"/>
                <w:lang w:val="es-CO"/>
              </w:rPr>
            </w:pPr>
            <w:r w:rsidRPr="00E917A0">
              <w:rPr>
                <w:rFonts w:ascii="Arial" w:hAnsi="Arial" w:cs="Arial"/>
                <w:sz w:val="22"/>
                <w:szCs w:val="22"/>
                <w:lang w:val="es-CO"/>
              </w:rPr>
              <w:t>Vigilante</w:t>
            </w:r>
          </w:p>
        </w:tc>
        <w:tc>
          <w:tcPr>
            <w:tcW w:w="3861" w:type="dxa"/>
          </w:tcPr>
          <w:p w:rsidR="00620326" w:rsidRPr="00E917A0" w:rsidRDefault="00620326" w:rsidP="00E917A0">
            <w:pPr>
              <w:jc w:val="both"/>
              <w:rPr>
                <w:rFonts w:ascii="Arial" w:hAnsi="Arial" w:cs="Arial"/>
                <w:sz w:val="22"/>
                <w:szCs w:val="22"/>
                <w:lang w:val="es-CO"/>
              </w:rPr>
            </w:pPr>
            <w:r w:rsidRPr="00E917A0">
              <w:rPr>
                <w:rFonts w:ascii="Arial" w:hAnsi="Arial" w:cs="Arial"/>
                <w:sz w:val="22"/>
                <w:szCs w:val="22"/>
                <w:lang w:val="es-CO"/>
              </w:rPr>
              <w:t xml:space="preserve">El vigilante con responsabilidad sobre el sector del hecho, vía radio informa de inmediato al Coordinador de Seguridad y al Supervisor de Seguridad </w:t>
            </w:r>
          </w:p>
        </w:tc>
      </w:tr>
      <w:tr w:rsidR="00620326" w:rsidRPr="00E917A0" w:rsidTr="00282BF6">
        <w:tc>
          <w:tcPr>
            <w:tcW w:w="791" w:type="dxa"/>
          </w:tcPr>
          <w:p w:rsidR="00620326" w:rsidRPr="00E917A0" w:rsidRDefault="00620326" w:rsidP="00E917A0">
            <w:pPr>
              <w:jc w:val="center"/>
              <w:rPr>
                <w:rFonts w:ascii="Arial" w:hAnsi="Arial" w:cs="Arial"/>
                <w:sz w:val="22"/>
                <w:szCs w:val="22"/>
                <w:lang w:val="es-CO"/>
              </w:rPr>
            </w:pPr>
            <w:r w:rsidRPr="00E917A0">
              <w:rPr>
                <w:rFonts w:ascii="Arial" w:hAnsi="Arial" w:cs="Arial"/>
                <w:sz w:val="22"/>
                <w:szCs w:val="22"/>
                <w:lang w:val="es-CO"/>
              </w:rPr>
              <w:t>2</w:t>
            </w:r>
          </w:p>
        </w:tc>
        <w:tc>
          <w:tcPr>
            <w:tcW w:w="3032" w:type="dxa"/>
          </w:tcPr>
          <w:p w:rsidR="00620326" w:rsidRPr="00E917A0" w:rsidRDefault="00620326" w:rsidP="001E5565">
            <w:pPr>
              <w:jc w:val="both"/>
              <w:rPr>
                <w:rFonts w:ascii="Arial" w:hAnsi="Arial" w:cs="Arial"/>
                <w:sz w:val="22"/>
                <w:szCs w:val="22"/>
                <w:lang w:val="es-CO"/>
              </w:rPr>
            </w:pPr>
            <w:r w:rsidRPr="00E917A0">
              <w:rPr>
                <w:rFonts w:ascii="Arial" w:hAnsi="Arial" w:cs="Arial"/>
                <w:sz w:val="22"/>
                <w:szCs w:val="22"/>
                <w:lang w:val="es-CO"/>
              </w:rPr>
              <w:t>Remitir información al Coordinador de Seguridad y Supervisor de Seguridad de la compañía de Vigilancia</w:t>
            </w:r>
          </w:p>
        </w:tc>
        <w:tc>
          <w:tcPr>
            <w:tcW w:w="1427" w:type="dxa"/>
          </w:tcPr>
          <w:p w:rsidR="00620326" w:rsidRPr="00E917A0" w:rsidRDefault="00620326" w:rsidP="001E5565">
            <w:pPr>
              <w:jc w:val="both"/>
              <w:rPr>
                <w:rFonts w:ascii="Arial" w:hAnsi="Arial" w:cs="Arial"/>
                <w:sz w:val="22"/>
                <w:szCs w:val="22"/>
                <w:lang w:val="es-CO"/>
              </w:rPr>
            </w:pPr>
          </w:p>
          <w:p w:rsidR="00620326" w:rsidRPr="00E917A0" w:rsidRDefault="00620326" w:rsidP="001E5565">
            <w:pPr>
              <w:jc w:val="both"/>
              <w:rPr>
                <w:rFonts w:ascii="Arial" w:hAnsi="Arial" w:cs="Arial"/>
                <w:sz w:val="22"/>
                <w:szCs w:val="22"/>
                <w:lang w:val="es-CO"/>
              </w:rPr>
            </w:pPr>
          </w:p>
        </w:tc>
        <w:tc>
          <w:tcPr>
            <w:tcW w:w="3861" w:type="dxa"/>
          </w:tcPr>
          <w:p w:rsidR="00620326" w:rsidRPr="00E917A0" w:rsidRDefault="00620326" w:rsidP="00E917A0">
            <w:pPr>
              <w:jc w:val="both"/>
              <w:rPr>
                <w:rFonts w:ascii="Arial" w:hAnsi="Arial" w:cs="Arial"/>
                <w:sz w:val="22"/>
                <w:szCs w:val="22"/>
                <w:lang w:val="es-CO"/>
              </w:rPr>
            </w:pPr>
            <w:r w:rsidRPr="00E917A0">
              <w:rPr>
                <w:rFonts w:ascii="Arial" w:hAnsi="Arial" w:cs="Arial"/>
                <w:sz w:val="22"/>
                <w:szCs w:val="22"/>
                <w:lang w:val="es-CO"/>
              </w:rPr>
              <w:t>Comunica al Coordinador de Seguridad y al Supervisor vía radio la descripción física y toda la información disponible sobre los agresores, así como la ubicación exacta de los agresores o detalle de su retiro.</w:t>
            </w:r>
          </w:p>
          <w:p w:rsidR="00620326" w:rsidRPr="00E917A0" w:rsidRDefault="00620326" w:rsidP="00E917A0">
            <w:pPr>
              <w:jc w:val="both"/>
              <w:rPr>
                <w:rFonts w:ascii="Arial" w:hAnsi="Arial" w:cs="Arial"/>
                <w:sz w:val="22"/>
                <w:szCs w:val="22"/>
                <w:lang w:val="es-CO"/>
              </w:rPr>
            </w:pPr>
          </w:p>
          <w:p w:rsidR="00620326" w:rsidRPr="00E917A0" w:rsidRDefault="00620326" w:rsidP="00E917A0">
            <w:pPr>
              <w:jc w:val="both"/>
              <w:rPr>
                <w:rFonts w:ascii="Arial" w:hAnsi="Arial" w:cs="Arial"/>
                <w:sz w:val="22"/>
                <w:szCs w:val="22"/>
                <w:lang w:val="es-CO"/>
              </w:rPr>
            </w:pPr>
            <w:r w:rsidRPr="00E917A0">
              <w:rPr>
                <w:rFonts w:ascii="Arial" w:hAnsi="Arial" w:cs="Arial"/>
                <w:sz w:val="22"/>
                <w:szCs w:val="22"/>
                <w:lang w:val="es-CO"/>
              </w:rPr>
              <w:t>El Coordinador de Seguridad y el Supervisor, proceden a llamar a la Policía, al Director de la empresa y al Gerente de la Empresa de Vigilancia</w:t>
            </w:r>
          </w:p>
        </w:tc>
      </w:tr>
      <w:tr w:rsidR="00620326" w:rsidRPr="00E917A0" w:rsidTr="00282BF6">
        <w:tc>
          <w:tcPr>
            <w:tcW w:w="791" w:type="dxa"/>
          </w:tcPr>
          <w:p w:rsidR="00620326" w:rsidRPr="00E917A0" w:rsidRDefault="00620326" w:rsidP="00E917A0">
            <w:pPr>
              <w:jc w:val="center"/>
              <w:rPr>
                <w:rFonts w:ascii="Arial" w:hAnsi="Arial" w:cs="Arial"/>
                <w:sz w:val="22"/>
                <w:szCs w:val="22"/>
                <w:lang w:val="es-CO"/>
              </w:rPr>
            </w:pPr>
            <w:r w:rsidRPr="00E917A0">
              <w:rPr>
                <w:rFonts w:ascii="Arial" w:hAnsi="Arial" w:cs="Arial"/>
                <w:sz w:val="22"/>
                <w:szCs w:val="22"/>
                <w:lang w:val="es-CO"/>
              </w:rPr>
              <w:t>3</w:t>
            </w:r>
          </w:p>
        </w:tc>
        <w:tc>
          <w:tcPr>
            <w:tcW w:w="3032" w:type="dxa"/>
          </w:tcPr>
          <w:p w:rsidR="00620326" w:rsidRPr="00E917A0" w:rsidRDefault="00620326" w:rsidP="001E5565">
            <w:pPr>
              <w:jc w:val="both"/>
              <w:rPr>
                <w:rFonts w:ascii="Arial" w:hAnsi="Arial" w:cs="Arial"/>
                <w:sz w:val="22"/>
                <w:szCs w:val="22"/>
                <w:lang w:val="es-CO"/>
              </w:rPr>
            </w:pPr>
            <w:r w:rsidRPr="00E917A0">
              <w:rPr>
                <w:rFonts w:ascii="Arial" w:hAnsi="Arial" w:cs="Arial"/>
                <w:sz w:val="22"/>
                <w:szCs w:val="22"/>
                <w:lang w:val="es-CO"/>
              </w:rPr>
              <w:t>Aseguramiento del área</w:t>
            </w:r>
          </w:p>
        </w:tc>
        <w:tc>
          <w:tcPr>
            <w:tcW w:w="1427" w:type="dxa"/>
          </w:tcPr>
          <w:p w:rsidR="00620326" w:rsidRPr="00E917A0" w:rsidRDefault="00620326" w:rsidP="001E5565">
            <w:pPr>
              <w:jc w:val="both"/>
              <w:rPr>
                <w:rFonts w:ascii="Arial" w:hAnsi="Arial" w:cs="Arial"/>
                <w:sz w:val="22"/>
                <w:szCs w:val="22"/>
                <w:lang w:val="es-CO"/>
              </w:rPr>
            </w:pPr>
            <w:r w:rsidRPr="00E917A0">
              <w:rPr>
                <w:rFonts w:ascii="Arial" w:hAnsi="Arial" w:cs="Arial"/>
                <w:sz w:val="22"/>
                <w:szCs w:val="22"/>
                <w:lang w:val="es-CO"/>
              </w:rPr>
              <w:t>Vigilante y Coordinador de Seguridad</w:t>
            </w:r>
          </w:p>
        </w:tc>
        <w:tc>
          <w:tcPr>
            <w:tcW w:w="3861" w:type="dxa"/>
          </w:tcPr>
          <w:p w:rsidR="00620326" w:rsidRPr="00E917A0" w:rsidRDefault="00620326" w:rsidP="00E917A0">
            <w:pPr>
              <w:jc w:val="both"/>
              <w:rPr>
                <w:rFonts w:ascii="Arial" w:hAnsi="Arial" w:cs="Arial"/>
                <w:sz w:val="22"/>
                <w:szCs w:val="22"/>
                <w:lang w:val="es-CO"/>
              </w:rPr>
            </w:pPr>
            <w:r w:rsidRPr="00E917A0">
              <w:rPr>
                <w:rFonts w:ascii="Arial" w:hAnsi="Arial" w:cs="Arial"/>
                <w:sz w:val="22"/>
                <w:szCs w:val="22"/>
                <w:lang w:val="es-CO"/>
              </w:rPr>
              <w:t>Proceder al traslado del agredido para su atención en Urgencias,</w:t>
            </w:r>
          </w:p>
          <w:p w:rsidR="00620326" w:rsidRPr="00E917A0" w:rsidRDefault="00620326" w:rsidP="00E917A0">
            <w:pPr>
              <w:jc w:val="both"/>
              <w:rPr>
                <w:rFonts w:ascii="Arial" w:hAnsi="Arial" w:cs="Arial"/>
                <w:sz w:val="22"/>
                <w:szCs w:val="22"/>
                <w:lang w:val="es-CO"/>
              </w:rPr>
            </w:pPr>
          </w:p>
          <w:p w:rsidR="00620326" w:rsidRPr="00E917A0" w:rsidRDefault="00620326" w:rsidP="00E917A0">
            <w:pPr>
              <w:jc w:val="both"/>
              <w:rPr>
                <w:rFonts w:ascii="Arial" w:hAnsi="Arial" w:cs="Arial"/>
                <w:sz w:val="22"/>
                <w:szCs w:val="22"/>
                <w:lang w:val="es-CO"/>
              </w:rPr>
            </w:pPr>
            <w:r w:rsidRPr="00E917A0">
              <w:rPr>
                <w:rFonts w:ascii="Arial" w:hAnsi="Arial" w:cs="Arial"/>
                <w:sz w:val="22"/>
                <w:szCs w:val="22"/>
                <w:lang w:val="es-CO"/>
              </w:rPr>
              <w:t>Se aislará el área en la ocurrió el evento, mediante el cierre de la dependencia o el acordonamiento con cintas de prevención si se trata de su área abierta.</w:t>
            </w:r>
          </w:p>
          <w:p w:rsidR="00620326" w:rsidRPr="00E917A0" w:rsidRDefault="00620326" w:rsidP="00E917A0">
            <w:pPr>
              <w:jc w:val="both"/>
              <w:rPr>
                <w:rFonts w:ascii="Arial" w:hAnsi="Arial" w:cs="Arial"/>
                <w:sz w:val="22"/>
                <w:szCs w:val="22"/>
                <w:lang w:val="es-CO"/>
              </w:rPr>
            </w:pPr>
            <w:r w:rsidRPr="00E917A0">
              <w:rPr>
                <w:rFonts w:ascii="Arial" w:hAnsi="Arial" w:cs="Arial"/>
                <w:sz w:val="22"/>
                <w:szCs w:val="22"/>
                <w:lang w:val="es-CO"/>
              </w:rPr>
              <w:lastRenderedPageBreak/>
              <w:t>No permitir el acceso de ninguna persona al área para proteger la escena del delito y los elementos que estén directamente relacionados con el evento</w:t>
            </w:r>
          </w:p>
          <w:p w:rsidR="00620326" w:rsidRPr="00E917A0" w:rsidRDefault="00620326" w:rsidP="00E917A0">
            <w:pPr>
              <w:jc w:val="both"/>
              <w:rPr>
                <w:rFonts w:ascii="Arial" w:hAnsi="Arial" w:cs="Arial"/>
                <w:sz w:val="22"/>
                <w:szCs w:val="22"/>
                <w:lang w:val="es-CO"/>
              </w:rPr>
            </w:pPr>
          </w:p>
          <w:p w:rsidR="00620326" w:rsidRPr="00E917A0" w:rsidRDefault="00620326" w:rsidP="00E917A0">
            <w:pPr>
              <w:jc w:val="both"/>
              <w:rPr>
                <w:rFonts w:ascii="Arial" w:hAnsi="Arial" w:cs="Arial"/>
                <w:sz w:val="22"/>
                <w:szCs w:val="22"/>
                <w:lang w:val="es-CO"/>
              </w:rPr>
            </w:pPr>
            <w:r w:rsidRPr="00E917A0">
              <w:rPr>
                <w:rFonts w:ascii="Arial" w:hAnsi="Arial" w:cs="Arial"/>
                <w:sz w:val="22"/>
                <w:szCs w:val="22"/>
                <w:lang w:val="es-CO"/>
              </w:rPr>
              <w:t>De igual manera evitará que las personas toquen objetos como vainillas, ropas y demás pertenencias a excepción d las demás autoridades que conocen el caso</w:t>
            </w:r>
          </w:p>
          <w:p w:rsidR="00620326" w:rsidRPr="00E917A0" w:rsidRDefault="00620326" w:rsidP="00E917A0">
            <w:pPr>
              <w:jc w:val="both"/>
              <w:rPr>
                <w:rFonts w:ascii="Arial" w:hAnsi="Arial" w:cs="Arial"/>
                <w:sz w:val="22"/>
                <w:szCs w:val="22"/>
                <w:lang w:val="es-CO"/>
              </w:rPr>
            </w:pPr>
          </w:p>
          <w:p w:rsidR="00620326" w:rsidRPr="00E917A0" w:rsidRDefault="00620326" w:rsidP="00282BF6">
            <w:pPr>
              <w:jc w:val="both"/>
              <w:rPr>
                <w:rFonts w:ascii="Arial" w:hAnsi="Arial" w:cs="Arial"/>
                <w:sz w:val="22"/>
                <w:szCs w:val="22"/>
                <w:lang w:val="es-CO"/>
              </w:rPr>
            </w:pPr>
            <w:r w:rsidRPr="00E917A0">
              <w:rPr>
                <w:rFonts w:ascii="Arial" w:hAnsi="Arial" w:cs="Arial"/>
                <w:sz w:val="22"/>
                <w:szCs w:val="22"/>
                <w:lang w:val="es-CO"/>
              </w:rPr>
              <w:t>La Administración informará a la comunidad hospitalaria cuando la situación esté controlada</w:t>
            </w:r>
            <w:r w:rsidR="00282BF6">
              <w:rPr>
                <w:rFonts w:ascii="Arial" w:hAnsi="Arial" w:cs="Arial"/>
                <w:sz w:val="22"/>
                <w:szCs w:val="22"/>
                <w:lang w:val="es-CO"/>
              </w:rPr>
              <w:t>.</w:t>
            </w:r>
          </w:p>
        </w:tc>
      </w:tr>
      <w:tr w:rsidR="00620326" w:rsidRPr="00E917A0" w:rsidTr="00282BF6">
        <w:tc>
          <w:tcPr>
            <w:tcW w:w="791" w:type="dxa"/>
          </w:tcPr>
          <w:p w:rsidR="00620326" w:rsidRPr="00E917A0" w:rsidRDefault="00620326" w:rsidP="00E917A0">
            <w:pPr>
              <w:jc w:val="center"/>
              <w:rPr>
                <w:rFonts w:ascii="Arial" w:hAnsi="Arial" w:cs="Arial"/>
                <w:sz w:val="22"/>
                <w:szCs w:val="22"/>
                <w:lang w:val="es-CO"/>
              </w:rPr>
            </w:pPr>
          </w:p>
          <w:p w:rsidR="00620326" w:rsidRPr="00E917A0" w:rsidRDefault="00620326" w:rsidP="00E917A0">
            <w:pPr>
              <w:jc w:val="center"/>
              <w:rPr>
                <w:rFonts w:ascii="Arial" w:hAnsi="Arial" w:cs="Arial"/>
                <w:sz w:val="22"/>
                <w:szCs w:val="22"/>
                <w:lang w:val="es-CO"/>
              </w:rPr>
            </w:pPr>
            <w:r w:rsidRPr="00E917A0">
              <w:rPr>
                <w:rFonts w:ascii="Arial" w:hAnsi="Arial" w:cs="Arial"/>
                <w:sz w:val="22"/>
                <w:szCs w:val="22"/>
                <w:lang w:val="es-CO"/>
              </w:rPr>
              <w:t>4</w:t>
            </w:r>
          </w:p>
        </w:tc>
        <w:tc>
          <w:tcPr>
            <w:tcW w:w="3032" w:type="dxa"/>
          </w:tcPr>
          <w:p w:rsidR="00620326" w:rsidRPr="00E917A0" w:rsidRDefault="00620326" w:rsidP="001E5565">
            <w:pPr>
              <w:jc w:val="both"/>
              <w:rPr>
                <w:rFonts w:ascii="Arial" w:hAnsi="Arial" w:cs="Arial"/>
                <w:sz w:val="22"/>
                <w:szCs w:val="22"/>
                <w:lang w:val="es-CO"/>
              </w:rPr>
            </w:pPr>
            <w:r w:rsidRPr="00E917A0">
              <w:rPr>
                <w:rFonts w:ascii="Arial" w:hAnsi="Arial" w:cs="Arial"/>
                <w:sz w:val="22"/>
                <w:szCs w:val="22"/>
                <w:lang w:val="es-CO"/>
              </w:rPr>
              <w:t>Diligenciamiento cadena de custodia</w:t>
            </w:r>
          </w:p>
        </w:tc>
        <w:tc>
          <w:tcPr>
            <w:tcW w:w="1427" w:type="dxa"/>
          </w:tcPr>
          <w:p w:rsidR="00620326" w:rsidRPr="00E917A0" w:rsidRDefault="00620326" w:rsidP="001E5565">
            <w:pPr>
              <w:jc w:val="both"/>
              <w:rPr>
                <w:rFonts w:ascii="Arial" w:hAnsi="Arial" w:cs="Arial"/>
                <w:sz w:val="22"/>
                <w:szCs w:val="22"/>
                <w:lang w:val="es-CO"/>
              </w:rPr>
            </w:pPr>
            <w:r w:rsidRPr="00E917A0">
              <w:rPr>
                <w:rFonts w:ascii="Arial" w:hAnsi="Arial" w:cs="Arial"/>
                <w:sz w:val="22"/>
                <w:szCs w:val="22"/>
                <w:lang w:val="es-CO"/>
              </w:rPr>
              <w:t>Jefe de Área,</w:t>
            </w:r>
          </w:p>
          <w:p w:rsidR="00620326" w:rsidRPr="00E917A0" w:rsidRDefault="00620326" w:rsidP="001E5565">
            <w:pPr>
              <w:jc w:val="both"/>
              <w:rPr>
                <w:rFonts w:ascii="Arial" w:hAnsi="Arial" w:cs="Arial"/>
                <w:sz w:val="22"/>
                <w:szCs w:val="22"/>
                <w:lang w:val="es-CO"/>
              </w:rPr>
            </w:pPr>
            <w:r w:rsidRPr="00E917A0">
              <w:rPr>
                <w:rFonts w:ascii="Arial" w:hAnsi="Arial" w:cs="Arial"/>
                <w:sz w:val="22"/>
                <w:szCs w:val="22"/>
                <w:lang w:val="es-CO"/>
              </w:rPr>
              <w:t>Médico de turno</w:t>
            </w:r>
          </w:p>
        </w:tc>
        <w:tc>
          <w:tcPr>
            <w:tcW w:w="3861" w:type="dxa"/>
          </w:tcPr>
          <w:p w:rsidR="00620326" w:rsidRPr="00E917A0" w:rsidRDefault="00620326" w:rsidP="001E5565">
            <w:pPr>
              <w:jc w:val="both"/>
              <w:rPr>
                <w:rFonts w:ascii="Arial" w:hAnsi="Arial" w:cs="Arial"/>
                <w:sz w:val="22"/>
                <w:szCs w:val="22"/>
                <w:lang w:val="es-CO"/>
              </w:rPr>
            </w:pPr>
            <w:r w:rsidRPr="00E917A0">
              <w:rPr>
                <w:rFonts w:ascii="Arial" w:hAnsi="Arial" w:cs="Arial"/>
                <w:sz w:val="22"/>
                <w:szCs w:val="22"/>
                <w:lang w:val="es-CO"/>
              </w:rPr>
              <w:t>Si el occiso recibió atención médica, se embalan sus ropas y elementos personales en bolsas de polietileno, con forme a los parámetros de cadena de custodia, exigidos por la Fiscalía General de la Nación</w:t>
            </w:r>
            <w:r w:rsidR="001E5565">
              <w:rPr>
                <w:rFonts w:ascii="Arial" w:hAnsi="Arial" w:cs="Arial"/>
                <w:sz w:val="22"/>
                <w:szCs w:val="22"/>
                <w:lang w:val="es-CO"/>
              </w:rPr>
              <w:t>.</w:t>
            </w:r>
          </w:p>
        </w:tc>
      </w:tr>
      <w:tr w:rsidR="00620326" w:rsidRPr="00E917A0" w:rsidTr="00282BF6">
        <w:tc>
          <w:tcPr>
            <w:tcW w:w="791" w:type="dxa"/>
          </w:tcPr>
          <w:p w:rsidR="00620326" w:rsidRPr="00E917A0" w:rsidRDefault="00620326" w:rsidP="00E917A0">
            <w:pPr>
              <w:jc w:val="center"/>
              <w:rPr>
                <w:rFonts w:ascii="Arial" w:hAnsi="Arial" w:cs="Arial"/>
                <w:sz w:val="22"/>
                <w:szCs w:val="22"/>
                <w:lang w:val="es-CO"/>
              </w:rPr>
            </w:pPr>
          </w:p>
          <w:p w:rsidR="00620326" w:rsidRPr="00E917A0" w:rsidRDefault="00620326" w:rsidP="00E917A0">
            <w:pPr>
              <w:jc w:val="center"/>
              <w:rPr>
                <w:rFonts w:ascii="Arial" w:hAnsi="Arial" w:cs="Arial"/>
                <w:sz w:val="22"/>
                <w:szCs w:val="22"/>
                <w:lang w:val="es-CO"/>
              </w:rPr>
            </w:pPr>
            <w:r w:rsidRPr="00E917A0">
              <w:rPr>
                <w:rFonts w:ascii="Arial" w:hAnsi="Arial" w:cs="Arial"/>
                <w:sz w:val="22"/>
                <w:szCs w:val="22"/>
                <w:lang w:val="es-CO"/>
              </w:rPr>
              <w:t>5</w:t>
            </w:r>
          </w:p>
        </w:tc>
        <w:tc>
          <w:tcPr>
            <w:tcW w:w="3032" w:type="dxa"/>
          </w:tcPr>
          <w:p w:rsidR="00620326" w:rsidRPr="00E917A0" w:rsidRDefault="00620326" w:rsidP="001E5565">
            <w:pPr>
              <w:jc w:val="both"/>
              <w:rPr>
                <w:rFonts w:ascii="Arial" w:hAnsi="Arial" w:cs="Arial"/>
                <w:sz w:val="22"/>
                <w:szCs w:val="22"/>
                <w:lang w:val="es-CO"/>
              </w:rPr>
            </w:pPr>
            <w:r w:rsidRPr="00E917A0">
              <w:rPr>
                <w:rFonts w:ascii="Arial" w:hAnsi="Arial" w:cs="Arial"/>
                <w:sz w:val="22"/>
                <w:szCs w:val="22"/>
                <w:lang w:val="es-CO"/>
              </w:rPr>
              <w:t>Informe de homicidio</w:t>
            </w:r>
          </w:p>
        </w:tc>
        <w:tc>
          <w:tcPr>
            <w:tcW w:w="1427" w:type="dxa"/>
          </w:tcPr>
          <w:p w:rsidR="00620326" w:rsidRPr="00E917A0" w:rsidRDefault="00620326" w:rsidP="001E5565">
            <w:pPr>
              <w:jc w:val="both"/>
              <w:rPr>
                <w:rFonts w:ascii="Arial" w:hAnsi="Arial" w:cs="Arial"/>
                <w:sz w:val="22"/>
                <w:szCs w:val="22"/>
                <w:lang w:val="es-CO"/>
              </w:rPr>
            </w:pPr>
            <w:r w:rsidRPr="00E917A0">
              <w:rPr>
                <w:rFonts w:ascii="Arial" w:hAnsi="Arial" w:cs="Arial"/>
                <w:sz w:val="22"/>
                <w:szCs w:val="22"/>
                <w:lang w:val="es-CO"/>
              </w:rPr>
              <w:t>Jefe de seguridad</w:t>
            </w:r>
          </w:p>
        </w:tc>
        <w:tc>
          <w:tcPr>
            <w:tcW w:w="3861" w:type="dxa"/>
          </w:tcPr>
          <w:p w:rsidR="00620326" w:rsidRPr="00E917A0" w:rsidRDefault="00620326" w:rsidP="00E917A0">
            <w:pPr>
              <w:jc w:val="both"/>
              <w:rPr>
                <w:rFonts w:ascii="Arial" w:hAnsi="Arial" w:cs="Arial"/>
                <w:sz w:val="22"/>
                <w:szCs w:val="22"/>
                <w:lang w:val="es-CO"/>
              </w:rPr>
            </w:pPr>
            <w:r w:rsidRPr="00E917A0">
              <w:rPr>
                <w:rFonts w:ascii="Arial" w:hAnsi="Arial" w:cs="Arial"/>
                <w:sz w:val="22"/>
                <w:szCs w:val="22"/>
                <w:lang w:val="es-CO"/>
              </w:rPr>
              <w:t xml:space="preserve">Se hace presente en el sitio para enterarse de lo ocurrido </w:t>
            </w:r>
            <w:r w:rsidR="001E5565" w:rsidRPr="00E917A0">
              <w:rPr>
                <w:rFonts w:ascii="Arial" w:hAnsi="Arial" w:cs="Arial"/>
                <w:sz w:val="22"/>
                <w:szCs w:val="22"/>
                <w:lang w:val="es-CO"/>
              </w:rPr>
              <w:t>(Qué</w:t>
            </w:r>
            <w:r w:rsidRPr="00E917A0">
              <w:rPr>
                <w:rFonts w:ascii="Arial" w:hAnsi="Arial" w:cs="Arial"/>
                <w:sz w:val="22"/>
                <w:szCs w:val="22"/>
                <w:lang w:val="es-CO"/>
              </w:rPr>
              <w:t>, Cómo, Cuando, Donde, Quien), e informa de inmediato a la Administración, a quien debe rendir un informe escrito acerca de los hechos</w:t>
            </w:r>
            <w:r w:rsidR="001E5565">
              <w:rPr>
                <w:rFonts w:ascii="Arial" w:hAnsi="Arial" w:cs="Arial"/>
                <w:sz w:val="22"/>
                <w:szCs w:val="22"/>
                <w:lang w:val="es-CO"/>
              </w:rPr>
              <w:t>.</w:t>
            </w:r>
          </w:p>
        </w:tc>
      </w:tr>
      <w:tr w:rsidR="00620326" w:rsidRPr="00E917A0" w:rsidTr="00282BF6">
        <w:tc>
          <w:tcPr>
            <w:tcW w:w="791" w:type="dxa"/>
          </w:tcPr>
          <w:p w:rsidR="00620326" w:rsidRPr="00E917A0" w:rsidRDefault="00620326" w:rsidP="00E917A0">
            <w:pPr>
              <w:jc w:val="center"/>
              <w:rPr>
                <w:rFonts w:ascii="Arial" w:hAnsi="Arial" w:cs="Arial"/>
                <w:sz w:val="22"/>
                <w:szCs w:val="22"/>
                <w:lang w:val="es-CO"/>
              </w:rPr>
            </w:pPr>
          </w:p>
          <w:p w:rsidR="00620326" w:rsidRPr="00E917A0" w:rsidRDefault="00620326" w:rsidP="00E917A0">
            <w:pPr>
              <w:jc w:val="center"/>
              <w:rPr>
                <w:rFonts w:ascii="Arial" w:hAnsi="Arial" w:cs="Arial"/>
                <w:sz w:val="22"/>
                <w:szCs w:val="22"/>
                <w:lang w:val="es-CO"/>
              </w:rPr>
            </w:pPr>
            <w:r w:rsidRPr="00E917A0">
              <w:rPr>
                <w:rFonts w:ascii="Arial" w:hAnsi="Arial" w:cs="Arial"/>
                <w:sz w:val="22"/>
                <w:szCs w:val="22"/>
                <w:lang w:val="es-CO"/>
              </w:rPr>
              <w:t>6</w:t>
            </w:r>
          </w:p>
        </w:tc>
        <w:tc>
          <w:tcPr>
            <w:tcW w:w="3032" w:type="dxa"/>
          </w:tcPr>
          <w:p w:rsidR="00620326" w:rsidRPr="00E917A0" w:rsidRDefault="00620326" w:rsidP="001E5565">
            <w:pPr>
              <w:jc w:val="both"/>
              <w:rPr>
                <w:rFonts w:ascii="Arial" w:hAnsi="Arial" w:cs="Arial"/>
                <w:sz w:val="22"/>
                <w:szCs w:val="22"/>
                <w:lang w:val="es-CO"/>
              </w:rPr>
            </w:pPr>
            <w:r w:rsidRPr="00E917A0">
              <w:rPr>
                <w:rFonts w:ascii="Arial" w:hAnsi="Arial" w:cs="Arial"/>
                <w:sz w:val="22"/>
                <w:szCs w:val="22"/>
                <w:lang w:val="es-CO"/>
              </w:rPr>
              <w:t>Prohibición toma de fotografías o filmaciones</w:t>
            </w:r>
          </w:p>
        </w:tc>
        <w:tc>
          <w:tcPr>
            <w:tcW w:w="1427" w:type="dxa"/>
          </w:tcPr>
          <w:p w:rsidR="00620326" w:rsidRPr="00E917A0" w:rsidRDefault="00620326" w:rsidP="001E5565">
            <w:pPr>
              <w:jc w:val="both"/>
              <w:rPr>
                <w:rFonts w:ascii="Arial" w:hAnsi="Arial" w:cs="Arial"/>
                <w:sz w:val="22"/>
                <w:szCs w:val="22"/>
                <w:lang w:val="es-CO"/>
              </w:rPr>
            </w:pPr>
            <w:r w:rsidRPr="00E917A0">
              <w:rPr>
                <w:rFonts w:ascii="Arial" w:hAnsi="Arial" w:cs="Arial"/>
                <w:sz w:val="22"/>
                <w:szCs w:val="22"/>
                <w:lang w:val="es-CO"/>
              </w:rPr>
              <w:t>Vigilante</w:t>
            </w:r>
          </w:p>
        </w:tc>
        <w:tc>
          <w:tcPr>
            <w:tcW w:w="3861" w:type="dxa"/>
          </w:tcPr>
          <w:p w:rsidR="00620326" w:rsidRPr="00E917A0" w:rsidRDefault="00620326" w:rsidP="00E917A0">
            <w:pPr>
              <w:jc w:val="both"/>
              <w:rPr>
                <w:rFonts w:ascii="Arial" w:hAnsi="Arial" w:cs="Arial"/>
                <w:sz w:val="22"/>
                <w:szCs w:val="22"/>
                <w:lang w:val="es-CO"/>
              </w:rPr>
            </w:pPr>
            <w:r w:rsidRPr="00E917A0">
              <w:rPr>
                <w:rFonts w:ascii="Arial" w:hAnsi="Arial" w:cs="Arial"/>
                <w:sz w:val="22"/>
                <w:szCs w:val="22"/>
                <w:lang w:val="es-CO"/>
              </w:rPr>
              <w:t>No permite la toma de fotografías o filmaciones en el área donde se presentó el evento a excepción de las autoridades competentes</w:t>
            </w:r>
          </w:p>
        </w:tc>
      </w:tr>
      <w:tr w:rsidR="00620326" w:rsidRPr="00E917A0" w:rsidTr="00282BF6">
        <w:tc>
          <w:tcPr>
            <w:tcW w:w="791" w:type="dxa"/>
          </w:tcPr>
          <w:p w:rsidR="00620326" w:rsidRPr="00E917A0" w:rsidRDefault="00620326" w:rsidP="00E917A0">
            <w:pPr>
              <w:jc w:val="center"/>
              <w:rPr>
                <w:rFonts w:ascii="Arial" w:hAnsi="Arial" w:cs="Arial"/>
                <w:sz w:val="22"/>
                <w:szCs w:val="22"/>
                <w:lang w:val="es-CO"/>
              </w:rPr>
            </w:pPr>
          </w:p>
          <w:p w:rsidR="00620326" w:rsidRPr="00E917A0" w:rsidRDefault="00620326" w:rsidP="00E917A0">
            <w:pPr>
              <w:jc w:val="center"/>
              <w:rPr>
                <w:rFonts w:ascii="Arial" w:hAnsi="Arial" w:cs="Arial"/>
                <w:sz w:val="22"/>
                <w:szCs w:val="22"/>
                <w:lang w:val="es-CO"/>
              </w:rPr>
            </w:pPr>
            <w:r w:rsidRPr="00E917A0">
              <w:rPr>
                <w:rFonts w:ascii="Arial" w:hAnsi="Arial" w:cs="Arial"/>
                <w:sz w:val="22"/>
                <w:szCs w:val="22"/>
                <w:lang w:val="es-CO"/>
              </w:rPr>
              <w:t>7</w:t>
            </w:r>
          </w:p>
        </w:tc>
        <w:tc>
          <w:tcPr>
            <w:tcW w:w="3032" w:type="dxa"/>
          </w:tcPr>
          <w:p w:rsidR="00620326" w:rsidRPr="00E917A0" w:rsidRDefault="00620326" w:rsidP="001E5565">
            <w:pPr>
              <w:jc w:val="both"/>
              <w:rPr>
                <w:rFonts w:ascii="Arial" w:hAnsi="Arial" w:cs="Arial"/>
                <w:sz w:val="22"/>
                <w:szCs w:val="22"/>
                <w:lang w:val="es-CO"/>
              </w:rPr>
            </w:pPr>
            <w:r w:rsidRPr="00E917A0">
              <w:rPr>
                <w:rFonts w:ascii="Arial" w:hAnsi="Arial" w:cs="Arial"/>
                <w:sz w:val="22"/>
                <w:szCs w:val="22"/>
                <w:lang w:val="es-CO"/>
              </w:rPr>
              <w:t>Retiro del cadáver</w:t>
            </w:r>
          </w:p>
        </w:tc>
        <w:tc>
          <w:tcPr>
            <w:tcW w:w="1427" w:type="dxa"/>
          </w:tcPr>
          <w:p w:rsidR="00620326" w:rsidRPr="00E917A0" w:rsidRDefault="00620326" w:rsidP="001E5565">
            <w:pPr>
              <w:jc w:val="both"/>
              <w:rPr>
                <w:rFonts w:ascii="Arial" w:hAnsi="Arial" w:cs="Arial"/>
                <w:sz w:val="22"/>
                <w:szCs w:val="22"/>
                <w:lang w:val="es-CO"/>
              </w:rPr>
            </w:pPr>
            <w:r w:rsidRPr="00E917A0">
              <w:rPr>
                <w:rFonts w:ascii="Arial" w:hAnsi="Arial" w:cs="Arial"/>
                <w:sz w:val="22"/>
                <w:szCs w:val="22"/>
                <w:lang w:val="es-CO"/>
              </w:rPr>
              <w:t>Policía Judicial y fiscalía General de la Nación.</w:t>
            </w:r>
          </w:p>
        </w:tc>
        <w:tc>
          <w:tcPr>
            <w:tcW w:w="3861" w:type="dxa"/>
          </w:tcPr>
          <w:p w:rsidR="00FD27A6" w:rsidRPr="00E917A0" w:rsidRDefault="00620326" w:rsidP="001E5565">
            <w:pPr>
              <w:jc w:val="both"/>
              <w:rPr>
                <w:rFonts w:ascii="Arial" w:hAnsi="Arial" w:cs="Arial"/>
                <w:sz w:val="22"/>
                <w:szCs w:val="22"/>
                <w:lang w:val="es-CO"/>
              </w:rPr>
            </w:pPr>
            <w:r w:rsidRPr="00E917A0">
              <w:rPr>
                <w:rFonts w:ascii="Arial" w:hAnsi="Arial" w:cs="Arial"/>
                <w:sz w:val="22"/>
                <w:szCs w:val="22"/>
                <w:lang w:val="es-CO"/>
              </w:rPr>
              <w:t>El Coordinador de Seguridad en asocio con el Jefe del Área, coordinan con las autoridades de policía judicial el retiro del cadáver.  La información entregada a las autoridades debe ser precisa, sin entrar en hipótesis o especulaciones, siendo previamente validada por la Administración.</w:t>
            </w:r>
          </w:p>
        </w:tc>
      </w:tr>
      <w:tr w:rsidR="00620326" w:rsidRPr="00E917A0" w:rsidTr="00282BF6">
        <w:tc>
          <w:tcPr>
            <w:tcW w:w="791" w:type="dxa"/>
          </w:tcPr>
          <w:p w:rsidR="00620326" w:rsidRPr="00E917A0" w:rsidRDefault="00620326" w:rsidP="00E917A0">
            <w:pPr>
              <w:jc w:val="center"/>
              <w:rPr>
                <w:rFonts w:ascii="Arial" w:hAnsi="Arial" w:cs="Arial"/>
                <w:sz w:val="22"/>
                <w:szCs w:val="22"/>
                <w:lang w:val="es-CO"/>
              </w:rPr>
            </w:pPr>
          </w:p>
          <w:p w:rsidR="00620326" w:rsidRPr="00E917A0" w:rsidRDefault="00620326" w:rsidP="00E917A0">
            <w:pPr>
              <w:jc w:val="center"/>
              <w:rPr>
                <w:rFonts w:ascii="Arial" w:hAnsi="Arial" w:cs="Arial"/>
                <w:sz w:val="22"/>
                <w:szCs w:val="22"/>
                <w:lang w:val="es-CO"/>
              </w:rPr>
            </w:pPr>
            <w:r w:rsidRPr="00E917A0">
              <w:rPr>
                <w:rFonts w:ascii="Arial" w:hAnsi="Arial" w:cs="Arial"/>
                <w:sz w:val="22"/>
                <w:szCs w:val="22"/>
                <w:lang w:val="es-CO"/>
              </w:rPr>
              <w:t>8</w:t>
            </w:r>
          </w:p>
        </w:tc>
        <w:tc>
          <w:tcPr>
            <w:tcW w:w="3032" w:type="dxa"/>
          </w:tcPr>
          <w:p w:rsidR="00620326" w:rsidRPr="00E917A0" w:rsidRDefault="00620326" w:rsidP="001E5565">
            <w:pPr>
              <w:jc w:val="both"/>
              <w:rPr>
                <w:rFonts w:ascii="Arial" w:hAnsi="Arial" w:cs="Arial"/>
                <w:sz w:val="22"/>
                <w:szCs w:val="22"/>
                <w:lang w:val="es-CO"/>
              </w:rPr>
            </w:pPr>
            <w:r w:rsidRPr="00E917A0">
              <w:rPr>
                <w:rFonts w:ascii="Arial" w:hAnsi="Arial" w:cs="Arial"/>
                <w:sz w:val="22"/>
                <w:szCs w:val="22"/>
                <w:lang w:val="es-CO"/>
              </w:rPr>
              <w:t>Divulgación de la información a los medios de comunicación</w:t>
            </w:r>
          </w:p>
        </w:tc>
        <w:tc>
          <w:tcPr>
            <w:tcW w:w="1427" w:type="dxa"/>
          </w:tcPr>
          <w:p w:rsidR="00620326" w:rsidRPr="00E917A0" w:rsidRDefault="00620326" w:rsidP="001E5565">
            <w:pPr>
              <w:jc w:val="both"/>
              <w:rPr>
                <w:rFonts w:ascii="Arial" w:hAnsi="Arial" w:cs="Arial"/>
                <w:sz w:val="22"/>
                <w:szCs w:val="22"/>
                <w:lang w:val="es-CO"/>
              </w:rPr>
            </w:pPr>
            <w:r w:rsidRPr="00E917A0">
              <w:rPr>
                <w:rFonts w:ascii="Arial" w:hAnsi="Arial" w:cs="Arial"/>
                <w:sz w:val="22"/>
                <w:szCs w:val="22"/>
                <w:lang w:val="es-CO"/>
              </w:rPr>
              <w:t>Dirección General</w:t>
            </w:r>
          </w:p>
        </w:tc>
        <w:tc>
          <w:tcPr>
            <w:tcW w:w="3861" w:type="dxa"/>
          </w:tcPr>
          <w:p w:rsidR="00620326" w:rsidRPr="00E917A0" w:rsidRDefault="00620326" w:rsidP="00E917A0">
            <w:pPr>
              <w:jc w:val="both"/>
              <w:rPr>
                <w:rFonts w:ascii="Arial" w:hAnsi="Arial" w:cs="Arial"/>
                <w:sz w:val="22"/>
                <w:szCs w:val="22"/>
                <w:lang w:val="es-CO"/>
              </w:rPr>
            </w:pPr>
            <w:r w:rsidRPr="00E917A0">
              <w:rPr>
                <w:rFonts w:ascii="Arial" w:hAnsi="Arial" w:cs="Arial"/>
                <w:sz w:val="22"/>
                <w:szCs w:val="22"/>
                <w:lang w:val="es-CO"/>
              </w:rPr>
              <w:t>La Dirección de la empresa definirá quien y en qué momento, cómo y por cual conducto, deberán expedirse los comunicados.</w:t>
            </w:r>
          </w:p>
          <w:p w:rsidR="00620326" w:rsidRPr="00E917A0" w:rsidRDefault="00620326" w:rsidP="00E917A0">
            <w:pPr>
              <w:jc w:val="both"/>
              <w:rPr>
                <w:rFonts w:ascii="Arial" w:hAnsi="Arial" w:cs="Arial"/>
                <w:sz w:val="22"/>
                <w:szCs w:val="22"/>
                <w:lang w:val="es-CO"/>
              </w:rPr>
            </w:pPr>
          </w:p>
          <w:p w:rsidR="00620326" w:rsidRPr="00E917A0" w:rsidRDefault="00620326" w:rsidP="00E917A0">
            <w:pPr>
              <w:jc w:val="both"/>
              <w:rPr>
                <w:rFonts w:ascii="Arial" w:hAnsi="Arial" w:cs="Arial"/>
                <w:sz w:val="22"/>
                <w:szCs w:val="22"/>
                <w:lang w:val="es-CO"/>
              </w:rPr>
            </w:pPr>
            <w:r w:rsidRPr="00E917A0">
              <w:rPr>
                <w:rFonts w:ascii="Arial" w:hAnsi="Arial" w:cs="Arial"/>
                <w:sz w:val="22"/>
                <w:szCs w:val="22"/>
                <w:lang w:val="es-CO"/>
              </w:rPr>
              <w:lastRenderedPageBreak/>
              <w:t>Ningún empleado o contratista adscrito al Hospital podrá realizar la divulgación de la información  salvo que tenga autorización expresa de la Dirección General</w:t>
            </w:r>
          </w:p>
        </w:tc>
      </w:tr>
      <w:tr w:rsidR="00620326" w:rsidRPr="00E917A0" w:rsidTr="00282BF6">
        <w:tc>
          <w:tcPr>
            <w:tcW w:w="791" w:type="dxa"/>
          </w:tcPr>
          <w:p w:rsidR="00620326" w:rsidRPr="00E917A0" w:rsidRDefault="00620326" w:rsidP="00E917A0">
            <w:pPr>
              <w:jc w:val="center"/>
              <w:rPr>
                <w:rFonts w:ascii="Arial" w:hAnsi="Arial" w:cs="Arial"/>
                <w:sz w:val="22"/>
                <w:szCs w:val="22"/>
                <w:lang w:val="es-CO"/>
              </w:rPr>
            </w:pPr>
          </w:p>
          <w:p w:rsidR="00620326" w:rsidRPr="00E917A0" w:rsidRDefault="00620326" w:rsidP="00E917A0">
            <w:pPr>
              <w:jc w:val="center"/>
              <w:rPr>
                <w:rFonts w:ascii="Arial" w:hAnsi="Arial" w:cs="Arial"/>
                <w:sz w:val="22"/>
                <w:szCs w:val="22"/>
                <w:lang w:val="es-CO"/>
              </w:rPr>
            </w:pPr>
            <w:r w:rsidRPr="00E917A0">
              <w:rPr>
                <w:rFonts w:ascii="Arial" w:hAnsi="Arial" w:cs="Arial"/>
                <w:sz w:val="22"/>
                <w:szCs w:val="22"/>
                <w:lang w:val="es-CO"/>
              </w:rPr>
              <w:t>9</w:t>
            </w:r>
          </w:p>
        </w:tc>
        <w:tc>
          <w:tcPr>
            <w:tcW w:w="3032" w:type="dxa"/>
          </w:tcPr>
          <w:p w:rsidR="00620326" w:rsidRPr="00E917A0" w:rsidRDefault="00620326" w:rsidP="00E917A0">
            <w:pPr>
              <w:rPr>
                <w:rFonts w:ascii="Arial" w:hAnsi="Arial" w:cs="Arial"/>
                <w:sz w:val="22"/>
                <w:szCs w:val="22"/>
                <w:lang w:val="es-CO"/>
              </w:rPr>
            </w:pPr>
            <w:r w:rsidRPr="00E917A0">
              <w:rPr>
                <w:rFonts w:ascii="Arial" w:hAnsi="Arial" w:cs="Arial"/>
                <w:sz w:val="22"/>
                <w:szCs w:val="22"/>
                <w:lang w:val="es-CO"/>
              </w:rPr>
              <w:t>Reanudación de actividades</w:t>
            </w:r>
          </w:p>
        </w:tc>
        <w:tc>
          <w:tcPr>
            <w:tcW w:w="1427" w:type="dxa"/>
          </w:tcPr>
          <w:p w:rsidR="00620326" w:rsidRPr="00E917A0" w:rsidRDefault="00620326" w:rsidP="00E917A0">
            <w:pPr>
              <w:rPr>
                <w:rFonts w:ascii="Arial" w:hAnsi="Arial" w:cs="Arial"/>
                <w:sz w:val="22"/>
                <w:szCs w:val="22"/>
                <w:lang w:val="es-CO"/>
              </w:rPr>
            </w:pPr>
            <w:r w:rsidRPr="00E917A0">
              <w:rPr>
                <w:rFonts w:ascii="Arial" w:hAnsi="Arial" w:cs="Arial"/>
                <w:sz w:val="22"/>
                <w:szCs w:val="22"/>
                <w:lang w:val="es-CO"/>
              </w:rPr>
              <w:t>Coordinador de Seguridad</w:t>
            </w:r>
          </w:p>
        </w:tc>
        <w:tc>
          <w:tcPr>
            <w:tcW w:w="3861" w:type="dxa"/>
          </w:tcPr>
          <w:p w:rsidR="00620326" w:rsidRPr="00E917A0" w:rsidRDefault="00620326" w:rsidP="001E5565">
            <w:pPr>
              <w:jc w:val="both"/>
              <w:rPr>
                <w:rFonts w:ascii="Arial" w:hAnsi="Arial" w:cs="Arial"/>
                <w:sz w:val="22"/>
                <w:szCs w:val="22"/>
                <w:lang w:val="es-CO"/>
              </w:rPr>
            </w:pPr>
            <w:r w:rsidRPr="00E917A0">
              <w:rPr>
                <w:rFonts w:ascii="Arial" w:hAnsi="Arial" w:cs="Arial"/>
                <w:sz w:val="22"/>
                <w:szCs w:val="22"/>
                <w:lang w:val="es-CO"/>
              </w:rPr>
              <w:t>Una vez se haya efectuado el levantamiento de los elementos probatorios del área donde ocurrió el evento, el Coordinador de Seguridad y el Supervisor del Servicio, previo acondicionamiento del área, dispone la reanudación de las actividades .</w:t>
            </w:r>
          </w:p>
        </w:tc>
      </w:tr>
    </w:tbl>
    <w:p w:rsidR="00620326" w:rsidRPr="00E917A0" w:rsidRDefault="00620326" w:rsidP="00E917A0">
      <w:pPr>
        <w:rPr>
          <w:rFonts w:ascii="Arial" w:hAnsi="Arial" w:cs="Arial"/>
          <w:sz w:val="22"/>
          <w:szCs w:val="22"/>
          <w:lang w:val="es-CO"/>
        </w:rPr>
      </w:pPr>
    </w:p>
    <w:p w:rsidR="00FD27A6" w:rsidRPr="00E917A0" w:rsidRDefault="00FD27A6" w:rsidP="00E917A0">
      <w:pPr>
        <w:rPr>
          <w:rFonts w:ascii="Arial" w:hAnsi="Arial" w:cs="Arial"/>
          <w:sz w:val="22"/>
          <w:szCs w:val="22"/>
          <w:lang w:val="es-CO"/>
        </w:rPr>
      </w:pPr>
      <w:r w:rsidRPr="00E917A0">
        <w:rPr>
          <w:rFonts w:ascii="Arial" w:hAnsi="Arial" w:cs="Arial"/>
          <w:sz w:val="22"/>
          <w:szCs w:val="22"/>
          <w:lang w:val="es-CO"/>
        </w:rPr>
        <w:t>Teléfonos</w:t>
      </w:r>
      <w:r w:rsidRPr="00E917A0">
        <w:rPr>
          <w:rFonts w:ascii="Arial" w:hAnsi="Arial" w:cs="Arial"/>
          <w:sz w:val="22"/>
          <w:szCs w:val="22"/>
          <w:lang w:val="es-CO"/>
        </w:rPr>
        <w:tab/>
        <w:t xml:space="preserve">  </w:t>
      </w:r>
      <w:r w:rsidRPr="00E917A0">
        <w:rPr>
          <w:rFonts w:ascii="Arial" w:hAnsi="Arial" w:cs="Arial"/>
          <w:sz w:val="22"/>
          <w:szCs w:val="22"/>
          <w:lang w:val="es-MX"/>
        </w:rPr>
        <w:t>620 87 81 – 426 87 81 –  426 9698</w:t>
      </w:r>
    </w:p>
    <w:p w:rsidR="00FD27A6" w:rsidRPr="00E917A0" w:rsidRDefault="00FD27A6" w:rsidP="00E917A0">
      <w:pPr>
        <w:rPr>
          <w:rFonts w:ascii="Arial" w:hAnsi="Arial" w:cs="Arial"/>
          <w:sz w:val="22"/>
          <w:szCs w:val="22"/>
          <w:lang w:val="es-CO"/>
        </w:rPr>
      </w:pPr>
      <w:r w:rsidRPr="00E917A0">
        <w:rPr>
          <w:rFonts w:ascii="Arial" w:hAnsi="Arial" w:cs="Arial"/>
          <w:sz w:val="22"/>
          <w:szCs w:val="22"/>
          <w:lang w:val="es-CO"/>
        </w:rPr>
        <w:t>Policía Nacional</w:t>
      </w:r>
      <w:r w:rsidRPr="00E917A0">
        <w:rPr>
          <w:rFonts w:ascii="Arial" w:hAnsi="Arial" w:cs="Arial"/>
          <w:sz w:val="22"/>
          <w:szCs w:val="22"/>
          <w:lang w:val="es-CO"/>
        </w:rPr>
        <w:tab/>
      </w:r>
      <w:r w:rsidRPr="00E917A0">
        <w:rPr>
          <w:rFonts w:ascii="Arial" w:hAnsi="Arial" w:cs="Arial"/>
          <w:sz w:val="22"/>
          <w:szCs w:val="22"/>
          <w:lang w:val="es-CO"/>
        </w:rPr>
        <w:tab/>
        <w:t>123</w:t>
      </w:r>
    </w:p>
    <w:p w:rsidR="00FD27A6" w:rsidRPr="00E917A0" w:rsidRDefault="00FD27A6" w:rsidP="00E917A0">
      <w:pPr>
        <w:rPr>
          <w:rFonts w:ascii="Arial" w:hAnsi="Arial" w:cs="Arial"/>
          <w:sz w:val="22"/>
          <w:szCs w:val="22"/>
          <w:lang w:val="es-CO"/>
        </w:rPr>
      </w:pPr>
      <w:r w:rsidRPr="00E917A0">
        <w:rPr>
          <w:rFonts w:ascii="Arial" w:hAnsi="Arial" w:cs="Arial"/>
          <w:sz w:val="22"/>
          <w:szCs w:val="22"/>
          <w:lang w:val="es-CO"/>
        </w:rPr>
        <w:t>Estación de Policía Ciudad Jardín</w:t>
      </w:r>
      <w:r w:rsidRPr="00E917A0">
        <w:rPr>
          <w:rFonts w:ascii="Arial" w:hAnsi="Arial" w:cs="Arial"/>
          <w:sz w:val="22"/>
          <w:szCs w:val="22"/>
          <w:lang w:val="es-CO"/>
        </w:rPr>
        <w:tab/>
        <w:t xml:space="preserve"> 8826100</w:t>
      </w:r>
    </w:p>
    <w:p w:rsidR="00FD27A6" w:rsidRPr="00E917A0" w:rsidRDefault="00FD27A6" w:rsidP="00E917A0">
      <w:pPr>
        <w:rPr>
          <w:rFonts w:ascii="Arial" w:hAnsi="Arial" w:cs="Arial"/>
          <w:sz w:val="22"/>
          <w:szCs w:val="22"/>
          <w:lang w:val="es-CO"/>
        </w:rPr>
      </w:pPr>
      <w:r w:rsidRPr="00E917A0">
        <w:rPr>
          <w:rFonts w:ascii="Arial" w:hAnsi="Arial" w:cs="Arial"/>
          <w:sz w:val="22"/>
          <w:szCs w:val="22"/>
          <w:lang w:val="es-CO"/>
        </w:rPr>
        <w:t>Coordinador de Seguridad    3503250884</w:t>
      </w:r>
    </w:p>
    <w:p w:rsidR="00E63AD3" w:rsidRDefault="001E5565" w:rsidP="00E917A0">
      <w:pPr>
        <w:rPr>
          <w:rFonts w:ascii="Arial" w:hAnsi="Arial" w:cs="Arial"/>
          <w:sz w:val="22"/>
          <w:szCs w:val="22"/>
        </w:rPr>
      </w:pPr>
      <w:r>
        <w:rPr>
          <w:noProof/>
          <w:lang w:val="es-CO" w:eastAsia="es-CO"/>
        </w:rPr>
        <w:drawing>
          <wp:inline distT="0" distB="0" distL="0" distR="0" wp14:anchorId="26D20EEA" wp14:editId="6392E366">
            <wp:extent cx="1866900" cy="207645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66900" cy="2076450"/>
                    </a:xfrm>
                    <a:prstGeom prst="rect">
                      <a:avLst/>
                    </a:prstGeom>
                    <a:noFill/>
                  </pic:spPr>
                </pic:pic>
              </a:graphicData>
            </a:graphic>
          </wp:inline>
        </w:drawing>
      </w:r>
    </w:p>
    <w:p w:rsidR="00BE0648" w:rsidRDefault="00BE0648" w:rsidP="00E917A0">
      <w:pPr>
        <w:rPr>
          <w:rFonts w:ascii="Arial" w:hAnsi="Arial" w:cs="Arial"/>
          <w:sz w:val="22"/>
          <w:szCs w:val="22"/>
        </w:rPr>
      </w:pPr>
    </w:p>
    <w:p w:rsidR="00BE0648" w:rsidRDefault="00BE0648" w:rsidP="00E917A0">
      <w:pPr>
        <w:rPr>
          <w:rFonts w:ascii="Arial" w:hAnsi="Arial" w:cs="Arial"/>
          <w:sz w:val="22"/>
          <w:szCs w:val="22"/>
        </w:rPr>
      </w:pPr>
    </w:p>
    <w:p w:rsidR="00BE0648" w:rsidRDefault="00BE0648" w:rsidP="00E917A0">
      <w:pPr>
        <w:rPr>
          <w:rFonts w:ascii="Arial" w:hAnsi="Arial" w:cs="Arial"/>
          <w:sz w:val="22"/>
          <w:szCs w:val="22"/>
        </w:rPr>
      </w:pPr>
    </w:p>
    <w:p w:rsidR="00BE0648" w:rsidRDefault="00BE0648" w:rsidP="00E917A0">
      <w:pPr>
        <w:rPr>
          <w:rFonts w:ascii="Arial" w:hAnsi="Arial" w:cs="Arial"/>
          <w:sz w:val="22"/>
          <w:szCs w:val="22"/>
        </w:rPr>
      </w:pPr>
    </w:p>
    <w:p w:rsidR="00BE0648" w:rsidRDefault="00BE0648" w:rsidP="00E917A0">
      <w:pPr>
        <w:rPr>
          <w:rFonts w:ascii="Arial" w:hAnsi="Arial" w:cs="Arial"/>
          <w:sz w:val="22"/>
          <w:szCs w:val="22"/>
        </w:rPr>
      </w:pPr>
    </w:p>
    <w:p w:rsidR="00BE0648" w:rsidRDefault="00BE0648" w:rsidP="00E917A0">
      <w:pPr>
        <w:rPr>
          <w:rFonts w:ascii="Arial" w:hAnsi="Arial" w:cs="Arial"/>
          <w:sz w:val="22"/>
          <w:szCs w:val="22"/>
        </w:rPr>
      </w:pPr>
    </w:p>
    <w:p w:rsidR="00BE0648" w:rsidRDefault="00BE0648" w:rsidP="00E917A0">
      <w:pPr>
        <w:rPr>
          <w:rFonts w:ascii="Arial" w:hAnsi="Arial" w:cs="Arial"/>
          <w:sz w:val="22"/>
          <w:szCs w:val="22"/>
        </w:rPr>
      </w:pPr>
    </w:p>
    <w:p w:rsidR="00BE0648" w:rsidRDefault="00BE0648" w:rsidP="00E917A0">
      <w:pPr>
        <w:rPr>
          <w:rFonts w:ascii="Arial" w:hAnsi="Arial" w:cs="Arial"/>
          <w:sz w:val="22"/>
          <w:szCs w:val="22"/>
        </w:rPr>
      </w:pPr>
    </w:p>
    <w:p w:rsidR="00BE0648" w:rsidRDefault="00BE0648" w:rsidP="00E917A0">
      <w:pPr>
        <w:rPr>
          <w:rFonts w:ascii="Arial" w:hAnsi="Arial" w:cs="Arial"/>
          <w:sz w:val="22"/>
          <w:szCs w:val="22"/>
        </w:rPr>
      </w:pPr>
    </w:p>
    <w:p w:rsidR="00BE0648" w:rsidRDefault="00BE0648" w:rsidP="00E917A0">
      <w:pPr>
        <w:rPr>
          <w:rFonts w:ascii="Arial" w:hAnsi="Arial" w:cs="Arial"/>
          <w:sz w:val="22"/>
          <w:szCs w:val="22"/>
        </w:rPr>
      </w:pPr>
    </w:p>
    <w:p w:rsidR="00BE0648" w:rsidRDefault="00BE0648" w:rsidP="00E917A0">
      <w:pPr>
        <w:rPr>
          <w:rFonts w:ascii="Arial" w:hAnsi="Arial" w:cs="Arial"/>
          <w:sz w:val="22"/>
          <w:szCs w:val="22"/>
        </w:rPr>
      </w:pPr>
    </w:p>
    <w:p w:rsidR="00BE0648" w:rsidRDefault="00BE0648" w:rsidP="00E917A0">
      <w:pPr>
        <w:rPr>
          <w:rFonts w:ascii="Arial" w:hAnsi="Arial" w:cs="Arial"/>
          <w:sz w:val="22"/>
          <w:szCs w:val="22"/>
        </w:rPr>
      </w:pPr>
    </w:p>
    <w:p w:rsidR="00BE0648" w:rsidRDefault="00BE0648" w:rsidP="00E917A0">
      <w:pPr>
        <w:rPr>
          <w:rFonts w:ascii="Arial" w:hAnsi="Arial" w:cs="Arial"/>
          <w:sz w:val="22"/>
          <w:szCs w:val="22"/>
        </w:rPr>
      </w:pPr>
    </w:p>
    <w:p w:rsidR="00BE0648" w:rsidRDefault="00BE0648" w:rsidP="00E917A0">
      <w:pPr>
        <w:rPr>
          <w:rFonts w:ascii="Arial" w:hAnsi="Arial" w:cs="Arial"/>
          <w:sz w:val="22"/>
          <w:szCs w:val="22"/>
        </w:rPr>
      </w:pPr>
    </w:p>
    <w:p w:rsidR="00BE0648" w:rsidRDefault="00BE0648" w:rsidP="00E917A0">
      <w:pPr>
        <w:rPr>
          <w:rFonts w:ascii="Arial" w:hAnsi="Arial" w:cs="Arial"/>
          <w:sz w:val="22"/>
          <w:szCs w:val="22"/>
        </w:rPr>
      </w:pPr>
    </w:p>
    <w:p w:rsidR="00BE0648" w:rsidRDefault="00BE0648" w:rsidP="00E917A0">
      <w:pPr>
        <w:rPr>
          <w:rFonts w:ascii="Arial" w:hAnsi="Arial" w:cs="Arial"/>
          <w:sz w:val="22"/>
          <w:szCs w:val="22"/>
        </w:rPr>
      </w:pPr>
    </w:p>
    <w:p w:rsidR="004679A8" w:rsidRDefault="004679A8" w:rsidP="004679A8">
      <w:pPr>
        <w:jc w:val="center"/>
        <w:rPr>
          <w:rFonts w:ascii="Arial" w:hAnsi="Arial" w:cs="Arial"/>
          <w:b/>
          <w:sz w:val="22"/>
          <w:szCs w:val="22"/>
          <w:lang w:val="es-CO"/>
        </w:rPr>
      </w:pPr>
      <w:r w:rsidRPr="004679A8">
        <w:rPr>
          <w:rFonts w:ascii="Arial" w:hAnsi="Arial" w:cs="Arial"/>
          <w:b/>
          <w:sz w:val="22"/>
          <w:szCs w:val="22"/>
          <w:lang w:val="es-CO"/>
        </w:rPr>
        <w:lastRenderedPageBreak/>
        <w:t>PRO</w:t>
      </w:r>
      <w:r w:rsidR="00702FC4">
        <w:rPr>
          <w:rFonts w:ascii="Arial" w:hAnsi="Arial" w:cs="Arial"/>
          <w:b/>
          <w:sz w:val="22"/>
          <w:szCs w:val="22"/>
          <w:lang w:val="es-CO"/>
        </w:rPr>
        <w:t>TOCOLO DE</w:t>
      </w:r>
      <w:r w:rsidR="001B21A5">
        <w:rPr>
          <w:rFonts w:ascii="Arial" w:hAnsi="Arial" w:cs="Arial"/>
          <w:b/>
          <w:sz w:val="22"/>
          <w:szCs w:val="22"/>
          <w:lang w:val="es-CO"/>
        </w:rPr>
        <w:t xml:space="preserve"> INGRESO, </w:t>
      </w:r>
      <w:r w:rsidRPr="004679A8">
        <w:rPr>
          <w:rFonts w:ascii="Arial" w:hAnsi="Arial" w:cs="Arial"/>
          <w:b/>
          <w:sz w:val="22"/>
          <w:szCs w:val="22"/>
          <w:lang w:val="es-CO"/>
        </w:rPr>
        <w:t xml:space="preserve"> RETIRO DE PERSONAL A</w:t>
      </w:r>
      <w:r w:rsidR="001B21A5">
        <w:rPr>
          <w:rFonts w:ascii="Arial" w:hAnsi="Arial" w:cs="Arial"/>
          <w:b/>
          <w:sz w:val="22"/>
          <w:szCs w:val="22"/>
          <w:lang w:val="es-CO"/>
        </w:rPr>
        <w:t>L INTERIOR DE LAS INSTALACIONES Y VERIFICACIÓN DE CORREOS Y PAQUETES SOSPECHOSOS.</w:t>
      </w:r>
    </w:p>
    <w:p w:rsidR="004679A8" w:rsidRDefault="004679A8" w:rsidP="004679A8">
      <w:pPr>
        <w:jc w:val="center"/>
        <w:rPr>
          <w:rFonts w:ascii="Arial" w:hAnsi="Arial" w:cs="Arial"/>
          <w:b/>
          <w:sz w:val="22"/>
          <w:szCs w:val="22"/>
          <w:lang w:val="es-CO"/>
        </w:rPr>
      </w:pPr>
    </w:p>
    <w:p w:rsidR="004679A8" w:rsidRPr="00E917A0" w:rsidRDefault="004679A8" w:rsidP="004679A8">
      <w:pPr>
        <w:jc w:val="both"/>
        <w:rPr>
          <w:rFonts w:ascii="Arial" w:hAnsi="Arial" w:cs="Arial"/>
          <w:b/>
          <w:sz w:val="22"/>
          <w:szCs w:val="22"/>
          <w:lang w:val="es-CO"/>
        </w:rPr>
      </w:pPr>
      <w:r w:rsidRPr="00E917A0">
        <w:rPr>
          <w:rFonts w:ascii="Arial" w:hAnsi="Arial" w:cs="Arial"/>
          <w:b/>
          <w:sz w:val="22"/>
          <w:szCs w:val="22"/>
          <w:lang w:val="es-CO"/>
        </w:rPr>
        <w:t>Objetivo</w:t>
      </w:r>
    </w:p>
    <w:p w:rsidR="004679A8" w:rsidRPr="00E917A0" w:rsidRDefault="004679A8" w:rsidP="004679A8">
      <w:pPr>
        <w:jc w:val="both"/>
        <w:rPr>
          <w:rFonts w:ascii="Arial" w:hAnsi="Arial" w:cs="Arial"/>
          <w:b/>
          <w:sz w:val="22"/>
          <w:szCs w:val="22"/>
          <w:lang w:val="es-CO"/>
        </w:rPr>
      </w:pPr>
    </w:p>
    <w:p w:rsidR="004679A8" w:rsidRPr="00E917A0" w:rsidRDefault="00702FC4" w:rsidP="00702FC4">
      <w:pPr>
        <w:jc w:val="both"/>
        <w:rPr>
          <w:rFonts w:ascii="Arial" w:hAnsi="Arial" w:cs="Arial"/>
          <w:sz w:val="22"/>
          <w:szCs w:val="22"/>
          <w:lang w:val="es-CO"/>
        </w:rPr>
      </w:pPr>
      <w:r>
        <w:rPr>
          <w:rFonts w:ascii="Arial" w:hAnsi="Arial" w:cs="Arial"/>
          <w:sz w:val="22"/>
          <w:szCs w:val="22"/>
          <w:lang w:val="es-CO"/>
        </w:rPr>
        <w:t>Define las directrices para el control de acceso, impidiendo la entrada no autorizada a las instalaciones, manteniendo un control de los empleados, visitantes y protegiendo los bienes de la organización.</w:t>
      </w:r>
      <w:r w:rsidR="001B21A5">
        <w:rPr>
          <w:rFonts w:ascii="Arial" w:hAnsi="Arial" w:cs="Arial"/>
          <w:sz w:val="22"/>
          <w:szCs w:val="22"/>
          <w:lang w:val="es-CO"/>
        </w:rPr>
        <w:t xml:space="preserve"> Ejerciendo medidas preventivas y de control sobre la amenaza de correspondencias o paquetes sospechosos, dirigidos a la empresa o cualquiera de sus empleados.</w:t>
      </w:r>
    </w:p>
    <w:p w:rsidR="004679A8" w:rsidRPr="00E917A0" w:rsidRDefault="004679A8" w:rsidP="004679A8">
      <w:pPr>
        <w:jc w:val="both"/>
        <w:rPr>
          <w:rFonts w:ascii="Arial" w:hAnsi="Arial" w:cs="Arial"/>
          <w:sz w:val="22"/>
          <w:szCs w:val="22"/>
          <w:lang w:val="es-CO"/>
        </w:rPr>
      </w:pPr>
    </w:p>
    <w:p w:rsidR="004679A8" w:rsidRPr="00E917A0" w:rsidRDefault="004679A8" w:rsidP="004679A8">
      <w:pPr>
        <w:jc w:val="both"/>
        <w:rPr>
          <w:rFonts w:ascii="Arial" w:hAnsi="Arial" w:cs="Arial"/>
          <w:b/>
          <w:sz w:val="22"/>
          <w:szCs w:val="22"/>
          <w:lang w:val="es-CO"/>
        </w:rPr>
      </w:pPr>
      <w:r w:rsidRPr="00E917A0">
        <w:rPr>
          <w:rFonts w:ascii="Arial" w:hAnsi="Arial" w:cs="Arial"/>
          <w:b/>
          <w:sz w:val="22"/>
          <w:szCs w:val="22"/>
          <w:lang w:val="es-CO"/>
        </w:rPr>
        <w:t>Alcance</w:t>
      </w:r>
    </w:p>
    <w:p w:rsidR="004679A8" w:rsidRPr="00E917A0" w:rsidRDefault="004679A8" w:rsidP="004679A8">
      <w:pPr>
        <w:jc w:val="both"/>
        <w:rPr>
          <w:rFonts w:ascii="Arial" w:hAnsi="Arial" w:cs="Arial"/>
          <w:b/>
          <w:sz w:val="22"/>
          <w:szCs w:val="22"/>
          <w:lang w:val="es-CO"/>
        </w:rPr>
      </w:pPr>
    </w:p>
    <w:p w:rsidR="004679A8" w:rsidRPr="00E917A0" w:rsidRDefault="004679A8" w:rsidP="00702FC4">
      <w:pPr>
        <w:jc w:val="both"/>
        <w:rPr>
          <w:rFonts w:ascii="Arial" w:hAnsi="Arial" w:cs="Arial"/>
          <w:sz w:val="22"/>
          <w:szCs w:val="22"/>
          <w:lang w:val="es-CO"/>
        </w:rPr>
      </w:pPr>
      <w:r w:rsidRPr="00E917A0">
        <w:rPr>
          <w:rFonts w:ascii="Arial" w:hAnsi="Arial" w:cs="Arial"/>
          <w:sz w:val="22"/>
          <w:szCs w:val="22"/>
          <w:lang w:val="es-CO"/>
        </w:rPr>
        <w:t xml:space="preserve">El presente protocolo se activa en el momento mismo  </w:t>
      </w:r>
      <w:r w:rsidR="00702FC4">
        <w:rPr>
          <w:rFonts w:ascii="Arial" w:hAnsi="Arial" w:cs="Arial"/>
          <w:sz w:val="22"/>
          <w:szCs w:val="22"/>
          <w:lang w:val="es-CO"/>
        </w:rPr>
        <w:t>del ingreso y salida de personal de las instalaci</w:t>
      </w:r>
      <w:r w:rsidR="001B21A5">
        <w:rPr>
          <w:rFonts w:ascii="Arial" w:hAnsi="Arial" w:cs="Arial"/>
          <w:sz w:val="22"/>
          <w:szCs w:val="22"/>
          <w:lang w:val="es-CO"/>
        </w:rPr>
        <w:t>ones de STEEL SEGURIDAD PRIVADA, así como la llegada de sobres y paquetes de correspondencias remitidos a la Empresa y/o cualquiera de sus empleados.</w:t>
      </w:r>
    </w:p>
    <w:p w:rsidR="004679A8" w:rsidRPr="00E917A0" w:rsidRDefault="004679A8" w:rsidP="004679A8">
      <w:pPr>
        <w:jc w:val="both"/>
        <w:rPr>
          <w:rFonts w:ascii="Arial" w:hAnsi="Arial" w:cs="Arial"/>
          <w:sz w:val="22"/>
          <w:szCs w:val="22"/>
          <w:lang w:val="es-CO"/>
        </w:rPr>
      </w:pPr>
    </w:p>
    <w:p w:rsidR="004679A8" w:rsidRPr="00E917A0" w:rsidRDefault="004679A8" w:rsidP="004679A8">
      <w:pPr>
        <w:jc w:val="both"/>
        <w:rPr>
          <w:rFonts w:ascii="Arial" w:hAnsi="Arial" w:cs="Arial"/>
          <w:b/>
          <w:sz w:val="22"/>
          <w:szCs w:val="22"/>
          <w:lang w:val="es-CO"/>
        </w:rPr>
      </w:pPr>
      <w:r w:rsidRPr="00E917A0">
        <w:rPr>
          <w:rFonts w:ascii="Arial" w:hAnsi="Arial" w:cs="Arial"/>
          <w:b/>
          <w:sz w:val="22"/>
          <w:szCs w:val="22"/>
          <w:lang w:val="es-CO"/>
        </w:rPr>
        <w:t>Descripción de las actividades.</w:t>
      </w:r>
    </w:p>
    <w:p w:rsidR="004679A8" w:rsidRPr="004679A8" w:rsidRDefault="004679A8" w:rsidP="004679A8">
      <w:pPr>
        <w:jc w:val="center"/>
        <w:rPr>
          <w:rFonts w:ascii="Arial" w:hAnsi="Arial" w:cs="Arial"/>
          <w:b/>
          <w:sz w:val="22"/>
          <w:szCs w:val="22"/>
          <w:lang w:val="es-CO"/>
        </w:rPr>
      </w:pPr>
    </w:p>
    <w:p w:rsidR="00702FC4" w:rsidRPr="00702FC4" w:rsidRDefault="00702FC4" w:rsidP="00702FC4">
      <w:pPr>
        <w:pStyle w:val="Prrafodelista"/>
        <w:numPr>
          <w:ilvl w:val="0"/>
          <w:numId w:val="9"/>
        </w:numPr>
        <w:rPr>
          <w:b/>
          <w:sz w:val="22"/>
          <w:szCs w:val="22"/>
        </w:rPr>
      </w:pPr>
      <w:r w:rsidRPr="00702FC4">
        <w:rPr>
          <w:b/>
          <w:sz w:val="22"/>
          <w:szCs w:val="22"/>
        </w:rPr>
        <w:t xml:space="preserve">Ingreso de Visitantes, vendedores y </w:t>
      </w:r>
      <w:r w:rsidR="003E6B00">
        <w:rPr>
          <w:b/>
          <w:sz w:val="22"/>
          <w:szCs w:val="22"/>
        </w:rPr>
        <w:t>c</w:t>
      </w:r>
      <w:r w:rsidRPr="00702FC4">
        <w:rPr>
          <w:b/>
          <w:sz w:val="22"/>
          <w:szCs w:val="22"/>
        </w:rPr>
        <w:t>ontratistas</w:t>
      </w:r>
      <w:r w:rsidR="003E6B00">
        <w:rPr>
          <w:b/>
          <w:sz w:val="22"/>
          <w:szCs w:val="22"/>
        </w:rPr>
        <w:t>:</w:t>
      </w:r>
    </w:p>
    <w:p w:rsidR="00702FC4" w:rsidRDefault="00702FC4" w:rsidP="00702FC4">
      <w:pPr>
        <w:rPr>
          <w:rFonts w:ascii="Arial" w:hAnsi="Arial" w:cs="Arial"/>
          <w:sz w:val="22"/>
          <w:szCs w:val="22"/>
        </w:rPr>
      </w:pPr>
      <w:r w:rsidRPr="00702FC4">
        <w:rPr>
          <w:rFonts w:ascii="Arial" w:hAnsi="Arial" w:cs="Arial"/>
          <w:sz w:val="22"/>
          <w:szCs w:val="22"/>
        </w:rPr>
        <w:t xml:space="preserve"> </w:t>
      </w:r>
    </w:p>
    <w:p w:rsidR="00702FC4" w:rsidRPr="00702FC4" w:rsidRDefault="00702FC4" w:rsidP="00702FC4">
      <w:pPr>
        <w:jc w:val="both"/>
        <w:rPr>
          <w:rFonts w:ascii="Arial" w:hAnsi="Arial" w:cs="Arial"/>
          <w:sz w:val="22"/>
          <w:szCs w:val="22"/>
          <w:lang w:val="es-CO"/>
        </w:rPr>
      </w:pPr>
      <w:r w:rsidRPr="00702FC4">
        <w:rPr>
          <w:rFonts w:ascii="Arial" w:hAnsi="Arial" w:cs="Arial"/>
          <w:sz w:val="22"/>
          <w:szCs w:val="22"/>
          <w:lang w:val="es-CO"/>
        </w:rPr>
        <w:t>Para Steel Seguridad Privada Ltda., el ingreso de Visitantes y Personal de vigilancia a las instalaciones de Steel  Seguridad Privada  Ltda., sin importar la razón o necesidad que tenga para hacerlo, se tendrá presente los siguientes parámetros para dar estricto cumplimiento.</w:t>
      </w:r>
    </w:p>
    <w:p w:rsidR="00702FC4" w:rsidRDefault="00702FC4" w:rsidP="00702FC4">
      <w:pPr>
        <w:rPr>
          <w:rFonts w:ascii="Arial" w:hAnsi="Arial" w:cs="Arial"/>
          <w:sz w:val="22"/>
          <w:szCs w:val="22"/>
        </w:rPr>
      </w:pPr>
      <w:r w:rsidRPr="00702FC4">
        <w:rPr>
          <w:rFonts w:ascii="Arial" w:hAnsi="Arial" w:cs="Arial"/>
          <w:sz w:val="22"/>
          <w:szCs w:val="22"/>
        </w:rPr>
        <w:t xml:space="preserve"> </w:t>
      </w:r>
    </w:p>
    <w:p w:rsidR="00702FC4" w:rsidRPr="00702FC4" w:rsidRDefault="00702FC4" w:rsidP="00702FC4">
      <w:pPr>
        <w:pStyle w:val="Prrafodelista"/>
        <w:numPr>
          <w:ilvl w:val="1"/>
          <w:numId w:val="11"/>
        </w:numPr>
        <w:ind w:left="22" w:hanging="22"/>
        <w:jc w:val="both"/>
        <w:rPr>
          <w:sz w:val="22"/>
          <w:szCs w:val="22"/>
        </w:rPr>
      </w:pPr>
      <w:r w:rsidRPr="00702FC4">
        <w:rPr>
          <w:sz w:val="22"/>
          <w:szCs w:val="22"/>
        </w:rPr>
        <w:t>Toda persona particular y personal de Vigilancia de la compañía, que pretenda ingresar a las instalaciones, debe anunciarse ante la secretaria de Recepción, para que lo reporten ante el funcionario que desea que lo atienda. De ser autorizado su ingreso, el visitante será acompañado en todo momento hasta su destino final, igual al momento de la salida, el visitante será acompañado por la persona a quien el usuario visito.</w:t>
      </w:r>
    </w:p>
    <w:p w:rsidR="00702FC4" w:rsidRDefault="00702FC4" w:rsidP="00C86CA7">
      <w:pPr>
        <w:ind w:left="22"/>
        <w:rPr>
          <w:rFonts w:ascii="Arial" w:hAnsi="Arial" w:cs="Arial"/>
          <w:sz w:val="22"/>
          <w:szCs w:val="22"/>
        </w:rPr>
      </w:pPr>
    </w:p>
    <w:p w:rsidR="00702FC4" w:rsidRDefault="00702FC4" w:rsidP="00702FC4">
      <w:pPr>
        <w:pStyle w:val="Prrafodelista"/>
        <w:numPr>
          <w:ilvl w:val="1"/>
          <w:numId w:val="11"/>
        </w:numPr>
        <w:ind w:left="22" w:hanging="22"/>
        <w:jc w:val="both"/>
        <w:rPr>
          <w:sz w:val="22"/>
          <w:szCs w:val="22"/>
        </w:rPr>
      </w:pPr>
      <w:r w:rsidRPr="00702FC4">
        <w:rPr>
          <w:sz w:val="22"/>
          <w:szCs w:val="22"/>
        </w:rPr>
        <w:t>Para el control de la entrada y salida de maletines, bolsas, paquetes y envoltorios se debe solicitar al visitante, tanto al ingreso como a la salida, la revisión de estos ya que sirve como medida de prevención frente al hurto o el ingreso de elementos no autorizados; el procedimiento debe realizarse tanto a la entrada como a la salida. Posteriormente se le solicita un documento de identificación y se le debe preguntar si porta algún tipo de arma; si la respuesta es positiva, se le solicita dejarla en custodia en el armerillo, previo descargue de la misma, cumpliendo las medidas de seguridad con el manejo de armas de fuego. El arma se debe Guardar descargada en la armerillo, con los accesorios y documentos que acrediten su legalidad. En caso contrario, el arma no será recibida. El registro del arma tanto de entrada como de salida debe consignarse en la minuta.</w:t>
      </w:r>
    </w:p>
    <w:p w:rsidR="00702FC4" w:rsidRDefault="00702FC4" w:rsidP="00702FC4">
      <w:pPr>
        <w:pStyle w:val="Prrafodelista"/>
        <w:rPr>
          <w:sz w:val="22"/>
          <w:szCs w:val="22"/>
        </w:rPr>
      </w:pPr>
    </w:p>
    <w:p w:rsidR="00702FC4" w:rsidRPr="00702FC4" w:rsidRDefault="00702FC4" w:rsidP="00702FC4">
      <w:pPr>
        <w:pStyle w:val="Prrafodelista"/>
        <w:numPr>
          <w:ilvl w:val="1"/>
          <w:numId w:val="11"/>
        </w:numPr>
        <w:ind w:left="22" w:hanging="22"/>
        <w:jc w:val="both"/>
        <w:rPr>
          <w:sz w:val="22"/>
          <w:szCs w:val="22"/>
        </w:rPr>
      </w:pPr>
      <w:r w:rsidRPr="00702FC4">
        <w:rPr>
          <w:sz w:val="22"/>
          <w:szCs w:val="22"/>
        </w:rPr>
        <w:t>Las personas que ingresen a las instalaciones de la empresa deberán quedar registradas en la minuta con los datos: nombre del visitante, dependencia a donde se dirige, hora de ingreso y hora de salida, luego, se le entrega una escarapela que lo acredita como visitante;</w:t>
      </w:r>
    </w:p>
    <w:p w:rsidR="00702FC4" w:rsidRPr="00702FC4" w:rsidRDefault="00702FC4" w:rsidP="00702FC4">
      <w:pPr>
        <w:pStyle w:val="Prrafodelista"/>
        <w:numPr>
          <w:ilvl w:val="1"/>
          <w:numId w:val="11"/>
        </w:numPr>
        <w:ind w:left="22" w:hanging="22"/>
        <w:jc w:val="both"/>
        <w:rPr>
          <w:sz w:val="22"/>
          <w:szCs w:val="22"/>
        </w:rPr>
      </w:pPr>
      <w:r w:rsidRPr="00702FC4">
        <w:rPr>
          <w:sz w:val="22"/>
          <w:szCs w:val="22"/>
        </w:rPr>
        <w:lastRenderedPageBreak/>
        <w:t>Una vez terminada la actividad que el visitante fuese a cumplir en las dependencias de la Empresa, deberá ser acompañado de regreso hasta la recepción por el mismo funcionario que lo atendió y en recepción se debe devolver la escarapela de visitante y entregar el documento dejado al momento del ingreso a las instalaciones de la empresa; si este visitante necesita ser atendido por otra dependencia o funcionario, el visitado inicialmente lo anunciará con el interesado y lo llevará a la nueva área de destino. Una vez termine la visita, el funcionario lo acompañará hasta la recepción.</w:t>
      </w:r>
    </w:p>
    <w:p w:rsidR="00702FC4" w:rsidRDefault="00702FC4" w:rsidP="00C86CA7">
      <w:pPr>
        <w:ind w:left="22"/>
        <w:rPr>
          <w:rFonts w:ascii="Arial" w:hAnsi="Arial" w:cs="Arial"/>
          <w:sz w:val="22"/>
          <w:szCs w:val="22"/>
        </w:rPr>
      </w:pPr>
    </w:p>
    <w:p w:rsidR="00BE0648" w:rsidRDefault="00702FC4" w:rsidP="00702FC4">
      <w:pPr>
        <w:pStyle w:val="Prrafodelista"/>
        <w:numPr>
          <w:ilvl w:val="1"/>
          <w:numId w:val="11"/>
        </w:numPr>
        <w:ind w:left="22" w:hanging="22"/>
        <w:jc w:val="both"/>
        <w:rPr>
          <w:sz w:val="22"/>
          <w:szCs w:val="22"/>
        </w:rPr>
      </w:pPr>
      <w:r w:rsidRPr="00702FC4">
        <w:rPr>
          <w:sz w:val="22"/>
          <w:szCs w:val="22"/>
        </w:rPr>
        <w:t xml:space="preserve"> Para el ingreso de Contratistas a realizar trabajos dentro de las instalaciones, se cumplirá lo dispuesto en el Instructivo del Sistema de Gestión de seguridad y salud en el trabajo, donde se aplica el control operacional en el tema, previo cumplimiento de los requisitos de identificación y control de acceso tratado en este numeral de BASC.</w:t>
      </w:r>
    </w:p>
    <w:p w:rsidR="00434530" w:rsidRDefault="00434530" w:rsidP="00434530">
      <w:pPr>
        <w:jc w:val="both"/>
        <w:rPr>
          <w:sz w:val="22"/>
          <w:szCs w:val="22"/>
        </w:rPr>
      </w:pPr>
    </w:p>
    <w:p w:rsidR="001B21A5" w:rsidRDefault="001B21A5" w:rsidP="00434530">
      <w:pPr>
        <w:jc w:val="both"/>
        <w:rPr>
          <w:sz w:val="22"/>
          <w:szCs w:val="22"/>
        </w:rPr>
      </w:pPr>
    </w:p>
    <w:p w:rsidR="00401D8C" w:rsidRPr="00401D8C" w:rsidRDefault="00401D8C" w:rsidP="00401D8C">
      <w:pPr>
        <w:pStyle w:val="Prrafodelista"/>
        <w:numPr>
          <w:ilvl w:val="0"/>
          <w:numId w:val="9"/>
        </w:numPr>
        <w:rPr>
          <w:b/>
          <w:sz w:val="22"/>
          <w:szCs w:val="22"/>
        </w:rPr>
      </w:pPr>
      <w:r w:rsidRPr="00401D8C">
        <w:rPr>
          <w:b/>
          <w:sz w:val="22"/>
          <w:szCs w:val="22"/>
        </w:rPr>
        <w:t>Personal Administrativo</w:t>
      </w:r>
    </w:p>
    <w:p w:rsidR="00401D8C" w:rsidRDefault="00401D8C" w:rsidP="00401D8C">
      <w:pPr>
        <w:shd w:val="clear" w:color="auto" w:fill="FFFFFF"/>
        <w:jc w:val="both"/>
        <w:rPr>
          <w:rFonts w:ascii="Arial" w:eastAsia="Times New Roman" w:hAnsi="Arial" w:cs="Arial"/>
          <w:color w:val="000000"/>
          <w:sz w:val="19"/>
          <w:szCs w:val="19"/>
          <w:lang w:eastAsia="es-CO"/>
        </w:rPr>
      </w:pPr>
      <w:r w:rsidRPr="00BE2126">
        <w:rPr>
          <w:rFonts w:ascii="Arial" w:eastAsia="Times New Roman" w:hAnsi="Arial" w:cs="Arial"/>
          <w:color w:val="000000"/>
          <w:sz w:val="19"/>
          <w:szCs w:val="19"/>
          <w:lang w:eastAsia="es-CO"/>
        </w:rPr>
        <w:t> </w:t>
      </w:r>
    </w:p>
    <w:p w:rsidR="00401D8C" w:rsidRPr="00401D8C" w:rsidRDefault="00401D8C" w:rsidP="00401D8C">
      <w:pPr>
        <w:pStyle w:val="Prrafodelista"/>
        <w:numPr>
          <w:ilvl w:val="1"/>
          <w:numId w:val="11"/>
        </w:numPr>
        <w:ind w:left="22" w:hanging="22"/>
        <w:jc w:val="both"/>
        <w:rPr>
          <w:sz w:val="22"/>
          <w:szCs w:val="22"/>
        </w:rPr>
      </w:pPr>
      <w:r w:rsidRPr="00401D8C">
        <w:rPr>
          <w:sz w:val="22"/>
          <w:szCs w:val="22"/>
        </w:rPr>
        <w:t xml:space="preserve">Cuando el empleado llegue a la empresa, debe exhibir el carnet, </w:t>
      </w:r>
      <w:r w:rsidR="00EB56A9">
        <w:rPr>
          <w:sz w:val="22"/>
          <w:szCs w:val="22"/>
        </w:rPr>
        <w:t>s</w:t>
      </w:r>
      <w:r w:rsidRPr="00401D8C">
        <w:rPr>
          <w:sz w:val="22"/>
          <w:szCs w:val="22"/>
        </w:rPr>
        <w:t>i no lo porta, debe anunciar a su jefe inmediato, para que autorice su ingreso con un carnet de visitante, sin perjuicio a las acciones disciplinarias que correspondan ante este incumplimiento.</w:t>
      </w:r>
    </w:p>
    <w:p w:rsidR="00401D8C" w:rsidRPr="00BE2126" w:rsidRDefault="00401D8C" w:rsidP="00401D8C">
      <w:pPr>
        <w:shd w:val="clear" w:color="auto" w:fill="FFFFFF"/>
        <w:jc w:val="both"/>
        <w:rPr>
          <w:rFonts w:ascii="Arial" w:eastAsia="Times New Roman" w:hAnsi="Arial" w:cs="Arial"/>
          <w:color w:val="222222"/>
          <w:sz w:val="19"/>
          <w:szCs w:val="19"/>
          <w:lang w:eastAsia="es-CO"/>
        </w:rPr>
      </w:pPr>
      <w:r w:rsidRPr="00BE2126">
        <w:rPr>
          <w:rFonts w:ascii="Arial" w:eastAsia="Times New Roman" w:hAnsi="Arial" w:cs="Arial"/>
          <w:color w:val="000000"/>
          <w:sz w:val="19"/>
          <w:szCs w:val="19"/>
          <w:lang w:eastAsia="es-CO"/>
        </w:rPr>
        <w:t> </w:t>
      </w:r>
    </w:p>
    <w:p w:rsidR="00401D8C" w:rsidRPr="00401D8C" w:rsidRDefault="00401D8C" w:rsidP="00401D8C">
      <w:pPr>
        <w:pStyle w:val="Prrafodelista"/>
        <w:numPr>
          <w:ilvl w:val="1"/>
          <w:numId w:val="11"/>
        </w:numPr>
        <w:ind w:left="22" w:hanging="22"/>
        <w:jc w:val="both"/>
        <w:rPr>
          <w:sz w:val="22"/>
          <w:szCs w:val="22"/>
        </w:rPr>
      </w:pPr>
      <w:r w:rsidRPr="00401D8C">
        <w:rPr>
          <w:sz w:val="22"/>
          <w:szCs w:val="22"/>
        </w:rPr>
        <w:t>Para poder retirar algún elemento de las instalaciones, debe ser bajo la autorización escrita, Los equipos de trabajo portátil, son retirados bajo responsabilidad de sus usuarios signados, para lo cual deberán reportarlo a la salida e ingreso a las instalaciones.</w:t>
      </w:r>
    </w:p>
    <w:p w:rsidR="00401D8C" w:rsidRDefault="00401D8C" w:rsidP="00401D8C">
      <w:pPr>
        <w:shd w:val="clear" w:color="auto" w:fill="FFFFFF"/>
        <w:ind w:left="22"/>
        <w:rPr>
          <w:rFonts w:ascii="Arial" w:eastAsia="Times New Roman" w:hAnsi="Arial" w:cs="Arial"/>
          <w:color w:val="222222"/>
          <w:sz w:val="19"/>
          <w:szCs w:val="19"/>
          <w:lang w:eastAsia="es-CO"/>
        </w:rPr>
      </w:pPr>
    </w:p>
    <w:p w:rsidR="001B21A5" w:rsidRDefault="001B21A5" w:rsidP="00401D8C">
      <w:pPr>
        <w:shd w:val="clear" w:color="auto" w:fill="FFFFFF"/>
        <w:ind w:left="22"/>
        <w:rPr>
          <w:rFonts w:ascii="Arial" w:eastAsia="Times New Roman" w:hAnsi="Arial" w:cs="Arial"/>
          <w:color w:val="222222"/>
          <w:sz w:val="19"/>
          <w:szCs w:val="19"/>
          <w:lang w:eastAsia="es-CO"/>
        </w:rPr>
      </w:pPr>
    </w:p>
    <w:p w:rsidR="00401D8C" w:rsidRPr="00EB56A9" w:rsidRDefault="00401D8C" w:rsidP="00EB56A9">
      <w:pPr>
        <w:pStyle w:val="Prrafodelista"/>
        <w:numPr>
          <w:ilvl w:val="0"/>
          <w:numId w:val="9"/>
        </w:numPr>
        <w:rPr>
          <w:b/>
          <w:sz w:val="22"/>
          <w:szCs w:val="22"/>
        </w:rPr>
      </w:pPr>
      <w:r w:rsidRPr="00EB56A9">
        <w:rPr>
          <w:b/>
          <w:sz w:val="22"/>
          <w:szCs w:val="22"/>
        </w:rPr>
        <w:t>Verificación de Correos y Paquetes</w:t>
      </w:r>
      <w:r w:rsidR="001B21A5">
        <w:rPr>
          <w:b/>
          <w:sz w:val="22"/>
          <w:szCs w:val="22"/>
        </w:rPr>
        <w:t xml:space="preserve"> de Correspondencia</w:t>
      </w:r>
      <w:r w:rsidR="00EB56A9">
        <w:rPr>
          <w:b/>
          <w:sz w:val="22"/>
          <w:szCs w:val="22"/>
        </w:rPr>
        <w:t>.</w:t>
      </w:r>
    </w:p>
    <w:p w:rsidR="00401D8C" w:rsidRPr="00BE2126" w:rsidRDefault="00401D8C" w:rsidP="00401D8C">
      <w:pPr>
        <w:shd w:val="clear" w:color="auto" w:fill="FFFFFF"/>
        <w:jc w:val="both"/>
        <w:rPr>
          <w:rFonts w:ascii="Arial" w:eastAsia="Times New Roman" w:hAnsi="Arial" w:cs="Arial"/>
          <w:color w:val="222222"/>
          <w:sz w:val="19"/>
          <w:szCs w:val="19"/>
          <w:lang w:eastAsia="es-CO"/>
        </w:rPr>
      </w:pPr>
      <w:r w:rsidRPr="00BE2126">
        <w:rPr>
          <w:rFonts w:ascii="Arial" w:eastAsia="Times New Roman" w:hAnsi="Arial" w:cs="Arial"/>
          <w:color w:val="000000"/>
          <w:sz w:val="19"/>
          <w:szCs w:val="19"/>
          <w:lang w:eastAsia="es-CO"/>
        </w:rPr>
        <w:t> </w:t>
      </w:r>
    </w:p>
    <w:p w:rsidR="00124C5B" w:rsidRPr="00124C5B" w:rsidRDefault="00401D8C" w:rsidP="00124C5B">
      <w:pPr>
        <w:pStyle w:val="Prrafodelista"/>
        <w:numPr>
          <w:ilvl w:val="1"/>
          <w:numId w:val="11"/>
        </w:numPr>
        <w:ind w:left="22" w:hanging="22"/>
        <w:jc w:val="both"/>
        <w:rPr>
          <w:sz w:val="22"/>
          <w:szCs w:val="22"/>
        </w:rPr>
      </w:pPr>
      <w:r w:rsidRPr="00EB56A9">
        <w:rPr>
          <w:sz w:val="22"/>
          <w:szCs w:val="22"/>
        </w:rPr>
        <w:t>La correspondencia recibida en la Sede de Steel Seguridad Privada Ltda., deberá ser  verificada en sus datos iniciales por  la Recepcionista, quien dejara registro en la minuta que reposa en recepción y será la encargada de la distribución a los interesados.</w:t>
      </w:r>
    </w:p>
    <w:p w:rsidR="00124C5B" w:rsidRDefault="00124C5B" w:rsidP="00BA25CA">
      <w:pPr>
        <w:jc w:val="both"/>
        <w:rPr>
          <w:rFonts w:ascii="Arial" w:eastAsia="Calibri" w:hAnsi="Arial" w:cs="Arial"/>
          <w:b/>
          <w:i/>
          <w:sz w:val="22"/>
          <w:szCs w:val="22"/>
          <w:lang w:eastAsia="en-US"/>
        </w:rPr>
      </w:pPr>
    </w:p>
    <w:p w:rsidR="00124C5B" w:rsidRPr="00124C5B" w:rsidRDefault="00124C5B" w:rsidP="00BA25CA">
      <w:pPr>
        <w:jc w:val="both"/>
        <w:rPr>
          <w:rFonts w:ascii="Arial" w:eastAsia="Calibri" w:hAnsi="Arial" w:cs="Arial"/>
          <w:b/>
          <w:i/>
          <w:sz w:val="22"/>
          <w:szCs w:val="22"/>
          <w:lang w:eastAsia="en-US"/>
        </w:rPr>
      </w:pPr>
      <w:r>
        <w:rPr>
          <w:rFonts w:ascii="Arial" w:eastAsia="Calibri" w:hAnsi="Arial" w:cs="Arial"/>
          <w:b/>
          <w:i/>
          <w:sz w:val="22"/>
          <w:szCs w:val="22"/>
          <w:lang w:eastAsia="en-US"/>
        </w:rPr>
        <w:t>3.1</w:t>
      </w:r>
      <w:r>
        <w:rPr>
          <w:rFonts w:ascii="Arial" w:eastAsia="Calibri" w:hAnsi="Arial" w:cs="Arial"/>
          <w:b/>
          <w:i/>
          <w:sz w:val="22"/>
          <w:szCs w:val="22"/>
          <w:lang w:eastAsia="en-US"/>
        </w:rPr>
        <w:tab/>
      </w:r>
      <w:r w:rsidR="00BA25CA" w:rsidRPr="00124C5B">
        <w:rPr>
          <w:rFonts w:ascii="Arial" w:eastAsia="Calibri" w:hAnsi="Arial" w:cs="Arial"/>
          <w:b/>
          <w:i/>
          <w:sz w:val="22"/>
          <w:szCs w:val="22"/>
          <w:lang w:eastAsia="en-US"/>
        </w:rPr>
        <w:t>Para la verificación de correos y paquetes sospechosos se deben considerar las siguientes directrices:</w:t>
      </w:r>
    </w:p>
    <w:p w:rsidR="00BA25CA" w:rsidRDefault="00BA25CA" w:rsidP="00BA25CA">
      <w:pPr>
        <w:jc w:val="both"/>
        <w:rPr>
          <w:rFonts w:ascii="Arial" w:eastAsia="Calibri" w:hAnsi="Arial" w:cs="Arial"/>
          <w:sz w:val="22"/>
          <w:szCs w:val="22"/>
          <w:lang w:eastAsia="en-US"/>
        </w:rPr>
      </w:pPr>
    </w:p>
    <w:p w:rsidR="00BA25CA" w:rsidRDefault="00BA25CA" w:rsidP="00BA25CA">
      <w:pPr>
        <w:pStyle w:val="Prrafodelista"/>
        <w:numPr>
          <w:ilvl w:val="1"/>
          <w:numId w:val="11"/>
        </w:numPr>
        <w:ind w:left="22" w:hanging="22"/>
        <w:jc w:val="both"/>
        <w:rPr>
          <w:sz w:val="22"/>
          <w:szCs w:val="22"/>
        </w:rPr>
      </w:pPr>
      <w:r w:rsidRPr="00BA25CA">
        <w:rPr>
          <w:sz w:val="22"/>
          <w:szCs w:val="22"/>
        </w:rPr>
        <w:t>Paquetes con peso inusual a su</w:t>
      </w:r>
      <w:r>
        <w:rPr>
          <w:sz w:val="22"/>
          <w:szCs w:val="22"/>
        </w:rPr>
        <w:t xml:space="preserve"> </w:t>
      </w:r>
      <w:r w:rsidRPr="00BA25CA">
        <w:rPr>
          <w:sz w:val="22"/>
          <w:szCs w:val="22"/>
        </w:rPr>
        <w:t>tamaño, con exceso de cinta</w:t>
      </w:r>
      <w:r>
        <w:rPr>
          <w:sz w:val="22"/>
          <w:szCs w:val="22"/>
        </w:rPr>
        <w:t xml:space="preserve"> </w:t>
      </w:r>
      <w:r w:rsidRPr="00BA25CA">
        <w:rPr>
          <w:sz w:val="22"/>
          <w:szCs w:val="22"/>
        </w:rPr>
        <w:t>adhesiva o presencia de cables y</w:t>
      </w:r>
      <w:r>
        <w:rPr>
          <w:sz w:val="22"/>
          <w:szCs w:val="22"/>
        </w:rPr>
        <w:t xml:space="preserve"> </w:t>
      </w:r>
      <w:r w:rsidRPr="00BA25CA">
        <w:rPr>
          <w:sz w:val="22"/>
          <w:szCs w:val="22"/>
        </w:rPr>
        <w:t>alambres son equivalentes a un</w:t>
      </w:r>
      <w:r>
        <w:rPr>
          <w:sz w:val="22"/>
          <w:szCs w:val="22"/>
        </w:rPr>
        <w:t xml:space="preserve"> </w:t>
      </w:r>
      <w:r w:rsidRPr="00BA25CA">
        <w:rPr>
          <w:sz w:val="22"/>
          <w:szCs w:val="22"/>
        </w:rPr>
        <w:t xml:space="preserve">sello de </w:t>
      </w:r>
      <w:r>
        <w:rPr>
          <w:sz w:val="22"/>
          <w:szCs w:val="22"/>
        </w:rPr>
        <w:t>¡</w:t>
      </w:r>
      <w:r w:rsidRPr="00BA25CA">
        <w:rPr>
          <w:sz w:val="22"/>
          <w:szCs w:val="22"/>
        </w:rPr>
        <w:t>PELIGRO!</w:t>
      </w:r>
    </w:p>
    <w:p w:rsidR="00BA25CA" w:rsidRDefault="00BA25CA" w:rsidP="00BA25CA">
      <w:pPr>
        <w:pStyle w:val="Prrafodelista"/>
        <w:ind w:left="22"/>
        <w:jc w:val="both"/>
        <w:rPr>
          <w:sz w:val="22"/>
          <w:szCs w:val="22"/>
        </w:rPr>
      </w:pPr>
    </w:p>
    <w:p w:rsidR="00BA25CA" w:rsidRDefault="00BA25CA" w:rsidP="00BA25CA">
      <w:pPr>
        <w:pStyle w:val="Prrafodelista"/>
        <w:numPr>
          <w:ilvl w:val="1"/>
          <w:numId w:val="11"/>
        </w:numPr>
        <w:ind w:left="22" w:hanging="22"/>
        <w:jc w:val="both"/>
        <w:rPr>
          <w:sz w:val="22"/>
          <w:szCs w:val="22"/>
        </w:rPr>
      </w:pPr>
      <w:r w:rsidRPr="00BA25CA">
        <w:rPr>
          <w:sz w:val="22"/>
          <w:szCs w:val="22"/>
        </w:rPr>
        <w:t>Aléjese del paquete si tiene exceso de estampillas y/o sellos. O si los datos del remitente son insuficientes</w:t>
      </w:r>
      <w:r>
        <w:rPr>
          <w:sz w:val="22"/>
          <w:szCs w:val="22"/>
        </w:rPr>
        <w:t xml:space="preserve"> o no generan confianza.</w:t>
      </w:r>
    </w:p>
    <w:p w:rsidR="00BA25CA" w:rsidRPr="00BA25CA" w:rsidRDefault="00BA25CA" w:rsidP="00BA25CA">
      <w:pPr>
        <w:pStyle w:val="Prrafodelista"/>
        <w:rPr>
          <w:sz w:val="22"/>
          <w:szCs w:val="22"/>
        </w:rPr>
      </w:pPr>
    </w:p>
    <w:p w:rsidR="00BA25CA" w:rsidRDefault="00BA25CA" w:rsidP="00BA25CA">
      <w:pPr>
        <w:pStyle w:val="Prrafodelista"/>
        <w:numPr>
          <w:ilvl w:val="1"/>
          <w:numId w:val="11"/>
        </w:numPr>
        <w:ind w:left="22" w:hanging="22"/>
        <w:jc w:val="both"/>
        <w:rPr>
          <w:sz w:val="22"/>
          <w:szCs w:val="22"/>
        </w:rPr>
      </w:pPr>
      <w:r w:rsidRPr="00BA25CA">
        <w:rPr>
          <w:sz w:val="22"/>
          <w:szCs w:val="22"/>
        </w:rPr>
        <w:t>El uso frecuente de sellos restrictivos como: urgente, confidencial, entrega inmediata etc., son una señal primordial de riesgo.</w:t>
      </w:r>
    </w:p>
    <w:p w:rsidR="00BA25CA" w:rsidRPr="00BA25CA" w:rsidRDefault="00BA25CA" w:rsidP="00BA25CA">
      <w:pPr>
        <w:pStyle w:val="Prrafodelista"/>
        <w:rPr>
          <w:sz w:val="22"/>
          <w:szCs w:val="22"/>
        </w:rPr>
      </w:pPr>
    </w:p>
    <w:p w:rsidR="00BA25CA" w:rsidRDefault="00BA25CA" w:rsidP="001B21A5">
      <w:pPr>
        <w:pStyle w:val="Prrafodelista"/>
        <w:numPr>
          <w:ilvl w:val="1"/>
          <w:numId w:val="11"/>
        </w:numPr>
        <w:ind w:left="22" w:hanging="22"/>
        <w:jc w:val="both"/>
        <w:rPr>
          <w:sz w:val="22"/>
          <w:szCs w:val="22"/>
        </w:rPr>
      </w:pPr>
      <w:r w:rsidRPr="00BA25CA">
        <w:rPr>
          <w:sz w:val="22"/>
          <w:szCs w:val="22"/>
        </w:rPr>
        <w:t>En el afán de abrir la correspondencia, no olvide las alarmas obvias: malos olores, manchas de grasas o rastros de materiales sospechosos.</w:t>
      </w:r>
    </w:p>
    <w:p w:rsidR="002525ED" w:rsidRDefault="002525ED" w:rsidP="00BA25CA">
      <w:pPr>
        <w:jc w:val="both"/>
        <w:rPr>
          <w:rFonts w:ascii="Arial" w:eastAsia="Calibri" w:hAnsi="Arial" w:cs="Arial"/>
          <w:b/>
          <w:i/>
          <w:sz w:val="22"/>
          <w:szCs w:val="22"/>
          <w:lang w:eastAsia="en-US"/>
        </w:rPr>
      </w:pPr>
    </w:p>
    <w:p w:rsidR="002525ED" w:rsidRDefault="002525ED" w:rsidP="00BA25CA">
      <w:pPr>
        <w:jc w:val="both"/>
        <w:rPr>
          <w:rFonts w:ascii="Arial" w:eastAsia="Calibri" w:hAnsi="Arial" w:cs="Arial"/>
          <w:b/>
          <w:i/>
          <w:sz w:val="22"/>
          <w:szCs w:val="22"/>
          <w:lang w:eastAsia="en-US"/>
        </w:rPr>
      </w:pPr>
      <w:r>
        <w:rPr>
          <w:rFonts w:ascii="Arial" w:eastAsia="Calibri" w:hAnsi="Arial" w:cs="Arial"/>
          <w:b/>
          <w:i/>
          <w:sz w:val="22"/>
          <w:szCs w:val="22"/>
          <w:lang w:eastAsia="en-US"/>
        </w:rPr>
        <w:lastRenderedPageBreak/>
        <w:t xml:space="preserve">3.2  </w:t>
      </w:r>
      <w:r>
        <w:rPr>
          <w:rFonts w:ascii="Arial" w:eastAsia="Calibri" w:hAnsi="Arial" w:cs="Arial"/>
          <w:b/>
          <w:i/>
          <w:sz w:val="22"/>
          <w:szCs w:val="22"/>
          <w:lang w:eastAsia="en-US"/>
        </w:rPr>
        <w:tab/>
        <w:t>Características de un paquete sospechoso.</w:t>
      </w:r>
    </w:p>
    <w:p w:rsidR="002525ED" w:rsidRDefault="002525ED" w:rsidP="00BA25CA">
      <w:pPr>
        <w:jc w:val="both"/>
        <w:rPr>
          <w:rFonts w:ascii="Arial" w:eastAsia="Calibri" w:hAnsi="Arial" w:cs="Arial"/>
          <w:b/>
          <w:i/>
          <w:sz w:val="22"/>
          <w:szCs w:val="22"/>
          <w:lang w:eastAsia="en-US"/>
        </w:rPr>
      </w:pPr>
    </w:p>
    <w:p w:rsidR="002525ED" w:rsidRDefault="002525ED" w:rsidP="002525ED">
      <w:pPr>
        <w:pStyle w:val="Prrafodelista"/>
        <w:numPr>
          <w:ilvl w:val="1"/>
          <w:numId w:val="11"/>
        </w:numPr>
        <w:ind w:left="22" w:hanging="22"/>
        <w:jc w:val="both"/>
        <w:rPr>
          <w:sz w:val="22"/>
          <w:szCs w:val="22"/>
        </w:rPr>
      </w:pPr>
      <w:r w:rsidRPr="002525ED">
        <w:rPr>
          <w:sz w:val="22"/>
          <w:szCs w:val="22"/>
        </w:rPr>
        <w:t xml:space="preserve">Etiquetas incorrectas o inusuales: </w:t>
      </w:r>
    </w:p>
    <w:p w:rsidR="009C7EF7" w:rsidRDefault="002525ED" w:rsidP="009C7EF7">
      <w:pPr>
        <w:pStyle w:val="Prrafodelista"/>
        <w:ind w:left="1440"/>
        <w:jc w:val="both"/>
        <w:rPr>
          <w:sz w:val="22"/>
          <w:szCs w:val="22"/>
        </w:rPr>
      </w:pPr>
      <w:r w:rsidRPr="002525ED">
        <w:rPr>
          <w:sz w:val="22"/>
          <w:szCs w:val="22"/>
        </w:rPr>
        <w:t xml:space="preserve"> </w:t>
      </w:r>
    </w:p>
    <w:p w:rsidR="002525ED" w:rsidRPr="002525ED" w:rsidRDefault="002525ED" w:rsidP="002525ED">
      <w:pPr>
        <w:pStyle w:val="Prrafodelista"/>
        <w:numPr>
          <w:ilvl w:val="1"/>
          <w:numId w:val="13"/>
        </w:numPr>
        <w:jc w:val="both"/>
        <w:rPr>
          <w:sz w:val="22"/>
          <w:szCs w:val="22"/>
        </w:rPr>
      </w:pPr>
      <w:r w:rsidRPr="002525ED">
        <w:rPr>
          <w:sz w:val="22"/>
          <w:szCs w:val="22"/>
        </w:rPr>
        <w:t xml:space="preserve">Sellos postales excesivos (Demasiados); </w:t>
      </w:r>
    </w:p>
    <w:p w:rsidR="002525ED" w:rsidRPr="002525ED" w:rsidRDefault="002525ED" w:rsidP="002525ED">
      <w:pPr>
        <w:pStyle w:val="Prrafodelista"/>
        <w:numPr>
          <w:ilvl w:val="1"/>
          <w:numId w:val="13"/>
        </w:numPr>
        <w:jc w:val="both"/>
        <w:rPr>
          <w:sz w:val="22"/>
          <w:szCs w:val="22"/>
        </w:rPr>
      </w:pPr>
      <w:r w:rsidRPr="002525ED">
        <w:rPr>
          <w:sz w:val="22"/>
          <w:szCs w:val="22"/>
        </w:rPr>
        <w:t xml:space="preserve"> Direcciones escritas a mano o mecanografiadas precariamente; </w:t>
      </w:r>
    </w:p>
    <w:p w:rsidR="002525ED" w:rsidRPr="002525ED" w:rsidRDefault="002525ED" w:rsidP="002525ED">
      <w:pPr>
        <w:pStyle w:val="Prrafodelista"/>
        <w:numPr>
          <w:ilvl w:val="1"/>
          <w:numId w:val="13"/>
        </w:numPr>
        <w:jc w:val="both"/>
        <w:rPr>
          <w:sz w:val="22"/>
          <w:szCs w:val="22"/>
        </w:rPr>
      </w:pPr>
      <w:r w:rsidRPr="002525ED">
        <w:rPr>
          <w:sz w:val="22"/>
          <w:szCs w:val="22"/>
        </w:rPr>
        <w:t xml:space="preserve"> Palabras comunes mal escritas; </w:t>
      </w:r>
    </w:p>
    <w:p w:rsidR="002525ED" w:rsidRPr="002525ED" w:rsidRDefault="002525ED" w:rsidP="002525ED">
      <w:pPr>
        <w:pStyle w:val="Prrafodelista"/>
        <w:numPr>
          <w:ilvl w:val="1"/>
          <w:numId w:val="13"/>
        </w:numPr>
        <w:jc w:val="both"/>
        <w:rPr>
          <w:sz w:val="22"/>
          <w:szCs w:val="22"/>
        </w:rPr>
      </w:pPr>
      <w:r w:rsidRPr="002525ED">
        <w:rPr>
          <w:sz w:val="22"/>
          <w:szCs w:val="22"/>
        </w:rPr>
        <w:t xml:space="preserve"> Remitentes extraños o falta de éstos; </w:t>
      </w:r>
    </w:p>
    <w:p w:rsidR="002525ED" w:rsidRPr="002525ED" w:rsidRDefault="002525ED" w:rsidP="002525ED">
      <w:pPr>
        <w:pStyle w:val="Prrafodelista"/>
        <w:numPr>
          <w:ilvl w:val="1"/>
          <w:numId w:val="13"/>
        </w:numPr>
        <w:jc w:val="both"/>
        <w:rPr>
          <w:sz w:val="22"/>
          <w:szCs w:val="22"/>
        </w:rPr>
      </w:pPr>
      <w:r w:rsidRPr="002525ED">
        <w:rPr>
          <w:sz w:val="22"/>
          <w:szCs w:val="22"/>
        </w:rPr>
        <w:t xml:space="preserve"> Cargos incorrectos o sin nombre; </w:t>
      </w:r>
    </w:p>
    <w:p w:rsidR="002525ED" w:rsidRPr="002525ED" w:rsidRDefault="002525ED" w:rsidP="002525ED">
      <w:pPr>
        <w:pStyle w:val="Prrafodelista"/>
        <w:numPr>
          <w:ilvl w:val="1"/>
          <w:numId w:val="13"/>
        </w:numPr>
        <w:jc w:val="both"/>
        <w:rPr>
          <w:sz w:val="22"/>
          <w:szCs w:val="22"/>
        </w:rPr>
      </w:pPr>
      <w:r w:rsidRPr="002525ED">
        <w:rPr>
          <w:sz w:val="22"/>
          <w:szCs w:val="22"/>
        </w:rPr>
        <w:t xml:space="preserve"> Falta de especificación del destinatario; </w:t>
      </w:r>
    </w:p>
    <w:p w:rsidR="002525ED" w:rsidRPr="002525ED" w:rsidRDefault="002525ED" w:rsidP="002525ED">
      <w:pPr>
        <w:pStyle w:val="Prrafodelista"/>
        <w:numPr>
          <w:ilvl w:val="1"/>
          <w:numId w:val="13"/>
        </w:numPr>
        <w:jc w:val="both"/>
        <w:rPr>
          <w:sz w:val="22"/>
          <w:szCs w:val="22"/>
        </w:rPr>
      </w:pPr>
      <w:r w:rsidRPr="002525ED">
        <w:rPr>
          <w:sz w:val="22"/>
          <w:szCs w:val="22"/>
        </w:rPr>
        <w:t xml:space="preserve"> Sellos como “Personal”, “Confidencial” o “No radiografiar”; </w:t>
      </w:r>
    </w:p>
    <w:p w:rsidR="002525ED" w:rsidRPr="002525ED" w:rsidRDefault="002525ED" w:rsidP="002525ED">
      <w:pPr>
        <w:pStyle w:val="Prrafodelista"/>
        <w:numPr>
          <w:ilvl w:val="1"/>
          <w:numId w:val="13"/>
        </w:numPr>
        <w:jc w:val="both"/>
        <w:rPr>
          <w:sz w:val="22"/>
          <w:szCs w:val="22"/>
        </w:rPr>
      </w:pPr>
      <w:r w:rsidRPr="002525ED">
        <w:rPr>
          <w:sz w:val="22"/>
          <w:szCs w:val="22"/>
        </w:rPr>
        <w:t xml:space="preserve"> Amenazas escritas en el exterior del paquete; o Sello postal de una ciudad o un estado que no coincide con el remitente.</w:t>
      </w:r>
    </w:p>
    <w:p w:rsidR="002525ED" w:rsidRDefault="002525ED" w:rsidP="002525ED">
      <w:pPr>
        <w:pStyle w:val="Prrafodelista"/>
        <w:ind w:left="22"/>
        <w:jc w:val="both"/>
        <w:rPr>
          <w:sz w:val="22"/>
          <w:szCs w:val="22"/>
        </w:rPr>
      </w:pPr>
    </w:p>
    <w:p w:rsidR="002525ED" w:rsidRPr="002525ED" w:rsidRDefault="002525ED" w:rsidP="002525ED">
      <w:pPr>
        <w:pStyle w:val="Prrafodelista"/>
        <w:numPr>
          <w:ilvl w:val="1"/>
          <w:numId w:val="11"/>
        </w:numPr>
        <w:ind w:left="22" w:hanging="22"/>
        <w:jc w:val="both"/>
        <w:rPr>
          <w:sz w:val="22"/>
          <w:szCs w:val="22"/>
        </w:rPr>
      </w:pPr>
      <w:r w:rsidRPr="002525ED">
        <w:rPr>
          <w:sz w:val="22"/>
          <w:szCs w:val="22"/>
        </w:rPr>
        <w:t>Apariencia inusual:</w:t>
      </w:r>
    </w:p>
    <w:p w:rsidR="009C7EF7" w:rsidRDefault="009C7EF7" w:rsidP="009C7EF7">
      <w:pPr>
        <w:pStyle w:val="Prrafodelista"/>
        <w:ind w:left="1440"/>
        <w:jc w:val="both"/>
        <w:rPr>
          <w:sz w:val="22"/>
          <w:szCs w:val="22"/>
        </w:rPr>
      </w:pPr>
    </w:p>
    <w:p w:rsidR="002525ED" w:rsidRPr="002525ED" w:rsidRDefault="002525ED" w:rsidP="002525ED">
      <w:pPr>
        <w:pStyle w:val="Prrafodelista"/>
        <w:numPr>
          <w:ilvl w:val="1"/>
          <w:numId w:val="13"/>
        </w:numPr>
        <w:jc w:val="both"/>
        <w:rPr>
          <w:sz w:val="22"/>
          <w:szCs w:val="22"/>
        </w:rPr>
      </w:pPr>
      <w:r w:rsidRPr="002525ED">
        <w:rPr>
          <w:sz w:val="22"/>
          <w:szCs w:val="22"/>
        </w:rPr>
        <w:t xml:space="preserve">Presencia de polvo en el paquete o el sobre; </w:t>
      </w:r>
    </w:p>
    <w:p w:rsidR="002525ED" w:rsidRPr="002525ED" w:rsidRDefault="002525ED" w:rsidP="002525ED">
      <w:pPr>
        <w:pStyle w:val="Prrafodelista"/>
        <w:numPr>
          <w:ilvl w:val="1"/>
          <w:numId w:val="13"/>
        </w:numPr>
        <w:jc w:val="both"/>
        <w:rPr>
          <w:sz w:val="22"/>
          <w:szCs w:val="22"/>
        </w:rPr>
      </w:pPr>
      <w:r w:rsidRPr="002525ED">
        <w:rPr>
          <w:sz w:val="22"/>
          <w:szCs w:val="22"/>
        </w:rPr>
        <w:t xml:space="preserve">Manchas aceitosas, manchas de otros colores, olores; </w:t>
      </w:r>
    </w:p>
    <w:p w:rsidR="002525ED" w:rsidRPr="002525ED" w:rsidRDefault="002525ED" w:rsidP="002525ED">
      <w:pPr>
        <w:pStyle w:val="Prrafodelista"/>
        <w:numPr>
          <w:ilvl w:val="1"/>
          <w:numId w:val="13"/>
        </w:numPr>
        <w:jc w:val="both"/>
        <w:rPr>
          <w:sz w:val="22"/>
          <w:szCs w:val="22"/>
        </w:rPr>
      </w:pPr>
      <w:r w:rsidRPr="002525ED">
        <w:rPr>
          <w:sz w:val="22"/>
          <w:szCs w:val="22"/>
        </w:rPr>
        <w:t xml:space="preserve">Sobre torcido o irregular; </w:t>
      </w:r>
    </w:p>
    <w:p w:rsidR="002525ED" w:rsidRPr="002525ED" w:rsidRDefault="002525ED" w:rsidP="002525ED">
      <w:pPr>
        <w:pStyle w:val="Prrafodelista"/>
        <w:numPr>
          <w:ilvl w:val="1"/>
          <w:numId w:val="13"/>
        </w:numPr>
        <w:jc w:val="both"/>
        <w:rPr>
          <w:sz w:val="22"/>
          <w:szCs w:val="22"/>
        </w:rPr>
      </w:pPr>
      <w:r w:rsidRPr="002525ED">
        <w:rPr>
          <w:sz w:val="22"/>
          <w:szCs w:val="22"/>
        </w:rPr>
        <w:t>Material excesivo de empaque, como cinta adhesiva, cuerdas, etc.</w:t>
      </w:r>
    </w:p>
    <w:p w:rsidR="002525ED" w:rsidRDefault="002525ED" w:rsidP="00BA25CA">
      <w:pPr>
        <w:jc w:val="both"/>
        <w:rPr>
          <w:rFonts w:ascii="Arial" w:eastAsia="Calibri" w:hAnsi="Arial" w:cs="Arial"/>
          <w:b/>
          <w:i/>
          <w:sz w:val="22"/>
          <w:szCs w:val="22"/>
          <w:lang w:eastAsia="en-US"/>
        </w:rPr>
      </w:pPr>
    </w:p>
    <w:p w:rsidR="002525ED" w:rsidRPr="002525ED" w:rsidRDefault="002525ED" w:rsidP="002525ED">
      <w:pPr>
        <w:pStyle w:val="Prrafodelista"/>
        <w:numPr>
          <w:ilvl w:val="1"/>
          <w:numId w:val="11"/>
        </w:numPr>
        <w:ind w:left="22" w:hanging="22"/>
        <w:jc w:val="both"/>
        <w:rPr>
          <w:sz w:val="22"/>
          <w:szCs w:val="22"/>
        </w:rPr>
      </w:pPr>
      <w:r w:rsidRPr="002525ED">
        <w:rPr>
          <w:sz w:val="22"/>
          <w:szCs w:val="22"/>
        </w:rPr>
        <w:t xml:space="preserve">Otros signos sospechosos: </w:t>
      </w:r>
    </w:p>
    <w:p w:rsidR="009C7EF7" w:rsidRDefault="009C7EF7" w:rsidP="009C7EF7">
      <w:pPr>
        <w:pStyle w:val="Prrafodelista"/>
        <w:ind w:left="1440"/>
        <w:jc w:val="both"/>
        <w:rPr>
          <w:sz w:val="22"/>
          <w:szCs w:val="22"/>
        </w:rPr>
      </w:pPr>
    </w:p>
    <w:p w:rsidR="002525ED" w:rsidRPr="002525ED" w:rsidRDefault="002525ED" w:rsidP="002525ED">
      <w:pPr>
        <w:pStyle w:val="Prrafodelista"/>
        <w:numPr>
          <w:ilvl w:val="1"/>
          <w:numId w:val="13"/>
        </w:numPr>
        <w:jc w:val="both"/>
        <w:rPr>
          <w:sz w:val="22"/>
          <w:szCs w:val="22"/>
        </w:rPr>
      </w:pPr>
      <w:r w:rsidRPr="002525ED">
        <w:rPr>
          <w:sz w:val="22"/>
          <w:szCs w:val="22"/>
        </w:rPr>
        <w:t xml:space="preserve">Demasiado peso; </w:t>
      </w:r>
    </w:p>
    <w:p w:rsidR="002525ED" w:rsidRPr="002525ED" w:rsidRDefault="002525ED" w:rsidP="002525ED">
      <w:pPr>
        <w:pStyle w:val="Prrafodelista"/>
        <w:numPr>
          <w:ilvl w:val="1"/>
          <w:numId w:val="13"/>
        </w:numPr>
        <w:jc w:val="both"/>
        <w:rPr>
          <w:sz w:val="22"/>
          <w:szCs w:val="22"/>
        </w:rPr>
      </w:pPr>
      <w:r w:rsidRPr="002525ED">
        <w:rPr>
          <w:sz w:val="22"/>
          <w:szCs w:val="22"/>
        </w:rPr>
        <w:t xml:space="preserve">Sonido de tictac; </w:t>
      </w:r>
    </w:p>
    <w:p w:rsidR="002525ED" w:rsidRPr="002525ED" w:rsidRDefault="002525ED" w:rsidP="002525ED">
      <w:pPr>
        <w:pStyle w:val="Prrafodelista"/>
        <w:numPr>
          <w:ilvl w:val="1"/>
          <w:numId w:val="13"/>
        </w:numPr>
        <w:jc w:val="both"/>
        <w:rPr>
          <w:sz w:val="22"/>
          <w:szCs w:val="22"/>
        </w:rPr>
      </w:pPr>
      <w:r w:rsidRPr="002525ED">
        <w:rPr>
          <w:sz w:val="22"/>
          <w:szCs w:val="22"/>
        </w:rPr>
        <w:t>Cables o papel de aluminio que sobresalen del paquete.</w:t>
      </w:r>
    </w:p>
    <w:p w:rsidR="002525ED" w:rsidRDefault="002525ED" w:rsidP="00BA25CA">
      <w:pPr>
        <w:jc w:val="both"/>
        <w:rPr>
          <w:rFonts w:ascii="Arial" w:eastAsia="Calibri" w:hAnsi="Arial" w:cs="Arial"/>
          <w:b/>
          <w:i/>
          <w:sz w:val="22"/>
          <w:szCs w:val="22"/>
          <w:lang w:eastAsia="en-US"/>
        </w:rPr>
      </w:pPr>
    </w:p>
    <w:p w:rsidR="00BA25CA" w:rsidRPr="00124C5B" w:rsidRDefault="002525ED" w:rsidP="00BA25CA">
      <w:pPr>
        <w:jc w:val="both"/>
        <w:rPr>
          <w:rFonts w:ascii="Arial" w:eastAsia="Calibri" w:hAnsi="Arial" w:cs="Arial"/>
          <w:b/>
          <w:i/>
          <w:sz w:val="22"/>
          <w:szCs w:val="22"/>
          <w:lang w:eastAsia="en-US"/>
        </w:rPr>
      </w:pPr>
      <w:r>
        <w:rPr>
          <w:rFonts w:ascii="Arial" w:eastAsia="Calibri" w:hAnsi="Arial" w:cs="Arial"/>
          <w:b/>
          <w:i/>
          <w:sz w:val="22"/>
          <w:szCs w:val="22"/>
          <w:lang w:eastAsia="en-US"/>
        </w:rPr>
        <w:t>3.3</w:t>
      </w:r>
      <w:r w:rsidR="00124C5B">
        <w:rPr>
          <w:rFonts w:ascii="Arial" w:eastAsia="Calibri" w:hAnsi="Arial" w:cs="Arial"/>
          <w:b/>
          <w:i/>
          <w:sz w:val="22"/>
          <w:szCs w:val="22"/>
          <w:lang w:eastAsia="en-US"/>
        </w:rPr>
        <w:tab/>
      </w:r>
      <w:r w:rsidR="00BA25CA" w:rsidRPr="00124C5B">
        <w:rPr>
          <w:rFonts w:ascii="Arial" w:eastAsia="Calibri" w:hAnsi="Arial" w:cs="Arial"/>
          <w:b/>
          <w:i/>
          <w:sz w:val="22"/>
          <w:szCs w:val="22"/>
          <w:lang w:eastAsia="en-US"/>
        </w:rPr>
        <w:t>De detectarse alguna irregularidad o sospecha con  correos y paquetes se deben considerar las siguientes directrices:</w:t>
      </w:r>
    </w:p>
    <w:p w:rsidR="00BA25CA" w:rsidRDefault="00BA25CA" w:rsidP="00BA25CA">
      <w:pPr>
        <w:pStyle w:val="Prrafodelista"/>
        <w:rPr>
          <w:sz w:val="22"/>
          <w:szCs w:val="22"/>
        </w:rPr>
      </w:pPr>
    </w:p>
    <w:p w:rsidR="001B21A5" w:rsidRDefault="001B21A5" w:rsidP="0077457F">
      <w:pPr>
        <w:pStyle w:val="Prrafodelista"/>
        <w:numPr>
          <w:ilvl w:val="1"/>
          <w:numId w:val="11"/>
        </w:numPr>
        <w:ind w:left="22" w:hanging="22"/>
        <w:jc w:val="both"/>
        <w:rPr>
          <w:sz w:val="22"/>
          <w:szCs w:val="22"/>
        </w:rPr>
      </w:pPr>
      <w:r w:rsidRPr="001B21A5">
        <w:rPr>
          <w:sz w:val="22"/>
          <w:szCs w:val="22"/>
        </w:rPr>
        <w:t>No abra paquetes o sobres que tengan apariencia sospechosa;</w:t>
      </w:r>
    </w:p>
    <w:p w:rsidR="0077457F" w:rsidRDefault="0077457F" w:rsidP="0077457F">
      <w:pPr>
        <w:pStyle w:val="Prrafodelista"/>
        <w:ind w:left="22"/>
        <w:jc w:val="both"/>
        <w:rPr>
          <w:sz w:val="22"/>
          <w:szCs w:val="22"/>
        </w:rPr>
      </w:pPr>
    </w:p>
    <w:p w:rsidR="001B21A5" w:rsidRDefault="001B21A5" w:rsidP="0077457F">
      <w:pPr>
        <w:pStyle w:val="Prrafodelista"/>
        <w:numPr>
          <w:ilvl w:val="1"/>
          <w:numId w:val="11"/>
        </w:numPr>
        <w:ind w:left="22" w:hanging="22"/>
        <w:jc w:val="both"/>
        <w:rPr>
          <w:sz w:val="22"/>
          <w:szCs w:val="22"/>
        </w:rPr>
      </w:pPr>
      <w:r w:rsidRPr="0077457F">
        <w:rPr>
          <w:sz w:val="22"/>
          <w:szCs w:val="22"/>
        </w:rPr>
        <w:t>No sacuda ni vacíe el contenido de los paquetes o sobres;</w:t>
      </w:r>
    </w:p>
    <w:p w:rsidR="0077457F" w:rsidRPr="0077457F" w:rsidRDefault="0077457F" w:rsidP="0077457F">
      <w:pPr>
        <w:pStyle w:val="Prrafodelista"/>
        <w:rPr>
          <w:sz w:val="22"/>
          <w:szCs w:val="22"/>
        </w:rPr>
      </w:pPr>
    </w:p>
    <w:p w:rsidR="001B21A5" w:rsidRDefault="001B21A5" w:rsidP="0077457F">
      <w:pPr>
        <w:pStyle w:val="Prrafodelista"/>
        <w:numPr>
          <w:ilvl w:val="1"/>
          <w:numId w:val="11"/>
        </w:numPr>
        <w:ind w:left="22" w:hanging="22"/>
        <w:jc w:val="both"/>
        <w:rPr>
          <w:sz w:val="22"/>
          <w:szCs w:val="22"/>
        </w:rPr>
      </w:pPr>
      <w:r w:rsidRPr="0077457F">
        <w:rPr>
          <w:sz w:val="22"/>
          <w:szCs w:val="22"/>
        </w:rPr>
        <w:t>No traslade los paquetes o los sobres, no se los muestre a otras personas y no permita que otros los examinen;</w:t>
      </w:r>
    </w:p>
    <w:p w:rsidR="0077457F" w:rsidRPr="0077457F" w:rsidRDefault="0077457F" w:rsidP="0077457F">
      <w:pPr>
        <w:pStyle w:val="Prrafodelista"/>
        <w:rPr>
          <w:sz w:val="22"/>
          <w:szCs w:val="22"/>
        </w:rPr>
      </w:pPr>
    </w:p>
    <w:p w:rsidR="001B21A5" w:rsidRDefault="001B21A5" w:rsidP="0077457F">
      <w:pPr>
        <w:pStyle w:val="Prrafodelista"/>
        <w:numPr>
          <w:ilvl w:val="1"/>
          <w:numId w:val="11"/>
        </w:numPr>
        <w:ind w:left="22" w:hanging="22"/>
        <w:jc w:val="both"/>
        <w:rPr>
          <w:sz w:val="22"/>
          <w:szCs w:val="22"/>
        </w:rPr>
      </w:pPr>
      <w:r w:rsidRPr="0077457F">
        <w:rPr>
          <w:sz w:val="22"/>
          <w:szCs w:val="22"/>
        </w:rPr>
        <w:t>Coloque el paquete o el sobre encima de una superficie estable;</w:t>
      </w:r>
    </w:p>
    <w:p w:rsidR="0077457F" w:rsidRPr="0077457F" w:rsidRDefault="0077457F" w:rsidP="0077457F">
      <w:pPr>
        <w:pStyle w:val="Prrafodelista"/>
        <w:rPr>
          <w:sz w:val="22"/>
          <w:szCs w:val="22"/>
        </w:rPr>
      </w:pPr>
    </w:p>
    <w:p w:rsidR="001B21A5" w:rsidRDefault="001B21A5" w:rsidP="0077457F">
      <w:pPr>
        <w:pStyle w:val="Prrafodelista"/>
        <w:numPr>
          <w:ilvl w:val="1"/>
          <w:numId w:val="11"/>
        </w:numPr>
        <w:ind w:left="22" w:hanging="22"/>
        <w:jc w:val="both"/>
        <w:rPr>
          <w:sz w:val="22"/>
          <w:szCs w:val="22"/>
        </w:rPr>
      </w:pPr>
      <w:r w:rsidRPr="0077457F">
        <w:rPr>
          <w:sz w:val="22"/>
          <w:szCs w:val="22"/>
        </w:rPr>
        <w:t>No huela, toque, pruebe o mire de cerca el paquete o el contenido que se haya derramado;</w:t>
      </w:r>
    </w:p>
    <w:p w:rsidR="0077457F" w:rsidRPr="0077457F" w:rsidRDefault="0077457F" w:rsidP="0077457F">
      <w:pPr>
        <w:pStyle w:val="Prrafodelista"/>
        <w:rPr>
          <w:sz w:val="22"/>
          <w:szCs w:val="22"/>
        </w:rPr>
      </w:pPr>
    </w:p>
    <w:p w:rsidR="001B21A5" w:rsidRDefault="001B21A5" w:rsidP="0077457F">
      <w:pPr>
        <w:pStyle w:val="Prrafodelista"/>
        <w:numPr>
          <w:ilvl w:val="1"/>
          <w:numId w:val="11"/>
        </w:numPr>
        <w:ind w:left="22" w:hanging="22"/>
        <w:jc w:val="both"/>
        <w:rPr>
          <w:sz w:val="22"/>
          <w:szCs w:val="22"/>
        </w:rPr>
      </w:pPr>
      <w:r w:rsidRPr="0077457F">
        <w:rPr>
          <w:sz w:val="22"/>
          <w:szCs w:val="22"/>
        </w:rPr>
        <w:t>Abandone el área, cierre las puertas y tome medidas para evitar que otras personas accedan al área. Si es posible, cierre el sistema de ventilación;</w:t>
      </w:r>
    </w:p>
    <w:p w:rsidR="0077457F" w:rsidRPr="0077457F" w:rsidRDefault="0077457F" w:rsidP="0077457F">
      <w:pPr>
        <w:pStyle w:val="Prrafodelista"/>
        <w:rPr>
          <w:sz w:val="22"/>
          <w:szCs w:val="22"/>
        </w:rPr>
      </w:pPr>
    </w:p>
    <w:p w:rsidR="00BA25CA" w:rsidRDefault="0077457F" w:rsidP="0077457F">
      <w:pPr>
        <w:pStyle w:val="Prrafodelista"/>
        <w:numPr>
          <w:ilvl w:val="1"/>
          <w:numId w:val="11"/>
        </w:numPr>
        <w:ind w:left="22" w:hanging="22"/>
        <w:jc w:val="both"/>
        <w:rPr>
          <w:sz w:val="22"/>
          <w:szCs w:val="22"/>
        </w:rPr>
      </w:pPr>
      <w:r w:rsidRPr="0077457F">
        <w:rPr>
          <w:sz w:val="22"/>
          <w:szCs w:val="22"/>
        </w:rPr>
        <w:lastRenderedPageBreak/>
        <w:t xml:space="preserve">Si es posible, </w:t>
      </w:r>
      <w:r w:rsidRPr="0077457F">
        <w:rPr>
          <w:sz w:val="22"/>
          <w:szCs w:val="22"/>
        </w:rPr>
        <w:t>elabore</w:t>
      </w:r>
      <w:r w:rsidRPr="0077457F">
        <w:rPr>
          <w:sz w:val="22"/>
          <w:szCs w:val="22"/>
        </w:rPr>
        <w:t xml:space="preserve"> una lista de todas las personas que se encontraban en el sitio o en el área cuando llegó el paquete o el sobre. Además, </w:t>
      </w:r>
      <w:r w:rsidRPr="0077457F">
        <w:rPr>
          <w:sz w:val="22"/>
          <w:szCs w:val="22"/>
        </w:rPr>
        <w:t>elabore</w:t>
      </w:r>
      <w:r w:rsidRPr="0077457F">
        <w:rPr>
          <w:sz w:val="22"/>
          <w:szCs w:val="22"/>
        </w:rPr>
        <w:t xml:space="preserve"> una lista de las personas que lo manipularon. Entregue las listas a la policía y a las autoridades.</w:t>
      </w:r>
    </w:p>
    <w:p w:rsidR="00124C5B" w:rsidRPr="00BA25CA" w:rsidRDefault="00124C5B" w:rsidP="00124C5B">
      <w:pPr>
        <w:pStyle w:val="Prrafodelista"/>
        <w:ind w:left="22"/>
        <w:jc w:val="both"/>
        <w:rPr>
          <w:sz w:val="22"/>
          <w:szCs w:val="22"/>
        </w:rPr>
      </w:pPr>
    </w:p>
    <w:p w:rsidR="00BA25CA" w:rsidRDefault="00BA25CA" w:rsidP="00124C5B">
      <w:pPr>
        <w:pStyle w:val="Prrafodelista"/>
        <w:numPr>
          <w:ilvl w:val="1"/>
          <w:numId w:val="11"/>
        </w:numPr>
        <w:ind w:left="22" w:hanging="22"/>
        <w:jc w:val="both"/>
        <w:rPr>
          <w:sz w:val="22"/>
          <w:szCs w:val="22"/>
        </w:rPr>
      </w:pPr>
      <w:r w:rsidRPr="00124C5B">
        <w:rPr>
          <w:sz w:val="22"/>
          <w:szCs w:val="22"/>
        </w:rPr>
        <w:t>Por ningún motivo agite, golpee, abra,</w:t>
      </w:r>
      <w:r w:rsidR="00124C5B" w:rsidRPr="00124C5B">
        <w:rPr>
          <w:sz w:val="22"/>
          <w:szCs w:val="22"/>
        </w:rPr>
        <w:t xml:space="preserve"> </w:t>
      </w:r>
      <w:r w:rsidRPr="00124C5B">
        <w:rPr>
          <w:sz w:val="22"/>
          <w:szCs w:val="22"/>
        </w:rPr>
        <w:t>manipule o guarde esta correspondencia</w:t>
      </w:r>
      <w:r w:rsidR="00124C5B">
        <w:rPr>
          <w:sz w:val="22"/>
          <w:szCs w:val="22"/>
        </w:rPr>
        <w:t>.</w:t>
      </w:r>
    </w:p>
    <w:p w:rsidR="00124C5B" w:rsidRPr="00124C5B" w:rsidRDefault="00124C5B" w:rsidP="00124C5B">
      <w:pPr>
        <w:pStyle w:val="Prrafodelista"/>
        <w:rPr>
          <w:sz w:val="22"/>
          <w:szCs w:val="22"/>
        </w:rPr>
      </w:pPr>
    </w:p>
    <w:p w:rsidR="00BA25CA" w:rsidRDefault="00BA25CA" w:rsidP="00124C5B">
      <w:pPr>
        <w:pStyle w:val="Prrafodelista"/>
        <w:numPr>
          <w:ilvl w:val="1"/>
          <w:numId w:val="11"/>
        </w:numPr>
        <w:ind w:left="22" w:hanging="22"/>
        <w:jc w:val="both"/>
        <w:rPr>
          <w:sz w:val="22"/>
          <w:szCs w:val="22"/>
        </w:rPr>
      </w:pPr>
      <w:r w:rsidRPr="00BA25CA">
        <w:rPr>
          <w:sz w:val="22"/>
          <w:szCs w:val="22"/>
        </w:rPr>
        <w:t>JAMAS lo sumerja en agua</w:t>
      </w:r>
      <w:r w:rsidR="00124C5B">
        <w:rPr>
          <w:sz w:val="22"/>
          <w:szCs w:val="22"/>
        </w:rPr>
        <w:t>.</w:t>
      </w:r>
    </w:p>
    <w:p w:rsidR="00124C5B" w:rsidRPr="00124C5B" w:rsidRDefault="00124C5B" w:rsidP="00124C5B">
      <w:pPr>
        <w:pStyle w:val="Prrafodelista"/>
        <w:rPr>
          <w:sz w:val="22"/>
          <w:szCs w:val="22"/>
        </w:rPr>
      </w:pPr>
    </w:p>
    <w:p w:rsidR="002525ED" w:rsidRDefault="002525ED" w:rsidP="002525ED">
      <w:pPr>
        <w:pStyle w:val="Prrafodelista"/>
        <w:numPr>
          <w:ilvl w:val="1"/>
          <w:numId w:val="11"/>
        </w:numPr>
        <w:ind w:left="22" w:hanging="22"/>
        <w:jc w:val="both"/>
        <w:rPr>
          <w:sz w:val="22"/>
          <w:szCs w:val="22"/>
        </w:rPr>
      </w:pPr>
      <w:r w:rsidRPr="002525ED">
        <w:rPr>
          <w:sz w:val="22"/>
          <w:szCs w:val="22"/>
        </w:rPr>
        <w:t>Alerte a otros en la zona acerca del paquete o el sobre;</w:t>
      </w:r>
      <w:r>
        <w:rPr>
          <w:sz w:val="22"/>
          <w:szCs w:val="22"/>
        </w:rPr>
        <w:t xml:space="preserve"> a</w:t>
      </w:r>
      <w:r w:rsidR="00BA25CA" w:rsidRPr="002525ED">
        <w:rPr>
          <w:sz w:val="22"/>
          <w:szCs w:val="22"/>
        </w:rPr>
        <w:t>vise a sus compañeros</w:t>
      </w:r>
      <w:r>
        <w:rPr>
          <w:sz w:val="22"/>
          <w:szCs w:val="22"/>
        </w:rPr>
        <w:t xml:space="preserve"> </w:t>
      </w:r>
      <w:r w:rsidR="00BA25CA" w:rsidRPr="002525ED">
        <w:rPr>
          <w:sz w:val="22"/>
          <w:szCs w:val="22"/>
        </w:rPr>
        <w:t xml:space="preserve"> y</w:t>
      </w:r>
      <w:r>
        <w:rPr>
          <w:sz w:val="22"/>
          <w:szCs w:val="22"/>
        </w:rPr>
        <w:t xml:space="preserve"> sus superiores,</w:t>
      </w:r>
      <w:r w:rsidR="00BA25CA" w:rsidRPr="002525ED">
        <w:rPr>
          <w:sz w:val="22"/>
          <w:szCs w:val="22"/>
        </w:rPr>
        <w:t xml:space="preserve"> active el plan de</w:t>
      </w:r>
      <w:r w:rsidR="00124C5B" w:rsidRPr="002525ED">
        <w:rPr>
          <w:sz w:val="22"/>
          <w:szCs w:val="22"/>
        </w:rPr>
        <w:t xml:space="preserve"> </w:t>
      </w:r>
      <w:r w:rsidR="00BA25CA" w:rsidRPr="002525ED">
        <w:rPr>
          <w:sz w:val="22"/>
          <w:szCs w:val="22"/>
        </w:rPr>
        <w:t>evacuación</w:t>
      </w:r>
    </w:p>
    <w:p w:rsidR="00124C5B" w:rsidRPr="00124C5B" w:rsidRDefault="00124C5B" w:rsidP="00124C5B">
      <w:pPr>
        <w:pStyle w:val="Prrafodelista"/>
        <w:rPr>
          <w:sz w:val="22"/>
          <w:szCs w:val="22"/>
        </w:rPr>
      </w:pPr>
    </w:p>
    <w:p w:rsidR="00401D8C" w:rsidRPr="00124C5B" w:rsidRDefault="00BA25CA" w:rsidP="00124C5B">
      <w:pPr>
        <w:pStyle w:val="Prrafodelista"/>
        <w:numPr>
          <w:ilvl w:val="1"/>
          <w:numId w:val="11"/>
        </w:numPr>
        <w:ind w:left="22" w:hanging="22"/>
        <w:jc w:val="both"/>
        <w:rPr>
          <w:sz w:val="22"/>
          <w:szCs w:val="22"/>
        </w:rPr>
      </w:pPr>
      <w:r w:rsidRPr="00BA25CA">
        <w:rPr>
          <w:sz w:val="22"/>
          <w:szCs w:val="22"/>
        </w:rPr>
        <w:t xml:space="preserve">Llame a las autoridades competentes. </w:t>
      </w:r>
    </w:p>
    <w:p w:rsidR="00EB56A9" w:rsidRDefault="00EB56A9" w:rsidP="00401D8C">
      <w:pPr>
        <w:shd w:val="clear" w:color="auto" w:fill="FFFFFF"/>
        <w:rPr>
          <w:rFonts w:ascii="Arial" w:eastAsia="Times New Roman" w:hAnsi="Arial" w:cs="Arial"/>
          <w:color w:val="222222"/>
          <w:sz w:val="19"/>
          <w:szCs w:val="19"/>
          <w:lang w:eastAsia="es-CO"/>
        </w:rPr>
      </w:pPr>
    </w:p>
    <w:p w:rsidR="00124C5B" w:rsidRPr="00BE2126" w:rsidRDefault="00124C5B" w:rsidP="00401D8C">
      <w:pPr>
        <w:shd w:val="clear" w:color="auto" w:fill="FFFFFF"/>
        <w:rPr>
          <w:rFonts w:ascii="Arial" w:eastAsia="Times New Roman" w:hAnsi="Arial" w:cs="Arial"/>
          <w:color w:val="222222"/>
          <w:sz w:val="19"/>
          <w:szCs w:val="19"/>
          <w:lang w:eastAsia="es-CO"/>
        </w:rPr>
      </w:pPr>
    </w:p>
    <w:p w:rsidR="00401D8C" w:rsidRPr="00EB56A9" w:rsidRDefault="00401D8C" w:rsidP="00EB56A9">
      <w:pPr>
        <w:pStyle w:val="Prrafodelista"/>
        <w:numPr>
          <w:ilvl w:val="0"/>
          <w:numId w:val="9"/>
        </w:numPr>
        <w:rPr>
          <w:b/>
          <w:sz w:val="22"/>
          <w:szCs w:val="22"/>
        </w:rPr>
      </w:pPr>
      <w:r w:rsidRPr="00EB56A9">
        <w:rPr>
          <w:b/>
          <w:sz w:val="22"/>
          <w:szCs w:val="22"/>
        </w:rPr>
        <w:t>Identificación y Retiro de Personas no Autorizadas</w:t>
      </w:r>
      <w:r w:rsidR="00EB56A9">
        <w:rPr>
          <w:b/>
          <w:sz w:val="22"/>
          <w:szCs w:val="22"/>
        </w:rPr>
        <w:t>.</w:t>
      </w:r>
    </w:p>
    <w:p w:rsidR="00401D8C" w:rsidRDefault="00401D8C" w:rsidP="00401D8C">
      <w:pPr>
        <w:shd w:val="clear" w:color="auto" w:fill="FFFFFF"/>
        <w:jc w:val="both"/>
        <w:rPr>
          <w:rFonts w:ascii="Arial" w:eastAsia="Times New Roman" w:hAnsi="Arial" w:cs="Arial"/>
          <w:b/>
          <w:bCs/>
          <w:color w:val="000000"/>
          <w:sz w:val="19"/>
          <w:szCs w:val="19"/>
          <w:lang w:eastAsia="es-CO"/>
        </w:rPr>
      </w:pPr>
      <w:r w:rsidRPr="00BE2126">
        <w:rPr>
          <w:rFonts w:ascii="Arial" w:eastAsia="Times New Roman" w:hAnsi="Arial" w:cs="Arial"/>
          <w:b/>
          <w:bCs/>
          <w:color w:val="000000"/>
          <w:sz w:val="19"/>
          <w:szCs w:val="19"/>
          <w:lang w:eastAsia="es-CO"/>
        </w:rPr>
        <w:t> </w:t>
      </w:r>
    </w:p>
    <w:p w:rsidR="00401D8C" w:rsidRPr="00EB56A9" w:rsidRDefault="00401D8C" w:rsidP="00EB56A9">
      <w:pPr>
        <w:pStyle w:val="Prrafodelista"/>
        <w:numPr>
          <w:ilvl w:val="1"/>
          <w:numId w:val="11"/>
        </w:numPr>
        <w:ind w:left="22" w:hanging="22"/>
        <w:jc w:val="both"/>
        <w:rPr>
          <w:sz w:val="22"/>
          <w:szCs w:val="22"/>
        </w:rPr>
      </w:pPr>
      <w:r w:rsidRPr="00EB56A9">
        <w:rPr>
          <w:sz w:val="22"/>
          <w:szCs w:val="22"/>
        </w:rPr>
        <w:t>Steel Seguridad Privada Ltda.,  ha establecido que todo visitante debe ir acompañado por el visitado. En caso de hallarse un visitante sin acompañante, éste debe ser abordado y conducido a la recepción preguntándosele previamente el motivo de su permanencia en el área y quién era su acompañante inicial. Luego, debe localizarse a quien visitó inicialmente para corroborar la información y si  se requiere visitar a otra persona, se debe dar anuncio previo y esperar la aprobación de ingreso.</w:t>
      </w:r>
    </w:p>
    <w:p w:rsidR="00401D8C" w:rsidRPr="00BE2126" w:rsidRDefault="00401D8C" w:rsidP="00401D8C">
      <w:pPr>
        <w:shd w:val="clear" w:color="auto" w:fill="FFFFFF"/>
        <w:jc w:val="both"/>
        <w:rPr>
          <w:rFonts w:ascii="Arial" w:eastAsia="Times New Roman" w:hAnsi="Arial" w:cs="Arial"/>
          <w:color w:val="222222"/>
          <w:sz w:val="19"/>
          <w:szCs w:val="19"/>
          <w:lang w:eastAsia="es-CO"/>
        </w:rPr>
      </w:pPr>
      <w:r w:rsidRPr="00BE2126">
        <w:rPr>
          <w:rFonts w:ascii="Arial" w:eastAsia="Times New Roman" w:hAnsi="Arial" w:cs="Arial"/>
          <w:color w:val="000000"/>
          <w:sz w:val="19"/>
          <w:szCs w:val="19"/>
          <w:lang w:eastAsia="es-CO"/>
        </w:rPr>
        <w:t> </w:t>
      </w:r>
    </w:p>
    <w:p w:rsidR="00401D8C" w:rsidRPr="00EB56A9" w:rsidRDefault="00401D8C" w:rsidP="00401D8C">
      <w:pPr>
        <w:shd w:val="clear" w:color="auto" w:fill="FFFFFF"/>
        <w:rPr>
          <w:rFonts w:ascii="Arial" w:eastAsia="Calibri" w:hAnsi="Arial" w:cs="Arial"/>
          <w:sz w:val="22"/>
          <w:szCs w:val="22"/>
          <w:lang w:eastAsia="en-US"/>
        </w:rPr>
      </w:pPr>
      <w:r w:rsidRPr="00EB56A9">
        <w:rPr>
          <w:rFonts w:ascii="Arial" w:eastAsia="Calibri" w:hAnsi="Arial" w:cs="Arial"/>
          <w:sz w:val="22"/>
          <w:szCs w:val="22"/>
          <w:lang w:eastAsia="en-US"/>
        </w:rPr>
        <w:t>Para todo caso, el trato debe ser cordial hacia el visitante.</w:t>
      </w:r>
    </w:p>
    <w:p w:rsidR="00401D8C" w:rsidRDefault="00401D8C" w:rsidP="00434530">
      <w:pPr>
        <w:jc w:val="both"/>
        <w:rPr>
          <w:sz w:val="22"/>
          <w:szCs w:val="22"/>
        </w:rPr>
      </w:pPr>
    </w:p>
    <w:p w:rsidR="00401D8C" w:rsidRDefault="00401D8C" w:rsidP="00434530">
      <w:pPr>
        <w:jc w:val="both"/>
        <w:rPr>
          <w:sz w:val="22"/>
          <w:szCs w:val="22"/>
        </w:rPr>
      </w:pPr>
    </w:p>
    <w:p w:rsidR="00434530" w:rsidRPr="00E917A0" w:rsidRDefault="00434530" w:rsidP="00434530">
      <w:pPr>
        <w:rPr>
          <w:rFonts w:ascii="Arial" w:hAnsi="Arial" w:cs="Arial"/>
          <w:sz w:val="22"/>
          <w:szCs w:val="22"/>
          <w:lang w:val="es-CO"/>
        </w:rPr>
      </w:pPr>
      <w:r w:rsidRPr="00E917A0">
        <w:rPr>
          <w:rFonts w:ascii="Arial" w:hAnsi="Arial" w:cs="Arial"/>
          <w:sz w:val="22"/>
          <w:szCs w:val="22"/>
          <w:lang w:val="es-CO"/>
        </w:rPr>
        <w:t>Teléfonos</w:t>
      </w:r>
      <w:r w:rsidRPr="00E917A0">
        <w:rPr>
          <w:rFonts w:ascii="Arial" w:hAnsi="Arial" w:cs="Arial"/>
          <w:sz w:val="22"/>
          <w:szCs w:val="22"/>
          <w:lang w:val="es-CO"/>
        </w:rPr>
        <w:tab/>
        <w:t xml:space="preserve">  </w:t>
      </w:r>
      <w:r w:rsidRPr="00E917A0">
        <w:rPr>
          <w:rFonts w:ascii="Arial" w:hAnsi="Arial" w:cs="Arial"/>
          <w:sz w:val="22"/>
          <w:szCs w:val="22"/>
          <w:lang w:val="es-MX"/>
        </w:rPr>
        <w:t>620 87 81 – 426 87 81 –  426 9698</w:t>
      </w:r>
    </w:p>
    <w:p w:rsidR="00434530" w:rsidRPr="00E917A0" w:rsidRDefault="00434530" w:rsidP="00434530">
      <w:pPr>
        <w:rPr>
          <w:rFonts w:ascii="Arial" w:hAnsi="Arial" w:cs="Arial"/>
          <w:sz w:val="22"/>
          <w:szCs w:val="22"/>
          <w:lang w:val="es-CO"/>
        </w:rPr>
      </w:pPr>
      <w:r w:rsidRPr="00E917A0">
        <w:rPr>
          <w:rFonts w:ascii="Arial" w:hAnsi="Arial" w:cs="Arial"/>
          <w:sz w:val="22"/>
          <w:szCs w:val="22"/>
          <w:lang w:val="es-CO"/>
        </w:rPr>
        <w:t>Policía Nacional</w:t>
      </w:r>
      <w:r w:rsidRPr="00E917A0">
        <w:rPr>
          <w:rFonts w:ascii="Arial" w:hAnsi="Arial" w:cs="Arial"/>
          <w:sz w:val="22"/>
          <w:szCs w:val="22"/>
          <w:lang w:val="es-CO"/>
        </w:rPr>
        <w:tab/>
      </w:r>
      <w:r w:rsidRPr="00E917A0">
        <w:rPr>
          <w:rFonts w:ascii="Arial" w:hAnsi="Arial" w:cs="Arial"/>
          <w:sz w:val="22"/>
          <w:szCs w:val="22"/>
          <w:lang w:val="es-CO"/>
        </w:rPr>
        <w:tab/>
        <w:t>123</w:t>
      </w:r>
    </w:p>
    <w:p w:rsidR="00434530" w:rsidRPr="00E917A0" w:rsidRDefault="00434530" w:rsidP="00434530">
      <w:pPr>
        <w:rPr>
          <w:rFonts w:ascii="Arial" w:hAnsi="Arial" w:cs="Arial"/>
          <w:sz w:val="22"/>
          <w:szCs w:val="22"/>
          <w:lang w:val="es-CO"/>
        </w:rPr>
      </w:pPr>
      <w:r w:rsidRPr="00E917A0">
        <w:rPr>
          <w:rFonts w:ascii="Arial" w:hAnsi="Arial" w:cs="Arial"/>
          <w:sz w:val="22"/>
          <w:szCs w:val="22"/>
          <w:lang w:val="es-CO"/>
        </w:rPr>
        <w:t>Estación de Policía Ciudad Jardín</w:t>
      </w:r>
      <w:r w:rsidRPr="00E917A0">
        <w:rPr>
          <w:rFonts w:ascii="Arial" w:hAnsi="Arial" w:cs="Arial"/>
          <w:sz w:val="22"/>
          <w:szCs w:val="22"/>
          <w:lang w:val="es-CO"/>
        </w:rPr>
        <w:tab/>
        <w:t xml:space="preserve"> 8826100</w:t>
      </w:r>
    </w:p>
    <w:p w:rsidR="00434530" w:rsidRPr="00E917A0" w:rsidRDefault="00434530" w:rsidP="00434530">
      <w:pPr>
        <w:rPr>
          <w:rFonts w:ascii="Arial" w:hAnsi="Arial" w:cs="Arial"/>
          <w:sz w:val="22"/>
          <w:szCs w:val="22"/>
          <w:lang w:val="es-CO"/>
        </w:rPr>
      </w:pPr>
      <w:r w:rsidRPr="00E917A0">
        <w:rPr>
          <w:rFonts w:ascii="Arial" w:hAnsi="Arial" w:cs="Arial"/>
          <w:sz w:val="22"/>
          <w:szCs w:val="22"/>
          <w:lang w:val="es-CO"/>
        </w:rPr>
        <w:t>Coordinador de Seguridad    3503250884</w:t>
      </w:r>
    </w:p>
    <w:p w:rsidR="00434530" w:rsidRDefault="00124C5B" w:rsidP="00434530">
      <w:pPr>
        <w:rPr>
          <w:rFonts w:ascii="Arial" w:hAnsi="Arial" w:cs="Arial"/>
          <w:sz w:val="22"/>
          <w:szCs w:val="22"/>
        </w:rPr>
      </w:pPr>
      <w:r>
        <w:rPr>
          <w:noProof/>
          <w:lang w:val="es-CO" w:eastAsia="es-CO"/>
        </w:rPr>
        <w:drawing>
          <wp:inline distT="0" distB="0" distL="0" distR="0" wp14:anchorId="3A232E1A" wp14:editId="72AC61A6">
            <wp:extent cx="1866900" cy="207645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66900" cy="2076450"/>
                    </a:xfrm>
                    <a:prstGeom prst="rect">
                      <a:avLst/>
                    </a:prstGeom>
                    <a:noFill/>
                  </pic:spPr>
                </pic:pic>
              </a:graphicData>
            </a:graphic>
          </wp:inline>
        </w:drawing>
      </w:r>
    </w:p>
    <w:p w:rsidR="00434530" w:rsidRPr="00434530" w:rsidRDefault="00434530" w:rsidP="00434530">
      <w:pPr>
        <w:jc w:val="both"/>
        <w:rPr>
          <w:sz w:val="22"/>
          <w:szCs w:val="22"/>
        </w:rPr>
      </w:pPr>
      <w:bookmarkStart w:id="0" w:name="_GoBack"/>
      <w:bookmarkEnd w:id="0"/>
    </w:p>
    <w:sectPr w:rsidR="00434530" w:rsidRPr="00434530" w:rsidSect="00E917A0">
      <w:headerReference w:type="default" r:id="rId9"/>
      <w:footerReference w:type="default" r:id="rId10"/>
      <w:pgSz w:w="12240" w:h="15840"/>
      <w:pgMar w:top="1418" w:right="1701"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4F61" w:rsidRDefault="00724F61" w:rsidP="007D6E31">
      <w:r>
        <w:separator/>
      </w:r>
    </w:p>
  </w:endnote>
  <w:endnote w:type="continuationSeparator" w:id="0">
    <w:p w:rsidR="00724F61" w:rsidRDefault="00724F61" w:rsidP="007D6E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21A5" w:rsidRPr="0010392B" w:rsidRDefault="002A644F" w:rsidP="002A644F">
    <w:pPr>
      <w:pStyle w:val="Piedepgina"/>
      <w:jc w:val="both"/>
      <w:rPr>
        <w:rFonts w:ascii="Arial" w:hAnsi="Arial" w:cs="Arial"/>
        <w:sz w:val="22"/>
      </w:rPr>
    </w:pPr>
    <w:r w:rsidRPr="0010392B">
      <w:rPr>
        <w:rFonts w:ascii="Arial" w:hAnsi="Arial" w:cs="Arial"/>
        <w:b/>
        <w:sz w:val="18"/>
      </w:rPr>
      <w:t>Fecha de Edición</w:t>
    </w:r>
    <w:r w:rsidRPr="0010392B">
      <w:rPr>
        <w:rFonts w:ascii="Arial" w:hAnsi="Arial" w:cs="Arial"/>
        <w:sz w:val="18"/>
      </w:rPr>
      <w:t xml:space="preserve">: </w:t>
    </w:r>
    <w:r w:rsidR="003E12F4">
      <w:rPr>
        <w:rFonts w:ascii="Arial" w:hAnsi="Arial" w:cs="Arial"/>
        <w:sz w:val="18"/>
      </w:rPr>
      <w:t>Sep</w:t>
    </w:r>
    <w:r w:rsidRPr="0010392B">
      <w:rPr>
        <w:rFonts w:ascii="Arial" w:hAnsi="Arial" w:cs="Arial"/>
        <w:sz w:val="18"/>
      </w:rPr>
      <w:t>-1</w:t>
    </w:r>
    <w:r w:rsidRPr="0010392B">
      <w:rPr>
        <w:rFonts w:ascii="Arial" w:hAnsi="Arial" w:cs="Arial"/>
        <w:sz w:val="18"/>
      </w:rPr>
      <w:t>7</w:t>
    </w:r>
    <w:r w:rsidRPr="0010392B">
      <w:rPr>
        <w:rFonts w:ascii="Arial" w:hAnsi="Arial" w:cs="Arial"/>
        <w:sz w:val="18"/>
      </w:rPr>
      <w:t xml:space="preserve">                       </w:t>
    </w:r>
    <w:r w:rsidR="0010392B" w:rsidRPr="0010392B">
      <w:rPr>
        <w:rFonts w:ascii="Arial" w:hAnsi="Arial" w:cs="Arial"/>
        <w:b/>
        <w:sz w:val="18"/>
      </w:rPr>
      <w:t>Copia</w:t>
    </w:r>
    <w:r w:rsidR="0010392B">
      <w:rPr>
        <w:rFonts w:ascii="Arial" w:hAnsi="Arial" w:cs="Arial"/>
        <w:b/>
        <w:sz w:val="18"/>
      </w:rPr>
      <w:t xml:space="preserve"> Controlada</w:t>
    </w:r>
    <w:r w:rsidR="0010392B" w:rsidRPr="0010392B">
      <w:rPr>
        <w:rFonts w:ascii="Arial" w:hAnsi="Arial" w:cs="Arial"/>
        <w:b/>
        <w:sz w:val="18"/>
      </w:rPr>
      <w:t>:</w:t>
    </w:r>
    <w:r w:rsidR="0010392B" w:rsidRPr="0010392B">
      <w:rPr>
        <w:rFonts w:ascii="Arial" w:hAnsi="Arial" w:cs="Arial"/>
        <w:sz w:val="18"/>
      </w:rPr>
      <w:t xml:space="preserve"> SIG</w:t>
    </w:r>
    <w:r w:rsidRPr="0010392B">
      <w:rPr>
        <w:rFonts w:ascii="Arial" w:hAnsi="Arial" w:cs="Arial"/>
        <w:sz w:val="18"/>
      </w:rPr>
      <w:t xml:space="preserve">              </w:t>
    </w:r>
    <w:r w:rsidRPr="0010392B">
      <w:rPr>
        <w:rFonts w:ascii="Arial" w:hAnsi="Arial" w:cs="Arial"/>
        <w:b/>
        <w:sz w:val="18"/>
      </w:rPr>
      <w:t>Proceso:</w:t>
    </w:r>
    <w:r w:rsidRPr="0010392B">
      <w:rPr>
        <w:rFonts w:ascii="Arial" w:hAnsi="Arial" w:cs="Arial"/>
        <w:sz w:val="18"/>
      </w:rPr>
      <w:t xml:space="preserve"> Gestión de Operaciones y S</w:t>
    </w:r>
    <w:r w:rsidR="0010392B">
      <w:rPr>
        <w:rFonts w:ascii="Arial" w:hAnsi="Arial" w:cs="Arial"/>
        <w:sz w:val="18"/>
      </w:rPr>
      <w:t>AC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4F61" w:rsidRDefault="00724F61" w:rsidP="007D6E31">
      <w:r>
        <w:separator/>
      </w:r>
    </w:p>
  </w:footnote>
  <w:footnote w:type="continuationSeparator" w:id="0">
    <w:p w:rsidR="00724F61" w:rsidRDefault="00724F61" w:rsidP="007D6E3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25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796"/>
      <w:gridCol w:w="1462"/>
    </w:tblGrid>
    <w:tr w:rsidR="001B21A5" w:rsidRPr="00DC3459" w:rsidTr="001B21A5">
      <w:trPr>
        <w:trHeight w:val="1266"/>
        <w:jc w:val="center"/>
      </w:trPr>
      <w:tc>
        <w:tcPr>
          <w:tcW w:w="8790" w:type="dxa"/>
          <w:vAlign w:val="center"/>
        </w:tcPr>
        <w:p w:rsidR="001B21A5" w:rsidRPr="00977BBB" w:rsidRDefault="001B21A5" w:rsidP="00DB3703">
          <w:pPr>
            <w:pStyle w:val="Encabezado"/>
            <w:jc w:val="center"/>
            <w:rPr>
              <w:rFonts w:ascii="Calibri" w:hAnsi="Calibri" w:cs="Arial"/>
              <w:sz w:val="36"/>
            </w:rPr>
          </w:pPr>
          <w:r w:rsidRPr="00977BBB">
            <w:rPr>
              <w:rFonts w:ascii="Calibri" w:hAnsi="Calibri" w:cs="Arial"/>
              <w:noProof/>
              <w:sz w:val="36"/>
              <w:lang w:eastAsia="es-CO"/>
            </w:rPr>
            <w:drawing>
              <wp:inline distT="0" distB="0" distL="0" distR="0" wp14:anchorId="2FB2E989" wp14:editId="7DB5F200">
                <wp:extent cx="5438775" cy="847725"/>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38775" cy="847725"/>
                        </a:xfrm>
                        <a:prstGeom prst="rect">
                          <a:avLst/>
                        </a:prstGeom>
                        <a:noFill/>
                        <a:ln>
                          <a:noFill/>
                        </a:ln>
                      </pic:spPr>
                    </pic:pic>
                  </a:graphicData>
                </a:graphic>
              </wp:inline>
            </w:drawing>
          </w:r>
        </w:p>
      </w:tc>
      <w:tc>
        <w:tcPr>
          <w:tcW w:w="1468" w:type="dxa"/>
          <w:vAlign w:val="center"/>
        </w:tcPr>
        <w:p w:rsidR="001B21A5" w:rsidRPr="00977BBB" w:rsidRDefault="001B21A5" w:rsidP="00E917A0">
          <w:pPr>
            <w:pStyle w:val="Encabezado"/>
            <w:jc w:val="center"/>
            <w:rPr>
              <w:rFonts w:ascii="Calibri" w:hAnsi="Calibri" w:cs="Arial"/>
              <w:b/>
            </w:rPr>
          </w:pPr>
          <w:r>
            <w:rPr>
              <w:rFonts w:ascii="Calibri" w:hAnsi="Calibri" w:cs="Arial"/>
              <w:b/>
            </w:rPr>
            <w:t>Versión: 1</w:t>
          </w:r>
        </w:p>
      </w:tc>
    </w:tr>
    <w:tr w:rsidR="001B21A5" w:rsidRPr="00DC3459" w:rsidTr="001B21A5">
      <w:trPr>
        <w:trHeight w:val="343"/>
        <w:jc w:val="center"/>
      </w:trPr>
      <w:tc>
        <w:tcPr>
          <w:tcW w:w="8790" w:type="dxa"/>
          <w:vAlign w:val="center"/>
        </w:tcPr>
        <w:p w:rsidR="001B21A5" w:rsidRPr="00977BBB" w:rsidRDefault="001B21A5" w:rsidP="00DB3703">
          <w:pPr>
            <w:pStyle w:val="Encabezado"/>
            <w:jc w:val="center"/>
            <w:rPr>
              <w:rFonts w:ascii="Calibri" w:hAnsi="Calibri" w:cs="Arial"/>
              <w:b/>
              <w:sz w:val="28"/>
              <w:szCs w:val="28"/>
            </w:rPr>
          </w:pPr>
          <w:r>
            <w:rPr>
              <w:rFonts w:ascii="Calibri" w:hAnsi="Calibri" w:cs="Arial"/>
              <w:b/>
              <w:sz w:val="32"/>
              <w:szCs w:val="28"/>
            </w:rPr>
            <w:t>PROTOCOLOS ESPECIALES DE SEGURIDAD FISICA</w:t>
          </w:r>
        </w:p>
      </w:tc>
      <w:tc>
        <w:tcPr>
          <w:tcW w:w="1468" w:type="dxa"/>
          <w:vAlign w:val="center"/>
        </w:tcPr>
        <w:p w:rsidR="001B21A5" w:rsidRPr="00977BBB" w:rsidRDefault="001B21A5" w:rsidP="00E917A0">
          <w:pPr>
            <w:pStyle w:val="Encabezado"/>
            <w:jc w:val="center"/>
            <w:rPr>
              <w:rFonts w:ascii="Calibri" w:hAnsi="Calibri" w:cs="Arial"/>
              <w:b/>
            </w:rPr>
          </w:pPr>
          <w:r w:rsidRPr="00DD2C76">
            <w:rPr>
              <w:rFonts w:ascii="Calibri" w:hAnsi="Calibri" w:cs="Arial"/>
              <w:b/>
            </w:rPr>
            <w:t>DO-G</w:t>
          </w:r>
          <w:r>
            <w:rPr>
              <w:rFonts w:ascii="Calibri" w:hAnsi="Calibri" w:cs="Arial"/>
              <w:b/>
            </w:rPr>
            <w:t>O</w:t>
          </w:r>
          <w:r w:rsidRPr="00DD2C76">
            <w:rPr>
              <w:rFonts w:ascii="Calibri" w:hAnsi="Calibri" w:cs="Arial"/>
              <w:b/>
            </w:rPr>
            <w:t>-0</w:t>
          </w:r>
          <w:r>
            <w:rPr>
              <w:rFonts w:ascii="Calibri" w:hAnsi="Calibri" w:cs="Arial"/>
              <w:b/>
            </w:rPr>
            <w:t>6</w:t>
          </w:r>
        </w:p>
      </w:tc>
    </w:tr>
  </w:tbl>
  <w:p w:rsidR="001B21A5" w:rsidRDefault="001B21A5">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C45B4"/>
    <w:multiLevelType w:val="hybridMultilevel"/>
    <w:tmpl w:val="B274A62E"/>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857741E"/>
    <w:multiLevelType w:val="hybridMultilevel"/>
    <w:tmpl w:val="6224844E"/>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FB05312"/>
    <w:multiLevelType w:val="hybridMultilevel"/>
    <w:tmpl w:val="178CD522"/>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A3D2FEB"/>
    <w:multiLevelType w:val="hybridMultilevel"/>
    <w:tmpl w:val="16C02DF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BA740EC"/>
    <w:multiLevelType w:val="hybridMultilevel"/>
    <w:tmpl w:val="5B2C3D14"/>
    <w:lvl w:ilvl="0" w:tplc="240A000F">
      <w:start w:val="1"/>
      <w:numFmt w:val="decimal"/>
      <w:lvlText w:val="%1."/>
      <w:lvlJc w:val="left"/>
      <w:pPr>
        <w:ind w:left="720" w:hanging="360"/>
      </w:pPr>
      <w:rPr>
        <w:rFonts w:hint="default"/>
      </w:rPr>
    </w:lvl>
    <w:lvl w:ilvl="1" w:tplc="729EB546">
      <w:start w:val="1"/>
      <w:numFmt w:val="bullet"/>
      <w:lvlText w:val="•"/>
      <w:lvlJc w:val="left"/>
      <w:pPr>
        <w:ind w:left="2280" w:hanging="1200"/>
      </w:pPr>
      <w:rPr>
        <w:rFonts w:ascii="Arial" w:eastAsia="MS Mincho" w:hAnsi="Arial" w:cs="Arial"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3BEE5D3A"/>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E7C3BCF"/>
    <w:multiLevelType w:val="hybridMultilevel"/>
    <w:tmpl w:val="4BD0BFF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5B620D74"/>
    <w:multiLevelType w:val="hybridMultilevel"/>
    <w:tmpl w:val="BAEA4638"/>
    <w:lvl w:ilvl="0" w:tplc="240A000D">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636E4082"/>
    <w:multiLevelType w:val="hybridMultilevel"/>
    <w:tmpl w:val="21E46F86"/>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6A6D1C11"/>
    <w:multiLevelType w:val="hybridMultilevel"/>
    <w:tmpl w:val="626EB1E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76211785"/>
    <w:multiLevelType w:val="hybridMultilevel"/>
    <w:tmpl w:val="F15CF922"/>
    <w:lvl w:ilvl="0" w:tplc="240A000D">
      <w:start w:val="1"/>
      <w:numFmt w:val="bullet"/>
      <w:lvlText w:val=""/>
      <w:lvlJc w:val="left"/>
      <w:pPr>
        <w:ind w:left="720" w:hanging="360"/>
      </w:pPr>
      <w:rPr>
        <w:rFonts w:ascii="Wingdings" w:hAnsi="Wingdings" w:hint="default"/>
      </w:rPr>
    </w:lvl>
    <w:lvl w:ilvl="1" w:tplc="240A0005">
      <w:start w:val="1"/>
      <w:numFmt w:val="bullet"/>
      <w:lvlText w:val=""/>
      <w:lvlJc w:val="left"/>
      <w:pPr>
        <w:ind w:left="1440" w:hanging="360"/>
      </w:pPr>
      <w:rPr>
        <w:rFonts w:ascii="Wingdings" w:hAnsi="Wingdings"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7AA72F6C"/>
    <w:multiLevelType w:val="hybridMultilevel"/>
    <w:tmpl w:val="D7D456E6"/>
    <w:lvl w:ilvl="0" w:tplc="33C8CB32">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2" w15:restartNumberingAfterBreak="0">
    <w:nsid w:val="7E1665A0"/>
    <w:multiLevelType w:val="hybridMultilevel"/>
    <w:tmpl w:val="03066540"/>
    <w:lvl w:ilvl="0" w:tplc="240A000D">
      <w:start w:val="1"/>
      <w:numFmt w:val="bullet"/>
      <w:lvlText w:val=""/>
      <w:lvlJc w:val="left"/>
      <w:pPr>
        <w:ind w:left="720" w:hanging="360"/>
      </w:pPr>
      <w:rPr>
        <w:rFonts w:ascii="Wingdings" w:hAnsi="Wingdings" w:hint="default"/>
      </w:rPr>
    </w:lvl>
    <w:lvl w:ilvl="1" w:tplc="240A000D">
      <w:start w:val="1"/>
      <w:numFmt w:val="bullet"/>
      <w:lvlText w:val=""/>
      <w:lvlJc w:val="left"/>
      <w:pPr>
        <w:ind w:left="1440" w:hanging="360"/>
      </w:pPr>
      <w:rPr>
        <w:rFonts w:ascii="Wingdings" w:hAnsi="Wingdings"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9"/>
  </w:num>
  <w:num w:numId="5">
    <w:abstractNumId w:val="11"/>
  </w:num>
  <w:num w:numId="6">
    <w:abstractNumId w:val="8"/>
  </w:num>
  <w:num w:numId="7">
    <w:abstractNumId w:val="0"/>
  </w:num>
  <w:num w:numId="8">
    <w:abstractNumId w:val="6"/>
  </w:num>
  <w:num w:numId="9">
    <w:abstractNumId w:val="4"/>
  </w:num>
  <w:num w:numId="10">
    <w:abstractNumId w:val="7"/>
  </w:num>
  <w:num w:numId="11">
    <w:abstractNumId w:val="12"/>
  </w:num>
  <w:num w:numId="12">
    <w:abstractNumId w:val="5"/>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0326"/>
    <w:rsid w:val="0010392B"/>
    <w:rsid w:val="00124C5B"/>
    <w:rsid w:val="00137B85"/>
    <w:rsid w:val="00190C75"/>
    <w:rsid w:val="001B21A5"/>
    <w:rsid w:val="001E5565"/>
    <w:rsid w:val="002525ED"/>
    <w:rsid w:val="00282BF6"/>
    <w:rsid w:val="002A644F"/>
    <w:rsid w:val="002B79EC"/>
    <w:rsid w:val="00370CD5"/>
    <w:rsid w:val="003D7F53"/>
    <w:rsid w:val="003E12F4"/>
    <w:rsid w:val="003E6B00"/>
    <w:rsid w:val="00401D8C"/>
    <w:rsid w:val="00420C67"/>
    <w:rsid w:val="00434530"/>
    <w:rsid w:val="00441017"/>
    <w:rsid w:val="00462FB7"/>
    <w:rsid w:val="004679A8"/>
    <w:rsid w:val="004F6827"/>
    <w:rsid w:val="00507BC8"/>
    <w:rsid w:val="00620326"/>
    <w:rsid w:val="00690836"/>
    <w:rsid w:val="00702FC4"/>
    <w:rsid w:val="00724F61"/>
    <w:rsid w:val="0077457F"/>
    <w:rsid w:val="007B1C67"/>
    <w:rsid w:val="007D6E31"/>
    <w:rsid w:val="007E6FA8"/>
    <w:rsid w:val="00887E86"/>
    <w:rsid w:val="00933D2A"/>
    <w:rsid w:val="00981D45"/>
    <w:rsid w:val="009C7EF7"/>
    <w:rsid w:val="00A574AA"/>
    <w:rsid w:val="00AD16C3"/>
    <w:rsid w:val="00B17B35"/>
    <w:rsid w:val="00B62F98"/>
    <w:rsid w:val="00BA25CA"/>
    <w:rsid w:val="00BE0648"/>
    <w:rsid w:val="00C47407"/>
    <w:rsid w:val="00C86CA7"/>
    <w:rsid w:val="00DB3703"/>
    <w:rsid w:val="00DD3ADD"/>
    <w:rsid w:val="00E63AD3"/>
    <w:rsid w:val="00E917A0"/>
    <w:rsid w:val="00EB56A9"/>
    <w:rsid w:val="00FC491B"/>
    <w:rsid w:val="00FD27A6"/>
    <w:rsid w:val="00FE3CB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CCC1977-C890-4A4A-A473-31949E2A6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27A6"/>
    <w:pPr>
      <w:spacing w:after="0" w:line="240" w:lineRule="auto"/>
    </w:pPr>
    <w:rPr>
      <w:rFonts w:ascii="Times New Roman" w:eastAsia="MS Mincho"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tc">
    <w:name w:val="etc."/>
    <w:basedOn w:val="Normal"/>
    <w:rsid w:val="00620326"/>
    <w:pPr>
      <w:spacing w:line="360" w:lineRule="auto"/>
      <w:jc w:val="both"/>
    </w:pPr>
    <w:rPr>
      <w:rFonts w:ascii="Arial" w:eastAsia="Times New Roman" w:hAnsi="Arial" w:cs="Arial"/>
    </w:rPr>
  </w:style>
  <w:style w:type="paragraph" w:styleId="Prrafodelista">
    <w:name w:val="List Paragraph"/>
    <w:basedOn w:val="Normal"/>
    <w:uiPriority w:val="34"/>
    <w:qFormat/>
    <w:rsid w:val="00620326"/>
    <w:pPr>
      <w:ind w:left="720"/>
      <w:contextualSpacing/>
    </w:pPr>
    <w:rPr>
      <w:rFonts w:ascii="Arial" w:eastAsia="Calibri" w:hAnsi="Arial" w:cs="Arial"/>
      <w:lang w:eastAsia="en-US"/>
    </w:rPr>
  </w:style>
  <w:style w:type="paragraph" w:styleId="Encabezado">
    <w:name w:val="header"/>
    <w:basedOn w:val="Normal"/>
    <w:link w:val="EncabezadoCar"/>
    <w:uiPriority w:val="99"/>
    <w:unhideWhenUsed/>
    <w:rsid w:val="007D6E31"/>
    <w:pPr>
      <w:tabs>
        <w:tab w:val="center" w:pos="4419"/>
        <w:tab w:val="right" w:pos="8838"/>
      </w:tabs>
    </w:pPr>
  </w:style>
  <w:style w:type="character" w:customStyle="1" w:styleId="EncabezadoCar">
    <w:name w:val="Encabezado Car"/>
    <w:basedOn w:val="Fuentedeprrafopredeter"/>
    <w:link w:val="Encabezado"/>
    <w:uiPriority w:val="99"/>
    <w:rsid w:val="007D6E31"/>
    <w:rPr>
      <w:rFonts w:ascii="Times New Roman" w:eastAsia="MS Mincho" w:hAnsi="Times New Roman" w:cs="Times New Roman"/>
      <w:sz w:val="24"/>
      <w:szCs w:val="24"/>
      <w:lang w:val="es-ES" w:eastAsia="es-ES"/>
    </w:rPr>
  </w:style>
  <w:style w:type="paragraph" w:styleId="Piedepgina">
    <w:name w:val="footer"/>
    <w:basedOn w:val="Normal"/>
    <w:link w:val="PiedepginaCar"/>
    <w:uiPriority w:val="99"/>
    <w:unhideWhenUsed/>
    <w:rsid w:val="007D6E31"/>
    <w:pPr>
      <w:tabs>
        <w:tab w:val="center" w:pos="4419"/>
        <w:tab w:val="right" w:pos="8838"/>
      </w:tabs>
    </w:pPr>
  </w:style>
  <w:style w:type="character" w:customStyle="1" w:styleId="PiedepginaCar">
    <w:name w:val="Pie de página Car"/>
    <w:basedOn w:val="Fuentedeprrafopredeter"/>
    <w:link w:val="Piedepgina"/>
    <w:uiPriority w:val="99"/>
    <w:rsid w:val="007D6E31"/>
    <w:rPr>
      <w:rFonts w:ascii="Times New Roman" w:eastAsia="MS Mincho" w:hAnsi="Times New Roman" w:cs="Times New Roman"/>
      <w:sz w:val="24"/>
      <w:szCs w:val="24"/>
      <w:lang w:val="es-ES" w:eastAsia="es-ES"/>
    </w:rPr>
  </w:style>
  <w:style w:type="table" w:styleId="Tablaconcuadrcula">
    <w:name w:val="Table Grid"/>
    <w:basedOn w:val="Tablanormal"/>
    <w:uiPriority w:val="39"/>
    <w:rsid w:val="007D6E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8735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183799-1949-43C0-ACB7-9DE5BD08B0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18</Pages>
  <Words>4030</Words>
  <Characters>22165</Characters>
  <Application>Microsoft Office Word</Application>
  <DocSecurity>0</DocSecurity>
  <Lines>184</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Posada</dc:creator>
  <cp:keywords/>
  <dc:description/>
  <cp:lastModifiedBy>PGD-CP- 09</cp:lastModifiedBy>
  <cp:revision>50</cp:revision>
  <dcterms:created xsi:type="dcterms:W3CDTF">2016-11-25T14:17:00Z</dcterms:created>
  <dcterms:modified xsi:type="dcterms:W3CDTF">2017-11-22T17:51:00Z</dcterms:modified>
</cp:coreProperties>
</file>