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38" w:rsidRPr="006413F6" w:rsidRDefault="009C6438" w:rsidP="009C6438">
      <w:pPr>
        <w:rPr>
          <w:rFonts w:ascii="Arial" w:hAnsi="Arial" w:cs="Arial"/>
          <w:b/>
        </w:rPr>
      </w:pPr>
      <w:r w:rsidRPr="006413F6">
        <w:rPr>
          <w:rFonts w:ascii="Arial" w:hAnsi="Arial" w:cs="Arial"/>
          <w:b/>
        </w:rPr>
        <w:t>1. OBJETIVO</w:t>
      </w:r>
    </w:p>
    <w:p w:rsidR="009C6438" w:rsidRPr="006413F6" w:rsidRDefault="009C6438" w:rsidP="009C6438">
      <w:pPr>
        <w:rPr>
          <w:rFonts w:ascii="Arial" w:hAnsi="Arial" w:cs="Arial"/>
        </w:rPr>
      </w:pPr>
    </w:p>
    <w:p w:rsidR="009C6438" w:rsidRPr="006413F6" w:rsidRDefault="009C6438" w:rsidP="009C6438">
      <w:pPr>
        <w:rPr>
          <w:rFonts w:ascii="Arial" w:hAnsi="Arial" w:cs="Arial"/>
        </w:rPr>
      </w:pPr>
      <w:r w:rsidRPr="006413F6">
        <w:rPr>
          <w:rFonts w:ascii="Arial" w:hAnsi="Arial" w:cs="Arial"/>
        </w:rPr>
        <w:t xml:space="preserve">Establecer los lineamientos para obtener ofertas de los proveedores del exterior y realizar la importación de </w:t>
      </w:r>
      <w:r>
        <w:rPr>
          <w:rFonts w:ascii="Arial" w:hAnsi="Arial" w:cs="Arial"/>
        </w:rPr>
        <w:t>su</w:t>
      </w:r>
      <w:r w:rsidRPr="006413F6">
        <w:rPr>
          <w:rFonts w:ascii="Arial" w:hAnsi="Arial" w:cs="Arial"/>
        </w:rPr>
        <w:t>s productos.</w:t>
      </w:r>
    </w:p>
    <w:p w:rsidR="009C6438" w:rsidRDefault="009C6438" w:rsidP="009C6438">
      <w:pPr>
        <w:rPr>
          <w:rFonts w:ascii="Arial" w:hAnsi="Arial" w:cs="Arial"/>
        </w:rPr>
      </w:pPr>
    </w:p>
    <w:p w:rsidR="009C6438" w:rsidRPr="006413F6" w:rsidRDefault="009C6438" w:rsidP="009C6438">
      <w:pPr>
        <w:rPr>
          <w:rFonts w:ascii="Arial" w:hAnsi="Arial" w:cs="Arial"/>
          <w:b/>
        </w:rPr>
      </w:pPr>
      <w:r w:rsidRPr="006413F6">
        <w:rPr>
          <w:rFonts w:ascii="Arial" w:hAnsi="Arial" w:cs="Arial"/>
          <w:b/>
        </w:rPr>
        <w:t>2. ALCANCE</w:t>
      </w:r>
    </w:p>
    <w:p w:rsidR="009C6438" w:rsidRDefault="009C6438" w:rsidP="009C6438">
      <w:pPr>
        <w:rPr>
          <w:rFonts w:ascii="Arial" w:hAnsi="Arial" w:cs="Arial"/>
        </w:rPr>
      </w:pPr>
    </w:p>
    <w:p w:rsidR="009C6438" w:rsidRPr="00E02F68" w:rsidRDefault="009C6438" w:rsidP="009C6438">
      <w:pPr>
        <w:rPr>
          <w:rFonts w:ascii="Arial" w:hAnsi="Arial" w:cs="Arial"/>
        </w:rPr>
      </w:pPr>
      <w:r w:rsidRPr="00E02F68">
        <w:rPr>
          <w:rFonts w:ascii="Arial" w:hAnsi="Arial" w:cs="Arial"/>
        </w:rPr>
        <w:t>Aplica para toda solicitud de importación que se realice en la empresa.</w:t>
      </w:r>
    </w:p>
    <w:p w:rsidR="009C6438" w:rsidRPr="00E02F68" w:rsidRDefault="009C6438" w:rsidP="009C6438">
      <w:pPr>
        <w:rPr>
          <w:rFonts w:ascii="Arial" w:hAnsi="Arial" w:cs="Arial"/>
        </w:rPr>
      </w:pPr>
    </w:p>
    <w:p w:rsidR="009C6438" w:rsidRPr="00E02F68" w:rsidRDefault="009C6438" w:rsidP="009C6438">
      <w:pPr>
        <w:rPr>
          <w:rFonts w:ascii="Arial" w:hAnsi="Arial" w:cs="Arial"/>
          <w:b/>
        </w:rPr>
      </w:pPr>
      <w:r w:rsidRPr="00E02F68">
        <w:rPr>
          <w:rFonts w:ascii="Arial" w:hAnsi="Arial" w:cs="Arial"/>
          <w:b/>
        </w:rPr>
        <w:t>3. RESPONSABLE</w:t>
      </w:r>
    </w:p>
    <w:p w:rsidR="009C6438" w:rsidRDefault="009C6438" w:rsidP="009C6438">
      <w:pPr>
        <w:rPr>
          <w:rFonts w:ascii="Arial" w:hAnsi="Arial" w:cs="Arial"/>
        </w:rPr>
      </w:pPr>
    </w:p>
    <w:p w:rsidR="009C6438" w:rsidRPr="00E02F68" w:rsidRDefault="009C6438" w:rsidP="009C6438">
      <w:pPr>
        <w:rPr>
          <w:rFonts w:ascii="Arial" w:hAnsi="Arial" w:cs="Arial"/>
        </w:rPr>
      </w:pPr>
      <w:r w:rsidRPr="00E02F68">
        <w:rPr>
          <w:rFonts w:ascii="Arial" w:hAnsi="Arial" w:cs="Arial"/>
        </w:rPr>
        <w:t xml:space="preserve">El Responsable del cumplimiento de este procedimiento es el </w:t>
      </w:r>
      <w:r w:rsidRPr="00255ED9">
        <w:rPr>
          <w:rFonts w:ascii="Arial" w:hAnsi="Arial" w:cs="Arial"/>
        </w:rPr>
        <w:t xml:space="preserve">Gerente de </w:t>
      </w:r>
      <w:r>
        <w:rPr>
          <w:rFonts w:ascii="Arial" w:hAnsi="Arial" w:cs="Arial"/>
        </w:rPr>
        <w:t>S</w:t>
      </w:r>
      <w:r w:rsidRPr="00255ED9">
        <w:rPr>
          <w:rFonts w:ascii="Arial" w:hAnsi="Arial" w:cs="Arial"/>
        </w:rPr>
        <w:t>ucursal.</w:t>
      </w:r>
    </w:p>
    <w:p w:rsidR="009C6438" w:rsidRDefault="009C6438" w:rsidP="009C6438">
      <w:pPr>
        <w:rPr>
          <w:rFonts w:ascii="Arial" w:hAnsi="Arial" w:cs="Arial"/>
        </w:rPr>
      </w:pPr>
    </w:p>
    <w:p w:rsidR="009C6438" w:rsidRPr="00E02F68" w:rsidRDefault="009C6438" w:rsidP="009C6438">
      <w:pPr>
        <w:rPr>
          <w:rFonts w:ascii="Arial" w:hAnsi="Arial" w:cs="Arial"/>
          <w:b/>
        </w:rPr>
      </w:pPr>
      <w:r w:rsidRPr="00E02F68">
        <w:rPr>
          <w:rFonts w:ascii="Arial" w:hAnsi="Arial" w:cs="Arial"/>
          <w:b/>
        </w:rPr>
        <w:t>4. CONDICIONES GENERALES</w:t>
      </w:r>
      <w:r>
        <w:rPr>
          <w:rFonts w:ascii="Arial" w:hAnsi="Arial" w:cs="Arial"/>
          <w:b/>
        </w:rPr>
        <w:t>/REQUISITOS</w:t>
      </w:r>
    </w:p>
    <w:p w:rsidR="009C6438" w:rsidRPr="006413F6" w:rsidRDefault="009C6438" w:rsidP="009C6438">
      <w:pPr>
        <w:rPr>
          <w:rFonts w:ascii="Arial" w:hAnsi="Arial" w:cs="Arial"/>
        </w:rPr>
      </w:pPr>
    </w:p>
    <w:p w:rsidR="009C6438" w:rsidRPr="00E02F68" w:rsidRDefault="009C6438" w:rsidP="009C643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2F68">
        <w:rPr>
          <w:rFonts w:ascii="Arial" w:hAnsi="Arial" w:cs="Arial"/>
        </w:rPr>
        <w:t xml:space="preserve">Para el cálculo de los plazos de entrega se toman los siguientes tiempos: </w:t>
      </w:r>
    </w:p>
    <w:p w:rsidR="009C6438" w:rsidRPr="00E02F68" w:rsidRDefault="009C6438" w:rsidP="009C6438">
      <w:pPr>
        <w:ind w:left="720"/>
        <w:jc w:val="both"/>
        <w:rPr>
          <w:rFonts w:ascii="Arial" w:hAnsi="Arial" w:cs="Arial"/>
        </w:rPr>
      </w:pPr>
      <w:r w:rsidRPr="00E02F68">
        <w:rPr>
          <w:rFonts w:ascii="Arial" w:hAnsi="Arial" w:cs="Arial"/>
        </w:rPr>
        <w:t>Vía aérea: 17 días calendario contados desde la fecha en que se ordena al embarcador el despacho hasta la fecha de entrega la mercancía en bodega Pesara.</w:t>
      </w:r>
    </w:p>
    <w:p w:rsidR="009C6438" w:rsidRPr="00E02F68" w:rsidRDefault="009C6438" w:rsidP="009C6438">
      <w:pPr>
        <w:ind w:left="720"/>
        <w:jc w:val="both"/>
        <w:rPr>
          <w:rFonts w:ascii="Arial" w:hAnsi="Arial" w:cs="Arial"/>
        </w:rPr>
      </w:pPr>
      <w:r w:rsidRPr="00E02F68">
        <w:rPr>
          <w:rFonts w:ascii="Arial" w:hAnsi="Arial" w:cs="Arial"/>
        </w:rPr>
        <w:t>Vía Marítima: 60 días calendario contados a partir de la fecha en la que el embarcador informa  tener la mercancía en su poder hasta la fecha de entrega de la mercancía en bodega PESARA.</w:t>
      </w:r>
    </w:p>
    <w:p w:rsidR="009C6438" w:rsidRPr="00E02F68" w:rsidRDefault="009C6438" w:rsidP="009C643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2F68">
        <w:rPr>
          <w:rFonts w:ascii="Arial" w:hAnsi="Arial" w:cs="Arial"/>
        </w:rPr>
        <w:t xml:space="preserve">Cuando en un pedido se generan despachos parciales, se deja el mismo número del despacho anterior y se acompaña de una letra. </w:t>
      </w:r>
      <w:proofErr w:type="spellStart"/>
      <w:r w:rsidRPr="00E02F68">
        <w:rPr>
          <w:rFonts w:ascii="Arial" w:hAnsi="Arial" w:cs="Arial"/>
        </w:rPr>
        <w:t>Ej</w:t>
      </w:r>
      <w:proofErr w:type="spellEnd"/>
      <w:r w:rsidRPr="00E02F68">
        <w:rPr>
          <w:rFonts w:ascii="Arial" w:hAnsi="Arial" w:cs="Arial"/>
        </w:rPr>
        <w:t>: PS/99-A, PS/99-B, etc.</w:t>
      </w:r>
    </w:p>
    <w:p w:rsidR="009C6438" w:rsidRPr="00FA1E57" w:rsidRDefault="009C6438" w:rsidP="009C643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2F68">
        <w:rPr>
          <w:rFonts w:ascii="Arial" w:hAnsi="Arial" w:cs="Arial"/>
        </w:rPr>
        <w:t xml:space="preserve">Las Solicitudes de pedido de </w:t>
      </w:r>
      <w:smartTag w:uri="urn:schemas-microsoft-com:office:smarttags" w:element="PersonName">
        <w:smartTagPr>
          <w:attr w:name="ProductID" w:val="la L￭nea"/>
        </w:smartTagPr>
        <w:r w:rsidRPr="00E02F68">
          <w:rPr>
            <w:rFonts w:ascii="Arial" w:hAnsi="Arial" w:cs="Arial"/>
          </w:rPr>
          <w:t>la Línea</w:t>
        </w:r>
      </w:smartTag>
      <w:r w:rsidRPr="00E02F68">
        <w:rPr>
          <w:rFonts w:ascii="Arial" w:hAnsi="Arial" w:cs="Arial"/>
        </w:rPr>
        <w:t xml:space="preserve"> de Ferretería las tramita el </w:t>
      </w:r>
      <w:r w:rsidRPr="00FA1E57">
        <w:rPr>
          <w:rFonts w:ascii="Arial" w:hAnsi="Arial" w:cs="Arial"/>
        </w:rPr>
        <w:t xml:space="preserve">Gerente Sucursal Bogotá, Gerente Comercial y/o Gerente General y  de la línea  Chesterton el Gerente Comercial. </w:t>
      </w:r>
    </w:p>
    <w:p w:rsidR="009C6438" w:rsidRDefault="009C6438" w:rsidP="009C643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A1E57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Asesor de importaciones</w:t>
      </w:r>
      <w:r w:rsidRPr="00FA1E57">
        <w:rPr>
          <w:rFonts w:ascii="Arial" w:hAnsi="Arial" w:cs="Arial"/>
        </w:rPr>
        <w:t xml:space="preserve"> está facultado para la negociación de las divisas</w:t>
      </w:r>
      <w:r w:rsidRPr="00E02F68">
        <w:rPr>
          <w:rFonts w:ascii="Arial" w:hAnsi="Arial" w:cs="Arial"/>
        </w:rPr>
        <w:t>.</w:t>
      </w:r>
      <w:r w:rsidRPr="006413F6">
        <w:rPr>
          <w:rFonts w:ascii="Arial" w:hAnsi="Arial" w:cs="Arial"/>
        </w:rPr>
        <w:t xml:space="preserve"> </w:t>
      </w:r>
    </w:p>
    <w:p w:rsidR="009C6438" w:rsidRDefault="009C6438" w:rsidP="009C6438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los proveedores que brindan listas de precios o portal interactivo   no se cumple con la solicitud de proforma. </w:t>
      </w:r>
    </w:p>
    <w:p w:rsidR="007440AB" w:rsidRDefault="009C6438" w:rsidP="007440AB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ítems a pedir se relacionan en el pedido o se adjunta la </w:t>
      </w:r>
      <w:r w:rsidRPr="00540583">
        <w:rPr>
          <w:rFonts w:ascii="Arial" w:hAnsi="Arial" w:cs="Arial"/>
        </w:rPr>
        <w:t>proforma.</w:t>
      </w:r>
    </w:p>
    <w:p w:rsidR="007440AB" w:rsidRPr="007440AB" w:rsidRDefault="007440AB" w:rsidP="007440AB">
      <w:pPr>
        <w:numPr>
          <w:ilvl w:val="0"/>
          <w:numId w:val="1"/>
        </w:numPr>
        <w:jc w:val="both"/>
        <w:rPr>
          <w:rFonts w:ascii="Arial" w:hAnsi="Arial" w:cs="Arial"/>
        </w:rPr>
      </w:pPr>
      <w:bookmarkStart w:id="0" w:name="_GoBack"/>
      <w:bookmarkEnd w:id="0"/>
      <w:r w:rsidRPr="007440AB">
        <w:rPr>
          <w:rFonts w:ascii="Arial" w:hAnsi="Arial" w:cs="Arial"/>
        </w:rPr>
        <w:t xml:space="preserve">Para el peso de la mercancía se tiene en cuenta lo consignando en la lista de empaque entregada por el proveedor y el documento de transporte. </w:t>
      </w:r>
    </w:p>
    <w:p w:rsidR="009C6438" w:rsidRPr="00540583" w:rsidRDefault="009C6438" w:rsidP="009C6438">
      <w:pPr>
        <w:ind w:left="720"/>
        <w:jc w:val="both"/>
        <w:rPr>
          <w:rFonts w:ascii="Arial" w:hAnsi="Arial" w:cs="Arial"/>
        </w:rPr>
      </w:pPr>
    </w:p>
    <w:p w:rsidR="009C6438" w:rsidRPr="006413F6" w:rsidRDefault="009C6438" w:rsidP="009C6438">
      <w:pPr>
        <w:rPr>
          <w:rFonts w:ascii="Arial" w:hAnsi="Arial" w:cs="Arial"/>
        </w:rPr>
      </w:pPr>
    </w:p>
    <w:p w:rsidR="009C6438" w:rsidRDefault="009C6438" w:rsidP="009C6438">
      <w:pPr>
        <w:rPr>
          <w:rFonts w:ascii="Arial" w:hAnsi="Arial" w:cs="Arial"/>
          <w:b/>
        </w:rPr>
      </w:pPr>
      <w:r w:rsidRPr="006413F6">
        <w:rPr>
          <w:rFonts w:ascii="Arial" w:hAnsi="Arial" w:cs="Arial"/>
          <w:b/>
        </w:rPr>
        <w:t>5. REGISTROS</w:t>
      </w:r>
    </w:p>
    <w:p w:rsidR="009C6438" w:rsidRPr="006413F6" w:rsidRDefault="009C6438" w:rsidP="009C6438">
      <w:pPr>
        <w:rPr>
          <w:rFonts w:ascii="Arial" w:hAnsi="Arial" w:cs="Arial"/>
          <w:b/>
        </w:rPr>
      </w:pPr>
    </w:p>
    <w:p w:rsidR="009C6438" w:rsidRPr="006413F6" w:rsidRDefault="009C6438" w:rsidP="009C6438">
      <w:pPr>
        <w:rPr>
          <w:rFonts w:ascii="Arial" w:hAnsi="Arial" w:cs="Arial"/>
        </w:rPr>
      </w:pPr>
      <w:r>
        <w:rPr>
          <w:rFonts w:ascii="Arial" w:hAnsi="Arial" w:cs="Arial"/>
        </w:rPr>
        <w:t>C2</w:t>
      </w:r>
      <w:r w:rsidRPr="006413F6">
        <w:rPr>
          <w:rFonts w:ascii="Arial" w:hAnsi="Arial" w:cs="Arial"/>
        </w:rPr>
        <w:t>RG-0</w:t>
      </w:r>
      <w:r>
        <w:rPr>
          <w:rFonts w:ascii="Arial" w:hAnsi="Arial" w:cs="Arial"/>
        </w:rPr>
        <w:t>1</w:t>
      </w:r>
      <w:r w:rsidRPr="006413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Pedido de importación</w:t>
      </w:r>
    </w:p>
    <w:p w:rsidR="009C6438" w:rsidRDefault="009C6438" w:rsidP="009C6438">
      <w:pPr>
        <w:rPr>
          <w:rFonts w:ascii="Arial" w:hAnsi="Arial" w:cs="Arial"/>
        </w:rPr>
      </w:pPr>
      <w:r>
        <w:rPr>
          <w:rFonts w:ascii="Arial" w:hAnsi="Arial" w:cs="Arial"/>
        </w:rPr>
        <w:t>C2</w:t>
      </w:r>
      <w:r w:rsidRPr="006413F6">
        <w:rPr>
          <w:rFonts w:ascii="Arial" w:hAnsi="Arial" w:cs="Arial"/>
        </w:rPr>
        <w:t>RG-0</w:t>
      </w:r>
      <w:r>
        <w:rPr>
          <w:rFonts w:ascii="Arial" w:hAnsi="Arial" w:cs="Arial"/>
        </w:rPr>
        <w:t>2</w:t>
      </w:r>
      <w:r w:rsidRPr="006413F6">
        <w:rPr>
          <w:rFonts w:ascii="Arial" w:hAnsi="Arial" w:cs="Arial"/>
        </w:rPr>
        <w:t xml:space="preserve"> Liquidación de importación</w:t>
      </w:r>
    </w:p>
    <w:p w:rsidR="009C6438" w:rsidRDefault="009C6438" w:rsidP="009C6438">
      <w:pPr>
        <w:rPr>
          <w:rFonts w:ascii="Arial" w:hAnsi="Arial" w:cs="Arial"/>
        </w:rPr>
      </w:pPr>
      <w:r>
        <w:rPr>
          <w:rFonts w:ascii="Arial" w:hAnsi="Arial" w:cs="Arial"/>
        </w:rPr>
        <w:t>C2RG-03  Libro de Seguimiento</w:t>
      </w:r>
    </w:p>
    <w:p w:rsidR="009C6438" w:rsidRDefault="009C6438" w:rsidP="009C6438">
      <w:pPr>
        <w:rPr>
          <w:rFonts w:ascii="Arial" w:hAnsi="Arial" w:cs="Arial"/>
        </w:rPr>
      </w:pPr>
      <w:r>
        <w:rPr>
          <w:rFonts w:ascii="Arial" w:hAnsi="Arial" w:cs="Arial"/>
        </w:rPr>
        <w:t>C2RG-05  Estado de Pedidos</w:t>
      </w:r>
    </w:p>
    <w:p w:rsidR="009C6438" w:rsidRPr="006413F6" w:rsidRDefault="009C6438" w:rsidP="009C6438">
      <w:pPr>
        <w:rPr>
          <w:rFonts w:ascii="Arial" w:hAnsi="Arial" w:cs="Arial"/>
        </w:rPr>
      </w:pPr>
    </w:p>
    <w:p w:rsidR="009C6438" w:rsidRDefault="009C6438" w:rsidP="009C6438">
      <w:pPr>
        <w:pStyle w:val="Ttulo3"/>
        <w:tabs>
          <w:tab w:val="left" w:pos="9000"/>
        </w:tabs>
        <w:rPr>
          <w:rFonts w:cs="Arial"/>
          <w:b/>
          <w:sz w:val="20"/>
        </w:rPr>
      </w:pPr>
      <w:r>
        <w:rPr>
          <w:rFonts w:cs="Arial"/>
          <w:b/>
          <w:sz w:val="20"/>
        </w:rPr>
        <w:t>6</w:t>
      </w:r>
      <w:r w:rsidRPr="00C31BC2">
        <w:rPr>
          <w:rFonts w:cs="Arial"/>
          <w:b/>
          <w:sz w:val="20"/>
        </w:rPr>
        <w:t>.</w:t>
      </w:r>
      <w:r>
        <w:rPr>
          <w:rFonts w:cs="Arial"/>
          <w:b/>
          <w:sz w:val="20"/>
        </w:rPr>
        <w:t xml:space="preserve"> DOCUMENTOS EXTERNOS</w:t>
      </w:r>
    </w:p>
    <w:p w:rsidR="009C6438" w:rsidRDefault="009C6438" w:rsidP="009C6438"/>
    <w:p w:rsidR="009C6438" w:rsidRDefault="009C6438" w:rsidP="009C64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Proforma</w:t>
      </w:r>
    </w:p>
    <w:p w:rsidR="009C6438" w:rsidRDefault="009C6438" w:rsidP="009C64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Factura Proveedor Importación</w:t>
      </w:r>
    </w:p>
    <w:p w:rsidR="009C6438" w:rsidRDefault="009C6438" w:rsidP="009C64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Declaraciones de Importación</w:t>
      </w:r>
    </w:p>
    <w:p w:rsidR="009C6438" w:rsidRPr="00E02F68" w:rsidRDefault="00E81E48" w:rsidP="009C64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Formularios cambiarios </w:t>
      </w:r>
    </w:p>
    <w:p w:rsidR="009C6438" w:rsidRDefault="009C6438" w:rsidP="009C6438">
      <w:pPr>
        <w:pStyle w:val="Ttulo3"/>
        <w:tabs>
          <w:tab w:val="left" w:pos="9000"/>
        </w:tabs>
        <w:rPr>
          <w:rFonts w:cs="Arial"/>
          <w:b/>
          <w:sz w:val="20"/>
        </w:rPr>
      </w:pPr>
    </w:p>
    <w:p w:rsidR="009C6438" w:rsidRDefault="009C6438" w:rsidP="009C6438"/>
    <w:p w:rsidR="009C6438" w:rsidRDefault="009C6438" w:rsidP="009C6438"/>
    <w:p w:rsidR="009C6438" w:rsidRDefault="009C6438" w:rsidP="009C6438"/>
    <w:p w:rsidR="009C6438" w:rsidRDefault="009C6438" w:rsidP="009C6438"/>
    <w:p w:rsidR="009C6438" w:rsidRDefault="009C6438" w:rsidP="009C6438">
      <w:pPr>
        <w:pStyle w:val="Ttulo3"/>
        <w:tabs>
          <w:tab w:val="left" w:pos="9000"/>
        </w:tabs>
        <w:rPr>
          <w:rFonts w:cs="Arial"/>
          <w:sz w:val="20"/>
        </w:rPr>
      </w:pPr>
      <w:r>
        <w:rPr>
          <w:rFonts w:cs="Arial"/>
          <w:b/>
          <w:sz w:val="20"/>
        </w:rPr>
        <w:t>7</w:t>
      </w:r>
      <w:r w:rsidRPr="00C31BC2">
        <w:rPr>
          <w:rFonts w:cs="Arial"/>
          <w:b/>
          <w:sz w:val="20"/>
        </w:rPr>
        <w:t>.</w:t>
      </w:r>
      <w:r>
        <w:rPr>
          <w:rFonts w:cs="Arial"/>
          <w:b/>
          <w:sz w:val="20"/>
        </w:rPr>
        <w:t xml:space="preserve"> </w:t>
      </w:r>
      <w:r w:rsidRPr="00C31BC2">
        <w:rPr>
          <w:rFonts w:cs="Arial"/>
          <w:b/>
          <w:sz w:val="20"/>
        </w:rPr>
        <w:t>PROCEDIMIENTO</w:t>
      </w:r>
      <w:r w:rsidRPr="00C31BC2">
        <w:rPr>
          <w:rFonts w:cs="Arial"/>
          <w:sz w:val="20"/>
        </w:rPr>
        <w:t xml:space="preserve">    </w:t>
      </w:r>
    </w:p>
    <w:p w:rsidR="009C6438" w:rsidRDefault="009C6438" w:rsidP="009C6438">
      <w:pPr>
        <w:pStyle w:val="Ttulo3"/>
        <w:tabs>
          <w:tab w:val="left" w:pos="9000"/>
        </w:tabs>
        <w:rPr>
          <w:rFonts w:cs="Arial"/>
          <w:sz w:val="20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"/>
        <w:gridCol w:w="1840"/>
        <w:gridCol w:w="3544"/>
        <w:gridCol w:w="2126"/>
        <w:gridCol w:w="1701"/>
      </w:tblGrid>
      <w:tr w:rsidR="009C6438" w:rsidRPr="00A42A5F" w:rsidTr="00920604">
        <w:trPr>
          <w:gridBefore w:val="1"/>
          <w:wBefore w:w="498" w:type="dxa"/>
          <w:trHeight w:val="233"/>
          <w:tblHeader/>
        </w:trPr>
        <w:tc>
          <w:tcPr>
            <w:tcW w:w="1840" w:type="dxa"/>
            <w:shd w:val="pct10" w:color="000000" w:fill="FFFFFF"/>
          </w:tcPr>
          <w:p w:rsidR="009C6438" w:rsidRPr="00A42A5F" w:rsidRDefault="009C6438" w:rsidP="00920604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31BC2">
              <w:rPr>
                <w:rFonts w:cs="Arial"/>
              </w:rPr>
              <w:t xml:space="preserve">  </w:t>
            </w:r>
            <w:r w:rsidRPr="00A42A5F">
              <w:rPr>
                <w:rFonts w:ascii="Arial" w:hAnsi="Arial" w:cs="Arial"/>
                <w:b/>
                <w:sz w:val="18"/>
                <w:szCs w:val="18"/>
              </w:rPr>
              <w:t>QUE</w:t>
            </w:r>
          </w:p>
        </w:tc>
        <w:tc>
          <w:tcPr>
            <w:tcW w:w="3544" w:type="dxa"/>
            <w:shd w:val="pct10" w:color="000000" w:fill="FFFFFF"/>
          </w:tcPr>
          <w:p w:rsidR="009C6438" w:rsidRPr="00A42A5F" w:rsidRDefault="009C6438" w:rsidP="00920604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2A5F">
              <w:rPr>
                <w:rFonts w:ascii="Arial" w:hAnsi="Arial" w:cs="Arial"/>
                <w:b/>
                <w:sz w:val="18"/>
                <w:szCs w:val="18"/>
              </w:rPr>
              <w:t>COMO</w:t>
            </w:r>
          </w:p>
        </w:tc>
        <w:tc>
          <w:tcPr>
            <w:tcW w:w="2126" w:type="dxa"/>
            <w:shd w:val="pct10" w:color="000000" w:fill="FFFFFF"/>
          </w:tcPr>
          <w:p w:rsidR="009C6438" w:rsidRPr="00A42A5F" w:rsidRDefault="009C6438" w:rsidP="00920604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2A5F">
              <w:rPr>
                <w:rFonts w:ascii="Arial" w:hAnsi="Arial" w:cs="Arial"/>
                <w:b/>
                <w:sz w:val="18"/>
                <w:szCs w:val="18"/>
              </w:rPr>
              <w:t>QUIEN</w:t>
            </w:r>
          </w:p>
        </w:tc>
        <w:tc>
          <w:tcPr>
            <w:tcW w:w="1701" w:type="dxa"/>
            <w:shd w:val="pct10" w:color="000000" w:fill="FFFFFF"/>
          </w:tcPr>
          <w:p w:rsidR="009C6438" w:rsidRPr="00A42A5F" w:rsidRDefault="009C6438" w:rsidP="00920604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2A5F">
              <w:rPr>
                <w:rFonts w:ascii="Arial" w:hAnsi="Arial" w:cs="Arial"/>
                <w:b/>
                <w:sz w:val="18"/>
                <w:szCs w:val="18"/>
              </w:rPr>
              <w:t>DONDE</w:t>
            </w:r>
          </w:p>
        </w:tc>
      </w:tr>
      <w:tr w:rsidR="009C6438" w:rsidRPr="00A42A5F" w:rsidTr="00920604">
        <w:trPr>
          <w:trHeight w:val="733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ANALIZAR MOVIMIENTO DE </w:t>
            </w:r>
          </w:p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PRODUCTOS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Analiza rotación de productos, apoyado por el sistema SIIGO. 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Gerente comercial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Gerencia Comercial</w:t>
            </w:r>
          </w:p>
        </w:tc>
      </w:tr>
      <w:tr w:rsidR="009C6438" w:rsidRPr="00A42A5F" w:rsidTr="00920604">
        <w:trPr>
          <w:trHeight w:val="934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REGISTRAR NECESIDADES DE PRODUCTOS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A4408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Con la información de la sección B, de la hoja de trabajo, donde se indica la cantidad a pedir se d</w:t>
            </w:r>
            <w:r w:rsidR="00A44084">
              <w:rPr>
                <w:rFonts w:ascii="Arial" w:hAnsi="Arial" w:cs="Arial"/>
                <w:sz w:val="18"/>
                <w:szCs w:val="18"/>
              </w:rPr>
              <w:t xml:space="preserve">iligencia el registro C3RG-02. 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Interno 2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C3RG-02 Cumplimiento de Pedidos</w:t>
            </w:r>
          </w:p>
        </w:tc>
      </w:tr>
      <w:tr w:rsidR="009C6438" w:rsidRPr="00A42A5F" w:rsidTr="00920604">
        <w:trPr>
          <w:trHeight w:val="989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REVISAR SOLICITUDES DE IMPORTACIÓN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Solicita información Asesor Interno 2, de que necesidades de importación están pendientes de cumplir, para completar órdenes de compra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Gerente Comercial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Gerencia Comercial</w:t>
            </w:r>
          </w:p>
        </w:tc>
      </w:tr>
      <w:tr w:rsidR="009C6438" w:rsidRPr="00A42A5F" w:rsidTr="00920604">
        <w:trPr>
          <w:trHeight w:val="834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HACER REVISIÓN DE PROPUESTA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Gerente General con Gerente de Sucursal y Asesores Internos, revisa, modifica y determina cantidades a pedir</w:t>
            </w:r>
            <w:r w:rsidR="00E81E4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Gerencia General</w:t>
            </w:r>
          </w:p>
        </w:tc>
      </w:tr>
      <w:tr w:rsidR="009C6438" w:rsidRPr="00A42A5F" w:rsidTr="00920604">
        <w:trPr>
          <w:trHeight w:val="1001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SOLICITAR PROFORMA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Con la información del Gerente General, solicita proforma al proveedor correspondiente.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Asistente de Importaciones</w:t>
            </w:r>
            <w:r>
              <w:rPr>
                <w:rFonts w:ascii="Arial" w:hAnsi="Arial" w:cs="Arial"/>
                <w:sz w:val="18"/>
                <w:szCs w:val="18"/>
              </w:rPr>
              <w:t xml:space="preserve"> e Inventarios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Secretaria Administrativa</w:t>
            </w:r>
          </w:p>
        </w:tc>
      </w:tr>
      <w:tr w:rsidR="009C6438" w:rsidRPr="00A42A5F" w:rsidTr="00920604">
        <w:trPr>
          <w:trHeight w:val="1824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REVISAR  Y APROBAR PROFORMA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El Gerente Comercial  y Gerente de Sucursal revisan precios, y cantidades contempladas en proforma y se aprueba, con </w:t>
            </w:r>
            <w:proofErr w:type="spellStart"/>
            <w:r w:rsidRPr="00A42A5F">
              <w:rPr>
                <w:rFonts w:ascii="Arial" w:hAnsi="Arial" w:cs="Arial"/>
                <w:sz w:val="18"/>
                <w:szCs w:val="18"/>
              </w:rPr>
              <w:t>VoBo</w:t>
            </w:r>
            <w:proofErr w:type="spellEnd"/>
            <w:r w:rsidRPr="00A42A5F">
              <w:rPr>
                <w:rFonts w:ascii="Arial" w:hAnsi="Arial" w:cs="Arial"/>
                <w:sz w:val="18"/>
                <w:szCs w:val="18"/>
              </w:rPr>
              <w:t xml:space="preserve"> y Fecha en proforma. 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Si se requieren aclaraciones devuelve a Asistente de Importaciones para que las solicite al proveedor</w:t>
            </w:r>
            <w:r w:rsidR="00E81E4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Gerente Comercial  y Gerente de Sucursal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Proforma </w:t>
            </w:r>
          </w:p>
        </w:tc>
      </w:tr>
      <w:tr w:rsidR="009C6438" w:rsidRPr="00A42A5F" w:rsidTr="00920604">
        <w:trPr>
          <w:trHeight w:val="2828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RECIBIR SOLICITUD DE IMPORTACIÓN Y ELABORAR PEDIDO</w:t>
            </w:r>
          </w:p>
          <w:p w:rsidR="009C6438" w:rsidRPr="00A42A5F" w:rsidRDefault="009C6438" w:rsidP="00920604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:rsidR="009C6438" w:rsidRPr="00A42A5F" w:rsidRDefault="009C6438" w:rsidP="00920604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Recibe la proforma autorizada o la solicitud de pedido por el solicitante (Gerente Sucursal Bogotá, Gerente comercial o Gerente General) y elabora Pedido.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Asigna el número de pedido PS según libro de seguimiento y abre carpeta  “Pedido de Importación PS “.que  identifica con el número de pedido y nombre del proveedor, en ella se archivan todos los documentos correspondientes. 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Esta carpeta permanece en archivo importaciones</w:t>
            </w:r>
            <w:r w:rsidR="0092060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C2RG-01, Pedido de Importación,  C2RG-03 Libro de Seguimiento. </w:t>
            </w:r>
          </w:p>
        </w:tc>
      </w:tr>
      <w:tr w:rsidR="009C6438" w:rsidRPr="00A42A5F" w:rsidTr="00920604">
        <w:trPr>
          <w:trHeight w:val="2245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lastRenderedPageBreak/>
              <w:t>9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  <w:lang w:val="es-MX"/>
              </w:rPr>
              <w:t>REGISTRAR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Registra en “libro de seguimiento”  que permanece en archivo importaciones y que  tiene las siguientes columnas: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Fecha de pedido- Numero de Pedido – Proveedor – Descripción general  de los productos – Valor - Fecha de recibo embarcador – Fecha giro – Fecha recepción documentos originales - Pago de fletes, - Fecha </w:t>
            </w:r>
            <w:r w:rsidR="00920604" w:rsidRPr="00A42A5F">
              <w:rPr>
                <w:rFonts w:ascii="Arial" w:hAnsi="Arial" w:cs="Arial"/>
                <w:sz w:val="18"/>
                <w:szCs w:val="18"/>
              </w:rPr>
              <w:t>envió</w:t>
            </w:r>
            <w:r w:rsidRPr="00A42A5F">
              <w:rPr>
                <w:rFonts w:ascii="Arial" w:hAnsi="Arial" w:cs="Arial"/>
                <w:sz w:val="18"/>
                <w:szCs w:val="18"/>
              </w:rPr>
              <w:t xml:space="preserve"> documentos a la SIA</w:t>
            </w:r>
            <w:r w:rsidR="00920604">
              <w:rPr>
                <w:rFonts w:ascii="Arial" w:hAnsi="Arial" w:cs="Arial"/>
                <w:sz w:val="18"/>
                <w:szCs w:val="18"/>
              </w:rPr>
              <w:t>- Fecha de pago de impuestos</w:t>
            </w:r>
            <w:r w:rsidRPr="00A42A5F">
              <w:rPr>
                <w:rFonts w:ascii="Arial" w:hAnsi="Arial" w:cs="Arial"/>
                <w:sz w:val="18"/>
                <w:szCs w:val="18"/>
              </w:rPr>
              <w:t xml:space="preserve">  -   Fecha entrega a bodega.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 de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Importaciones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C2RG-03 Libro de Seguimiento.</w:t>
            </w:r>
          </w:p>
        </w:tc>
      </w:tr>
      <w:tr w:rsidR="009C6438" w:rsidRPr="00A42A5F" w:rsidTr="00920604">
        <w:trPr>
          <w:trHeight w:val="2896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RECIBIR CONFIRMACIÓN DEL PROVEEDOR</w:t>
            </w:r>
          </w:p>
          <w:p w:rsidR="009C6438" w:rsidRPr="00A42A5F" w:rsidRDefault="009C6438" w:rsidP="00920604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:rsidR="009C6438" w:rsidRPr="00A42A5F" w:rsidRDefault="009C6438" w:rsidP="00920604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Hace seguimiento del pedido hasta obtener confirmación del proveedor o representante, archiva confirmación en carpeta pedido de importación PS.</w:t>
            </w:r>
          </w:p>
          <w:p w:rsidR="009C6438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Si no la obtiene por escrito hace contacto telefónico  y  registra el resultado, en el pedido de importación que está en carpeta  “Ord</w:t>
            </w:r>
            <w:r w:rsidR="00BD5C63">
              <w:rPr>
                <w:rFonts w:ascii="Arial" w:hAnsi="Arial" w:cs="Arial"/>
                <w:sz w:val="18"/>
                <w:szCs w:val="18"/>
              </w:rPr>
              <w:t>en de Pedido de importación PS”.</w:t>
            </w:r>
          </w:p>
          <w:p w:rsidR="00BD5C63" w:rsidRDefault="00BD5C63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BD5C63" w:rsidRPr="00637F8B" w:rsidRDefault="00BD5C63" w:rsidP="00920604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37F8B">
              <w:rPr>
                <w:rFonts w:ascii="Arial" w:hAnsi="Arial" w:cs="Arial"/>
                <w:sz w:val="18"/>
                <w:szCs w:val="18"/>
                <w:highlight w:val="yellow"/>
              </w:rPr>
              <w:t>Una vez obtenida la confirmación del pedido se envía mediante correo ele</w:t>
            </w:r>
            <w:r w:rsidR="00637F8B" w:rsidRPr="00637F8B">
              <w:rPr>
                <w:rFonts w:ascii="Arial" w:hAnsi="Arial" w:cs="Arial"/>
                <w:sz w:val="18"/>
                <w:szCs w:val="18"/>
                <w:highlight w:val="yellow"/>
              </w:rPr>
              <w:t xml:space="preserve">ctrónico al Asesor Interno 2 y la secretaria administrativa  </w:t>
            </w:r>
            <w:r w:rsidRPr="00637F8B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  la información de fechas de entregas expresadas en la confirmación  para que ellos a su vez informen al asesor interesado. </w:t>
            </w:r>
          </w:p>
          <w:p w:rsidR="00503818" w:rsidRPr="00637F8B" w:rsidRDefault="00503818" w:rsidP="00920604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503818" w:rsidRDefault="0050381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37F8B">
              <w:rPr>
                <w:rFonts w:ascii="Arial" w:hAnsi="Arial" w:cs="Arial"/>
                <w:sz w:val="18"/>
                <w:szCs w:val="18"/>
                <w:highlight w:val="yellow"/>
              </w:rPr>
              <w:t>Faltado 10 días para su despacho de fábrica se debe realizar un seguimiento de confirmación  con el fin de detectar alguna discrepancia y transmitir dicha información al Asesor Interno 2 y</w:t>
            </w:r>
            <w:r w:rsidR="00637F8B" w:rsidRPr="00637F8B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secretaria administrativa</w:t>
            </w:r>
            <w:r w:rsidR="00637F8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BD5C63" w:rsidRPr="00A42A5F" w:rsidRDefault="00BD5C63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Nota 1:   Cuando el  proveedor indica en la proforma  el plazo de entrega se  podrá tomar esta como confirmación de pedido. 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C2RG-01, Pedido de Importación, Correo del proveedor </w:t>
            </w:r>
            <w:proofErr w:type="spellStart"/>
            <w:r w:rsidRPr="00A42A5F"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 w:rsidRPr="00A42A5F">
              <w:rPr>
                <w:rFonts w:ascii="Arial" w:hAnsi="Arial" w:cs="Arial"/>
                <w:sz w:val="18"/>
                <w:szCs w:val="18"/>
              </w:rPr>
              <w:t xml:space="preserve"> representante</w:t>
            </w:r>
          </w:p>
        </w:tc>
      </w:tr>
      <w:tr w:rsidR="009C6438" w:rsidRPr="00A42A5F" w:rsidTr="00920604">
        <w:trPr>
          <w:trHeight w:val="696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AVISAR LLEGADA DE MERCANCIA A EMBARCADOR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Cuando sea necesario el embarcador comunica  a asesor importaciones recibo de mercancía</w:t>
            </w:r>
            <w:r w:rsidR="0092060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Embarcador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6438" w:rsidRPr="00A42A5F" w:rsidTr="00920604">
        <w:trPr>
          <w:trHeight w:val="1401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DAR INSTRUCCIÓN DE DESPACHO AL EMBARCADOR.</w:t>
            </w:r>
          </w:p>
          <w:p w:rsidR="009C6438" w:rsidRPr="00A42A5F" w:rsidRDefault="009C6438" w:rsidP="00920604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Cuando el pedido sale hacia un embarcador, se hace la instrucción escrita o telefónica  de despacho,  donde relaciona la mercancía que se está  despachando. (</w:t>
            </w:r>
            <w:r w:rsidR="00920604" w:rsidRPr="00A42A5F">
              <w:rPr>
                <w:rFonts w:ascii="Arial" w:hAnsi="Arial" w:cs="Arial"/>
                <w:sz w:val="18"/>
                <w:szCs w:val="18"/>
              </w:rPr>
              <w:t>Solo</w:t>
            </w:r>
            <w:r w:rsidRPr="00A42A5F">
              <w:rPr>
                <w:rFonts w:ascii="Arial" w:hAnsi="Arial" w:cs="Arial"/>
                <w:sz w:val="18"/>
                <w:szCs w:val="18"/>
              </w:rPr>
              <w:t xml:space="preserve"> la descripción genérica).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Medio escrito o telefónico.</w:t>
            </w:r>
          </w:p>
        </w:tc>
      </w:tr>
      <w:tr w:rsidR="009C6438" w:rsidRPr="00A42A5F" w:rsidTr="00920604">
        <w:trPr>
          <w:trHeight w:val="840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A42A5F">
              <w:rPr>
                <w:rFonts w:ascii="Arial" w:hAnsi="Arial" w:cs="Arial"/>
                <w:sz w:val="18"/>
                <w:szCs w:val="18"/>
                <w:lang w:val="es-MX"/>
              </w:rPr>
              <w:t>RECIBIR DOCUMENTOS ORIGINALES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Recibe documentos originales, verifica que estén correctos y completos.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Oficina de importaciones</w:t>
            </w:r>
          </w:p>
        </w:tc>
      </w:tr>
      <w:tr w:rsidR="009C6438" w:rsidRPr="00A42A5F" w:rsidTr="00920604">
        <w:trPr>
          <w:trHeight w:val="1561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A42A5F">
              <w:rPr>
                <w:rFonts w:ascii="Arial" w:hAnsi="Arial" w:cs="Arial"/>
                <w:sz w:val="18"/>
                <w:szCs w:val="18"/>
                <w:lang w:val="es-MX"/>
              </w:rPr>
              <w:t>DISTRIBUIR DOCUMENTOS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Se envían los originales a la SIA con carta, para legalización de mercancía en la aduana. 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Se entrega copia de factura a Asistente de Importaciones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Las copias van a carpeta “ Pedido de importación PS”, </w:t>
            </w:r>
          </w:p>
        </w:tc>
        <w:tc>
          <w:tcPr>
            <w:tcW w:w="2126" w:type="dxa"/>
            <w:vAlign w:val="center"/>
          </w:tcPr>
          <w:p w:rsidR="00920604" w:rsidRDefault="00920604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Asistente de Importaciones</w:t>
            </w:r>
            <w:r>
              <w:rPr>
                <w:rFonts w:ascii="Arial" w:hAnsi="Arial" w:cs="Arial"/>
                <w:sz w:val="18"/>
                <w:szCs w:val="18"/>
              </w:rPr>
              <w:t xml:space="preserve"> e Inventarios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6438" w:rsidRPr="00A42A5F" w:rsidTr="00EE3F37">
        <w:trPr>
          <w:trHeight w:val="1258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lastRenderedPageBreak/>
              <w:t>15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A42A5F">
              <w:rPr>
                <w:rFonts w:ascii="Arial" w:hAnsi="Arial" w:cs="Arial"/>
                <w:sz w:val="18"/>
                <w:szCs w:val="18"/>
                <w:lang w:val="es-MX"/>
              </w:rPr>
              <w:t>VERIFICAR EXISTENCIA DE CÓDIGOS</w:t>
            </w:r>
          </w:p>
          <w:p w:rsidR="009C6438" w:rsidRPr="00A42A5F" w:rsidRDefault="009C6438" w:rsidP="00920604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920604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Asistente de Importaciones</w:t>
            </w:r>
            <w:r>
              <w:rPr>
                <w:rFonts w:ascii="Arial" w:hAnsi="Arial" w:cs="Arial"/>
                <w:sz w:val="18"/>
                <w:szCs w:val="18"/>
              </w:rPr>
              <w:t xml:space="preserve"> e Inventarios</w:t>
            </w:r>
            <w:r w:rsidR="00920604">
              <w:rPr>
                <w:rFonts w:ascii="Arial" w:hAnsi="Arial" w:cs="Arial"/>
                <w:sz w:val="18"/>
                <w:szCs w:val="18"/>
              </w:rPr>
              <w:t xml:space="preserve"> verifica y crea los códigos faltantes en el SIIGO. </w:t>
            </w:r>
          </w:p>
          <w:p w:rsidR="009C6438" w:rsidRPr="00920604" w:rsidRDefault="009C6438" w:rsidP="00EE3F37">
            <w:pPr>
              <w:jc w:val="both"/>
              <w:rPr>
                <w:rFonts w:ascii="Arial" w:hAnsi="Arial" w:cs="Arial"/>
                <w:b/>
                <w:strike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Asistente de Importaciones</w:t>
            </w:r>
            <w:r>
              <w:rPr>
                <w:rFonts w:ascii="Arial" w:hAnsi="Arial" w:cs="Arial"/>
                <w:sz w:val="18"/>
                <w:szCs w:val="18"/>
              </w:rPr>
              <w:t xml:space="preserve"> e Inventarios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6438" w:rsidRPr="00A42A5F" w:rsidTr="00920604">
        <w:trPr>
          <w:trHeight w:val="2682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0" w:type="dxa"/>
            <w:vAlign w:val="center"/>
          </w:tcPr>
          <w:p w:rsidR="009C6438" w:rsidRPr="00A42A5F" w:rsidRDefault="00920604" w:rsidP="00920604">
            <w:pPr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CANCELACIÓN DE FLETES 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0604">
              <w:rPr>
                <w:rFonts w:ascii="Arial" w:hAnsi="Arial" w:cs="Arial"/>
                <w:sz w:val="18"/>
                <w:szCs w:val="18"/>
              </w:rPr>
              <w:t>Solicita pago de fletes (se tramita según Procedimiento Control de los Ingresos y Egresos</w:t>
            </w:r>
            <w:r w:rsidRPr="00A42A5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Nota 2: Todos los gastos incurridos en una importación serán autorizados previamente por el Asesor de importaciones.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Oficina de importaciones</w:t>
            </w:r>
          </w:p>
        </w:tc>
      </w:tr>
      <w:tr w:rsidR="009C6438" w:rsidRPr="00A42A5F" w:rsidTr="00920604">
        <w:trPr>
          <w:trHeight w:val="954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RECIBIR DECLARACIONES DE IMPORTACIÓN.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Recibe declaraciones de importación.</w:t>
            </w:r>
          </w:p>
        </w:tc>
        <w:tc>
          <w:tcPr>
            <w:tcW w:w="2126" w:type="dxa"/>
            <w:vAlign w:val="center"/>
          </w:tcPr>
          <w:p w:rsidR="009C6438" w:rsidRPr="00A42A5F" w:rsidRDefault="00920604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Asistente de importaciones e inventario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Declaraciones de importación.</w:t>
            </w:r>
          </w:p>
        </w:tc>
      </w:tr>
      <w:tr w:rsidR="009C6438" w:rsidRPr="00A42A5F" w:rsidTr="00920604">
        <w:trPr>
          <w:trHeight w:val="937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TRAMITAR PAGO ADUANA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Elabora carta al banco para que realice pago a la aduana. (Cargo Automático a Cuenta Corriente)</w:t>
            </w:r>
          </w:p>
        </w:tc>
        <w:tc>
          <w:tcPr>
            <w:tcW w:w="2126" w:type="dxa"/>
            <w:vAlign w:val="center"/>
          </w:tcPr>
          <w:p w:rsidR="009C6438" w:rsidRDefault="00920604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  <w:p w:rsidR="00920604" w:rsidRDefault="00920604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920604" w:rsidRDefault="00920604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Asistente de importaciones e inventario</w:t>
            </w:r>
          </w:p>
          <w:p w:rsidR="00920604" w:rsidRPr="00A42A5F" w:rsidRDefault="00920604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Oficina de importaciones</w:t>
            </w:r>
          </w:p>
        </w:tc>
      </w:tr>
      <w:tr w:rsidR="009C6438" w:rsidRPr="00A42A5F" w:rsidTr="00920604">
        <w:trPr>
          <w:trHeight w:val="990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CONFIRMAR LEVANTE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Confirma orden de levante solicitado  a </w:t>
            </w:r>
            <w:smartTag w:uri="urn:schemas-microsoft-com:office:smarttags" w:element="PersonName">
              <w:smartTagPr>
                <w:attr w:name="ProductID" w:val="la SIA"/>
              </w:smartTagPr>
              <w:r w:rsidRPr="00A42A5F">
                <w:rPr>
                  <w:rFonts w:ascii="Arial" w:hAnsi="Arial" w:cs="Arial"/>
                  <w:sz w:val="18"/>
                  <w:szCs w:val="18"/>
                </w:rPr>
                <w:t>la SIA</w:t>
              </w:r>
            </w:smartTag>
            <w:r w:rsidRPr="00A42A5F">
              <w:rPr>
                <w:rFonts w:ascii="Arial" w:hAnsi="Arial" w:cs="Arial"/>
                <w:sz w:val="18"/>
                <w:szCs w:val="18"/>
              </w:rPr>
              <w:t xml:space="preserve"> que permite retirar la mercancía de la aduana.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SIA</w:t>
            </w:r>
          </w:p>
        </w:tc>
      </w:tr>
      <w:tr w:rsidR="009C6438" w:rsidRPr="00A42A5F" w:rsidTr="00920604">
        <w:trPr>
          <w:trHeight w:val="1050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GESTIONAR  RETIRO DE MERCANCÍA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Busca medio de transporte para retiro de mercancía de la aduana  </w:t>
            </w:r>
            <w:r>
              <w:rPr>
                <w:rFonts w:ascii="Arial" w:hAnsi="Arial" w:cs="Arial"/>
                <w:sz w:val="18"/>
                <w:szCs w:val="18"/>
              </w:rPr>
              <w:t xml:space="preserve">y </w:t>
            </w:r>
            <w:r w:rsidRPr="00A42A5F">
              <w:rPr>
                <w:rFonts w:ascii="Arial" w:hAnsi="Arial" w:cs="Arial"/>
                <w:sz w:val="18"/>
                <w:szCs w:val="18"/>
              </w:rPr>
              <w:t>entregarla a bodega PESARA.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Asesor de importaciones, Gerente General (cuando llegue </w:t>
            </w:r>
            <w:r w:rsidR="00920604" w:rsidRPr="00A42A5F">
              <w:rPr>
                <w:rFonts w:ascii="Arial" w:hAnsi="Arial" w:cs="Arial"/>
                <w:sz w:val="18"/>
                <w:szCs w:val="18"/>
              </w:rPr>
              <w:t>vía</w:t>
            </w:r>
            <w:r w:rsidRPr="00A42A5F">
              <w:rPr>
                <w:rFonts w:ascii="Arial" w:hAnsi="Arial" w:cs="Arial"/>
                <w:sz w:val="18"/>
                <w:szCs w:val="18"/>
              </w:rPr>
              <w:t xml:space="preserve"> marítima)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Aduana, Transportador terrestre en los puertos</w:t>
            </w:r>
          </w:p>
        </w:tc>
      </w:tr>
      <w:tr w:rsidR="009C6438" w:rsidRPr="00A42A5F" w:rsidTr="00920604">
        <w:trPr>
          <w:trHeight w:val="2767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PROCEDER A LIQUIDACIÓN DE IMPORTACIÓN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920604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Con el recibo de mercancía recibido con </w:t>
            </w:r>
            <w:proofErr w:type="spellStart"/>
            <w:r w:rsidRPr="00A42A5F">
              <w:rPr>
                <w:rFonts w:ascii="Arial" w:hAnsi="Arial" w:cs="Arial"/>
                <w:sz w:val="18"/>
                <w:szCs w:val="18"/>
              </w:rPr>
              <w:t>VoBo</w:t>
            </w:r>
            <w:proofErr w:type="spellEnd"/>
            <w:r w:rsidRPr="00A42A5F">
              <w:rPr>
                <w:rFonts w:ascii="Arial" w:hAnsi="Arial" w:cs="Arial"/>
                <w:sz w:val="18"/>
                <w:szCs w:val="18"/>
              </w:rPr>
              <w:t xml:space="preserve"> de bodega, elabora liquidación de importación, original va a carpeta “pedido de importación PS”</w:t>
            </w:r>
            <w:r w:rsidR="00920604">
              <w:rPr>
                <w:rFonts w:ascii="Arial" w:hAnsi="Arial" w:cs="Arial"/>
                <w:sz w:val="18"/>
                <w:szCs w:val="18"/>
              </w:rPr>
              <w:t xml:space="preserve"> y se envía al correo electrónico del  Gerente Comercial para que fije precio de ventas. </w:t>
            </w:r>
          </w:p>
          <w:p w:rsidR="00A44084" w:rsidRPr="00A42A5F" w:rsidRDefault="00A44084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La liquidación se debe entregar dentro de  los cinco días hábiles siguientes al recibo de la mercancía en bodega PESARA.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Nota 5: En los casos en que el pedido requiera facturación de importación, la liquidación se entregara con un plazo adicional de tres días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C2RG-02, Liquidación de Importación</w:t>
            </w:r>
          </w:p>
        </w:tc>
      </w:tr>
      <w:tr w:rsidR="009C6438" w:rsidRPr="00A42A5F" w:rsidTr="00920604">
        <w:trPr>
          <w:trHeight w:val="992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EFECTUAR PAGOS EXTERIOR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A través de cuenta  de Compensación por medio electrónico.(formulario </w:t>
            </w:r>
            <w:r w:rsidR="00920604">
              <w:rPr>
                <w:rFonts w:ascii="Arial" w:hAnsi="Arial" w:cs="Arial"/>
                <w:sz w:val="18"/>
                <w:szCs w:val="18"/>
              </w:rPr>
              <w:t>Cambiario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 xml:space="preserve">Directamente al proveedor por medio de Carta al Banco. 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Gerente Administrativo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mail</w:t>
            </w:r>
          </w:p>
        </w:tc>
      </w:tr>
      <w:tr w:rsidR="009C6438" w:rsidRPr="00A42A5F" w:rsidTr="00920604">
        <w:trPr>
          <w:trHeight w:val="662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lastRenderedPageBreak/>
              <w:t>23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LEGALIZAR GIROS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Debe legalizar los pagos de giros anticipados.</w:t>
            </w:r>
          </w:p>
        </w:tc>
        <w:tc>
          <w:tcPr>
            <w:tcW w:w="2126" w:type="dxa"/>
            <w:vAlign w:val="center"/>
          </w:tcPr>
          <w:p w:rsidR="009C6438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  <w:p w:rsidR="00920604" w:rsidRDefault="00920604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920604" w:rsidRPr="00A42A5F" w:rsidRDefault="00920604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Asistente de importación e inventario 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Oficina</w:t>
            </w:r>
          </w:p>
        </w:tc>
      </w:tr>
      <w:tr w:rsidR="009C6438" w:rsidRPr="00A42A5F" w:rsidTr="00920604">
        <w:trPr>
          <w:trHeight w:val="934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40" w:type="dxa"/>
            <w:vAlign w:val="center"/>
          </w:tcPr>
          <w:p w:rsidR="009C6438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RECIBIR LA MERCANCÍA</w:t>
            </w:r>
          </w:p>
          <w:p w:rsidR="00920604" w:rsidRPr="00A42A5F" w:rsidRDefault="00920604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9C6438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La verificación de la mercancía se hace visual, anotando en la factura la fecha y la firma del responsable que recibió la mercancía.</w:t>
            </w:r>
          </w:p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caso de que presente alguna diferencia por faltante, o artículos no solicitados se informa al Asesor de Importaciones para que este realice las reclamaciones al proveedor.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Asistente de bodega, Auxiliar de Bodega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Bodega</w:t>
            </w:r>
          </w:p>
        </w:tc>
      </w:tr>
      <w:tr w:rsidR="009C6438" w:rsidRPr="00A42A5F" w:rsidTr="00920604">
        <w:trPr>
          <w:trHeight w:val="934"/>
        </w:trPr>
        <w:tc>
          <w:tcPr>
            <w:tcW w:w="498" w:type="dxa"/>
            <w:shd w:val="clear" w:color="auto" w:fill="auto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840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PRESENTAR INFORME DE IMPORTACIONES</w:t>
            </w:r>
          </w:p>
        </w:tc>
        <w:tc>
          <w:tcPr>
            <w:tcW w:w="3544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Mensualmente se entrega a Gerencia un informe de los pagos y el estado de pedidos</w:t>
            </w:r>
          </w:p>
        </w:tc>
        <w:tc>
          <w:tcPr>
            <w:tcW w:w="2126" w:type="dxa"/>
            <w:vAlign w:val="center"/>
          </w:tcPr>
          <w:p w:rsidR="009C6438" w:rsidRPr="00A42A5F" w:rsidRDefault="009C6438" w:rsidP="009206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2A5F">
              <w:rPr>
                <w:rFonts w:ascii="Arial" w:hAnsi="Arial" w:cs="Arial"/>
                <w:sz w:val="18"/>
                <w:szCs w:val="18"/>
              </w:rPr>
              <w:t>Asesor de importaciones</w:t>
            </w:r>
          </w:p>
        </w:tc>
        <w:tc>
          <w:tcPr>
            <w:tcW w:w="1701" w:type="dxa"/>
            <w:vAlign w:val="center"/>
          </w:tcPr>
          <w:p w:rsidR="009C6438" w:rsidRPr="00A42A5F" w:rsidRDefault="009C6438" w:rsidP="009206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077D3">
              <w:rPr>
                <w:rFonts w:ascii="Arial" w:hAnsi="Arial" w:cs="Arial"/>
                <w:sz w:val="18"/>
                <w:szCs w:val="18"/>
              </w:rPr>
              <w:t xml:space="preserve">C2RG-05  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4077D3">
              <w:rPr>
                <w:rFonts w:ascii="Arial" w:hAnsi="Arial" w:cs="Arial"/>
                <w:sz w:val="18"/>
                <w:szCs w:val="18"/>
              </w:rPr>
              <w:t>stado de pedidos</w:t>
            </w:r>
          </w:p>
        </w:tc>
      </w:tr>
    </w:tbl>
    <w:p w:rsidR="00A601C8" w:rsidRDefault="00A601C8"/>
    <w:sectPr w:rsidR="00A601C8" w:rsidSect="00920604">
      <w:headerReference w:type="default" r:id="rId7"/>
      <w:headerReference w:type="first" r:id="rId8"/>
      <w:footerReference w:type="first" r:id="rId9"/>
      <w:pgSz w:w="12240" w:h="15840" w:code="1"/>
      <w:pgMar w:top="1440" w:right="1138" w:bottom="993" w:left="1134" w:header="567" w:footer="101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D05" w:rsidRDefault="00F37D05">
      <w:r>
        <w:separator/>
      </w:r>
    </w:p>
  </w:endnote>
  <w:endnote w:type="continuationSeparator" w:id="0">
    <w:p w:rsidR="00F37D05" w:rsidRDefault="00F3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58"/>
      <w:gridCol w:w="3258"/>
      <w:gridCol w:w="3258"/>
    </w:tblGrid>
    <w:tr w:rsidR="00920604" w:rsidTr="00920604">
      <w:tc>
        <w:tcPr>
          <w:tcW w:w="3258" w:type="dxa"/>
        </w:tcPr>
        <w:p w:rsidR="00920604" w:rsidRDefault="00920604">
          <w:pPr>
            <w:pStyle w:val="Piedepgina"/>
          </w:pPr>
        </w:p>
      </w:tc>
      <w:tc>
        <w:tcPr>
          <w:tcW w:w="3258" w:type="dxa"/>
        </w:tcPr>
        <w:p w:rsidR="00920604" w:rsidRDefault="00920604">
          <w:pPr>
            <w:pStyle w:val="Piedepgina"/>
          </w:pPr>
        </w:p>
        <w:p w:rsidR="00920604" w:rsidRDefault="00920604">
          <w:pPr>
            <w:pStyle w:val="Piedepgina"/>
          </w:pPr>
        </w:p>
        <w:p w:rsidR="00920604" w:rsidRDefault="00920604">
          <w:pPr>
            <w:pStyle w:val="Piedepgina"/>
          </w:pPr>
        </w:p>
      </w:tc>
      <w:tc>
        <w:tcPr>
          <w:tcW w:w="3258" w:type="dxa"/>
        </w:tcPr>
        <w:p w:rsidR="00920604" w:rsidRDefault="00920604">
          <w:pPr>
            <w:pStyle w:val="Piedepgina"/>
          </w:pPr>
        </w:p>
      </w:tc>
    </w:tr>
    <w:tr w:rsidR="00920604" w:rsidRPr="00F8568D" w:rsidTr="00920604">
      <w:tc>
        <w:tcPr>
          <w:tcW w:w="3258" w:type="dxa"/>
        </w:tcPr>
        <w:p w:rsidR="00920604" w:rsidRPr="00F8568D" w:rsidRDefault="00920604" w:rsidP="00920604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ELABORO</w:t>
          </w:r>
        </w:p>
        <w:p w:rsidR="00920604" w:rsidRPr="00F8568D" w:rsidRDefault="00920604" w:rsidP="00920604">
          <w:pPr>
            <w:pStyle w:val="Piedepgina"/>
            <w:jc w:val="center"/>
            <w:rPr>
              <w:b/>
            </w:rPr>
          </w:pPr>
          <w:r>
            <w:rPr>
              <w:rFonts w:ascii="Arial" w:hAnsi="Arial" w:cs="Arial"/>
              <w:b/>
            </w:rPr>
            <w:t>GERENTE DE SUCURSAL</w:t>
          </w:r>
        </w:p>
      </w:tc>
      <w:tc>
        <w:tcPr>
          <w:tcW w:w="3258" w:type="dxa"/>
        </w:tcPr>
        <w:p w:rsidR="00920604" w:rsidRPr="00F8568D" w:rsidRDefault="00920604" w:rsidP="00920604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REVISO</w:t>
          </w:r>
        </w:p>
        <w:p w:rsidR="00920604" w:rsidRPr="00F8568D" w:rsidRDefault="00920604" w:rsidP="00920604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COORDINADOR DE CALIDAD</w:t>
          </w:r>
        </w:p>
      </w:tc>
      <w:tc>
        <w:tcPr>
          <w:tcW w:w="3258" w:type="dxa"/>
        </w:tcPr>
        <w:p w:rsidR="00920604" w:rsidRPr="00F8568D" w:rsidRDefault="00920604" w:rsidP="00920604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APROBO</w:t>
          </w:r>
        </w:p>
        <w:p w:rsidR="00920604" w:rsidRPr="00F8568D" w:rsidRDefault="00920604" w:rsidP="00920604">
          <w:pPr>
            <w:pStyle w:val="Piedepgina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REPRESENTANTE DIRECCION</w:t>
          </w:r>
        </w:p>
      </w:tc>
    </w:tr>
  </w:tbl>
  <w:p w:rsidR="00920604" w:rsidRPr="00F8568D" w:rsidRDefault="009206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D05" w:rsidRDefault="00F37D05">
      <w:r>
        <w:separator/>
      </w:r>
    </w:p>
  </w:footnote>
  <w:footnote w:type="continuationSeparator" w:id="0">
    <w:p w:rsidR="00F37D05" w:rsidRDefault="00F37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20"/>
    </w:tblGrid>
    <w:tr w:rsidR="00920604" w:rsidRPr="00E13946" w:rsidTr="00920604">
      <w:trPr>
        <w:cantSplit/>
        <w:trHeight w:val="765"/>
      </w:trPr>
      <w:tc>
        <w:tcPr>
          <w:tcW w:w="7201" w:type="dxa"/>
          <w:tcBorders>
            <w:top w:val="single" w:sz="8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920604" w:rsidRPr="00E13946" w:rsidRDefault="00920604" w:rsidP="00920604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r w:rsidRPr="00E13946">
            <w:rPr>
              <w:rFonts w:ascii="Arial Black" w:hAnsi="Arial Black" w:cs="Arial"/>
              <w:b/>
              <w:bCs/>
              <w:noProof/>
              <w:sz w:val="18"/>
              <w:szCs w:val="18"/>
              <w:lang w:val="es-CO" w:eastAsia="es-CO"/>
            </w:rPr>
            <w:drawing>
              <wp:inline distT="0" distB="0" distL="0" distR="0">
                <wp:extent cx="2981325" cy="41910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13946">
            <w:rPr>
              <w:rFonts w:ascii="Arial Black" w:hAnsi="Arial Black" w:cs="Arial"/>
              <w:b/>
              <w:bCs/>
              <w:sz w:val="18"/>
              <w:szCs w:val="18"/>
            </w:rPr>
            <w:t xml:space="preserve"> </w:t>
          </w:r>
        </w:p>
      </w:tc>
      <w:tc>
        <w:tcPr>
          <w:tcW w:w="2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20604" w:rsidRPr="008132AC" w:rsidRDefault="00920604" w:rsidP="00920604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C2PR</w:t>
          </w:r>
        </w:p>
        <w:p w:rsidR="00920604" w:rsidRPr="00F14DF8" w:rsidRDefault="00920604" w:rsidP="00920604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920604" w:rsidRPr="00E13946" w:rsidTr="00920604">
      <w:trPr>
        <w:cantSplit/>
        <w:trHeight w:val="439"/>
      </w:trPr>
      <w:tc>
        <w:tcPr>
          <w:tcW w:w="0" w:type="auto"/>
          <w:tcBorders>
            <w:top w:val="single" w:sz="4" w:space="0" w:color="auto"/>
            <w:left w:val="single" w:sz="8" w:space="0" w:color="auto"/>
            <w:bottom w:val="single" w:sz="4" w:space="0" w:color="000000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20604" w:rsidRPr="003F455A" w:rsidRDefault="00920604" w:rsidP="00920604">
          <w:pPr>
            <w:pStyle w:val="Ttulo5"/>
            <w:jc w:val="center"/>
            <w:rPr>
              <w:rFonts w:cs="Arial"/>
              <w:b/>
              <w:u w:val="none"/>
            </w:rPr>
          </w:pPr>
          <w:r>
            <w:rPr>
              <w:rFonts w:cs="Arial"/>
              <w:b/>
              <w:u w:val="none"/>
            </w:rPr>
            <w:t>IMPORTACIONES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20604" w:rsidRPr="003F455A" w:rsidRDefault="00920604" w:rsidP="00920604">
          <w:pPr>
            <w:jc w:val="center"/>
            <w:rPr>
              <w:rFonts w:ascii="Arial" w:hAnsi="Arial" w:cs="Arial"/>
              <w:b/>
            </w:rPr>
          </w:pPr>
          <w:r w:rsidRPr="003F455A">
            <w:rPr>
              <w:rFonts w:ascii="Arial" w:hAnsi="Arial" w:cs="Arial"/>
              <w:b/>
            </w:rPr>
            <w:t xml:space="preserve">Pág. </w:t>
          </w:r>
          <w:r w:rsidRPr="003F455A">
            <w:rPr>
              <w:rFonts w:ascii="Arial" w:hAnsi="Arial" w:cs="Arial"/>
              <w:b/>
            </w:rPr>
            <w:fldChar w:fldCharType="begin"/>
          </w:r>
          <w:r w:rsidRPr="003F455A">
            <w:rPr>
              <w:rFonts w:ascii="Arial" w:hAnsi="Arial" w:cs="Arial"/>
              <w:b/>
            </w:rPr>
            <w:instrText xml:space="preserve"> PAGE    \* MERGEFORMAT </w:instrText>
          </w:r>
          <w:r w:rsidRPr="003F455A">
            <w:rPr>
              <w:rFonts w:ascii="Arial" w:hAnsi="Arial" w:cs="Arial"/>
              <w:b/>
            </w:rPr>
            <w:fldChar w:fldCharType="separate"/>
          </w:r>
          <w:r w:rsidR="007440AB">
            <w:rPr>
              <w:rFonts w:ascii="Arial" w:hAnsi="Arial" w:cs="Arial"/>
              <w:b/>
              <w:noProof/>
            </w:rPr>
            <w:t>5</w:t>
          </w:r>
          <w:r w:rsidRPr="003F455A">
            <w:rPr>
              <w:rFonts w:ascii="Arial" w:hAnsi="Arial" w:cs="Arial"/>
              <w:b/>
            </w:rPr>
            <w:fldChar w:fldCharType="end"/>
          </w:r>
        </w:p>
      </w:tc>
    </w:tr>
  </w:tbl>
  <w:p w:rsidR="00920604" w:rsidRPr="00E13946" w:rsidRDefault="00920604" w:rsidP="00920604">
    <w:pPr>
      <w:pStyle w:val="Encabezado"/>
      <w:rPr>
        <w:rFonts w:ascii="Arial Black" w:hAnsi="Arial Blac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1" w:type="dxa"/>
      <w:tblInd w:w="1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00"/>
    </w:tblGrid>
    <w:tr w:rsidR="00920604" w:rsidRPr="00E256AB" w:rsidTr="00920604">
      <w:trPr>
        <w:cantSplit/>
        <w:trHeight w:val="674"/>
      </w:trPr>
      <w:tc>
        <w:tcPr>
          <w:tcW w:w="7201" w:type="dxa"/>
          <w:tcBorders>
            <w:top w:val="single" w:sz="8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920604" w:rsidRPr="005D7090" w:rsidRDefault="00920604" w:rsidP="00920604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r w:rsidRPr="00E256AB">
            <w:rPr>
              <w:rFonts w:ascii="Arial Black" w:hAnsi="Arial Black" w:cs="Arial"/>
              <w:b/>
              <w:bCs/>
              <w:i/>
              <w:noProof/>
              <w:sz w:val="18"/>
              <w:szCs w:val="18"/>
              <w:lang w:val="es-CO" w:eastAsia="es-CO"/>
            </w:rPr>
            <w:drawing>
              <wp:inline distT="0" distB="0" distL="0" distR="0">
                <wp:extent cx="2981325" cy="41910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256AB">
            <w:rPr>
              <w:rFonts w:ascii="Arial Black" w:hAnsi="Arial Black" w:cs="Arial"/>
              <w:b/>
              <w:bCs/>
              <w:i/>
              <w:sz w:val="18"/>
              <w:szCs w:val="18"/>
            </w:rPr>
            <w:t xml:space="preserve"> 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20604" w:rsidRDefault="00920604" w:rsidP="00920604">
          <w:pPr>
            <w:jc w:val="center"/>
            <w:rPr>
              <w:rFonts w:ascii="Arial" w:hAnsi="Arial" w:cs="Arial"/>
              <w:b/>
            </w:rPr>
          </w:pPr>
          <w:r w:rsidRPr="00BE5235">
            <w:rPr>
              <w:rFonts w:ascii="Arial" w:hAnsi="Arial" w:cs="Arial"/>
              <w:b/>
            </w:rPr>
            <w:t xml:space="preserve">FECHA DE </w:t>
          </w:r>
          <w:r>
            <w:rPr>
              <w:rFonts w:ascii="Arial" w:hAnsi="Arial" w:cs="Arial"/>
              <w:b/>
            </w:rPr>
            <w:t>VIGENCIA</w:t>
          </w:r>
        </w:p>
        <w:p w:rsidR="00920604" w:rsidRPr="00BE5235" w:rsidRDefault="00637F8B" w:rsidP="00A44084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2018-07-05</w:t>
          </w:r>
        </w:p>
      </w:tc>
    </w:tr>
    <w:tr w:rsidR="00920604" w:rsidRPr="00E256AB" w:rsidTr="00920604">
      <w:trPr>
        <w:cantSplit/>
        <w:trHeight w:val="183"/>
      </w:trPr>
      <w:tc>
        <w:tcPr>
          <w:tcW w:w="0" w:type="auto"/>
          <w:vMerge w:val="restart"/>
          <w:tcBorders>
            <w:top w:val="single" w:sz="4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20604" w:rsidRPr="003F455A" w:rsidRDefault="00920604" w:rsidP="00920604">
          <w:pPr>
            <w:jc w:val="center"/>
            <w:rPr>
              <w:rFonts w:cs="Arial"/>
              <w:b/>
            </w:rPr>
          </w:pPr>
          <w:r>
            <w:rPr>
              <w:rFonts w:ascii="Arial" w:hAnsi="Arial" w:cs="Arial"/>
              <w:b/>
            </w:rPr>
            <w:t>PROCESO DE COMPRAS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20604" w:rsidRPr="007E0090" w:rsidRDefault="00920604" w:rsidP="00920604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PROCEDIMIENTO</w:t>
          </w:r>
        </w:p>
      </w:tc>
    </w:tr>
    <w:tr w:rsidR="00920604" w:rsidRPr="00E256AB" w:rsidTr="00920604">
      <w:trPr>
        <w:cantSplit/>
        <w:trHeight w:val="183"/>
      </w:trPr>
      <w:tc>
        <w:tcPr>
          <w:tcW w:w="0" w:type="auto"/>
          <w:vMerge/>
          <w:tcBorders>
            <w:left w:val="single" w:sz="8" w:space="0" w:color="auto"/>
            <w:bottom w:val="single" w:sz="4" w:space="0" w:color="000000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20604" w:rsidRPr="003F455A" w:rsidRDefault="00920604" w:rsidP="00920604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0" w:type="auto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20604" w:rsidRDefault="00920604" w:rsidP="00637F8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C2PR V</w:t>
          </w:r>
          <w:r w:rsidR="00637F8B">
            <w:rPr>
              <w:rFonts w:ascii="Arial" w:hAnsi="Arial" w:cs="Arial"/>
              <w:b/>
            </w:rPr>
            <w:t>6</w:t>
          </w:r>
        </w:p>
      </w:tc>
    </w:tr>
    <w:tr w:rsidR="00920604" w:rsidRPr="00E256AB" w:rsidTr="00920604">
      <w:trPr>
        <w:trHeight w:val="474"/>
      </w:trPr>
      <w:tc>
        <w:tcPr>
          <w:tcW w:w="72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20604" w:rsidRPr="00BE5235" w:rsidRDefault="00920604" w:rsidP="00920604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IMPORTACIONES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20604" w:rsidRPr="00BE5235" w:rsidRDefault="00920604" w:rsidP="00920604">
          <w:pPr>
            <w:jc w:val="center"/>
            <w:rPr>
              <w:rFonts w:ascii="Arial" w:hAnsi="Arial" w:cs="Arial"/>
              <w:b/>
            </w:rPr>
          </w:pPr>
          <w:r w:rsidRPr="00BE5235">
            <w:rPr>
              <w:rFonts w:ascii="Arial" w:hAnsi="Arial" w:cs="Arial"/>
              <w:b/>
            </w:rPr>
            <w:t xml:space="preserve">Página </w:t>
          </w:r>
          <w:r w:rsidRPr="00BE5235">
            <w:rPr>
              <w:rFonts w:ascii="Arial" w:hAnsi="Arial" w:cs="Arial"/>
              <w:b/>
            </w:rPr>
            <w:fldChar w:fldCharType="begin"/>
          </w:r>
          <w:r w:rsidRPr="00BE5235">
            <w:rPr>
              <w:rFonts w:ascii="Arial" w:hAnsi="Arial" w:cs="Arial"/>
              <w:b/>
            </w:rPr>
            <w:instrText>PAGE</w:instrText>
          </w:r>
          <w:r w:rsidRPr="00BE5235">
            <w:rPr>
              <w:rFonts w:ascii="Arial" w:hAnsi="Arial" w:cs="Arial"/>
              <w:b/>
            </w:rPr>
            <w:fldChar w:fldCharType="separate"/>
          </w:r>
          <w:r w:rsidR="007440AB">
            <w:rPr>
              <w:rFonts w:ascii="Arial" w:hAnsi="Arial" w:cs="Arial"/>
              <w:b/>
              <w:noProof/>
            </w:rPr>
            <w:t>1</w:t>
          </w:r>
          <w:r w:rsidRPr="00BE5235">
            <w:rPr>
              <w:rFonts w:ascii="Arial" w:hAnsi="Arial" w:cs="Arial"/>
              <w:b/>
            </w:rPr>
            <w:fldChar w:fldCharType="end"/>
          </w:r>
          <w:r w:rsidRPr="00BE5235">
            <w:rPr>
              <w:rFonts w:ascii="Arial" w:hAnsi="Arial" w:cs="Arial"/>
              <w:b/>
            </w:rPr>
            <w:t xml:space="preserve"> de </w:t>
          </w:r>
          <w:r w:rsidRPr="00BE5235">
            <w:rPr>
              <w:rFonts w:ascii="Arial" w:hAnsi="Arial" w:cs="Arial"/>
              <w:b/>
            </w:rPr>
            <w:fldChar w:fldCharType="begin"/>
          </w:r>
          <w:r w:rsidRPr="00BE5235">
            <w:rPr>
              <w:rFonts w:ascii="Arial" w:hAnsi="Arial" w:cs="Arial"/>
              <w:b/>
            </w:rPr>
            <w:instrText>NUMPAGES</w:instrText>
          </w:r>
          <w:r w:rsidRPr="00BE5235">
            <w:rPr>
              <w:rFonts w:ascii="Arial" w:hAnsi="Arial" w:cs="Arial"/>
              <w:b/>
            </w:rPr>
            <w:fldChar w:fldCharType="separate"/>
          </w:r>
          <w:r w:rsidR="007440AB">
            <w:rPr>
              <w:rFonts w:ascii="Arial" w:hAnsi="Arial" w:cs="Arial"/>
              <w:b/>
              <w:noProof/>
            </w:rPr>
            <w:t>5</w:t>
          </w:r>
          <w:r w:rsidRPr="00BE5235">
            <w:rPr>
              <w:rFonts w:ascii="Arial" w:hAnsi="Arial" w:cs="Arial"/>
              <w:b/>
            </w:rPr>
            <w:fldChar w:fldCharType="end"/>
          </w:r>
        </w:p>
      </w:tc>
    </w:tr>
  </w:tbl>
  <w:p w:rsidR="00920604" w:rsidRPr="00E13946" w:rsidRDefault="00920604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D130A"/>
    <w:multiLevelType w:val="hybridMultilevel"/>
    <w:tmpl w:val="48601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38"/>
    <w:rsid w:val="001604A4"/>
    <w:rsid w:val="00452FE4"/>
    <w:rsid w:val="00503818"/>
    <w:rsid w:val="00595C36"/>
    <w:rsid w:val="00637F8B"/>
    <w:rsid w:val="00650B0A"/>
    <w:rsid w:val="007440AB"/>
    <w:rsid w:val="0075217A"/>
    <w:rsid w:val="007D0AC5"/>
    <w:rsid w:val="00800AA2"/>
    <w:rsid w:val="009073EA"/>
    <w:rsid w:val="00920604"/>
    <w:rsid w:val="009C6438"/>
    <w:rsid w:val="00A11012"/>
    <w:rsid w:val="00A44084"/>
    <w:rsid w:val="00A601C8"/>
    <w:rsid w:val="00AB12A5"/>
    <w:rsid w:val="00BD5C63"/>
    <w:rsid w:val="00D805E3"/>
    <w:rsid w:val="00E81E48"/>
    <w:rsid w:val="00EE3F37"/>
    <w:rsid w:val="00F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98EF828-4EF5-4EE6-AC12-0E08BDC4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3">
    <w:name w:val="heading 3"/>
    <w:basedOn w:val="Normal"/>
    <w:next w:val="Normal"/>
    <w:link w:val="Ttulo3Car"/>
    <w:qFormat/>
    <w:rsid w:val="009C6438"/>
    <w:pPr>
      <w:keepNext/>
      <w:outlineLvl w:val="2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rsid w:val="009C6438"/>
    <w:pPr>
      <w:keepNext/>
      <w:outlineLvl w:val="4"/>
    </w:pPr>
    <w:rPr>
      <w:rFonts w:ascii="Arial" w:hAnsi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6438"/>
    <w:rPr>
      <w:rFonts w:ascii="Arial" w:eastAsia="Times New Roman" w:hAnsi="Arial" w:cs="Times New Roman"/>
      <w:sz w:val="24"/>
      <w:szCs w:val="20"/>
      <w:lang w:val="es-ES" w:eastAsia="es-MX"/>
    </w:rPr>
  </w:style>
  <w:style w:type="character" w:customStyle="1" w:styleId="Ttulo5Car">
    <w:name w:val="Título 5 Car"/>
    <w:basedOn w:val="Fuentedeprrafopredeter"/>
    <w:link w:val="Ttulo5"/>
    <w:rsid w:val="009C6438"/>
    <w:rPr>
      <w:rFonts w:ascii="Arial" w:eastAsia="Times New Roman" w:hAnsi="Arial" w:cs="Times New Roman"/>
      <w:sz w:val="20"/>
      <w:szCs w:val="20"/>
      <w:u w:val="single"/>
      <w:lang w:val="es-ES" w:eastAsia="es-MX"/>
    </w:rPr>
  </w:style>
  <w:style w:type="paragraph" w:styleId="Encabezado">
    <w:name w:val="header"/>
    <w:basedOn w:val="Normal"/>
    <w:link w:val="EncabezadoCar"/>
    <w:uiPriority w:val="99"/>
    <w:rsid w:val="009C64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643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rsid w:val="009C64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C6438"/>
    <w:rPr>
      <w:rFonts w:ascii="Times New Roman" w:eastAsia="Times New Roman" w:hAnsi="Times New Roman" w:cs="Times New Roman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1344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X2-H030</dc:creator>
  <cp:keywords/>
  <dc:description/>
  <cp:lastModifiedBy>X2-H030</cp:lastModifiedBy>
  <cp:revision>13</cp:revision>
  <dcterms:created xsi:type="dcterms:W3CDTF">2018-04-20T13:42:00Z</dcterms:created>
  <dcterms:modified xsi:type="dcterms:W3CDTF">2018-09-10T19:27:00Z</dcterms:modified>
</cp:coreProperties>
</file>