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0E7440" w14:textId="77777777" w:rsidR="007F46CE" w:rsidRPr="001E7FF2" w:rsidRDefault="00340C4A" w:rsidP="004F6559">
      <w:pPr>
        <w:numPr>
          <w:ilvl w:val="0"/>
          <w:numId w:val="26"/>
        </w:numPr>
        <w:jc w:val="both"/>
        <w:rPr>
          <w:rFonts w:ascii="Arial" w:hAnsi="Arial" w:cs="Arial"/>
          <w:b/>
          <w:sz w:val="22"/>
          <w:szCs w:val="22"/>
          <w:lang w:val="es-MX"/>
        </w:rPr>
      </w:pPr>
      <w:bookmarkStart w:id="0" w:name="_GoBack"/>
      <w:bookmarkEnd w:id="0"/>
      <w:r w:rsidRPr="001E7FF2">
        <w:rPr>
          <w:rFonts w:ascii="Arial" w:hAnsi="Arial" w:cs="Arial"/>
          <w:b/>
          <w:sz w:val="22"/>
          <w:szCs w:val="22"/>
          <w:lang w:val="es-MX"/>
        </w:rPr>
        <w:t>Alcance</w:t>
      </w:r>
    </w:p>
    <w:p w14:paraId="3F0E7441" w14:textId="3FED6205" w:rsidR="002514FA" w:rsidRPr="001E7FF2" w:rsidRDefault="00DD3AD1" w:rsidP="004F6559">
      <w:pPr>
        <w:pStyle w:val="NormalWeb"/>
        <w:jc w:val="both"/>
        <w:rPr>
          <w:rFonts w:ascii="Arial" w:hAnsi="Arial" w:cs="Arial"/>
          <w:sz w:val="22"/>
          <w:szCs w:val="22"/>
          <w:lang w:val="es-MX"/>
        </w:rPr>
      </w:pPr>
      <w:r w:rsidRPr="001E7FF2">
        <w:rPr>
          <w:rFonts w:ascii="Arial" w:hAnsi="Arial" w:cs="Arial"/>
          <w:sz w:val="22"/>
          <w:szCs w:val="22"/>
          <w:lang w:val="es-MX"/>
        </w:rPr>
        <w:t>Aplicable a todos los empleados de IJD México, visitantes, proveedores y contratistas.</w:t>
      </w:r>
    </w:p>
    <w:p w14:paraId="3F0E7442" w14:textId="77777777" w:rsidR="007F46CE" w:rsidRPr="001E7FF2" w:rsidRDefault="00340C4A" w:rsidP="004F6559">
      <w:pPr>
        <w:numPr>
          <w:ilvl w:val="0"/>
          <w:numId w:val="26"/>
        </w:numPr>
        <w:jc w:val="both"/>
        <w:rPr>
          <w:rFonts w:ascii="Arial" w:hAnsi="Arial" w:cs="Arial"/>
          <w:b/>
          <w:sz w:val="22"/>
          <w:szCs w:val="22"/>
          <w:lang w:val="es-MX"/>
        </w:rPr>
      </w:pPr>
      <w:r w:rsidRPr="001E7FF2">
        <w:rPr>
          <w:rFonts w:ascii="Arial" w:hAnsi="Arial" w:cs="Arial"/>
          <w:b/>
          <w:sz w:val="22"/>
          <w:szCs w:val="22"/>
          <w:lang w:val="es-MX"/>
        </w:rPr>
        <w:t>Objetivo</w:t>
      </w:r>
    </w:p>
    <w:p w14:paraId="3F0E7443" w14:textId="77777777" w:rsidR="00373F2D" w:rsidRPr="001E7FF2" w:rsidRDefault="00373F2D" w:rsidP="004F6559">
      <w:pPr>
        <w:ind w:left="360"/>
        <w:jc w:val="both"/>
        <w:rPr>
          <w:rFonts w:ascii="Arial" w:hAnsi="Arial" w:cs="Arial"/>
          <w:b/>
          <w:sz w:val="22"/>
          <w:szCs w:val="22"/>
          <w:lang w:val="es-MX"/>
        </w:rPr>
      </w:pPr>
    </w:p>
    <w:p w14:paraId="3F0E7444" w14:textId="66BFA3C0" w:rsidR="00373F2D" w:rsidRPr="001E7FF2" w:rsidRDefault="00DD3AD1" w:rsidP="000B49DB">
      <w:pPr>
        <w:jc w:val="both"/>
        <w:rPr>
          <w:rFonts w:ascii="Arial" w:hAnsi="Arial" w:cs="Arial"/>
          <w:sz w:val="22"/>
          <w:szCs w:val="22"/>
          <w:lang w:val="es-MX"/>
        </w:rPr>
      </w:pPr>
      <w:r w:rsidRPr="001E7FF2">
        <w:rPr>
          <w:rFonts w:ascii="Arial" w:hAnsi="Arial"/>
          <w:sz w:val="22"/>
          <w:szCs w:val="22"/>
          <w:lang w:val="es-MX"/>
        </w:rPr>
        <w:t>Definir y comunicar a la organización el procedimiento para la asignación, reemplazo y baja de la credencial de JD México</w:t>
      </w:r>
      <w:r w:rsidR="000B49DB" w:rsidRPr="001E7FF2">
        <w:rPr>
          <w:rFonts w:ascii="Arial" w:hAnsi="Arial" w:cs="Arial"/>
          <w:sz w:val="22"/>
          <w:szCs w:val="22"/>
          <w:lang w:val="es-MX"/>
        </w:rPr>
        <w:t>.</w:t>
      </w:r>
    </w:p>
    <w:p w14:paraId="3F0E7445" w14:textId="77777777" w:rsidR="000B49DB" w:rsidRPr="001E7FF2" w:rsidRDefault="000B49DB" w:rsidP="000B49DB">
      <w:pPr>
        <w:jc w:val="both"/>
        <w:rPr>
          <w:rFonts w:ascii="Arial" w:hAnsi="Arial" w:cs="Arial"/>
          <w:b/>
          <w:sz w:val="22"/>
          <w:szCs w:val="22"/>
          <w:lang w:val="es-MX"/>
        </w:rPr>
      </w:pPr>
    </w:p>
    <w:p w14:paraId="3F0E7446" w14:textId="77777777" w:rsidR="007F46CE" w:rsidRPr="001E7FF2" w:rsidRDefault="007F46CE" w:rsidP="004F6559">
      <w:pPr>
        <w:numPr>
          <w:ilvl w:val="0"/>
          <w:numId w:val="26"/>
        </w:numPr>
        <w:jc w:val="both"/>
        <w:rPr>
          <w:rFonts w:ascii="Arial" w:hAnsi="Arial" w:cs="Arial"/>
          <w:b/>
          <w:sz w:val="22"/>
          <w:szCs w:val="22"/>
          <w:lang w:val="es-MX"/>
        </w:rPr>
      </w:pPr>
      <w:r w:rsidRPr="001E7FF2">
        <w:rPr>
          <w:rFonts w:ascii="Arial" w:hAnsi="Arial" w:cs="Arial"/>
          <w:b/>
          <w:sz w:val="22"/>
          <w:szCs w:val="22"/>
          <w:lang w:val="es-MX"/>
        </w:rPr>
        <w:t>Responsabilidad</w:t>
      </w:r>
      <w:r w:rsidR="004E4FFC" w:rsidRPr="001E7FF2">
        <w:rPr>
          <w:rFonts w:ascii="Arial" w:hAnsi="Arial" w:cs="Arial"/>
          <w:b/>
          <w:sz w:val="22"/>
          <w:szCs w:val="22"/>
          <w:lang w:val="es-MX"/>
        </w:rPr>
        <w:t>es</w:t>
      </w:r>
    </w:p>
    <w:p w14:paraId="3F0E7447" w14:textId="77777777" w:rsidR="00582958" w:rsidRPr="001E7FF2" w:rsidRDefault="00582958" w:rsidP="004F6559">
      <w:pPr>
        <w:pStyle w:val="ListParagraph"/>
        <w:jc w:val="both"/>
        <w:rPr>
          <w:rFonts w:ascii="Arial" w:hAnsi="Arial" w:cs="Arial"/>
          <w:b/>
          <w:sz w:val="22"/>
          <w:szCs w:val="22"/>
          <w:lang w:val="es-MX"/>
        </w:rPr>
      </w:pPr>
    </w:p>
    <w:tbl>
      <w:tblPr>
        <w:tblW w:w="9552" w:type="dxa"/>
        <w:jc w:val="center"/>
        <w:tblInd w:w="-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2"/>
        <w:gridCol w:w="6150"/>
      </w:tblGrid>
      <w:tr w:rsidR="00020082" w:rsidRPr="0000026F" w14:paraId="3F0E744A" w14:textId="77777777" w:rsidTr="00F13117">
        <w:trPr>
          <w:jc w:val="center"/>
        </w:trPr>
        <w:tc>
          <w:tcPr>
            <w:tcW w:w="3402" w:type="dxa"/>
          </w:tcPr>
          <w:p w14:paraId="3F0E7448" w14:textId="2EEB03EC" w:rsidR="00020082" w:rsidRPr="001E7FF2" w:rsidRDefault="004F6559" w:rsidP="00DA0C95">
            <w:pPr>
              <w:pStyle w:val="Heading3"/>
              <w:ind w:left="0"/>
              <w:jc w:val="both"/>
              <w:rPr>
                <w:rFonts w:ascii="Arial" w:hAnsi="Arial" w:cs="Arial"/>
                <w:b w:val="0"/>
                <w:sz w:val="22"/>
                <w:szCs w:val="22"/>
                <w:lang w:val="es-MX"/>
              </w:rPr>
            </w:pPr>
            <w:r w:rsidRPr="001E7FF2">
              <w:rPr>
                <w:rFonts w:ascii="Arial" w:hAnsi="Arial" w:cs="Arial"/>
                <w:b w:val="0"/>
                <w:sz w:val="22"/>
                <w:szCs w:val="22"/>
                <w:lang w:val="es-MX"/>
              </w:rPr>
              <w:t>Supervisor</w:t>
            </w:r>
            <w:r w:rsidR="001708CC" w:rsidRPr="001E7FF2">
              <w:rPr>
                <w:rFonts w:ascii="Arial" w:hAnsi="Arial" w:cs="Arial"/>
                <w:b w:val="0"/>
                <w:sz w:val="22"/>
                <w:szCs w:val="22"/>
                <w:lang w:val="es-MX"/>
              </w:rPr>
              <w:t xml:space="preserve"> de</w:t>
            </w:r>
            <w:r w:rsidR="00DA0C95" w:rsidRPr="001E7FF2">
              <w:rPr>
                <w:rFonts w:ascii="Arial" w:hAnsi="Arial" w:cs="Arial"/>
                <w:b w:val="0"/>
                <w:sz w:val="22"/>
                <w:szCs w:val="22"/>
                <w:lang w:val="es-MX"/>
              </w:rPr>
              <w:t xml:space="preserve"> Servicios de</w:t>
            </w:r>
            <w:r w:rsidR="001708CC" w:rsidRPr="001E7FF2">
              <w:rPr>
                <w:rFonts w:ascii="Arial" w:hAnsi="Arial" w:cs="Arial"/>
                <w:b w:val="0"/>
                <w:sz w:val="22"/>
                <w:szCs w:val="22"/>
                <w:lang w:val="es-MX"/>
              </w:rPr>
              <w:t xml:space="preserve"> Seguridad</w:t>
            </w:r>
          </w:p>
        </w:tc>
        <w:tc>
          <w:tcPr>
            <w:tcW w:w="6150" w:type="dxa"/>
          </w:tcPr>
          <w:p w14:paraId="3F0E7449" w14:textId="46AA659D" w:rsidR="00020082" w:rsidRPr="001E7FF2" w:rsidRDefault="00F91DD3" w:rsidP="004F6559">
            <w:pPr>
              <w:jc w:val="both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1E7FF2">
              <w:rPr>
                <w:rFonts w:ascii="Arial" w:hAnsi="Arial" w:cs="Arial"/>
                <w:sz w:val="22"/>
                <w:szCs w:val="22"/>
                <w:lang w:val="es-MX"/>
              </w:rPr>
              <w:t xml:space="preserve">Validar niveles de Acceso, mantener la operación del sistema y </w:t>
            </w:r>
            <w:r w:rsidR="00373F2D" w:rsidRPr="001E7FF2">
              <w:rPr>
                <w:rFonts w:ascii="Arial" w:hAnsi="Arial" w:cs="Arial"/>
                <w:sz w:val="22"/>
                <w:szCs w:val="22"/>
                <w:lang w:val="es-MX"/>
              </w:rPr>
              <w:t>Verificar el cumplimiento de este procedimiento</w:t>
            </w:r>
            <w:r w:rsidR="00DA0C95" w:rsidRPr="001E7FF2">
              <w:rPr>
                <w:rFonts w:ascii="Arial" w:hAnsi="Arial" w:cs="Arial"/>
                <w:sz w:val="22"/>
                <w:szCs w:val="22"/>
                <w:lang w:val="es-MX"/>
              </w:rPr>
              <w:t>.</w:t>
            </w:r>
          </w:p>
        </w:tc>
      </w:tr>
      <w:tr w:rsidR="00F91DD3" w:rsidRPr="0000026F" w14:paraId="50D0CB1A" w14:textId="77777777" w:rsidTr="00F13117">
        <w:trPr>
          <w:jc w:val="center"/>
        </w:trPr>
        <w:tc>
          <w:tcPr>
            <w:tcW w:w="3402" w:type="dxa"/>
          </w:tcPr>
          <w:p w14:paraId="5CCFC4B1" w14:textId="7F741A41" w:rsidR="00F91DD3" w:rsidRPr="001E7FF2" w:rsidRDefault="00F91DD3" w:rsidP="00F91DD3">
            <w:pPr>
              <w:jc w:val="both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  <w:r w:rsidRPr="001E7FF2">
              <w:rPr>
                <w:rFonts w:ascii="Arial" w:hAnsi="Arial"/>
                <w:sz w:val="22"/>
                <w:szCs w:val="22"/>
                <w:lang w:val="es-MX"/>
              </w:rPr>
              <w:t>Coordinador de Recursos Humanos (CRH)</w:t>
            </w:r>
          </w:p>
        </w:tc>
        <w:tc>
          <w:tcPr>
            <w:tcW w:w="6150" w:type="dxa"/>
          </w:tcPr>
          <w:p w14:paraId="29B99D35" w14:textId="3E1A9465" w:rsidR="00F91DD3" w:rsidRPr="001E7FF2" w:rsidRDefault="00F91DD3" w:rsidP="00F05831">
            <w:pPr>
              <w:jc w:val="both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1E7FF2">
              <w:rPr>
                <w:rFonts w:ascii="Arial" w:hAnsi="Arial" w:cs="Arial"/>
                <w:sz w:val="22"/>
                <w:szCs w:val="22"/>
                <w:lang w:val="es-MX"/>
              </w:rPr>
              <w:t xml:space="preserve">Solicitar Badges, </w:t>
            </w:r>
            <w:r w:rsidR="00F05831" w:rsidRPr="001E7FF2">
              <w:rPr>
                <w:rFonts w:ascii="Arial" w:hAnsi="Arial" w:cs="Arial"/>
                <w:sz w:val="22"/>
                <w:szCs w:val="22"/>
                <w:lang w:val="es-MX"/>
              </w:rPr>
              <w:t xml:space="preserve">recibir solicitudes y validar </w:t>
            </w:r>
            <w:r w:rsidRPr="001E7FF2">
              <w:rPr>
                <w:rFonts w:ascii="Arial" w:hAnsi="Arial" w:cs="Arial"/>
                <w:sz w:val="22"/>
                <w:szCs w:val="22"/>
                <w:lang w:val="es-MX"/>
              </w:rPr>
              <w:t xml:space="preserve">niveles de </w:t>
            </w:r>
            <w:r w:rsidR="00F05831" w:rsidRPr="001E7FF2">
              <w:rPr>
                <w:rFonts w:ascii="Arial" w:hAnsi="Arial" w:cs="Arial"/>
                <w:sz w:val="22"/>
                <w:szCs w:val="22"/>
                <w:lang w:val="es-MX"/>
              </w:rPr>
              <w:t>A</w:t>
            </w:r>
            <w:r w:rsidRPr="001E7FF2">
              <w:rPr>
                <w:rFonts w:ascii="Arial" w:hAnsi="Arial" w:cs="Arial"/>
                <w:sz w:val="22"/>
                <w:szCs w:val="22"/>
                <w:lang w:val="es-MX"/>
              </w:rPr>
              <w:t>cceso</w:t>
            </w:r>
          </w:p>
        </w:tc>
      </w:tr>
      <w:tr w:rsidR="00B67E31" w:rsidRPr="001E7FF2" w14:paraId="3F0E744D" w14:textId="77777777" w:rsidTr="00F13117">
        <w:trPr>
          <w:jc w:val="center"/>
        </w:trPr>
        <w:tc>
          <w:tcPr>
            <w:tcW w:w="3402" w:type="dxa"/>
          </w:tcPr>
          <w:p w14:paraId="3F0E744B" w14:textId="77777777" w:rsidR="00B67E31" w:rsidRPr="001E7FF2" w:rsidRDefault="00B67E31" w:rsidP="004F6559">
            <w:pPr>
              <w:pStyle w:val="Heading3"/>
              <w:ind w:left="0"/>
              <w:jc w:val="both"/>
              <w:rPr>
                <w:rFonts w:ascii="Arial" w:hAnsi="Arial" w:cs="Arial"/>
                <w:b w:val="0"/>
                <w:sz w:val="22"/>
                <w:szCs w:val="22"/>
              </w:rPr>
            </w:pPr>
            <w:r w:rsidRPr="001E7FF2">
              <w:rPr>
                <w:rFonts w:ascii="Arial" w:hAnsi="Arial" w:cs="Arial"/>
                <w:b w:val="0"/>
                <w:sz w:val="22"/>
                <w:szCs w:val="22"/>
              </w:rPr>
              <w:t xml:space="preserve">Personal de </w:t>
            </w:r>
            <w:r w:rsidRPr="001E7FF2">
              <w:rPr>
                <w:rFonts w:ascii="Arial" w:hAnsi="Arial" w:cs="Arial"/>
                <w:b w:val="0"/>
                <w:sz w:val="22"/>
                <w:szCs w:val="22"/>
                <w:lang w:val="es-MX"/>
              </w:rPr>
              <w:t xml:space="preserve">Protección </w:t>
            </w:r>
            <w:r w:rsidRPr="001E7FF2">
              <w:rPr>
                <w:rFonts w:ascii="Arial" w:hAnsi="Arial" w:cs="Arial"/>
                <w:b w:val="0"/>
                <w:sz w:val="22"/>
                <w:szCs w:val="22"/>
              </w:rPr>
              <w:t>Planta</w:t>
            </w:r>
          </w:p>
        </w:tc>
        <w:tc>
          <w:tcPr>
            <w:tcW w:w="6150" w:type="dxa"/>
          </w:tcPr>
          <w:p w14:paraId="3F0E744C" w14:textId="5363357B" w:rsidR="00B67E31" w:rsidRPr="001E7FF2" w:rsidRDefault="00F05831" w:rsidP="00F05831">
            <w:pPr>
              <w:jc w:val="both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1E7FF2">
              <w:rPr>
                <w:rFonts w:ascii="Arial" w:hAnsi="Arial" w:cs="Arial"/>
                <w:sz w:val="22"/>
                <w:szCs w:val="22"/>
                <w:lang w:val="es-MX"/>
              </w:rPr>
              <w:t>Dar cumplimiento</w:t>
            </w:r>
            <w:r w:rsidR="00B67E31" w:rsidRPr="001E7FF2">
              <w:rPr>
                <w:rFonts w:ascii="Arial" w:hAnsi="Arial" w:cs="Arial"/>
                <w:sz w:val="22"/>
                <w:szCs w:val="22"/>
                <w:lang w:val="es-MX"/>
              </w:rPr>
              <w:t xml:space="preserve"> </w:t>
            </w:r>
            <w:r w:rsidRPr="001E7FF2">
              <w:rPr>
                <w:rFonts w:ascii="Arial" w:hAnsi="Arial" w:cs="Arial"/>
                <w:sz w:val="22"/>
                <w:szCs w:val="22"/>
                <w:lang w:val="es-MX"/>
              </w:rPr>
              <w:t>a</w:t>
            </w:r>
            <w:r w:rsidR="00B67E31" w:rsidRPr="001E7FF2">
              <w:rPr>
                <w:rFonts w:ascii="Arial" w:hAnsi="Arial" w:cs="Arial"/>
                <w:sz w:val="22"/>
                <w:szCs w:val="22"/>
                <w:lang w:val="es-MX"/>
              </w:rPr>
              <w:t>l procedimiento</w:t>
            </w:r>
            <w:r w:rsidR="00DA0C95" w:rsidRPr="001E7FF2">
              <w:rPr>
                <w:rFonts w:ascii="Arial" w:hAnsi="Arial" w:cs="Arial"/>
                <w:sz w:val="22"/>
                <w:szCs w:val="22"/>
                <w:lang w:val="es-MX"/>
              </w:rPr>
              <w:t>.</w:t>
            </w:r>
          </w:p>
        </w:tc>
      </w:tr>
      <w:tr w:rsidR="00373F2D" w:rsidRPr="0000026F" w14:paraId="3F0E7450" w14:textId="77777777" w:rsidTr="00F13117">
        <w:trPr>
          <w:trHeight w:val="246"/>
          <w:jc w:val="center"/>
        </w:trPr>
        <w:tc>
          <w:tcPr>
            <w:tcW w:w="3402" w:type="dxa"/>
          </w:tcPr>
          <w:p w14:paraId="3F0E744E" w14:textId="77777777" w:rsidR="00373F2D" w:rsidRPr="001E7FF2" w:rsidRDefault="00373F2D" w:rsidP="004F6559">
            <w:pPr>
              <w:jc w:val="both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1E7FF2">
              <w:rPr>
                <w:rFonts w:ascii="Arial" w:hAnsi="Arial" w:cs="Arial"/>
                <w:sz w:val="22"/>
                <w:szCs w:val="22"/>
                <w:lang w:val="es-MX"/>
              </w:rPr>
              <w:t>Empleados IJD</w:t>
            </w:r>
          </w:p>
        </w:tc>
        <w:tc>
          <w:tcPr>
            <w:tcW w:w="6150" w:type="dxa"/>
          </w:tcPr>
          <w:p w14:paraId="3F0E744F" w14:textId="5C2DC025" w:rsidR="00373F2D" w:rsidRPr="001E7FF2" w:rsidRDefault="00F05831" w:rsidP="00DA0C95">
            <w:pPr>
              <w:pStyle w:val="Foot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1E7FF2">
              <w:rPr>
                <w:rFonts w:ascii="Arial" w:hAnsi="Arial" w:cs="Arial"/>
                <w:sz w:val="22"/>
                <w:szCs w:val="22"/>
                <w:lang w:val="es-MX"/>
              </w:rPr>
              <w:t>Darle el uso correcto al Badge</w:t>
            </w:r>
            <w:r w:rsidR="00DA0C95" w:rsidRPr="001E7FF2">
              <w:rPr>
                <w:rFonts w:ascii="Arial" w:hAnsi="Arial" w:cs="Arial"/>
                <w:sz w:val="22"/>
                <w:szCs w:val="22"/>
                <w:lang w:val="es-MX"/>
              </w:rPr>
              <w:t>.</w:t>
            </w:r>
          </w:p>
        </w:tc>
      </w:tr>
    </w:tbl>
    <w:p w14:paraId="3F0E7451" w14:textId="77777777" w:rsidR="00582958" w:rsidRPr="001E7FF2" w:rsidRDefault="00582958" w:rsidP="004F6559">
      <w:pPr>
        <w:jc w:val="both"/>
        <w:rPr>
          <w:rFonts w:ascii="Arial" w:hAnsi="Arial" w:cs="Arial"/>
          <w:b/>
          <w:sz w:val="22"/>
          <w:szCs w:val="22"/>
          <w:lang w:val="es-MX"/>
        </w:rPr>
      </w:pPr>
    </w:p>
    <w:p w14:paraId="3F0E7452" w14:textId="77777777" w:rsidR="00582958" w:rsidRPr="001E7FF2" w:rsidRDefault="00582958" w:rsidP="004F6559">
      <w:pPr>
        <w:ind w:left="360"/>
        <w:jc w:val="both"/>
        <w:rPr>
          <w:rFonts w:ascii="Arial" w:hAnsi="Arial" w:cs="Arial"/>
          <w:b/>
          <w:sz w:val="22"/>
          <w:szCs w:val="22"/>
          <w:lang w:val="es-MX"/>
        </w:rPr>
      </w:pPr>
      <w:r w:rsidRPr="001E7FF2">
        <w:rPr>
          <w:rFonts w:ascii="Arial" w:hAnsi="Arial" w:cs="Arial"/>
          <w:b/>
          <w:sz w:val="22"/>
          <w:szCs w:val="22"/>
          <w:lang w:val="es-MX"/>
        </w:rPr>
        <w:t xml:space="preserve"> </w:t>
      </w:r>
    </w:p>
    <w:p w14:paraId="68A1A2BF" w14:textId="77777777" w:rsidR="00F05831" w:rsidRPr="001E7FF2" w:rsidRDefault="00F05831" w:rsidP="00F05831">
      <w:pPr>
        <w:numPr>
          <w:ilvl w:val="0"/>
          <w:numId w:val="26"/>
        </w:numPr>
        <w:jc w:val="both"/>
        <w:rPr>
          <w:rFonts w:ascii="Arial" w:hAnsi="Arial"/>
          <w:b/>
          <w:sz w:val="22"/>
          <w:szCs w:val="22"/>
          <w:lang w:val="es-MX"/>
        </w:rPr>
      </w:pPr>
      <w:r w:rsidRPr="001E7FF2">
        <w:rPr>
          <w:rFonts w:ascii="Arial" w:hAnsi="Arial"/>
          <w:b/>
          <w:sz w:val="22"/>
          <w:szCs w:val="22"/>
          <w:lang w:val="es-MX"/>
        </w:rPr>
        <w:t>Procedimiento</w:t>
      </w:r>
    </w:p>
    <w:p w14:paraId="1BED6210" w14:textId="77777777" w:rsidR="00F05831" w:rsidRPr="001E7FF2" w:rsidRDefault="00F05831" w:rsidP="00F05831">
      <w:pPr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14:paraId="7CD7D022" w14:textId="77777777" w:rsidR="00F05831" w:rsidRPr="001E7FF2" w:rsidRDefault="00F05831" w:rsidP="00F05831">
      <w:pPr>
        <w:pStyle w:val="ListParagraph"/>
        <w:numPr>
          <w:ilvl w:val="1"/>
          <w:numId w:val="26"/>
        </w:numPr>
        <w:rPr>
          <w:rFonts w:ascii="Arial" w:hAnsi="Arial" w:cs="Arial"/>
          <w:b/>
          <w:color w:val="000000" w:themeColor="text1"/>
          <w:sz w:val="22"/>
          <w:szCs w:val="22"/>
          <w:lang w:val="es-MX"/>
        </w:rPr>
      </w:pPr>
      <w:r w:rsidRPr="001E7FF2">
        <w:rPr>
          <w:rFonts w:ascii="Arial" w:hAnsi="Arial" w:cs="Arial"/>
          <w:b/>
          <w:color w:val="000000" w:themeColor="text1"/>
          <w:sz w:val="22"/>
          <w:szCs w:val="22"/>
          <w:lang w:val="es-MX"/>
        </w:rPr>
        <w:t>Nuevo Ingreso</w:t>
      </w:r>
    </w:p>
    <w:p w14:paraId="7E589DC3" w14:textId="77777777" w:rsidR="00F05831" w:rsidRPr="001E7FF2" w:rsidRDefault="00F05831" w:rsidP="00F05831">
      <w:pPr>
        <w:rPr>
          <w:rFonts w:ascii="Arial" w:hAnsi="Arial" w:cs="Arial"/>
          <w:b/>
          <w:bCs/>
          <w:color w:val="000000"/>
          <w:sz w:val="22"/>
          <w:szCs w:val="22"/>
          <w:lang w:val="es-MX"/>
        </w:rPr>
      </w:pPr>
    </w:p>
    <w:p w14:paraId="28A933F5" w14:textId="77777777" w:rsidR="00F05831" w:rsidRPr="001E7FF2" w:rsidRDefault="00F05831" w:rsidP="00F13117">
      <w:pPr>
        <w:pStyle w:val="ListParagraph"/>
        <w:numPr>
          <w:ilvl w:val="2"/>
          <w:numId w:val="26"/>
        </w:numPr>
        <w:tabs>
          <w:tab w:val="clear" w:pos="720"/>
          <w:tab w:val="num" w:pos="0"/>
        </w:tabs>
        <w:ind w:left="0" w:firstLine="0"/>
        <w:jc w:val="both"/>
        <w:rPr>
          <w:rFonts w:ascii="Arial" w:hAnsi="Arial" w:cs="Arial"/>
          <w:bCs/>
          <w:color w:val="000000"/>
          <w:sz w:val="22"/>
          <w:szCs w:val="22"/>
          <w:lang w:val="es-MX"/>
        </w:rPr>
      </w:pPr>
      <w:r w:rsidRPr="001E7FF2">
        <w:rPr>
          <w:rFonts w:ascii="Arial" w:hAnsi="Arial" w:cs="Arial"/>
          <w:bCs/>
          <w:color w:val="000000"/>
          <w:sz w:val="22"/>
          <w:szCs w:val="22"/>
          <w:lang w:val="es-MX"/>
        </w:rPr>
        <w:t>Será responsabilidad del CRH respectivo ante todo nuevo ingreso de personal técnico o administrativo tomar la fotografía que aparecerá en la credencial de JD México.</w:t>
      </w:r>
    </w:p>
    <w:p w14:paraId="7E3B0A0D" w14:textId="77777777" w:rsidR="00F05831" w:rsidRPr="001E7FF2" w:rsidRDefault="00F05831" w:rsidP="00F05831">
      <w:pPr>
        <w:rPr>
          <w:rFonts w:ascii="Arial" w:hAnsi="Arial" w:cs="Arial"/>
          <w:bCs/>
          <w:color w:val="000000"/>
          <w:sz w:val="22"/>
          <w:szCs w:val="22"/>
          <w:lang w:val="es-MX"/>
        </w:rPr>
      </w:pPr>
    </w:p>
    <w:p w14:paraId="39FDA2F0" w14:textId="77777777" w:rsidR="00F05831" w:rsidRPr="001E7FF2" w:rsidRDefault="00F05831" w:rsidP="00F05831">
      <w:pPr>
        <w:pStyle w:val="ListParagraph"/>
        <w:numPr>
          <w:ilvl w:val="2"/>
          <w:numId w:val="26"/>
        </w:numPr>
        <w:jc w:val="both"/>
        <w:rPr>
          <w:rFonts w:ascii="Arial" w:hAnsi="Arial" w:cs="Arial"/>
          <w:bCs/>
          <w:color w:val="000000"/>
          <w:sz w:val="22"/>
          <w:szCs w:val="22"/>
          <w:lang w:val="es-MX"/>
        </w:rPr>
      </w:pPr>
      <w:r w:rsidRPr="001E7FF2">
        <w:rPr>
          <w:rFonts w:ascii="Arial" w:hAnsi="Arial" w:cs="Arial"/>
          <w:bCs/>
          <w:color w:val="000000"/>
          <w:sz w:val="22"/>
          <w:szCs w:val="22"/>
          <w:lang w:val="es-MX"/>
        </w:rPr>
        <w:t>Las fotografías deberán ser tomadas bajo los siguientes parámetros:</w:t>
      </w:r>
    </w:p>
    <w:p w14:paraId="5260A1BC" w14:textId="77777777" w:rsidR="00F05831" w:rsidRPr="001E7FF2" w:rsidRDefault="00F05831" w:rsidP="00F05831">
      <w:pPr>
        <w:pStyle w:val="ListParagraph"/>
        <w:rPr>
          <w:rFonts w:ascii="Arial" w:hAnsi="Arial" w:cs="Arial"/>
          <w:b/>
          <w:bCs/>
          <w:color w:val="000000"/>
          <w:sz w:val="22"/>
          <w:szCs w:val="22"/>
          <w:lang w:val="es-MX"/>
        </w:rPr>
      </w:pPr>
    </w:p>
    <w:p w14:paraId="60298D40" w14:textId="77777777" w:rsidR="00F05831" w:rsidRPr="001E7FF2" w:rsidRDefault="00F05831" w:rsidP="00F05831">
      <w:pPr>
        <w:pStyle w:val="ListParagraph"/>
        <w:numPr>
          <w:ilvl w:val="0"/>
          <w:numId w:val="39"/>
        </w:numPr>
        <w:jc w:val="both"/>
        <w:rPr>
          <w:rFonts w:ascii="Arial" w:hAnsi="Arial" w:cs="Arial"/>
          <w:bCs/>
          <w:color w:val="000000"/>
          <w:sz w:val="22"/>
          <w:szCs w:val="22"/>
          <w:lang w:val="es-MX"/>
        </w:rPr>
      </w:pPr>
      <w:r w:rsidRPr="001E7FF2">
        <w:rPr>
          <w:rFonts w:ascii="Arial" w:hAnsi="Arial" w:cs="Arial"/>
          <w:bCs/>
          <w:color w:val="000000"/>
          <w:sz w:val="22"/>
          <w:szCs w:val="22"/>
          <w:lang w:val="es-MX"/>
        </w:rPr>
        <w:t>Tipo de archivo (Nombre de la persona.JPG).</w:t>
      </w:r>
    </w:p>
    <w:p w14:paraId="351CB5EE" w14:textId="77777777" w:rsidR="00F05831" w:rsidRPr="001E7FF2" w:rsidRDefault="00F05831" w:rsidP="00F05831">
      <w:pPr>
        <w:pStyle w:val="ListParagraph"/>
        <w:numPr>
          <w:ilvl w:val="0"/>
          <w:numId w:val="39"/>
        </w:numPr>
        <w:jc w:val="both"/>
        <w:rPr>
          <w:rFonts w:ascii="Arial" w:hAnsi="Arial" w:cs="Arial"/>
          <w:bCs/>
          <w:color w:val="000000"/>
          <w:sz w:val="22"/>
          <w:szCs w:val="22"/>
          <w:lang w:val="es-MX"/>
        </w:rPr>
      </w:pPr>
      <w:r w:rsidRPr="001E7FF2">
        <w:rPr>
          <w:rFonts w:ascii="Arial" w:hAnsi="Arial" w:cs="Arial"/>
          <w:bCs/>
          <w:color w:val="000000"/>
          <w:sz w:val="22"/>
          <w:szCs w:val="22"/>
          <w:lang w:val="es-MX"/>
        </w:rPr>
        <w:t>Tamaño de la imagen 640x480.</w:t>
      </w:r>
    </w:p>
    <w:p w14:paraId="297C3198" w14:textId="77777777" w:rsidR="00F05831" w:rsidRPr="001E7FF2" w:rsidRDefault="00F05831" w:rsidP="00F05831">
      <w:pPr>
        <w:pStyle w:val="ListParagraph"/>
        <w:numPr>
          <w:ilvl w:val="0"/>
          <w:numId w:val="39"/>
        </w:numPr>
        <w:jc w:val="both"/>
        <w:rPr>
          <w:rFonts w:ascii="Arial" w:hAnsi="Arial" w:cs="Arial"/>
          <w:bCs/>
          <w:color w:val="000000"/>
          <w:sz w:val="22"/>
          <w:szCs w:val="22"/>
          <w:lang w:val="es-MX"/>
        </w:rPr>
      </w:pPr>
      <w:r w:rsidRPr="001E7FF2">
        <w:rPr>
          <w:rFonts w:ascii="Arial" w:hAnsi="Arial" w:cs="Arial"/>
          <w:bCs/>
          <w:color w:val="000000"/>
          <w:sz w:val="22"/>
          <w:szCs w:val="22"/>
          <w:lang w:val="es-MX"/>
        </w:rPr>
        <w:t>Calidad de la imagen fina.</w:t>
      </w:r>
    </w:p>
    <w:p w14:paraId="1C876EA9" w14:textId="77777777" w:rsidR="00F05831" w:rsidRPr="001E7FF2" w:rsidRDefault="00F05831" w:rsidP="00F05831">
      <w:pPr>
        <w:pStyle w:val="ListParagraph"/>
        <w:numPr>
          <w:ilvl w:val="0"/>
          <w:numId w:val="39"/>
        </w:numPr>
        <w:jc w:val="both"/>
        <w:rPr>
          <w:rFonts w:ascii="Arial" w:hAnsi="Arial" w:cs="Arial"/>
          <w:bCs/>
          <w:color w:val="000000"/>
          <w:sz w:val="22"/>
          <w:szCs w:val="22"/>
          <w:lang w:val="es-MX"/>
        </w:rPr>
      </w:pPr>
      <w:r w:rsidRPr="001E7FF2">
        <w:rPr>
          <w:rFonts w:ascii="Arial" w:hAnsi="Arial" w:cs="Arial"/>
          <w:bCs/>
          <w:color w:val="000000"/>
          <w:sz w:val="22"/>
          <w:szCs w:val="22"/>
          <w:lang w:val="es-MX"/>
        </w:rPr>
        <w:t>Flash activado.</w:t>
      </w:r>
    </w:p>
    <w:p w14:paraId="12AD0617" w14:textId="77777777" w:rsidR="00F05831" w:rsidRPr="001E7FF2" w:rsidRDefault="00F05831" w:rsidP="00F05831">
      <w:pPr>
        <w:pStyle w:val="ListParagraph"/>
        <w:numPr>
          <w:ilvl w:val="0"/>
          <w:numId w:val="39"/>
        </w:numPr>
        <w:jc w:val="both"/>
        <w:rPr>
          <w:rFonts w:ascii="Arial" w:hAnsi="Arial" w:cs="Arial"/>
          <w:bCs/>
          <w:color w:val="000000"/>
          <w:sz w:val="22"/>
          <w:szCs w:val="22"/>
          <w:lang w:val="es-MX"/>
        </w:rPr>
      </w:pPr>
      <w:r w:rsidRPr="001E7FF2">
        <w:rPr>
          <w:rFonts w:ascii="Arial" w:hAnsi="Arial" w:cs="Arial"/>
          <w:bCs/>
          <w:color w:val="000000"/>
          <w:sz w:val="22"/>
          <w:szCs w:val="22"/>
          <w:lang w:val="es-MX"/>
        </w:rPr>
        <w:t>Fondo blanco.</w:t>
      </w:r>
    </w:p>
    <w:p w14:paraId="12CF58C8" w14:textId="77777777" w:rsidR="00F05831" w:rsidRPr="001E7FF2" w:rsidRDefault="00F05831" w:rsidP="00F05831">
      <w:pPr>
        <w:pStyle w:val="ListParagraph"/>
        <w:numPr>
          <w:ilvl w:val="0"/>
          <w:numId w:val="39"/>
        </w:numPr>
        <w:jc w:val="both"/>
        <w:rPr>
          <w:rFonts w:ascii="Arial" w:hAnsi="Arial" w:cs="Arial"/>
          <w:bCs/>
          <w:color w:val="000000"/>
          <w:sz w:val="22"/>
          <w:szCs w:val="22"/>
          <w:lang w:val="es-MX"/>
        </w:rPr>
      </w:pPr>
      <w:r w:rsidRPr="001E7FF2">
        <w:rPr>
          <w:rFonts w:ascii="Arial" w:hAnsi="Arial" w:cs="Arial"/>
          <w:bCs/>
          <w:color w:val="000000"/>
          <w:sz w:val="22"/>
          <w:szCs w:val="22"/>
          <w:lang w:val="es-MX"/>
        </w:rPr>
        <w:t>Para personal técnico deberá de portar su camisola de mezclilla abotonada.</w:t>
      </w:r>
    </w:p>
    <w:p w14:paraId="378D9B84" w14:textId="77777777" w:rsidR="00F05831" w:rsidRPr="001E7FF2" w:rsidRDefault="00F05831" w:rsidP="00F05831">
      <w:pPr>
        <w:pStyle w:val="ListParagraph"/>
        <w:numPr>
          <w:ilvl w:val="0"/>
          <w:numId w:val="39"/>
        </w:numPr>
        <w:jc w:val="both"/>
        <w:rPr>
          <w:rFonts w:ascii="Arial" w:hAnsi="Arial" w:cs="Arial"/>
          <w:bCs/>
          <w:color w:val="000000"/>
          <w:sz w:val="22"/>
          <w:szCs w:val="22"/>
          <w:lang w:val="es-MX"/>
        </w:rPr>
      </w:pPr>
      <w:r w:rsidRPr="001E7FF2">
        <w:rPr>
          <w:rFonts w:ascii="Arial" w:hAnsi="Arial" w:cs="Arial"/>
          <w:bCs/>
          <w:color w:val="000000"/>
          <w:sz w:val="22"/>
          <w:szCs w:val="22"/>
          <w:lang w:val="es-MX"/>
        </w:rPr>
        <w:t>El personal administrativo deberá de vestir preferentemente camisa en colores claros (en caso de los hombres) o blusa en colores claros y con el cabello recogido o detrás del oído (en el caso de las mujeres).</w:t>
      </w:r>
    </w:p>
    <w:p w14:paraId="4E93ECE5" w14:textId="77777777" w:rsidR="00F05831" w:rsidRPr="001E7FF2" w:rsidRDefault="00F05831" w:rsidP="00F13117">
      <w:pPr>
        <w:pStyle w:val="ListParagraph"/>
        <w:ind w:left="0"/>
        <w:jc w:val="both"/>
        <w:rPr>
          <w:rFonts w:ascii="Arial" w:hAnsi="Arial" w:cs="Arial"/>
          <w:b/>
          <w:bCs/>
          <w:color w:val="000000"/>
          <w:sz w:val="22"/>
          <w:szCs w:val="22"/>
          <w:lang w:val="es-MX"/>
        </w:rPr>
      </w:pPr>
    </w:p>
    <w:p w14:paraId="1BF3F425" w14:textId="77777777" w:rsidR="00F05831" w:rsidRPr="00491AEB" w:rsidRDefault="00F05831" w:rsidP="00F13117">
      <w:pPr>
        <w:pStyle w:val="ListParagraph"/>
        <w:numPr>
          <w:ilvl w:val="2"/>
          <w:numId w:val="26"/>
        </w:numPr>
        <w:tabs>
          <w:tab w:val="clear" w:pos="720"/>
          <w:tab w:val="num" w:pos="0"/>
        </w:tabs>
        <w:ind w:left="0" w:firstLine="0"/>
        <w:jc w:val="both"/>
        <w:rPr>
          <w:rFonts w:ascii="Arial" w:hAnsi="Arial" w:cs="Arial"/>
          <w:b/>
          <w:bCs/>
          <w:color w:val="000000"/>
          <w:sz w:val="22"/>
          <w:szCs w:val="22"/>
          <w:lang w:val="es-MX"/>
        </w:rPr>
      </w:pPr>
      <w:r w:rsidRPr="001E7FF2">
        <w:rPr>
          <w:rFonts w:ascii="Arial" w:hAnsi="Arial" w:cs="Arial"/>
          <w:bCs/>
          <w:color w:val="000000"/>
          <w:sz w:val="22"/>
          <w:szCs w:val="22"/>
          <w:lang w:val="es-MX"/>
        </w:rPr>
        <w:t>Para la generación de la credencial el CRH deberá asegurarse de haber capturado la información general del personal de nuevo ingreso en el sistema de administración SAP.</w:t>
      </w:r>
    </w:p>
    <w:p w14:paraId="0A4BF5E7" w14:textId="77777777" w:rsidR="00491AEB" w:rsidRPr="001E7FF2" w:rsidRDefault="00491AEB" w:rsidP="00491AEB">
      <w:pPr>
        <w:pStyle w:val="ListParagraph"/>
        <w:ind w:left="0"/>
        <w:jc w:val="both"/>
        <w:rPr>
          <w:rFonts w:ascii="Arial" w:hAnsi="Arial" w:cs="Arial"/>
          <w:b/>
          <w:bCs/>
          <w:color w:val="000000"/>
          <w:sz w:val="22"/>
          <w:szCs w:val="22"/>
          <w:lang w:val="es-MX"/>
        </w:rPr>
      </w:pPr>
    </w:p>
    <w:p w14:paraId="78E9F8F1" w14:textId="77777777" w:rsidR="00F05831" w:rsidRPr="001E7FF2" w:rsidRDefault="00F05831" w:rsidP="00F05831">
      <w:pPr>
        <w:pStyle w:val="ListParagraph"/>
        <w:numPr>
          <w:ilvl w:val="2"/>
          <w:numId w:val="26"/>
        </w:numPr>
        <w:jc w:val="both"/>
        <w:rPr>
          <w:rFonts w:ascii="Arial" w:hAnsi="Arial" w:cs="Arial"/>
          <w:bCs/>
          <w:color w:val="000000"/>
          <w:sz w:val="22"/>
          <w:szCs w:val="22"/>
          <w:lang w:val="es-MX"/>
        </w:rPr>
      </w:pPr>
      <w:r w:rsidRPr="001E7FF2">
        <w:rPr>
          <w:rFonts w:ascii="Arial" w:hAnsi="Arial" w:cs="Arial"/>
          <w:bCs/>
          <w:color w:val="000000"/>
          <w:sz w:val="22"/>
          <w:szCs w:val="22"/>
          <w:lang w:val="es-MX"/>
        </w:rPr>
        <w:t>El nivel de acceso será determinado por la posición del empleado.</w:t>
      </w:r>
    </w:p>
    <w:p w14:paraId="43003D05" w14:textId="77777777" w:rsidR="00F05831" w:rsidRPr="001E7FF2" w:rsidRDefault="00F05831" w:rsidP="00F05831">
      <w:pPr>
        <w:tabs>
          <w:tab w:val="left" w:pos="6525"/>
        </w:tabs>
        <w:rPr>
          <w:rFonts w:ascii="Arial" w:hAnsi="Arial" w:cs="Arial"/>
          <w:b/>
          <w:bCs/>
          <w:color w:val="000000"/>
          <w:sz w:val="22"/>
          <w:szCs w:val="22"/>
          <w:lang w:val="es-MX"/>
        </w:rPr>
      </w:pPr>
      <w:r w:rsidRPr="001E7FF2">
        <w:rPr>
          <w:rFonts w:ascii="Arial" w:hAnsi="Arial" w:cs="Arial"/>
          <w:b/>
          <w:bCs/>
          <w:color w:val="000000"/>
          <w:sz w:val="22"/>
          <w:szCs w:val="22"/>
          <w:lang w:val="es-MX"/>
        </w:rPr>
        <w:tab/>
      </w:r>
    </w:p>
    <w:p w14:paraId="7B31D23D" w14:textId="77777777" w:rsidR="00F05831" w:rsidRPr="001E7FF2" w:rsidRDefault="00F05831" w:rsidP="00F05831">
      <w:pPr>
        <w:pStyle w:val="ListParagraph"/>
        <w:numPr>
          <w:ilvl w:val="1"/>
          <w:numId w:val="26"/>
        </w:numPr>
        <w:rPr>
          <w:rFonts w:ascii="Arial" w:hAnsi="Arial" w:cs="Arial"/>
          <w:b/>
          <w:color w:val="000000" w:themeColor="text1"/>
          <w:sz w:val="22"/>
          <w:szCs w:val="22"/>
          <w:lang w:val="es-MX"/>
        </w:rPr>
      </w:pPr>
      <w:r w:rsidRPr="001E7FF2">
        <w:rPr>
          <w:rFonts w:ascii="Arial" w:hAnsi="Arial" w:cs="Arial"/>
          <w:b/>
          <w:color w:val="000000" w:themeColor="text1"/>
          <w:sz w:val="22"/>
          <w:szCs w:val="22"/>
          <w:lang w:val="es-MX"/>
        </w:rPr>
        <w:lastRenderedPageBreak/>
        <w:t>Generación de credenciales</w:t>
      </w:r>
    </w:p>
    <w:p w14:paraId="415B5DCE" w14:textId="77777777" w:rsidR="00F05831" w:rsidRPr="001E7FF2" w:rsidRDefault="00F05831" w:rsidP="00F05831">
      <w:pPr>
        <w:rPr>
          <w:rFonts w:ascii="Arial" w:hAnsi="Arial" w:cs="Arial"/>
          <w:b/>
          <w:color w:val="00B050"/>
          <w:sz w:val="22"/>
          <w:szCs w:val="22"/>
          <w:u w:val="single"/>
          <w:lang w:val="es-MX"/>
        </w:rPr>
      </w:pPr>
    </w:p>
    <w:p w14:paraId="692A7430" w14:textId="77777777" w:rsidR="00F05831" w:rsidRPr="001E7FF2" w:rsidRDefault="00F05831" w:rsidP="00F13117">
      <w:pPr>
        <w:pStyle w:val="ListParagraph"/>
        <w:numPr>
          <w:ilvl w:val="2"/>
          <w:numId w:val="26"/>
        </w:numPr>
        <w:tabs>
          <w:tab w:val="clear" w:pos="720"/>
          <w:tab w:val="num" w:pos="0"/>
        </w:tabs>
        <w:ind w:left="0" w:firstLine="0"/>
        <w:jc w:val="both"/>
        <w:rPr>
          <w:rFonts w:ascii="Arial" w:hAnsi="Arial" w:cs="Arial"/>
          <w:sz w:val="22"/>
          <w:szCs w:val="22"/>
          <w:lang w:val="es-MX"/>
        </w:rPr>
      </w:pPr>
      <w:r w:rsidRPr="001E7FF2">
        <w:rPr>
          <w:rFonts w:ascii="Arial" w:hAnsi="Arial" w:cs="Arial"/>
          <w:sz w:val="22"/>
          <w:szCs w:val="22"/>
          <w:lang w:val="es-MX"/>
        </w:rPr>
        <w:t>Será responsabilidad del personal de Protección editar las fotografías del personal de nuevo ingreso en base a los parámetros siguientes:</w:t>
      </w:r>
    </w:p>
    <w:p w14:paraId="1CB832CD" w14:textId="77777777" w:rsidR="00F05831" w:rsidRPr="001E7FF2" w:rsidRDefault="00F05831" w:rsidP="00F05831">
      <w:pPr>
        <w:pStyle w:val="ListParagraph"/>
        <w:jc w:val="both"/>
        <w:rPr>
          <w:rFonts w:ascii="Arial" w:hAnsi="Arial" w:cs="Arial"/>
          <w:sz w:val="22"/>
          <w:szCs w:val="22"/>
          <w:lang w:val="es-MX"/>
        </w:rPr>
      </w:pPr>
    </w:p>
    <w:p w14:paraId="6181A263" w14:textId="77777777" w:rsidR="00F05831" w:rsidRPr="001E7FF2" w:rsidRDefault="00F05831" w:rsidP="00F05831">
      <w:pPr>
        <w:pStyle w:val="ListParagraph"/>
        <w:ind w:left="1080"/>
        <w:jc w:val="both"/>
        <w:rPr>
          <w:rFonts w:ascii="Arial" w:hAnsi="Arial" w:cs="Arial"/>
          <w:b/>
          <w:sz w:val="22"/>
          <w:szCs w:val="22"/>
          <w:u w:val="single"/>
          <w:lang w:val="es-MX"/>
        </w:rPr>
      </w:pPr>
      <w:r w:rsidRPr="001E7FF2">
        <w:rPr>
          <w:rFonts w:ascii="Arial" w:hAnsi="Arial" w:cs="Arial"/>
          <w:sz w:val="22"/>
          <w:szCs w:val="22"/>
          <w:lang w:val="es-MX"/>
        </w:rPr>
        <w:t>Utilizar el software de edición correspondiente para:</w:t>
      </w:r>
    </w:p>
    <w:p w14:paraId="453F877B" w14:textId="77777777" w:rsidR="00F05831" w:rsidRPr="001E7FF2" w:rsidRDefault="00F05831" w:rsidP="00F05831">
      <w:pPr>
        <w:pStyle w:val="ListParagraph"/>
        <w:numPr>
          <w:ilvl w:val="0"/>
          <w:numId w:val="40"/>
        </w:numPr>
        <w:jc w:val="both"/>
        <w:rPr>
          <w:rFonts w:ascii="Arial" w:hAnsi="Arial" w:cs="Arial"/>
          <w:b/>
          <w:sz w:val="22"/>
          <w:szCs w:val="22"/>
          <w:u w:val="single"/>
          <w:lang w:val="es-MX"/>
        </w:rPr>
      </w:pPr>
      <w:r w:rsidRPr="001E7FF2">
        <w:rPr>
          <w:rFonts w:ascii="Arial" w:hAnsi="Arial" w:cs="Arial"/>
          <w:sz w:val="22"/>
          <w:szCs w:val="22"/>
          <w:lang w:val="es-MX"/>
        </w:rPr>
        <w:t>Recortar la imagen 640x480 a: Alto 256 y Ancho 256.</w:t>
      </w:r>
    </w:p>
    <w:p w14:paraId="313D5985" w14:textId="77777777" w:rsidR="00F05831" w:rsidRPr="001E7FF2" w:rsidRDefault="00F05831" w:rsidP="00F05831">
      <w:pPr>
        <w:pStyle w:val="ListParagraph"/>
        <w:numPr>
          <w:ilvl w:val="0"/>
          <w:numId w:val="40"/>
        </w:numPr>
        <w:jc w:val="both"/>
        <w:rPr>
          <w:rFonts w:ascii="Arial" w:hAnsi="Arial" w:cs="Arial"/>
          <w:b/>
          <w:sz w:val="22"/>
          <w:szCs w:val="22"/>
          <w:u w:val="single"/>
          <w:lang w:val="es-MX"/>
        </w:rPr>
      </w:pPr>
      <w:r w:rsidRPr="001E7FF2">
        <w:rPr>
          <w:rFonts w:ascii="Arial" w:hAnsi="Arial" w:cs="Arial"/>
          <w:sz w:val="22"/>
          <w:szCs w:val="22"/>
          <w:lang w:val="es-MX"/>
        </w:rPr>
        <w:t>Aplicar el modo de ajuste automático.</w:t>
      </w:r>
    </w:p>
    <w:p w14:paraId="19A00302" w14:textId="77777777" w:rsidR="00F05831" w:rsidRPr="001E7FF2" w:rsidRDefault="00F05831" w:rsidP="00F05831">
      <w:pPr>
        <w:pStyle w:val="ListParagraph"/>
        <w:numPr>
          <w:ilvl w:val="0"/>
          <w:numId w:val="40"/>
        </w:numPr>
        <w:jc w:val="both"/>
        <w:rPr>
          <w:rFonts w:ascii="Arial" w:hAnsi="Arial" w:cs="Arial"/>
          <w:b/>
          <w:sz w:val="22"/>
          <w:szCs w:val="22"/>
          <w:u w:val="single"/>
          <w:lang w:val="es-MX"/>
        </w:rPr>
      </w:pPr>
      <w:r w:rsidRPr="001E7FF2">
        <w:rPr>
          <w:rFonts w:ascii="Arial" w:hAnsi="Arial" w:cs="Arial"/>
          <w:sz w:val="22"/>
          <w:szCs w:val="22"/>
          <w:lang w:val="es-MX"/>
        </w:rPr>
        <w:t>Aplicar el modo de ajuste de color/brillo.</w:t>
      </w:r>
    </w:p>
    <w:p w14:paraId="2AA02657" w14:textId="77777777" w:rsidR="00F05831" w:rsidRPr="001E7FF2" w:rsidRDefault="00F05831" w:rsidP="00F05831">
      <w:pPr>
        <w:jc w:val="center"/>
        <w:rPr>
          <w:rFonts w:ascii="Arial" w:hAnsi="Arial" w:cs="Arial"/>
          <w:b/>
          <w:color w:val="00B050"/>
          <w:sz w:val="22"/>
          <w:szCs w:val="22"/>
          <w:u w:val="single"/>
          <w:lang w:val="es-MX"/>
        </w:rPr>
      </w:pPr>
    </w:p>
    <w:p w14:paraId="5CEB9D70" w14:textId="437BAAF5" w:rsidR="00F05831" w:rsidRPr="001E7FF2" w:rsidRDefault="00F05831" w:rsidP="00F13117">
      <w:pPr>
        <w:pStyle w:val="ListParagraph"/>
        <w:numPr>
          <w:ilvl w:val="2"/>
          <w:numId w:val="40"/>
        </w:numPr>
        <w:tabs>
          <w:tab w:val="left" w:pos="0"/>
        </w:tabs>
        <w:ind w:left="0" w:firstLine="0"/>
        <w:jc w:val="both"/>
        <w:rPr>
          <w:rFonts w:ascii="Arial" w:hAnsi="Arial" w:cs="Arial"/>
          <w:b/>
          <w:color w:val="00B050"/>
          <w:sz w:val="22"/>
          <w:szCs w:val="22"/>
          <w:u w:val="single"/>
          <w:lang w:val="es-MX"/>
        </w:rPr>
      </w:pPr>
      <w:r w:rsidRPr="001E7FF2">
        <w:rPr>
          <w:rFonts w:ascii="Arial" w:hAnsi="Arial" w:cs="Arial"/>
          <w:sz w:val="22"/>
          <w:szCs w:val="22"/>
          <w:lang w:val="es-MX"/>
        </w:rPr>
        <w:t>Teniendo lo anterior y tras plena validación de la información será r</w:t>
      </w:r>
      <w:r w:rsidR="00803387" w:rsidRPr="001E7FF2">
        <w:rPr>
          <w:rFonts w:ascii="Arial" w:hAnsi="Arial" w:cs="Arial"/>
          <w:sz w:val="22"/>
          <w:szCs w:val="22"/>
          <w:lang w:val="es-MX"/>
        </w:rPr>
        <w:t>esponsabilidad del Personal de Protección de P</w:t>
      </w:r>
      <w:r w:rsidRPr="001E7FF2">
        <w:rPr>
          <w:rFonts w:ascii="Arial" w:hAnsi="Arial" w:cs="Arial"/>
          <w:sz w:val="22"/>
          <w:szCs w:val="22"/>
          <w:lang w:val="es-MX"/>
        </w:rPr>
        <w:t>lanta realizar las impresiones de las credenciales.</w:t>
      </w:r>
    </w:p>
    <w:p w14:paraId="5603B69D" w14:textId="77777777" w:rsidR="00F05831" w:rsidRPr="001E7FF2" w:rsidRDefault="00F05831" w:rsidP="00F05831">
      <w:pPr>
        <w:pStyle w:val="ListParagraph"/>
        <w:tabs>
          <w:tab w:val="left" w:pos="720"/>
        </w:tabs>
        <w:jc w:val="both"/>
        <w:rPr>
          <w:rFonts w:ascii="Arial" w:hAnsi="Arial" w:cs="Arial"/>
          <w:b/>
          <w:color w:val="00B050"/>
          <w:sz w:val="22"/>
          <w:szCs w:val="22"/>
          <w:u w:val="single"/>
          <w:lang w:val="es-MX"/>
        </w:rPr>
      </w:pPr>
    </w:p>
    <w:p w14:paraId="67819893" w14:textId="026C954A" w:rsidR="00F05831" w:rsidRPr="001E7FF2" w:rsidRDefault="00F05831" w:rsidP="00F13117">
      <w:pPr>
        <w:pStyle w:val="ListParagraph"/>
        <w:numPr>
          <w:ilvl w:val="2"/>
          <w:numId w:val="40"/>
        </w:numPr>
        <w:tabs>
          <w:tab w:val="left" w:pos="0"/>
        </w:tabs>
        <w:ind w:left="0" w:firstLine="0"/>
        <w:jc w:val="both"/>
        <w:rPr>
          <w:rFonts w:ascii="Arial" w:hAnsi="Arial" w:cs="Arial"/>
          <w:b/>
          <w:color w:val="00B050"/>
          <w:sz w:val="22"/>
          <w:szCs w:val="22"/>
          <w:u w:val="single"/>
          <w:lang w:val="es-MX"/>
        </w:rPr>
      </w:pPr>
      <w:r w:rsidRPr="001E7FF2">
        <w:rPr>
          <w:rFonts w:ascii="Arial" w:hAnsi="Arial" w:cs="Arial"/>
          <w:sz w:val="22"/>
          <w:szCs w:val="22"/>
          <w:lang w:val="es-MX"/>
        </w:rPr>
        <w:t>Será r</w:t>
      </w:r>
      <w:r w:rsidR="00CA0184" w:rsidRPr="001E7FF2">
        <w:rPr>
          <w:rFonts w:ascii="Arial" w:hAnsi="Arial" w:cs="Arial"/>
          <w:sz w:val="22"/>
          <w:szCs w:val="22"/>
          <w:lang w:val="es-MX"/>
        </w:rPr>
        <w:t>esponsabilidad del personal de P</w:t>
      </w:r>
      <w:r w:rsidRPr="001E7FF2">
        <w:rPr>
          <w:rFonts w:ascii="Arial" w:hAnsi="Arial" w:cs="Arial"/>
          <w:sz w:val="22"/>
          <w:szCs w:val="22"/>
          <w:lang w:val="es-MX"/>
        </w:rPr>
        <w:t>rotección entregar las credenciales maquiladas al CRH para la entrega al nuevo empleado.</w:t>
      </w:r>
    </w:p>
    <w:p w14:paraId="71C71CAF" w14:textId="77777777" w:rsidR="00F05831" w:rsidRPr="001E7FF2" w:rsidRDefault="00F05831" w:rsidP="00F05831">
      <w:pPr>
        <w:rPr>
          <w:rFonts w:ascii="Arial" w:hAnsi="Arial" w:cs="Arial"/>
          <w:b/>
          <w:color w:val="00B050"/>
          <w:sz w:val="22"/>
          <w:szCs w:val="22"/>
          <w:u w:val="single"/>
          <w:lang w:val="es-MX"/>
        </w:rPr>
      </w:pPr>
    </w:p>
    <w:p w14:paraId="7EA46B3E" w14:textId="77777777" w:rsidR="00F05831" w:rsidRPr="001E7FF2" w:rsidRDefault="00F05831" w:rsidP="00F05831">
      <w:pPr>
        <w:pStyle w:val="ListParagraph"/>
        <w:numPr>
          <w:ilvl w:val="1"/>
          <w:numId w:val="26"/>
        </w:numPr>
        <w:tabs>
          <w:tab w:val="left" w:pos="450"/>
        </w:tabs>
        <w:rPr>
          <w:rFonts w:ascii="Arial" w:hAnsi="Arial" w:cs="Arial"/>
          <w:b/>
          <w:color w:val="000000" w:themeColor="text1"/>
          <w:sz w:val="22"/>
          <w:szCs w:val="22"/>
          <w:lang w:val="es-MX"/>
        </w:rPr>
      </w:pPr>
      <w:r w:rsidRPr="001E7FF2">
        <w:rPr>
          <w:rFonts w:ascii="Arial" w:hAnsi="Arial" w:cs="Arial"/>
          <w:b/>
          <w:color w:val="000000" w:themeColor="text1"/>
          <w:sz w:val="22"/>
          <w:szCs w:val="22"/>
          <w:lang w:val="es-MX"/>
        </w:rPr>
        <w:t xml:space="preserve">Autorización de accesos controlados </w:t>
      </w:r>
    </w:p>
    <w:p w14:paraId="04B32B87" w14:textId="77777777" w:rsidR="00F05831" w:rsidRPr="001E7FF2" w:rsidRDefault="00F05831" w:rsidP="00F05831">
      <w:pPr>
        <w:rPr>
          <w:rFonts w:ascii="Arial" w:hAnsi="Arial" w:cs="Arial"/>
          <w:b/>
          <w:color w:val="00B050"/>
          <w:sz w:val="22"/>
          <w:szCs w:val="22"/>
          <w:u w:val="single"/>
          <w:lang w:val="es-MX"/>
        </w:rPr>
      </w:pPr>
    </w:p>
    <w:p w14:paraId="68999336" w14:textId="0B71AC7B" w:rsidR="00F05831" w:rsidRPr="001E7FF2" w:rsidRDefault="00F05831" w:rsidP="00F13117">
      <w:pPr>
        <w:pStyle w:val="ListParagraph"/>
        <w:widowControl w:val="0"/>
        <w:numPr>
          <w:ilvl w:val="2"/>
          <w:numId w:val="43"/>
        </w:numPr>
        <w:ind w:left="0" w:firstLine="0"/>
        <w:jc w:val="both"/>
        <w:rPr>
          <w:rFonts w:ascii="Arial" w:hAnsi="Arial" w:cs="Arial"/>
          <w:sz w:val="22"/>
          <w:szCs w:val="22"/>
          <w:lang w:val="es-MX"/>
        </w:rPr>
      </w:pPr>
      <w:r w:rsidRPr="001E7FF2">
        <w:rPr>
          <w:rFonts w:ascii="Arial" w:hAnsi="Arial" w:cs="Arial"/>
          <w:sz w:val="22"/>
          <w:szCs w:val="22"/>
          <w:lang w:val="es-MX"/>
        </w:rPr>
        <w:t>Todos los empleados tendrán habilitado un nivel de acceso básico que permitirá el acceso  a las instalaciones a tr</w:t>
      </w:r>
      <w:r w:rsidR="00B270BC" w:rsidRPr="001E7FF2">
        <w:rPr>
          <w:rFonts w:ascii="Arial" w:hAnsi="Arial" w:cs="Arial"/>
          <w:sz w:val="22"/>
          <w:szCs w:val="22"/>
          <w:lang w:val="es-MX"/>
        </w:rPr>
        <w:t>avés de los estacionamientos y C</w:t>
      </w:r>
      <w:r w:rsidRPr="001E7FF2">
        <w:rPr>
          <w:rFonts w:ascii="Arial" w:hAnsi="Arial" w:cs="Arial"/>
          <w:sz w:val="22"/>
          <w:szCs w:val="22"/>
          <w:lang w:val="es-MX"/>
        </w:rPr>
        <w:t xml:space="preserve">asetas de </w:t>
      </w:r>
      <w:r w:rsidR="00B270BC" w:rsidRPr="001E7FF2">
        <w:rPr>
          <w:rFonts w:ascii="Arial" w:hAnsi="Arial" w:cs="Arial"/>
          <w:sz w:val="22"/>
          <w:szCs w:val="22"/>
          <w:lang w:val="es-MX"/>
        </w:rPr>
        <w:t>P</w:t>
      </w:r>
      <w:r w:rsidRPr="001E7FF2">
        <w:rPr>
          <w:rFonts w:ascii="Arial" w:hAnsi="Arial" w:cs="Arial"/>
          <w:sz w:val="22"/>
          <w:szCs w:val="22"/>
          <w:lang w:val="es-MX"/>
        </w:rPr>
        <w:t>rotección.</w:t>
      </w:r>
    </w:p>
    <w:p w14:paraId="66B16F28" w14:textId="77777777" w:rsidR="00F05831" w:rsidRPr="001E7FF2" w:rsidRDefault="00F05831" w:rsidP="00F05831">
      <w:pPr>
        <w:pStyle w:val="ListParagraph"/>
        <w:widowControl w:val="0"/>
        <w:jc w:val="both"/>
        <w:rPr>
          <w:rFonts w:ascii="Arial" w:hAnsi="Arial" w:cs="Arial"/>
          <w:sz w:val="22"/>
          <w:szCs w:val="22"/>
          <w:lang w:val="es-MX"/>
        </w:rPr>
      </w:pPr>
    </w:p>
    <w:p w14:paraId="40024AFE" w14:textId="22F2A01C" w:rsidR="00F05831" w:rsidRPr="001E7FF2" w:rsidRDefault="00F05831" w:rsidP="00F13117">
      <w:pPr>
        <w:pStyle w:val="ListParagraph"/>
        <w:widowControl w:val="0"/>
        <w:numPr>
          <w:ilvl w:val="2"/>
          <w:numId w:val="43"/>
        </w:numPr>
        <w:ind w:left="0" w:firstLine="0"/>
        <w:jc w:val="both"/>
        <w:rPr>
          <w:rFonts w:ascii="Arial" w:hAnsi="Arial" w:cs="Arial"/>
          <w:sz w:val="22"/>
          <w:szCs w:val="22"/>
          <w:lang w:val="es-MX"/>
        </w:rPr>
      </w:pPr>
      <w:r w:rsidRPr="001E7FF2">
        <w:rPr>
          <w:rFonts w:ascii="Arial" w:hAnsi="Arial" w:cs="Arial"/>
          <w:sz w:val="22"/>
          <w:szCs w:val="22"/>
          <w:lang w:val="es-MX"/>
        </w:rPr>
        <w:t xml:space="preserve">En el caso de requerir el alta para habilitar otros accesos en las plantas de </w:t>
      </w:r>
      <w:r w:rsidR="00B270BC" w:rsidRPr="001E7FF2">
        <w:rPr>
          <w:rFonts w:ascii="Arial" w:hAnsi="Arial" w:cs="Arial"/>
          <w:sz w:val="22"/>
          <w:szCs w:val="22"/>
          <w:lang w:val="es-MX"/>
        </w:rPr>
        <w:t>I</w:t>
      </w:r>
      <w:r w:rsidRPr="001E7FF2">
        <w:rPr>
          <w:rFonts w:ascii="Arial" w:hAnsi="Arial" w:cs="Arial"/>
          <w:sz w:val="22"/>
          <w:szCs w:val="22"/>
          <w:lang w:val="es-MX"/>
        </w:rPr>
        <w:t>JD México el jefe inmediato del empleado solicitante deberá dirigir a Recursos Humanos y/o al gerente del área a visitar y copiando al Jefe de Servicios de Protección local vía email una solicitud de alta conteniendo los siguientes datos:</w:t>
      </w:r>
    </w:p>
    <w:p w14:paraId="3303B69C" w14:textId="77777777" w:rsidR="00F05831" w:rsidRPr="001E7FF2" w:rsidRDefault="00F05831" w:rsidP="00F05831">
      <w:pPr>
        <w:numPr>
          <w:ilvl w:val="0"/>
          <w:numId w:val="41"/>
        </w:numPr>
        <w:jc w:val="both"/>
        <w:rPr>
          <w:rFonts w:ascii="Arial" w:hAnsi="Arial"/>
          <w:sz w:val="22"/>
          <w:szCs w:val="22"/>
          <w:lang w:val="es-MX"/>
        </w:rPr>
      </w:pPr>
      <w:r w:rsidRPr="001E7FF2">
        <w:rPr>
          <w:rFonts w:ascii="Arial" w:hAnsi="Arial"/>
          <w:sz w:val="22"/>
          <w:szCs w:val="22"/>
          <w:lang w:val="es-MX"/>
        </w:rPr>
        <w:t xml:space="preserve">Nombre del solicitante. </w:t>
      </w:r>
    </w:p>
    <w:p w14:paraId="30814B53" w14:textId="77777777" w:rsidR="00F05831" w:rsidRPr="001E7FF2" w:rsidRDefault="00F05831" w:rsidP="00F05831">
      <w:pPr>
        <w:numPr>
          <w:ilvl w:val="0"/>
          <w:numId w:val="41"/>
        </w:numPr>
        <w:jc w:val="both"/>
        <w:rPr>
          <w:rFonts w:ascii="Arial" w:hAnsi="Arial"/>
          <w:sz w:val="22"/>
          <w:szCs w:val="22"/>
          <w:lang w:val="es-MX"/>
        </w:rPr>
      </w:pPr>
      <w:r w:rsidRPr="001E7FF2">
        <w:rPr>
          <w:rFonts w:ascii="Arial" w:hAnsi="Arial"/>
          <w:sz w:val="22"/>
          <w:szCs w:val="22"/>
          <w:lang w:val="es-MX"/>
        </w:rPr>
        <w:t xml:space="preserve">Nombre del Gerente del área a visitar. </w:t>
      </w:r>
    </w:p>
    <w:p w14:paraId="6B338205" w14:textId="77777777" w:rsidR="00F05831" w:rsidRPr="001E7FF2" w:rsidRDefault="00F05831" w:rsidP="00F05831">
      <w:pPr>
        <w:numPr>
          <w:ilvl w:val="0"/>
          <w:numId w:val="41"/>
        </w:numPr>
        <w:jc w:val="both"/>
        <w:rPr>
          <w:rFonts w:ascii="Arial" w:hAnsi="Arial"/>
          <w:sz w:val="22"/>
          <w:szCs w:val="22"/>
          <w:lang w:val="es-MX"/>
        </w:rPr>
      </w:pPr>
      <w:r w:rsidRPr="001E7FF2">
        <w:rPr>
          <w:rFonts w:ascii="Arial" w:hAnsi="Arial"/>
          <w:sz w:val="22"/>
          <w:szCs w:val="22"/>
          <w:lang w:val="es-MX"/>
        </w:rPr>
        <w:t xml:space="preserve">Fecha. </w:t>
      </w:r>
    </w:p>
    <w:p w14:paraId="320FF5F9" w14:textId="77777777" w:rsidR="00F05831" w:rsidRPr="001E7FF2" w:rsidRDefault="00F05831" w:rsidP="00F05831">
      <w:pPr>
        <w:numPr>
          <w:ilvl w:val="0"/>
          <w:numId w:val="41"/>
        </w:numPr>
        <w:jc w:val="both"/>
        <w:rPr>
          <w:rFonts w:ascii="Arial" w:hAnsi="Arial"/>
          <w:sz w:val="22"/>
          <w:szCs w:val="22"/>
          <w:lang w:val="es-MX"/>
        </w:rPr>
      </w:pPr>
      <w:r w:rsidRPr="001E7FF2">
        <w:rPr>
          <w:rFonts w:ascii="Arial" w:hAnsi="Arial"/>
          <w:sz w:val="22"/>
          <w:szCs w:val="22"/>
          <w:lang w:val="es-MX"/>
        </w:rPr>
        <w:t>Autorización del Gerente del área a visitar por escrito vía e-mail.</w:t>
      </w:r>
    </w:p>
    <w:p w14:paraId="295C2A8C" w14:textId="77777777" w:rsidR="00F05831" w:rsidRPr="001E7FF2" w:rsidRDefault="00F05831" w:rsidP="00F05831">
      <w:pPr>
        <w:numPr>
          <w:ilvl w:val="0"/>
          <w:numId w:val="41"/>
        </w:numPr>
        <w:jc w:val="both"/>
        <w:rPr>
          <w:rFonts w:ascii="Arial" w:hAnsi="Arial"/>
          <w:sz w:val="22"/>
          <w:szCs w:val="22"/>
          <w:lang w:val="es-MX"/>
        </w:rPr>
      </w:pPr>
      <w:r w:rsidRPr="001E7FF2">
        <w:rPr>
          <w:rFonts w:ascii="Arial" w:hAnsi="Arial"/>
          <w:sz w:val="22"/>
          <w:szCs w:val="22"/>
          <w:lang w:val="es-MX"/>
        </w:rPr>
        <w:t>Tiempo requerido para activación de acceso.</w:t>
      </w:r>
    </w:p>
    <w:p w14:paraId="4FD91593" w14:textId="77777777" w:rsidR="00F05831" w:rsidRPr="001E7FF2" w:rsidRDefault="00F05831" w:rsidP="00F05831">
      <w:pPr>
        <w:numPr>
          <w:ilvl w:val="0"/>
          <w:numId w:val="41"/>
        </w:numPr>
        <w:jc w:val="both"/>
        <w:rPr>
          <w:rFonts w:ascii="Arial" w:hAnsi="Arial"/>
          <w:sz w:val="22"/>
          <w:szCs w:val="22"/>
          <w:lang w:val="es-MX"/>
        </w:rPr>
      </w:pPr>
      <w:r w:rsidRPr="001E7FF2">
        <w:rPr>
          <w:rFonts w:ascii="Arial" w:hAnsi="Arial"/>
          <w:sz w:val="22"/>
          <w:szCs w:val="22"/>
          <w:lang w:val="es-MX"/>
        </w:rPr>
        <w:t>Motivo por el cual se requiere dicha activación.</w:t>
      </w:r>
    </w:p>
    <w:p w14:paraId="561D84A3" w14:textId="77777777" w:rsidR="00F05831" w:rsidRPr="001E7FF2" w:rsidRDefault="00F05831" w:rsidP="00F05831">
      <w:pPr>
        <w:ind w:left="720"/>
        <w:jc w:val="both"/>
        <w:rPr>
          <w:rFonts w:ascii="Arial" w:hAnsi="Arial"/>
          <w:sz w:val="22"/>
          <w:szCs w:val="22"/>
          <w:lang w:val="es-MX"/>
        </w:rPr>
      </w:pPr>
    </w:p>
    <w:p w14:paraId="4576520F" w14:textId="77777777" w:rsidR="00F05831" w:rsidRPr="001E7FF2" w:rsidRDefault="00F05831" w:rsidP="00F13117">
      <w:pPr>
        <w:pStyle w:val="ListParagraph"/>
        <w:widowControl w:val="0"/>
        <w:numPr>
          <w:ilvl w:val="2"/>
          <w:numId w:val="43"/>
        </w:numPr>
        <w:ind w:left="0" w:firstLine="0"/>
        <w:jc w:val="both"/>
        <w:rPr>
          <w:rFonts w:ascii="Arial" w:hAnsi="Arial" w:cs="Arial"/>
          <w:sz w:val="22"/>
          <w:szCs w:val="22"/>
          <w:lang w:val="es-MX"/>
        </w:rPr>
      </w:pPr>
      <w:r w:rsidRPr="001E7FF2">
        <w:rPr>
          <w:rFonts w:ascii="Arial" w:hAnsi="Arial"/>
          <w:sz w:val="22"/>
          <w:szCs w:val="22"/>
          <w:lang w:val="es-MX"/>
        </w:rPr>
        <w:t xml:space="preserve">Una vez recibida y validada la anterior información la credencial del empleado solicitante será habilitada </w:t>
      </w:r>
      <w:r w:rsidRPr="001E7FF2">
        <w:rPr>
          <w:rFonts w:ascii="Arial" w:hAnsi="Arial"/>
          <w:noProof/>
          <w:sz w:val="22"/>
          <w:szCs w:val="22"/>
          <w:lang w:val="es-MX"/>
        </w:rPr>
        <w:t>con el alta del o los accesos adicionales que requiera.</w:t>
      </w:r>
    </w:p>
    <w:p w14:paraId="50F51934" w14:textId="77777777" w:rsidR="00B270BC" w:rsidRPr="001E7FF2" w:rsidRDefault="00B270BC" w:rsidP="00B270BC">
      <w:pPr>
        <w:pStyle w:val="ListParagraph"/>
        <w:widowControl w:val="0"/>
        <w:ind w:left="0"/>
        <w:jc w:val="both"/>
        <w:rPr>
          <w:rFonts w:ascii="Arial" w:hAnsi="Arial" w:cs="Arial"/>
          <w:sz w:val="22"/>
          <w:szCs w:val="22"/>
          <w:lang w:val="es-MX"/>
        </w:rPr>
      </w:pPr>
    </w:p>
    <w:p w14:paraId="6736D20D" w14:textId="65D4C138" w:rsidR="00F05831" w:rsidRPr="001E7FF2" w:rsidRDefault="00F05831" w:rsidP="00F05831">
      <w:pPr>
        <w:pStyle w:val="ListParagraph"/>
        <w:widowControl w:val="0"/>
        <w:numPr>
          <w:ilvl w:val="1"/>
          <w:numId w:val="43"/>
        </w:numPr>
        <w:jc w:val="both"/>
        <w:rPr>
          <w:rFonts w:ascii="Arial" w:hAnsi="Arial" w:cs="Arial"/>
          <w:b/>
          <w:sz w:val="22"/>
          <w:szCs w:val="22"/>
          <w:lang w:val="es-MX"/>
        </w:rPr>
      </w:pPr>
      <w:r w:rsidRPr="001E7FF2">
        <w:rPr>
          <w:rFonts w:ascii="Arial" w:hAnsi="Arial" w:cs="Arial"/>
          <w:b/>
          <w:sz w:val="22"/>
          <w:szCs w:val="22"/>
          <w:lang w:val="es-MX"/>
        </w:rPr>
        <w:t xml:space="preserve">En caso de falla de la credencial de </w:t>
      </w:r>
      <w:r w:rsidR="00B270BC" w:rsidRPr="001E7FF2">
        <w:rPr>
          <w:rFonts w:ascii="Arial" w:hAnsi="Arial" w:cs="Arial"/>
          <w:b/>
          <w:sz w:val="22"/>
          <w:szCs w:val="22"/>
          <w:lang w:val="es-MX"/>
        </w:rPr>
        <w:t>I</w:t>
      </w:r>
      <w:r w:rsidRPr="001E7FF2">
        <w:rPr>
          <w:rFonts w:ascii="Arial" w:hAnsi="Arial" w:cs="Arial"/>
          <w:b/>
          <w:sz w:val="22"/>
          <w:szCs w:val="22"/>
          <w:lang w:val="es-MX"/>
        </w:rPr>
        <w:t>JD México</w:t>
      </w:r>
    </w:p>
    <w:p w14:paraId="3D253D4D" w14:textId="77777777" w:rsidR="00F05831" w:rsidRPr="001E7FF2" w:rsidRDefault="00F05831" w:rsidP="00F05831">
      <w:pPr>
        <w:widowControl w:val="0"/>
        <w:jc w:val="both"/>
        <w:rPr>
          <w:rFonts w:ascii="Arial" w:hAnsi="Arial" w:cs="Arial"/>
          <w:b/>
          <w:sz w:val="22"/>
          <w:szCs w:val="22"/>
          <w:lang w:val="es-MX"/>
        </w:rPr>
      </w:pPr>
    </w:p>
    <w:p w14:paraId="58AD811F" w14:textId="77777777" w:rsidR="00F05831" w:rsidRPr="001E7FF2" w:rsidRDefault="00F05831" w:rsidP="00F13117">
      <w:pPr>
        <w:pStyle w:val="ListParagraph"/>
        <w:widowControl w:val="0"/>
        <w:numPr>
          <w:ilvl w:val="2"/>
          <w:numId w:val="43"/>
        </w:numPr>
        <w:ind w:left="0" w:firstLine="0"/>
        <w:jc w:val="both"/>
        <w:rPr>
          <w:rFonts w:ascii="Arial" w:hAnsi="Arial" w:cs="Arial"/>
          <w:b/>
          <w:sz w:val="22"/>
          <w:szCs w:val="22"/>
          <w:lang w:val="es-MX"/>
        </w:rPr>
      </w:pPr>
      <w:r w:rsidRPr="001E7FF2">
        <w:rPr>
          <w:rFonts w:ascii="Arial" w:hAnsi="Arial" w:cs="Arial"/>
          <w:sz w:val="22"/>
          <w:szCs w:val="22"/>
          <w:lang w:val="es-MX"/>
        </w:rPr>
        <w:t>El personal afectado deberá entregar físicamente la credencial a la caseta principal de Protección de Planta correspondiente para recibir una credencial temporal (valida por el día en cuestión) la cual deberá ser entregada al término de la jornada laboral; los días posteriores puede estar solicitando esta credencial temporal mientras transcurre el procedimiento de reemplazo.</w:t>
      </w:r>
    </w:p>
    <w:p w14:paraId="133F6D6A" w14:textId="77777777" w:rsidR="00F05831" w:rsidRPr="001E7FF2" w:rsidRDefault="00F05831" w:rsidP="00F05831">
      <w:pPr>
        <w:rPr>
          <w:rFonts w:ascii="Arial" w:hAnsi="Arial" w:cs="Arial"/>
          <w:b/>
          <w:color w:val="000000" w:themeColor="text1"/>
          <w:sz w:val="22"/>
          <w:szCs w:val="22"/>
          <w:lang w:val="es-MX"/>
        </w:rPr>
      </w:pPr>
    </w:p>
    <w:p w14:paraId="0355253F" w14:textId="77777777" w:rsidR="00F05831" w:rsidRPr="001E7FF2" w:rsidRDefault="00F05831" w:rsidP="00F05831">
      <w:pPr>
        <w:rPr>
          <w:rFonts w:ascii="Arial" w:hAnsi="Arial" w:cs="Arial"/>
          <w:b/>
          <w:color w:val="000000" w:themeColor="text1"/>
          <w:sz w:val="22"/>
          <w:szCs w:val="22"/>
          <w:lang w:val="es-MX"/>
        </w:rPr>
      </w:pPr>
      <w:r w:rsidRPr="001E7FF2">
        <w:rPr>
          <w:rFonts w:ascii="Arial" w:hAnsi="Arial" w:cs="Arial"/>
          <w:b/>
          <w:color w:val="000000" w:themeColor="text1"/>
          <w:sz w:val="22"/>
          <w:szCs w:val="22"/>
          <w:lang w:val="es-MX"/>
        </w:rPr>
        <w:t>4.5 Reemplazo</w:t>
      </w:r>
    </w:p>
    <w:p w14:paraId="74829C07" w14:textId="77777777" w:rsidR="00F05831" w:rsidRPr="001E7FF2" w:rsidRDefault="00F05831" w:rsidP="00F05831">
      <w:pPr>
        <w:rPr>
          <w:rFonts w:ascii="Arial" w:hAnsi="Arial" w:cs="Arial"/>
          <w:b/>
          <w:color w:val="00B050"/>
          <w:sz w:val="22"/>
          <w:szCs w:val="22"/>
          <w:u w:val="single"/>
          <w:lang w:val="es-MX"/>
        </w:rPr>
      </w:pPr>
    </w:p>
    <w:p w14:paraId="51A8B6F3" w14:textId="2E057FAD" w:rsidR="00F05831" w:rsidRPr="001E7FF2" w:rsidRDefault="00F05831" w:rsidP="00F05831">
      <w:pPr>
        <w:jc w:val="both"/>
        <w:rPr>
          <w:rFonts w:ascii="Arial" w:hAnsi="Arial" w:cs="Arial"/>
          <w:b/>
          <w:sz w:val="22"/>
          <w:szCs w:val="22"/>
          <w:u w:val="single"/>
          <w:lang w:val="es-MX"/>
        </w:rPr>
      </w:pPr>
      <w:r w:rsidRPr="001E7FF2">
        <w:rPr>
          <w:rFonts w:ascii="Arial" w:hAnsi="Arial" w:cs="Arial"/>
          <w:sz w:val="22"/>
          <w:szCs w:val="22"/>
          <w:lang w:val="es-MX"/>
        </w:rPr>
        <w:t xml:space="preserve">4.5.1 Para personal de </w:t>
      </w:r>
      <w:r w:rsidR="00B270BC" w:rsidRPr="001E7FF2">
        <w:rPr>
          <w:rFonts w:ascii="Arial" w:hAnsi="Arial" w:cs="Arial"/>
          <w:sz w:val="22"/>
          <w:szCs w:val="22"/>
          <w:lang w:val="es-MX"/>
        </w:rPr>
        <w:t>I</w:t>
      </w:r>
      <w:r w:rsidRPr="001E7FF2">
        <w:rPr>
          <w:rFonts w:ascii="Arial" w:hAnsi="Arial" w:cs="Arial"/>
          <w:sz w:val="22"/>
          <w:szCs w:val="22"/>
          <w:lang w:val="es-MX"/>
        </w:rPr>
        <w:t>JD México</w:t>
      </w:r>
    </w:p>
    <w:p w14:paraId="507F632A" w14:textId="77777777" w:rsidR="00F05831" w:rsidRPr="001E7FF2" w:rsidRDefault="00F05831" w:rsidP="00F05831">
      <w:pPr>
        <w:jc w:val="both"/>
        <w:rPr>
          <w:rFonts w:ascii="Arial" w:hAnsi="Arial"/>
          <w:noProof/>
          <w:sz w:val="22"/>
          <w:szCs w:val="22"/>
          <w:lang w:val="es-MX"/>
        </w:rPr>
      </w:pPr>
    </w:p>
    <w:p w14:paraId="53139F88" w14:textId="77777777" w:rsidR="00491AEB" w:rsidRDefault="00F05831" w:rsidP="00F13117">
      <w:pPr>
        <w:pStyle w:val="ListParagraph"/>
        <w:numPr>
          <w:ilvl w:val="0"/>
          <w:numId w:val="42"/>
        </w:numPr>
        <w:ind w:left="0" w:firstLine="0"/>
        <w:jc w:val="both"/>
        <w:rPr>
          <w:rFonts w:ascii="Arial" w:hAnsi="Arial"/>
          <w:noProof/>
          <w:sz w:val="22"/>
          <w:szCs w:val="22"/>
          <w:lang w:val="es-MX"/>
        </w:rPr>
      </w:pPr>
      <w:r w:rsidRPr="001E7FF2">
        <w:rPr>
          <w:rFonts w:ascii="Arial" w:hAnsi="Arial"/>
          <w:noProof/>
          <w:sz w:val="22"/>
          <w:szCs w:val="22"/>
          <w:lang w:val="es-MX"/>
        </w:rPr>
        <w:t xml:space="preserve">Los solicitantes que requieran reemplazo de su credencial de acceso deberán acudir con el CRH, entregar la credencial y justificar el motivo. </w:t>
      </w:r>
      <w:r w:rsidR="00491AEB">
        <w:rPr>
          <w:rFonts w:ascii="Arial" w:hAnsi="Arial"/>
          <w:noProof/>
          <w:sz w:val="22"/>
          <w:szCs w:val="22"/>
          <w:lang w:val="es-MX"/>
        </w:rPr>
        <w:t xml:space="preserve">Y el CRH solicitará vía correo el reemplazo al Coordinador de Accesos. </w:t>
      </w:r>
      <w:r w:rsidRPr="001E7FF2">
        <w:rPr>
          <w:rFonts w:ascii="Arial" w:hAnsi="Arial"/>
          <w:noProof/>
          <w:sz w:val="22"/>
          <w:szCs w:val="22"/>
          <w:lang w:val="es-MX"/>
        </w:rPr>
        <w:t>En caso de extravío, robo o daño por descuido tendrá que ser liquidada con un costo de $100.00 M.N. El descuento será vía nómina.</w:t>
      </w:r>
      <w:r w:rsidR="00491AEB">
        <w:rPr>
          <w:rFonts w:ascii="Arial" w:hAnsi="Arial"/>
          <w:noProof/>
          <w:sz w:val="22"/>
          <w:szCs w:val="22"/>
          <w:lang w:val="es-MX"/>
        </w:rPr>
        <w:t xml:space="preserve"> </w:t>
      </w:r>
    </w:p>
    <w:p w14:paraId="3E9872D5" w14:textId="77777777" w:rsidR="00491AEB" w:rsidRDefault="00491AEB" w:rsidP="00491AEB">
      <w:pPr>
        <w:pStyle w:val="ListParagraph"/>
        <w:ind w:left="0"/>
        <w:jc w:val="both"/>
        <w:rPr>
          <w:rFonts w:ascii="Arial" w:hAnsi="Arial"/>
          <w:noProof/>
          <w:sz w:val="22"/>
          <w:szCs w:val="22"/>
          <w:lang w:val="es-MX"/>
        </w:rPr>
      </w:pPr>
    </w:p>
    <w:p w14:paraId="420C28C3" w14:textId="5F1C0CE5" w:rsidR="00F05831" w:rsidRPr="001E7FF2" w:rsidRDefault="00491AEB" w:rsidP="00F13117">
      <w:pPr>
        <w:pStyle w:val="ListParagraph"/>
        <w:numPr>
          <w:ilvl w:val="0"/>
          <w:numId w:val="42"/>
        </w:numPr>
        <w:ind w:left="0" w:firstLine="0"/>
        <w:jc w:val="both"/>
        <w:rPr>
          <w:rFonts w:ascii="Arial" w:hAnsi="Arial"/>
          <w:noProof/>
          <w:sz w:val="22"/>
          <w:szCs w:val="22"/>
          <w:lang w:val="es-MX"/>
        </w:rPr>
      </w:pPr>
      <w:r>
        <w:rPr>
          <w:rFonts w:ascii="Arial" w:hAnsi="Arial"/>
          <w:noProof/>
          <w:sz w:val="22"/>
          <w:szCs w:val="22"/>
          <w:lang w:val="es-MX"/>
        </w:rPr>
        <w:t>Asi mismo deberá esperar una semana contada a partir de la solicitud para recibir el reemplazo a menos que se trate de una solicitud urgente por motivo de viaje al extranjero del solicitante.</w:t>
      </w:r>
    </w:p>
    <w:p w14:paraId="678486E5" w14:textId="77777777" w:rsidR="00F05831" w:rsidRPr="001E7FF2" w:rsidRDefault="00F05831" w:rsidP="00F05831">
      <w:pPr>
        <w:pStyle w:val="ListParagraph"/>
        <w:jc w:val="both"/>
        <w:rPr>
          <w:rFonts w:ascii="Arial" w:hAnsi="Arial"/>
          <w:noProof/>
          <w:sz w:val="22"/>
          <w:szCs w:val="22"/>
          <w:lang w:val="es-MX"/>
        </w:rPr>
      </w:pPr>
    </w:p>
    <w:p w14:paraId="6237F906" w14:textId="77777777" w:rsidR="00F05831" w:rsidRPr="001E7FF2" w:rsidRDefault="00F05831" w:rsidP="00F13117">
      <w:pPr>
        <w:pStyle w:val="ListParagraph"/>
        <w:numPr>
          <w:ilvl w:val="0"/>
          <w:numId w:val="42"/>
        </w:numPr>
        <w:ind w:left="0" w:firstLine="0"/>
        <w:jc w:val="both"/>
        <w:rPr>
          <w:rFonts w:ascii="Arial" w:hAnsi="Arial"/>
          <w:noProof/>
          <w:sz w:val="22"/>
          <w:szCs w:val="22"/>
          <w:lang w:val="es-MX"/>
        </w:rPr>
      </w:pPr>
      <w:r w:rsidRPr="001E7FF2">
        <w:rPr>
          <w:rFonts w:ascii="Arial" w:hAnsi="Arial"/>
          <w:noProof/>
          <w:sz w:val="22"/>
          <w:szCs w:val="22"/>
          <w:lang w:val="es-MX"/>
        </w:rPr>
        <w:t>En los casos de tratarse de daño irreparable por uso normal de la credencial,  no se hará ningún cargo por el reemplazo.</w:t>
      </w:r>
    </w:p>
    <w:p w14:paraId="1859425C" w14:textId="77777777" w:rsidR="00F05831" w:rsidRPr="001E7FF2" w:rsidRDefault="00F05831" w:rsidP="00F05831">
      <w:pPr>
        <w:jc w:val="both"/>
        <w:rPr>
          <w:rFonts w:ascii="Arial" w:hAnsi="Arial" w:cs="Arial"/>
          <w:b/>
          <w:sz w:val="22"/>
          <w:szCs w:val="22"/>
          <w:u w:val="single"/>
          <w:lang w:val="es-MX"/>
        </w:rPr>
      </w:pPr>
    </w:p>
    <w:p w14:paraId="33537B78" w14:textId="77777777" w:rsidR="00F05831" w:rsidRPr="001E7FF2" w:rsidRDefault="00F05831" w:rsidP="00F05831">
      <w:pPr>
        <w:jc w:val="both"/>
        <w:rPr>
          <w:rFonts w:ascii="Arial" w:hAnsi="Arial" w:cs="Arial"/>
          <w:sz w:val="22"/>
          <w:szCs w:val="22"/>
          <w:lang w:val="es-MX"/>
        </w:rPr>
      </w:pPr>
      <w:r w:rsidRPr="001E7FF2">
        <w:rPr>
          <w:rFonts w:ascii="Arial" w:hAnsi="Arial" w:cs="Arial"/>
          <w:sz w:val="22"/>
          <w:szCs w:val="22"/>
          <w:lang w:val="es-MX"/>
        </w:rPr>
        <w:t xml:space="preserve">4.5.2 Para personal externo </w:t>
      </w:r>
    </w:p>
    <w:p w14:paraId="24B47F57" w14:textId="77777777" w:rsidR="00F05831" w:rsidRPr="001E7FF2" w:rsidRDefault="00F05831" w:rsidP="00F05831">
      <w:pPr>
        <w:jc w:val="both"/>
        <w:rPr>
          <w:rFonts w:ascii="Arial" w:hAnsi="Arial" w:cs="Arial"/>
          <w:b/>
          <w:sz w:val="22"/>
          <w:szCs w:val="22"/>
          <w:u w:val="single"/>
          <w:lang w:val="es-MX"/>
        </w:rPr>
      </w:pPr>
    </w:p>
    <w:p w14:paraId="3B85F0CA" w14:textId="77777777" w:rsidR="00F05831" w:rsidRPr="001E7FF2" w:rsidRDefault="00F05831" w:rsidP="00F13117">
      <w:pPr>
        <w:pStyle w:val="ListParagraph"/>
        <w:numPr>
          <w:ilvl w:val="0"/>
          <w:numId w:val="42"/>
        </w:numPr>
        <w:ind w:left="0" w:firstLine="0"/>
        <w:jc w:val="both"/>
        <w:rPr>
          <w:rFonts w:ascii="Arial" w:hAnsi="Arial" w:cs="Arial"/>
          <w:b/>
          <w:sz w:val="22"/>
          <w:szCs w:val="22"/>
          <w:u w:val="single"/>
          <w:lang w:val="es-MX"/>
        </w:rPr>
      </w:pPr>
      <w:r w:rsidRPr="001E7FF2">
        <w:rPr>
          <w:rFonts w:ascii="Arial" w:hAnsi="Arial"/>
          <w:noProof/>
          <w:sz w:val="22"/>
          <w:szCs w:val="22"/>
          <w:lang w:val="es-MX"/>
        </w:rPr>
        <w:t>Los solicitantes que requieran reemplazo de su credencial de acceso, deberán justificar el motivo de éste, de tal modo que si se trata de extravío o robo fuera de la empresa, o daño por descuido tendrá que ser liquidada a razón de $300.00 M.N. por cada una en el área de caja. La identificación que dejaron al ingresar a la planta se retendrá en tanto no se cubra el costo de ésta.</w:t>
      </w:r>
    </w:p>
    <w:p w14:paraId="1C735A77" w14:textId="77777777" w:rsidR="00F05831" w:rsidRPr="001E7FF2" w:rsidRDefault="00F05831" w:rsidP="00F05831">
      <w:pPr>
        <w:pStyle w:val="ListParagraph"/>
        <w:jc w:val="both"/>
        <w:rPr>
          <w:rFonts w:ascii="Arial" w:hAnsi="Arial" w:cs="Arial"/>
          <w:b/>
          <w:sz w:val="22"/>
          <w:szCs w:val="22"/>
          <w:u w:val="single"/>
          <w:lang w:val="es-MX"/>
        </w:rPr>
      </w:pPr>
    </w:p>
    <w:p w14:paraId="10623BFC" w14:textId="2D52909E" w:rsidR="00F05831" w:rsidRPr="001E7FF2" w:rsidRDefault="00F05831" w:rsidP="00F13117">
      <w:pPr>
        <w:pStyle w:val="ListParagraph"/>
        <w:numPr>
          <w:ilvl w:val="0"/>
          <w:numId w:val="42"/>
        </w:numPr>
        <w:ind w:left="0" w:firstLine="0"/>
        <w:jc w:val="both"/>
        <w:rPr>
          <w:rFonts w:ascii="Arial" w:hAnsi="Arial"/>
          <w:noProof/>
          <w:sz w:val="22"/>
          <w:szCs w:val="22"/>
          <w:lang w:val="es-MX"/>
        </w:rPr>
      </w:pPr>
      <w:r w:rsidRPr="001E7FF2">
        <w:rPr>
          <w:rFonts w:ascii="Arial" w:hAnsi="Arial"/>
          <w:noProof/>
          <w:sz w:val="22"/>
          <w:szCs w:val="22"/>
          <w:lang w:val="es-MX"/>
        </w:rPr>
        <w:t xml:space="preserve">En los casos de tratarse de daño por uso normal no se hará ningún cargo por el reemplazo de la misma. La credencial dañada deberá ser retenida </w:t>
      </w:r>
      <w:r w:rsidR="001913EF" w:rsidRPr="001E7FF2">
        <w:rPr>
          <w:rFonts w:ascii="Arial" w:hAnsi="Arial"/>
          <w:noProof/>
          <w:sz w:val="22"/>
          <w:szCs w:val="22"/>
          <w:lang w:val="es-MX"/>
        </w:rPr>
        <w:t>y destruida por el personal de P</w:t>
      </w:r>
      <w:r w:rsidRPr="001E7FF2">
        <w:rPr>
          <w:rFonts w:ascii="Arial" w:hAnsi="Arial"/>
          <w:noProof/>
          <w:sz w:val="22"/>
          <w:szCs w:val="22"/>
          <w:lang w:val="es-MX"/>
        </w:rPr>
        <w:t>rotección evitando un mal uso de ésta.</w:t>
      </w:r>
    </w:p>
    <w:p w14:paraId="23A3E13B" w14:textId="77777777" w:rsidR="00F05831" w:rsidRPr="001E7FF2" w:rsidRDefault="00F05831" w:rsidP="00F05831">
      <w:pPr>
        <w:jc w:val="center"/>
        <w:rPr>
          <w:rFonts w:ascii="Arial" w:hAnsi="Arial" w:cs="Arial"/>
          <w:b/>
          <w:color w:val="00B050"/>
          <w:sz w:val="22"/>
          <w:szCs w:val="22"/>
          <w:u w:val="single"/>
          <w:lang w:val="es-MX"/>
        </w:rPr>
      </w:pPr>
    </w:p>
    <w:p w14:paraId="61044E20" w14:textId="77777777" w:rsidR="00F05831" w:rsidRPr="001E7FF2" w:rsidRDefault="00F05831" w:rsidP="00F05831">
      <w:pPr>
        <w:pStyle w:val="ListParagraph"/>
        <w:numPr>
          <w:ilvl w:val="1"/>
          <w:numId w:val="43"/>
        </w:numPr>
        <w:rPr>
          <w:rFonts w:ascii="Arial" w:hAnsi="Arial" w:cs="Arial"/>
          <w:b/>
          <w:color w:val="000000" w:themeColor="text1"/>
          <w:sz w:val="22"/>
          <w:szCs w:val="22"/>
          <w:lang w:val="es-MX"/>
        </w:rPr>
      </w:pPr>
      <w:r w:rsidRPr="001E7FF2">
        <w:rPr>
          <w:rFonts w:ascii="Arial" w:hAnsi="Arial" w:cs="Arial"/>
          <w:b/>
          <w:color w:val="000000" w:themeColor="text1"/>
          <w:sz w:val="22"/>
          <w:szCs w:val="22"/>
          <w:lang w:val="es-MX"/>
        </w:rPr>
        <w:t>Bajas</w:t>
      </w:r>
    </w:p>
    <w:p w14:paraId="7D361C94" w14:textId="77777777" w:rsidR="00F05831" w:rsidRPr="001E7FF2" w:rsidRDefault="00F05831" w:rsidP="00F05831">
      <w:pPr>
        <w:jc w:val="center"/>
        <w:rPr>
          <w:rFonts w:ascii="Arial" w:hAnsi="Arial" w:cs="Arial"/>
          <w:b/>
          <w:bCs/>
          <w:color w:val="00B050"/>
          <w:sz w:val="22"/>
          <w:szCs w:val="22"/>
          <w:u w:val="single"/>
          <w:lang w:val="es-MX"/>
        </w:rPr>
      </w:pPr>
    </w:p>
    <w:p w14:paraId="1FF35CBE" w14:textId="77777777" w:rsidR="00F05831" w:rsidRPr="001E7FF2" w:rsidRDefault="00F05831" w:rsidP="00F13117">
      <w:pPr>
        <w:pStyle w:val="tim11qnkc12fra"/>
        <w:numPr>
          <w:ilvl w:val="2"/>
          <w:numId w:val="44"/>
        </w:numPr>
        <w:ind w:left="0" w:firstLine="0"/>
        <w:jc w:val="both"/>
        <w:rPr>
          <w:rFonts w:ascii="Arial" w:hAnsi="Arial"/>
          <w:b w:val="0"/>
          <w:i w:val="0"/>
          <w:noProof/>
          <w:szCs w:val="22"/>
          <w:lang w:val="es-MX"/>
        </w:rPr>
      </w:pPr>
      <w:r w:rsidRPr="001E7FF2">
        <w:rPr>
          <w:rFonts w:ascii="Arial" w:hAnsi="Arial"/>
          <w:b w:val="0"/>
          <w:i w:val="0"/>
          <w:noProof/>
          <w:szCs w:val="22"/>
          <w:lang w:val="es-MX"/>
        </w:rPr>
        <w:t>En caso de personal técnico y administrativo, el departamento de Recursos Humanos recogerá las credenciales de acceso y sólo se quedará con la tarjeta adhesiva frontal para integrar el expediente de salida, regresando la parte posterior a Protección de Planta.</w:t>
      </w:r>
    </w:p>
    <w:p w14:paraId="5639ABFB" w14:textId="77777777" w:rsidR="00F05831" w:rsidRPr="001E7FF2" w:rsidRDefault="00F05831" w:rsidP="00F13117">
      <w:pPr>
        <w:pStyle w:val="tim11qnkc12fra"/>
        <w:numPr>
          <w:ilvl w:val="2"/>
          <w:numId w:val="44"/>
        </w:numPr>
        <w:ind w:left="0" w:firstLine="0"/>
        <w:jc w:val="both"/>
        <w:rPr>
          <w:rFonts w:ascii="Arial" w:hAnsi="Arial"/>
          <w:b w:val="0"/>
          <w:i w:val="0"/>
          <w:noProof/>
          <w:szCs w:val="22"/>
          <w:lang w:val="es-MX"/>
        </w:rPr>
      </w:pPr>
      <w:r w:rsidRPr="001E7FF2">
        <w:rPr>
          <w:rFonts w:ascii="Arial" w:hAnsi="Arial"/>
          <w:b w:val="0"/>
          <w:i w:val="0"/>
          <w:noProof/>
          <w:szCs w:val="22"/>
          <w:lang w:val="es-MX"/>
        </w:rPr>
        <w:t>Para el caso de las baja de personal externo, el responsable interno de éste deberá recoger las credenciales de acceso, entregarlas al personal de Protección y enviar la notificación de baja vía email a los interesados; en el caso que no regresen el badge, se les cobrará el badge en la cantidad determinada.</w:t>
      </w:r>
    </w:p>
    <w:p w14:paraId="7D87968B" w14:textId="77777777" w:rsidR="00F05831" w:rsidRPr="001E7FF2" w:rsidRDefault="00F05831" w:rsidP="00F13117">
      <w:pPr>
        <w:pStyle w:val="tim11qnkc12fra"/>
        <w:numPr>
          <w:ilvl w:val="2"/>
          <w:numId w:val="44"/>
        </w:numPr>
        <w:ind w:left="0" w:firstLine="0"/>
        <w:jc w:val="both"/>
        <w:rPr>
          <w:rFonts w:ascii="Arial" w:hAnsi="Arial"/>
          <w:b w:val="0"/>
          <w:i w:val="0"/>
          <w:noProof/>
          <w:szCs w:val="22"/>
          <w:lang w:val="es-MX"/>
        </w:rPr>
      </w:pPr>
      <w:r w:rsidRPr="001E7FF2">
        <w:rPr>
          <w:rFonts w:ascii="Arial" w:hAnsi="Arial"/>
          <w:b w:val="0"/>
          <w:i w:val="0"/>
          <w:noProof/>
          <w:szCs w:val="22"/>
          <w:lang w:val="es-MX"/>
        </w:rPr>
        <w:t>El departamento de Recursos Humanos enviará al área de Protección un email con los datos de la baja y la tarjeta de proximidad para verificar su deshabilitación del sistema de acesos.</w:t>
      </w:r>
    </w:p>
    <w:p w14:paraId="55A754F2" w14:textId="77777777" w:rsidR="00F05831" w:rsidRPr="00491AEB" w:rsidRDefault="00F05831" w:rsidP="00F13117">
      <w:pPr>
        <w:pStyle w:val="tim11qnkc12fra"/>
        <w:numPr>
          <w:ilvl w:val="2"/>
          <w:numId w:val="44"/>
        </w:numPr>
        <w:ind w:left="0" w:firstLine="0"/>
        <w:jc w:val="both"/>
        <w:rPr>
          <w:rFonts w:ascii="Arial" w:hAnsi="Arial"/>
          <w:b w:val="0"/>
          <w:i w:val="0"/>
          <w:noProof/>
          <w:szCs w:val="22"/>
          <w:lang w:val="es-MX"/>
        </w:rPr>
      </w:pPr>
      <w:r w:rsidRPr="001E7FF2">
        <w:rPr>
          <w:rFonts w:ascii="Arial" w:hAnsi="Arial"/>
          <w:b w:val="0"/>
          <w:i w:val="0"/>
          <w:noProof/>
          <w:szCs w:val="22"/>
          <w:lang w:val="es-MX"/>
        </w:rPr>
        <w:t xml:space="preserve">En caso de que reporten la credencial como extraviada se realizará la correspondiente </w:t>
      </w:r>
      <w:r w:rsidRPr="00491AEB">
        <w:rPr>
          <w:rFonts w:ascii="Arial" w:hAnsi="Arial"/>
          <w:b w:val="0"/>
          <w:i w:val="0"/>
          <w:noProof/>
          <w:szCs w:val="22"/>
          <w:lang w:val="es-MX"/>
        </w:rPr>
        <w:t>deducción.</w:t>
      </w:r>
    </w:p>
    <w:p w14:paraId="7BC7F352" w14:textId="692816FE" w:rsidR="00AA2ACF" w:rsidRPr="00491AEB" w:rsidRDefault="00AA2ACF" w:rsidP="00F13117">
      <w:pPr>
        <w:pStyle w:val="tim11qnkc12fra"/>
        <w:numPr>
          <w:ilvl w:val="2"/>
          <w:numId w:val="44"/>
        </w:numPr>
        <w:ind w:left="0" w:firstLine="0"/>
        <w:jc w:val="both"/>
        <w:rPr>
          <w:rFonts w:ascii="Arial" w:hAnsi="Arial"/>
          <w:b w:val="0"/>
          <w:i w:val="0"/>
          <w:noProof/>
          <w:szCs w:val="22"/>
          <w:lang w:val="es-MX"/>
        </w:rPr>
      </w:pPr>
      <w:r w:rsidRPr="00491AEB">
        <w:rPr>
          <w:rFonts w:ascii="Arial" w:hAnsi="Arial"/>
          <w:b w:val="0"/>
          <w:i w:val="0"/>
          <w:noProof/>
          <w:szCs w:val="22"/>
          <w:lang w:val="es-MX"/>
        </w:rPr>
        <w:t>Generación de Badge por nuevo ingreso de Contratista o Proveedor autorizado:</w:t>
      </w:r>
    </w:p>
    <w:p w14:paraId="50A2C62D" w14:textId="2CF588CD" w:rsidR="00AA2ACF" w:rsidRPr="00491AEB" w:rsidRDefault="00AA2ACF" w:rsidP="00AA2ACF">
      <w:pPr>
        <w:pStyle w:val="tim11qnkc12fra"/>
        <w:numPr>
          <w:ilvl w:val="0"/>
          <w:numId w:val="45"/>
        </w:numPr>
        <w:jc w:val="both"/>
        <w:rPr>
          <w:rFonts w:ascii="Arial" w:hAnsi="Arial"/>
          <w:b w:val="0"/>
          <w:i w:val="0"/>
          <w:noProof/>
          <w:szCs w:val="22"/>
          <w:lang w:val="es-MX"/>
        </w:rPr>
      </w:pPr>
      <w:r w:rsidRPr="00491AEB">
        <w:rPr>
          <w:rFonts w:ascii="Arial" w:hAnsi="Arial"/>
          <w:b w:val="0"/>
          <w:i w:val="0"/>
          <w:noProof/>
          <w:szCs w:val="22"/>
          <w:lang w:val="es-MX"/>
        </w:rPr>
        <w:t>Presentar Carta de No Antecedentes Penales actualizada.</w:t>
      </w:r>
    </w:p>
    <w:p w14:paraId="2016FD06" w14:textId="37E2D751" w:rsidR="00AA2ACF" w:rsidRPr="00491AEB" w:rsidRDefault="00AA2ACF" w:rsidP="00AA2ACF">
      <w:pPr>
        <w:pStyle w:val="tim11qnkc12fra"/>
        <w:numPr>
          <w:ilvl w:val="0"/>
          <w:numId w:val="45"/>
        </w:numPr>
        <w:jc w:val="both"/>
        <w:rPr>
          <w:rFonts w:ascii="Arial" w:hAnsi="Arial"/>
          <w:b w:val="0"/>
          <w:i w:val="0"/>
          <w:noProof/>
          <w:szCs w:val="22"/>
          <w:lang w:val="es-MX"/>
        </w:rPr>
      </w:pPr>
      <w:r w:rsidRPr="00491AEB">
        <w:rPr>
          <w:rFonts w:ascii="Arial" w:hAnsi="Arial"/>
          <w:b w:val="0"/>
          <w:i w:val="0"/>
          <w:noProof/>
          <w:szCs w:val="22"/>
          <w:lang w:val="es-MX"/>
        </w:rPr>
        <w:lastRenderedPageBreak/>
        <w:t>Estudio Antipoping ante un Laboratorio Autorizado.</w:t>
      </w:r>
    </w:p>
    <w:p w14:paraId="6F8AB8DD" w14:textId="22F4394E" w:rsidR="00AA2ACF" w:rsidRPr="00491AEB" w:rsidRDefault="00AA2ACF" w:rsidP="00AA2ACF">
      <w:pPr>
        <w:pStyle w:val="tim11qnkc12fra"/>
        <w:numPr>
          <w:ilvl w:val="0"/>
          <w:numId w:val="45"/>
        </w:numPr>
        <w:jc w:val="both"/>
        <w:rPr>
          <w:rFonts w:ascii="Arial" w:hAnsi="Arial"/>
          <w:b w:val="0"/>
          <w:i w:val="0"/>
          <w:noProof/>
          <w:szCs w:val="22"/>
          <w:lang w:val="es-MX"/>
        </w:rPr>
      </w:pPr>
      <w:r w:rsidRPr="00491AEB">
        <w:rPr>
          <w:rFonts w:ascii="Arial" w:hAnsi="Arial"/>
          <w:b w:val="0"/>
          <w:i w:val="0"/>
          <w:noProof/>
          <w:szCs w:val="22"/>
          <w:lang w:val="es-MX"/>
        </w:rPr>
        <w:t>Solicitud por escrito de Gerencia responsable de este Proveedor.</w:t>
      </w:r>
    </w:p>
    <w:p w14:paraId="0D62A958" w14:textId="19D46E1C" w:rsidR="00446EDC" w:rsidRPr="001E7FF2" w:rsidRDefault="00446EDC" w:rsidP="00446EDC">
      <w:pPr>
        <w:pStyle w:val="ListParagraph"/>
        <w:numPr>
          <w:ilvl w:val="0"/>
          <w:numId w:val="26"/>
        </w:numPr>
        <w:jc w:val="both"/>
        <w:rPr>
          <w:rFonts w:ascii="Arial" w:hAnsi="Arial" w:cs="Arial"/>
          <w:b/>
          <w:sz w:val="22"/>
          <w:szCs w:val="22"/>
          <w:lang w:val="es-MX"/>
        </w:rPr>
      </w:pPr>
      <w:r w:rsidRPr="001E7FF2">
        <w:rPr>
          <w:rFonts w:ascii="Arial" w:hAnsi="Arial"/>
          <w:b/>
          <w:sz w:val="22"/>
          <w:szCs w:val="22"/>
          <w:lang w:val="es-MX"/>
        </w:rPr>
        <w:t>Desviaciones al procedimiento:</w:t>
      </w:r>
    </w:p>
    <w:p w14:paraId="18B21D9D" w14:textId="77777777" w:rsidR="00446EDC" w:rsidRPr="001E7FF2" w:rsidRDefault="00446EDC" w:rsidP="00446EDC">
      <w:pPr>
        <w:ind w:left="360"/>
        <w:jc w:val="both"/>
        <w:rPr>
          <w:rFonts w:ascii="Arial" w:hAnsi="Arial" w:cs="Arial"/>
          <w:b/>
          <w:sz w:val="22"/>
          <w:szCs w:val="22"/>
          <w:lang w:val="es-MX"/>
        </w:rPr>
      </w:pPr>
    </w:p>
    <w:p w14:paraId="5769C661" w14:textId="1D07593B" w:rsidR="00DA0C95" w:rsidRPr="001E7FF2" w:rsidRDefault="00446EDC" w:rsidP="00446EDC">
      <w:pPr>
        <w:jc w:val="both"/>
        <w:rPr>
          <w:rFonts w:ascii="Arial" w:hAnsi="Arial"/>
          <w:sz w:val="22"/>
          <w:szCs w:val="22"/>
          <w:lang w:val="es-MX"/>
        </w:rPr>
      </w:pPr>
      <w:r w:rsidRPr="001E7FF2">
        <w:rPr>
          <w:rFonts w:ascii="Arial" w:hAnsi="Arial"/>
          <w:sz w:val="22"/>
          <w:szCs w:val="22"/>
          <w:lang w:val="es-MX"/>
        </w:rPr>
        <w:t>Para los puntos 4.1.2 y 4.2.1 dependerán de la configuración del sistema y cámara que se utilice para la toma de las fotografías.</w:t>
      </w:r>
    </w:p>
    <w:p w14:paraId="0426D25A" w14:textId="77777777" w:rsidR="00446EDC" w:rsidRPr="001E7FF2" w:rsidRDefault="00446EDC" w:rsidP="00446EDC">
      <w:pPr>
        <w:jc w:val="both"/>
        <w:rPr>
          <w:rFonts w:ascii="Arial" w:hAnsi="Arial" w:cs="Arial"/>
          <w:b/>
          <w:sz w:val="22"/>
          <w:szCs w:val="22"/>
          <w:lang w:val="es-MX"/>
        </w:rPr>
      </w:pPr>
    </w:p>
    <w:p w14:paraId="09AC6D4F" w14:textId="51FAA87F" w:rsidR="00446EDC" w:rsidRPr="001E7FF2" w:rsidRDefault="00446EDC" w:rsidP="00446EDC">
      <w:pPr>
        <w:pStyle w:val="ListParagraph"/>
        <w:numPr>
          <w:ilvl w:val="0"/>
          <w:numId w:val="26"/>
        </w:numPr>
        <w:rPr>
          <w:rFonts w:ascii="Arial" w:hAnsi="Arial"/>
          <w:b/>
          <w:sz w:val="22"/>
          <w:szCs w:val="22"/>
          <w:lang w:val="es-MX"/>
        </w:rPr>
      </w:pPr>
      <w:r w:rsidRPr="001E7FF2">
        <w:rPr>
          <w:rFonts w:ascii="Arial" w:hAnsi="Arial"/>
          <w:b/>
          <w:sz w:val="22"/>
          <w:szCs w:val="22"/>
          <w:lang w:val="es-MX"/>
        </w:rPr>
        <w:t>Control de revisiones:</w:t>
      </w:r>
    </w:p>
    <w:p w14:paraId="3F0E749A" w14:textId="77314031" w:rsidR="00340C4A" w:rsidRPr="001E7FF2" w:rsidRDefault="00340C4A" w:rsidP="00446EDC">
      <w:pPr>
        <w:jc w:val="both"/>
        <w:rPr>
          <w:rFonts w:ascii="Arial" w:hAnsi="Arial" w:cs="Arial"/>
          <w:b/>
          <w:sz w:val="22"/>
          <w:szCs w:val="22"/>
          <w:lang w:val="es-MX"/>
        </w:rPr>
      </w:pPr>
    </w:p>
    <w:p w14:paraId="3F0E749B" w14:textId="77777777" w:rsidR="00340C4A" w:rsidRPr="001E7FF2" w:rsidRDefault="00340C4A" w:rsidP="004F6559">
      <w:pPr>
        <w:ind w:left="360"/>
        <w:jc w:val="both"/>
        <w:rPr>
          <w:rFonts w:ascii="Arial" w:hAnsi="Arial" w:cs="Arial"/>
          <w:b/>
          <w:sz w:val="22"/>
          <w:szCs w:val="22"/>
          <w:lang w:val="es-MX"/>
        </w:rPr>
      </w:pPr>
    </w:p>
    <w:tbl>
      <w:tblPr>
        <w:tblStyle w:val="TableSimple2"/>
        <w:tblW w:w="0" w:type="auto"/>
        <w:tblLook w:val="04A0" w:firstRow="1" w:lastRow="0" w:firstColumn="1" w:lastColumn="0" w:noHBand="0" w:noVBand="1"/>
      </w:tblPr>
      <w:tblGrid>
        <w:gridCol w:w="4750"/>
        <w:gridCol w:w="4750"/>
      </w:tblGrid>
      <w:tr w:rsidR="00373F2D" w:rsidRPr="001E7FF2" w14:paraId="3F0E749E" w14:textId="77777777" w:rsidTr="00373F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0" w:type="dxa"/>
          </w:tcPr>
          <w:p w14:paraId="3F0E749C" w14:textId="77777777" w:rsidR="00373F2D" w:rsidRPr="001E7FF2" w:rsidRDefault="00373F2D" w:rsidP="004F6559">
            <w:pPr>
              <w:jc w:val="both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1E7FF2">
              <w:rPr>
                <w:rFonts w:ascii="Arial" w:hAnsi="Arial" w:cs="Arial"/>
                <w:sz w:val="22"/>
                <w:szCs w:val="22"/>
                <w:lang w:val="es-MX"/>
              </w:rPr>
              <w:t>Nombre</w:t>
            </w:r>
          </w:p>
        </w:tc>
        <w:tc>
          <w:tcPr>
            <w:tcW w:w="4750" w:type="dxa"/>
          </w:tcPr>
          <w:p w14:paraId="3F0E749D" w14:textId="77777777" w:rsidR="00373F2D" w:rsidRPr="001E7FF2" w:rsidRDefault="00373F2D" w:rsidP="004F655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1E7FF2">
              <w:rPr>
                <w:rFonts w:ascii="Arial" w:hAnsi="Arial" w:cs="Arial"/>
                <w:sz w:val="22"/>
                <w:szCs w:val="22"/>
                <w:lang w:val="es-MX"/>
              </w:rPr>
              <w:t>Rol</w:t>
            </w:r>
          </w:p>
        </w:tc>
      </w:tr>
      <w:tr w:rsidR="00373F2D" w:rsidRPr="001E7FF2" w14:paraId="3F0E74A1" w14:textId="77777777" w:rsidTr="00373F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0" w:type="dxa"/>
          </w:tcPr>
          <w:p w14:paraId="3F0E749F" w14:textId="4B5ABFEF" w:rsidR="00373F2D" w:rsidRPr="001E7FF2" w:rsidRDefault="00446EDC" w:rsidP="004F6559">
            <w:pPr>
              <w:jc w:val="both"/>
              <w:rPr>
                <w:rFonts w:ascii="Arial" w:hAnsi="Arial" w:cs="Arial"/>
                <w:b w:val="0"/>
                <w:sz w:val="22"/>
                <w:szCs w:val="22"/>
                <w:lang w:val="es-MX"/>
              </w:rPr>
            </w:pPr>
            <w:r w:rsidRPr="001E7FF2">
              <w:rPr>
                <w:rFonts w:ascii="Arial" w:hAnsi="Arial" w:cs="Arial"/>
                <w:b w:val="0"/>
                <w:sz w:val="22"/>
                <w:szCs w:val="22"/>
                <w:lang w:val="es-MX"/>
              </w:rPr>
              <w:t>Carlos Horta Arteaga</w:t>
            </w:r>
          </w:p>
        </w:tc>
        <w:tc>
          <w:tcPr>
            <w:tcW w:w="4750" w:type="dxa"/>
          </w:tcPr>
          <w:p w14:paraId="3F0E74A0" w14:textId="6F9C2158" w:rsidR="00373F2D" w:rsidRPr="001E7FF2" w:rsidRDefault="00373F2D" w:rsidP="004F655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1E7FF2">
              <w:rPr>
                <w:rFonts w:ascii="Arial" w:hAnsi="Arial" w:cs="Arial"/>
                <w:sz w:val="22"/>
                <w:szCs w:val="22"/>
                <w:lang w:val="es-MX"/>
              </w:rPr>
              <w:t xml:space="preserve">Security Services Supervisor </w:t>
            </w:r>
            <w:r w:rsidR="00446EDC" w:rsidRPr="001E7FF2">
              <w:rPr>
                <w:rFonts w:ascii="Arial" w:hAnsi="Arial" w:cs="Arial"/>
                <w:sz w:val="22"/>
                <w:szCs w:val="22"/>
                <w:lang w:val="es-MX"/>
              </w:rPr>
              <w:t>Ramos</w:t>
            </w:r>
          </w:p>
        </w:tc>
      </w:tr>
    </w:tbl>
    <w:p w14:paraId="3F0E74A2" w14:textId="77777777" w:rsidR="00373F2D" w:rsidRPr="001E7FF2" w:rsidRDefault="00373F2D" w:rsidP="004F6559">
      <w:pPr>
        <w:jc w:val="both"/>
        <w:rPr>
          <w:rFonts w:ascii="Arial" w:hAnsi="Arial" w:cs="Arial"/>
          <w:b/>
          <w:sz w:val="22"/>
          <w:szCs w:val="22"/>
          <w:lang w:val="es-MX"/>
        </w:rPr>
      </w:pPr>
    </w:p>
    <w:p w14:paraId="3F0E74A3" w14:textId="77777777" w:rsidR="00340C4A" w:rsidRPr="001E7FF2" w:rsidRDefault="00340C4A" w:rsidP="004F6559">
      <w:pPr>
        <w:ind w:left="360"/>
        <w:jc w:val="both"/>
        <w:rPr>
          <w:rFonts w:ascii="Arial" w:hAnsi="Arial" w:cs="Arial"/>
          <w:b/>
          <w:sz w:val="22"/>
          <w:szCs w:val="22"/>
          <w:lang w:val="es-MX"/>
        </w:rPr>
      </w:pPr>
      <w:r w:rsidRPr="001E7FF2">
        <w:rPr>
          <w:rFonts w:ascii="Arial" w:hAnsi="Arial" w:cs="Arial"/>
          <w:b/>
          <w:sz w:val="22"/>
          <w:szCs w:val="22"/>
          <w:lang w:val="es-MX"/>
        </w:rPr>
        <w:t xml:space="preserve"> </w:t>
      </w:r>
    </w:p>
    <w:p w14:paraId="3F0E74A4" w14:textId="77777777" w:rsidR="00340C4A" w:rsidRPr="001E7FF2" w:rsidRDefault="00340C4A" w:rsidP="004F6559">
      <w:pPr>
        <w:numPr>
          <w:ilvl w:val="0"/>
          <w:numId w:val="26"/>
        </w:numPr>
        <w:jc w:val="both"/>
        <w:rPr>
          <w:rFonts w:ascii="Arial" w:hAnsi="Arial" w:cs="Arial"/>
          <w:b/>
          <w:sz w:val="22"/>
          <w:szCs w:val="22"/>
          <w:lang w:val="es-MX"/>
        </w:rPr>
      </w:pPr>
      <w:r w:rsidRPr="001E7FF2">
        <w:rPr>
          <w:rFonts w:ascii="Arial" w:hAnsi="Arial" w:cs="Arial"/>
          <w:b/>
          <w:sz w:val="22"/>
          <w:szCs w:val="22"/>
          <w:lang w:val="es-MX"/>
        </w:rPr>
        <w:t>Aprobado por</w:t>
      </w:r>
    </w:p>
    <w:p w14:paraId="3F0E74A5" w14:textId="77777777" w:rsidR="00104830" w:rsidRPr="001E7FF2" w:rsidRDefault="00104830" w:rsidP="004F6559">
      <w:pPr>
        <w:jc w:val="both"/>
        <w:rPr>
          <w:rFonts w:ascii="Arial" w:hAnsi="Arial" w:cs="Arial"/>
          <w:bCs/>
          <w:sz w:val="22"/>
          <w:szCs w:val="22"/>
          <w:lang w:val="es-MX"/>
        </w:rPr>
      </w:pPr>
    </w:p>
    <w:tbl>
      <w:tblPr>
        <w:tblStyle w:val="TableSimple2"/>
        <w:tblW w:w="0" w:type="auto"/>
        <w:tblLook w:val="04A0" w:firstRow="1" w:lastRow="0" w:firstColumn="1" w:lastColumn="0" w:noHBand="0" w:noVBand="1"/>
      </w:tblPr>
      <w:tblGrid>
        <w:gridCol w:w="4750"/>
        <w:gridCol w:w="4750"/>
      </w:tblGrid>
      <w:tr w:rsidR="00373F2D" w:rsidRPr="001E7FF2" w14:paraId="3F0E74A8" w14:textId="77777777" w:rsidTr="007421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0" w:type="dxa"/>
          </w:tcPr>
          <w:p w14:paraId="3F0E74A6" w14:textId="77777777" w:rsidR="00373F2D" w:rsidRPr="001E7FF2" w:rsidRDefault="00373F2D" w:rsidP="004F6559">
            <w:pPr>
              <w:jc w:val="both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1E7FF2">
              <w:rPr>
                <w:rFonts w:ascii="Arial" w:hAnsi="Arial" w:cs="Arial"/>
                <w:sz w:val="22"/>
                <w:szCs w:val="22"/>
                <w:lang w:val="es-MX"/>
              </w:rPr>
              <w:t>Nombre</w:t>
            </w:r>
          </w:p>
        </w:tc>
        <w:tc>
          <w:tcPr>
            <w:tcW w:w="4750" w:type="dxa"/>
          </w:tcPr>
          <w:p w14:paraId="3F0E74A7" w14:textId="77777777" w:rsidR="00373F2D" w:rsidRPr="001E7FF2" w:rsidRDefault="00373F2D" w:rsidP="004F655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1E7FF2">
              <w:rPr>
                <w:rFonts w:ascii="Arial" w:hAnsi="Arial" w:cs="Arial"/>
                <w:sz w:val="22"/>
                <w:szCs w:val="22"/>
                <w:lang w:val="es-MX"/>
              </w:rPr>
              <w:t>Rol</w:t>
            </w:r>
          </w:p>
        </w:tc>
      </w:tr>
      <w:tr w:rsidR="00373F2D" w:rsidRPr="001E7FF2" w14:paraId="3F0E74AB" w14:textId="77777777" w:rsidTr="007421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0" w:type="dxa"/>
          </w:tcPr>
          <w:p w14:paraId="3F0E74A9" w14:textId="77777777" w:rsidR="00373F2D" w:rsidRPr="001E7FF2" w:rsidRDefault="00373F2D" w:rsidP="004F6559">
            <w:pPr>
              <w:jc w:val="both"/>
              <w:rPr>
                <w:rFonts w:ascii="Arial" w:hAnsi="Arial" w:cs="Arial"/>
                <w:b w:val="0"/>
                <w:sz w:val="22"/>
                <w:szCs w:val="22"/>
                <w:lang w:val="es-MX"/>
              </w:rPr>
            </w:pPr>
            <w:r w:rsidRPr="001E7FF2">
              <w:rPr>
                <w:rFonts w:ascii="Arial" w:hAnsi="Arial" w:cs="Arial"/>
                <w:b w:val="0"/>
                <w:sz w:val="22"/>
                <w:szCs w:val="22"/>
                <w:lang w:val="es-MX"/>
              </w:rPr>
              <w:t>Ruben Wall Ramirez</w:t>
            </w:r>
          </w:p>
        </w:tc>
        <w:tc>
          <w:tcPr>
            <w:tcW w:w="4750" w:type="dxa"/>
          </w:tcPr>
          <w:p w14:paraId="3F0E74AA" w14:textId="77777777" w:rsidR="00373F2D" w:rsidRPr="001E7FF2" w:rsidRDefault="00373F2D" w:rsidP="004F655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1E7FF2">
              <w:rPr>
                <w:rFonts w:ascii="Arial" w:hAnsi="Arial" w:cs="Arial"/>
                <w:sz w:val="22"/>
                <w:szCs w:val="22"/>
                <w:lang w:val="es-MX"/>
              </w:rPr>
              <w:t>Country Security Manager</w:t>
            </w:r>
          </w:p>
        </w:tc>
      </w:tr>
    </w:tbl>
    <w:p w14:paraId="3F0E74AC" w14:textId="77777777" w:rsidR="004E4FFC" w:rsidRPr="001E7FF2" w:rsidRDefault="004E4FFC" w:rsidP="004F6559">
      <w:pPr>
        <w:widowControl w:val="0"/>
        <w:jc w:val="both"/>
        <w:rPr>
          <w:rFonts w:ascii="Arial" w:hAnsi="Arial" w:cs="Arial"/>
          <w:b/>
          <w:sz w:val="22"/>
          <w:szCs w:val="22"/>
          <w:lang w:val="es-MX"/>
        </w:rPr>
      </w:pPr>
    </w:p>
    <w:p w14:paraId="3F0E74AD" w14:textId="77777777" w:rsidR="004E4FFC" w:rsidRPr="001E7FF2" w:rsidRDefault="004E4FFC" w:rsidP="004F6559">
      <w:pPr>
        <w:widowControl w:val="0"/>
        <w:jc w:val="both"/>
        <w:rPr>
          <w:rFonts w:ascii="Arial" w:hAnsi="Arial" w:cs="Arial"/>
          <w:sz w:val="22"/>
          <w:szCs w:val="22"/>
          <w:lang w:val="es-MX"/>
        </w:rPr>
      </w:pPr>
    </w:p>
    <w:p w14:paraId="3F0E74AE" w14:textId="77777777" w:rsidR="007F46CE" w:rsidRPr="001E7FF2" w:rsidRDefault="00340C4A" w:rsidP="004F6559">
      <w:pPr>
        <w:pStyle w:val="ListParagraph"/>
        <w:numPr>
          <w:ilvl w:val="0"/>
          <w:numId w:val="26"/>
        </w:numPr>
        <w:jc w:val="both"/>
        <w:rPr>
          <w:rFonts w:ascii="Arial" w:hAnsi="Arial" w:cs="Arial"/>
          <w:b/>
          <w:sz w:val="22"/>
          <w:szCs w:val="22"/>
          <w:lang w:val="es-MX"/>
        </w:rPr>
      </w:pPr>
      <w:r w:rsidRPr="001E7FF2">
        <w:rPr>
          <w:rFonts w:ascii="Arial" w:hAnsi="Arial" w:cs="Arial"/>
          <w:b/>
          <w:sz w:val="22"/>
          <w:szCs w:val="22"/>
          <w:lang w:val="es-MX"/>
        </w:rPr>
        <w:t>Historial</w:t>
      </w:r>
      <w:r w:rsidR="00C0443C" w:rsidRPr="001E7FF2">
        <w:rPr>
          <w:rFonts w:ascii="Arial" w:hAnsi="Arial" w:cs="Arial"/>
          <w:b/>
          <w:sz w:val="22"/>
          <w:szCs w:val="22"/>
          <w:lang w:val="es-MX"/>
        </w:rPr>
        <w:t xml:space="preserve"> de </w:t>
      </w:r>
      <w:r w:rsidR="004E4FFC" w:rsidRPr="001E7FF2">
        <w:rPr>
          <w:rFonts w:ascii="Arial" w:hAnsi="Arial" w:cs="Arial"/>
          <w:b/>
          <w:sz w:val="22"/>
          <w:szCs w:val="22"/>
          <w:lang w:val="es-MX"/>
        </w:rPr>
        <w:t>R</w:t>
      </w:r>
      <w:r w:rsidR="006035FD" w:rsidRPr="001E7FF2">
        <w:rPr>
          <w:rFonts w:ascii="Arial" w:hAnsi="Arial" w:cs="Arial"/>
          <w:b/>
          <w:sz w:val="22"/>
          <w:szCs w:val="22"/>
          <w:lang w:val="es-MX"/>
        </w:rPr>
        <w:t>evision</w:t>
      </w:r>
      <w:r w:rsidR="004E4FFC" w:rsidRPr="001E7FF2">
        <w:rPr>
          <w:rFonts w:ascii="Arial" w:hAnsi="Arial" w:cs="Arial"/>
          <w:b/>
          <w:sz w:val="22"/>
          <w:szCs w:val="22"/>
          <w:lang w:val="es-MX"/>
        </w:rPr>
        <w:t>e</w:t>
      </w:r>
      <w:r w:rsidR="006035FD" w:rsidRPr="001E7FF2">
        <w:rPr>
          <w:rFonts w:ascii="Arial" w:hAnsi="Arial" w:cs="Arial"/>
          <w:b/>
          <w:sz w:val="22"/>
          <w:szCs w:val="22"/>
          <w:lang w:val="es-MX"/>
        </w:rPr>
        <w:t>s</w:t>
      </w:r>
    </w:p>
    <w:p w14:paraId="3F0E74AF" w14:textId="77777777" w:rsidR="007F46CE" w:rsidRPr="001E7FF2" w:rsidRDefault="007F46CE" w:rsidP="004F6559">
      <w:pPr>
        <w:jc w:val="both"/>
        <w:rPr>
          <w:rFonts w:ascii="Arial" w:hAnsi="Arial" w:cs="Arial"/>
          <w:b/>
          <w:sz w:val="22"/>
          <w:szCs w:val="22"/>
          <w:lang w:val="es-MX"/>
        </w:rPr>
      </w:pPr>
    </w:p>
    <w:tbl>
      <w:tblPr>
        <w:tblW w:w="9310" w:type="dxa"/>
        <w:jc w:val="center"/>
        <w:tblInd w:w="-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393"/>
        <w:gridCol w:w="1417"/>
        <w:gridCol w:w="6500"/>
      </w:tblGrid>
      <w:tr w:rsidR="007F46CE" w:rsidRPr="001E7FF2" w14:paraId="3F0E74B3" w14:textId="77777777" w:rsidTr="00446EDC">
        <w:trPr>
          <w:trHeight w:val="311"/>
          <w:jc w:val="center"/>
        </w:trPr>
        <w:tc>
          <w:tcPr>
            <w:tcW w:w="1393" w:type="dxa"/>
            <w:vAlign w:val="center"/>
          </w:tcPr>
          <w:p w14:paraId="3F0E74B0" w14:textId="77777777" w:rsidR="007F46CE" w:rsidRPr="001E7FF2" w:rsidRDefault="000525B0" w:rsidP="00446EDC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1E7FF2">
              <w:rPr>
                <w:rFonts w:ascii="Arial" w:hAnsi="Arial" w:cs="Arial"/>
                <w:sz w:val="22"/>
                <w:szCs w:val="22"/>
                <w:lang w:val="es-MX"/>
              </w:rPr>
              <w:fldChar w:fldCharType="begin"/>
            </w:r>
            <w:r w:rsidR="007F46CE" w:rsidRPr="001E7FF2">
              <w:rPr>
                <w:rFonts w:ascii="Arial" w:hAnsi="Arial" w:cs="Arial"/>
                <w:sz w:val="22"/>
                <w:szCs w:val="22"/>
                <w:lang w:val="es-MX"/>
              </w:rPr>
              <w:instrText>PRIVATE</w:instrText>
            </w:r>
            <w:r w:rsidRPr="001E7FF2">
              <w:rPr>
                <w:rFonts w:ascii="Arial" w:hAnsi="Arial" w:cs="Arial"/>
                <w:sz w:val="22"/>
                <w:szCs w:val="22"/>
                <w:lang w:val="es-MX"/>
              </w:rPr>
              <w:fldChar w:fldCharType="end"/>
            </w:r>
            <w:r w:rsidR="007F46CE" w:rsidRPr="001E7FF2">
              <w:rPr>
                <w:rFonts w:ascii="Arial" w:hAnsi="Arial" w:cs="Arial"/>
                <w:b/>
                <w:sz w:val="22"/>
                <w:szCs w:val="22"/>
                <w:lang w:val="es-MX"/>
              </w:rPr>
              <w:t>No. Revisión</w:t>
            </w:r>
          </w:p>
        </w:tc>
        <w:tc>
          <w:tcPr>
            <w:tcW w:w="1417" w:type="dxa"/>
            <w:vAlign w:val="center"/>
          </w:tcPr>
          <w:p w14:paraId="3F0E74B1" w14:textId="77777777" w:rsidR="007F46CE" w:rsidRPr="001E7FF2" w:rsidRDefault="007F46CE" w:rsidP="00446EDC">
            <w:pPr>
              <w:pStyle w:val="Heading3"/>
              <w:ind w:left="0"/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1E7FF2">
              <w:rPr>
                <w:rFonts w:ascii="Arial" w:hAnsi="Arial" w:cs="Arial"/>
                <w:sz w:val="22"/>
                <w:szCs w:val="22"/>
                <w:lang w:val="es-MX"/>
              </w:rPr>
              <w:t>Fecha</w:t>
            </w:r>
          </w:p>
        </w:tc>
        <w:tc>
          <w:tcPr>
            <w:tcW w:w="6500" w:type="dxa"/>
            <w:vAlign w:val="center"/>
          </w:tcPr>
          <w:p w14:paraId="3F0E74B2" w14:textId="77777777" w:rsidR="007F46CE" w:rsidRPr="001E7FF2" w:rsidRDefault="007F46CE" w:rsidP="00446EDC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1E7FF2">
              <w:rPr>
                <w:rFonts w:ascii="Arial" w:hAnsi="Arial" w:cs="Arial"/>
                <w:b/>
                <w:sz w:val="22"/>
                <w:szCs w:val="22"/>
                <w:lang w:val="es-MX"/>
              </w:rPr>
              <w:t>Motivo del cambio</w:t>
            </w:r>
          </w:p>
        </w:tc>
      </w:tr>
      <w:tr w:rsidR="00446EDC" w:rsidRPr="001E7FF2" w14:paraId="3F0E74B7" w14:textId="77777777" w:rsidTr="00446EDC">
        <w:trPr>
          <w:trHeight w:val="246"/>
          <w:jc w:val="center"/>
        </w:trPr>
        <w:tc>
          <w:tcPr>
            <w:tcW w:w="1393" w:type="dxa"/>
          </w:tcPr>
          <w:p w14:paraId="3F0E74B4" w14:textId="5EF996DF" w:rsidR="00446EDC" w:rsidRPr="001E7FF2" w:rsidRDefault="00446EDC" w:rsidP="00B70249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1E7FF2">
              <w:rPr>
                <w:rFonts w:ascii="Arial" w:hAnsi="Arial"/>
                <w:sz w:val="22"/>
                <w:szCs w:val="22"/>
                <w:lang w:val="es-MX"/>
              </w:rPr>
              <w:t>1</w:t>
            </w:r>
          </w:p>
        </w:tc>
        <w:tc>
          <w:tcPr>
            <w:tcW w:w="1417" w:type="dxa"/>
          </w:tcPr>
          <w:p w14:paraId="3F0E74B5" w14:textId="1CC848D4" w:rsidR="00446EDC" w:rsidRPr="001E7FF2" w:rsidRDefault="00446EDC" w:rsidP="00B70249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1E7FF2">
              <w:rPr>
                <w:rFonts w:ascii="Arial" w:hAnsi="Arial"/>
                <w:sz w:val="22"/>
                <w:szCs w:val="22"/>
                <w:lang w:val="es-MX"/>
              </w:rPr>
              <w:t>22-03-2012</w:t>
            </w:r>
          </w:p>
        </w:tc>
        <w:tc>
          <w:tcPr>
            <w:tcW w:w="6500" w:type="dxa"/>
          </w:tcPr>
          <w:p w14:paraId="3F0E74B6" w14:textId="46C9E20B" w:rsidR="00446EDC" w:rsidRPr="001E7FF2" w:rsidRDefault="00446EDC" w:rsidP="004F6559">
            <w:pPr>
              <w:pStyle w:val="Foot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1E7FF2">
              <w:rPr>
                <w:rFonts w:ascii="Arial" w:hAnsi="Arial"/>
                <w:sz w:val="22"/>
                <w:szCs w:val="22"/>
                <w:lang w:val="es-MX"/>
              </w:rPr>
              <w:t xml:space="preserve"> Actualización del procedimiento.</w:t>
            </w:r>
          </w:p>
        </w:tc>
      </w:tr>
      <w:tr w:rsidR="00446EDC" w:rsidRPr="0000026F" w14:paraId="3F0E74BB" w14:textId="77777777" w:rsidTr="00446EDC">
        <w:trPr>
          <w:trHeight w:val="246"/>
          <w:jc w:val="center"/>
        </w:trPr>
        <w:tc>
          <w:tcPr>
            <w:tcW w:w="1393" w:type="dxa"/>
          </w:tcPr>
          <w:p w14:paraId="3F0E74B8" w14:textId="54627B84" w:rsidR="00446EDC" w:rsidRPr="001E7FF2" w:rsidRDefault="00446EDC" w:rsidP="00B70249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1E7FF2">
              <w:rPr>
                <w:rFonts w:ascii="Arial" w:hAnsi="Arial"/>
                <w:sz w:val="22"/>
                <w:szCs w:val="22"/>
                <w:lang w:val="es-MX"/>
              </w:rPr>
              <w:t>2</w:t>
            </w:r>
          </w:p>
        </w:tc>
        <w:tc>
          <w:tcPr>
            <w:tcW w:w="1417" w:type="dxa"/>
          </w:tcPr>
          <w:p w14:paraId="3F0E74B9" w14:textId="0C4EE7EB" w:rsidR="00446EDC" w:rsidRPr="001E7FF2" w:rsidRDefault="00446EDC" w:rsidP="00B70249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1E7FF2">
              <w:rPr>
                <w:rFonts w:ascii="Arial" w:hAnsi="Arial"/>
                <w:sz w:val="22"/>
                <w:szCs w:val="22"/>
                <w:lang w:val="es-MX"/>
              </w:rPr>
              <w:t>27-02-2014</w:t>
            </w:r>
          </w:p>
        </w:tc>
        <w:tc>
          <w:tcPr>
            <w:tcW w:w="6500" w:type="dxa"/>
          </w:tcPr>
          <w:p w14:paraId="3F0E74BA" w14:textId="5ADE425E" w:rsidR="00446EDC" w:rsidRPr="001E7FF2" w:rsidRDefault="00446EDC" w:rsidP="004F6559">
            <w:pPr>
              <w:pStyle w:val="Foot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1E7FF2">
              <w:rPr>
                <w:rFonts w:ascii="Arial" w:hAnsi="Arial"/>
                <w:sz w:val="22"/>
                <w:szCs w:val="22"/>
                <w:lang w:val="es-MX"/>
              </w:rPr>
              <w:t xml:space="preserve"> Adecuación a Planta Saltillo por Raúl Padilla.</w:t>
            </w:r>
          </w:p>
        </w:tc>
      </w:tr>
      <w:tr w:rsidR="00446EDC" w:rsidRPr="0000026F" w14:paraId="3F0E74BF" w14:textId="77777777" w:rsidTr="00446EDC">
        <w:trPr>
          <w:trHeight w:val="246"/>
          <w:jc w:val="center"/>
        </w:trPr>
        <w:tc>
          <w:tcPr>
            <w:tcW w:w="1393" w:type="dxa"/>
          </w:tcPr>
          <w:p w14:paraId="3F0E74BC" w14:textId="20C29FCF" w:rsidR="00446EDC" w:rsidRPr="001E7FF2" w:rsidRDefault="00446EDC" w:rsidP="00B70249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1E7FF2">
              <w:rPr>
                <w:rFonts w:ascii="Arial" w:hAnsi="Arial"/>
                <w:sz w:val="22"/>
                <w:szCs w:val="22"/>
                <w:lang w:val="es-MX"/>
              </w:rPr>
              <w:t>3</w:t>
            </w:r>
          </w:p>
        </w:tc>
        <w:tc>
          <w:tcPr>
            <w:tcW w:w="1417" w:type="dxa"/>
          </w:tcPr>
          <w:p w14:paraId="3F0E74BD" w14:textId="028456C3" w:rsidR="00446EDC" w:rsidRPr="001E7FF2" w:rsidRDefault="00446EDC" w:rsidP="00B70249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1E7FF2">
              <w:rPr>
                <w:rFonts w:ascii="Arial" w:hAnsi="Arial"/>
                <w:sz w:val="22"/>
                <w:szCs w:val="22"/>
                <w:lang w:val="es-MX"/>
              </w:rPr>
              <w:t>09-07-2014</w:t>
            </w:r>
          </w:p>
        </w:tc>
        <w:tc>
          <w:tcPr>
            <w:tcW w:w="6500" w:type="dxa"/>
          </w:tcPr>
          <w:p w14:paraId="3F0E74BE" w14:textId="0A39F1AC" w:rsidR="00446EDC" w:rsidRPr="001E7FF2" w:rsidRDefault="00446EDC" w:rsidP="003118A7">
            <w:pPr>
              <w:pStyle w:val="Foot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1E7FF2">
              <w:rPr>
                <w:rFonts w:ascii="Arial" w:hAnsi="Arial"/>
                <w:sz w:val="22"/>
                <w:szCs w:val="22"/>
                <w:lang w:val="es-MX"/>
              </w:rPr>
              <w:t xml:space="preserve"> Revisión del procedimiento Ruben Wall, Carlos Horta, Héctor González y  Raúl Padilla.</w:t>
            </w:r>
          </w:p>
        </w:tc>
      </w:tr>
      <w:tr w:rsidR="00446EDC" w:rsidRPr="001E7FF2" w14:paraId="126BEA42" w14:textId="77777777" w:rsidTr="00446EDC">
        <w:trPr>
          <w:trHeight w:val="246"/>
          <w:jc w:val="center"/>
        </w:trPr>
        <w:tc>
          <w:tcPr>
            <w:tcW w:w="2810" w:type="dxa"/>
            <w:gridSpan w:val="2"/>
          </w:tcPr>
          <w:p w14:paraId="3D32AD78" w14:textId="6BF909E1" w:rsidR="00446EDC" w:rsidRPr="001E7FF2" w:rsidRDefault="00446EDC" w:rsidP="00B70249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1E7FF2">
              <w:rPr>
                <w:rFonts w:ascii="Arial" w:hAnsi="Arial"/>
                <w:sz w:val="22"/>
                <w:szCs w:val="22"/>
                <w:lang w:val="es-MX"/>
              </w:rPr>
              <w:fldChar w:fldCharType="begin"/>
            </w:r>
            <w:r w:rsidRPr="001E7FF2">
              <w:rPr>
                <w:rFonts w:ascii="Arial" w:hAnsi="Arial"/>
                <w:sz w:val="22"/>
                <w:szCs w:val="22"/>
                <w:lang w:val="es-MX"/>
              </w:rPr>
              <w:instrText>PRIVATE</w:instrText>
            </w:r>
            <w:r w:rsidRPr="001E7FF2">
              <w:rPr>
                <w:rFonts w:ascii="Arial" w:hAnsi="Arial"/>
                <w:sz w:val="22"/>
                <w:szCs w:val="22"/>
                <w:lang w:val="es-MX"/>
              </w:rPr>
              <w:fldChar w:fldCharType="end"/>
            </w:r>
            <w:r w:rsidRPr="001E7FF2">
              <w:rPr>
                <w:rFonts w:ascii="Arial" w:hAnsi="Arial"/>
                <w:sz w:val="22"/>
                <w:szCs w:val="22"/>
                <w:lang w:val="es-MX"/>
              </w:rPr>
              <w:t>Elaborado por: Carlos Horta, Héctor González</w:t>
            </w:r>
          </w:p>
        </w:tc>
        <w:tc>
          <w:tcPr>
            <w:tcW w:w="6500" w:type="dxa"/>
          </w:tcPr>
          <w:p w14:paraId="5C35AE48" w14:textId="4BFCF7FF" w:rsidR="00446EDC" w:rsidRPr="001E7FF2" w:rsidRDefault="00446EDC" w:rsidP="003118A7">
            <w:pPr>
              <w:pStyle w:val="Foot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1E7FF2">
              <w:rPr>
                <w:rFonts w:ascii="Arial" w:hAnsi="Arial"/>
                <w:sz w:val="22"/>
                <w:szCs w:val="22"/>
                <w:lang w:val="es-MX"/>
              </w:rPr>
              <w:t xml:space="preserve"> Aprobado por: Rubén Wall</w:t>
            </w:r>
          </w:p>
        </w:tc>
      </w:tr>
    </w:tbl>
    <w:p w14:paraId="3F0E74C0" w14:textId="77777777" w:rsidR="004E4FFC" w:rsidRPr="001E7FF2" w:rsidRDefault="004E4FFC" w:rsidP="00C06A30">
      <w:pPr>
        <w:jc w:val="both"/>
        <w:rPr>
          <w:rFonts w:ascii="Arial" w:hAnsi="Arial" w:cs="Arial"/>
          <w:b/>
          <w:sz w:val="22"/>
          <w:szCs w:val="22"/>
          <w:lang w:val="es-MX"/>
        </w:rPr>
      </w:pPr>
    </w:p>
    <w:sectPr w:rsidR="004E4FFC" w:rsidRPr="001E7FF2" w:rsidSect="004E4FFC"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680" w:footer="679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BDAAEC" w14:textId="77777777" w:rsidR="00164D76" w:rsidRDefault="00164D76">
      <w:r>
        <w:separator/>
      </w:r>
    </w:p>
  </w:endnote>
  <w:endnote w:type="continuationSeparator" w:id="0">
    <w:p w14:paraId="5412DE0E" w14:textId="77777777" w:rsidR="00164D76" w:rsidRDefault="00164D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Univers (WN)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G Times (WN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23111566"/>
      <w:docPartObj>
        <w:docPartGallery w:val="Page Numbers (Bottom of Page)"/>
        <w:docPartUnique/>
      </w:docPartObj>
    </w:sdtPr>
    <w:sdtEndPr/>
    <w:sdtContent>
      <w:sdt>
        <w:sdtPr>
          <w:id w:val="-688053961"/>
          <w:docPartObj>
            <w:docPartGallery w:val="Page Numbers (Top of Page)"/>
            <w:docPartUnique/>
          </w:docPartObj>
        </w:sdtPr>
        <w:sdtEndPr/>
        <w:sdtContent>
          <w:p w14:paraId="3F0E74CF" w14:textId="77777777" w:rsidR="001F4501" w:rsidRPr="001F4501" w:rsidRDefault="00C06A30" w:rsidP="001F4501">
            <w:pPr>
              <w:pStyle w:val="Footer"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F0E74E5" wp14:editId="3F0E74E6">
                      <wp:simplePos x="0" y="0"/>
                      <wp:positionH relativeFrom="column">
                        <wp:posOffset>1171575</wp:posOffset>
                      </wp:positionH>
                      <wp:positionV relativeFrom="paragraph">
                        <wp:posOffset>-66675</wp:posOffset>
                      </wp:positionV>
                      <wp:extent cx="3609975" cy="1403985"/>
                      <wp:effectExtent l="0" t="0" r="9525" b="0"/>
                      <wp:wrapNone/>
                      <wp:docPr id="3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09975" cy="14039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F0E74EF" w14:textId="77777777" w:rsidR="00C06A30" w:rsidRPr="00C06A30" w:rsidRDefault="00C06A30" w:rsidP="00C06A30">
                                  <w:pPr>
                                    <w:jc w:val="both"/>
                                    <w:rPr>
                                      <w:rFonts w:asciiTheme="minorHAnsi" w:hAnsiTheme="minorHAnsi"/>
                                      <w:sz w:val="16"/>
                                      <w:lang w:val="es-MX"/>
                                    </w:rPr>
                                  </w:pPr>
                                  <w:r w:rsidRPr="00C06A30">
                                    <w:rPr>
                                      <w:rFonts w:asciiTheme="minorHAnsi" w:hAnsiTheme="minorHAnsi"/>
                                      <w:sz w:val="16"/>
                                      <w:lang w:val="es-MX"/>
                                    </w:rPr>
                                    <w:t>Las copias impresas y copias electrónicas de éste documento que se encuentren localizadas fuera del sitio oficial, son consideradas copias NO controladas.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left:0;text-align:left;margin-left:92.25pt;margin-top:-5.25pt;width:284.25pt;height:110.55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" stroked="f">
                      <v:textbox style="mso-fit-shape-to-text:t">
                        <w:txbxContent>
                          <w:p w14:paraId="3F0E74EF" w14:textId="77777777" w:rsidR="00C06A30" w:rsidRPr="00C06A30" w:rsidRDefault="00C06A30" w:rsidP="00C06A30">
                            <w:pPr>
                              <w:jc w:val="both"/>
                              <w:rPr>
                                <w:rFonts w:asciiTheme="minorHAnsi" w:hAnsiTheme="minorHAnsi"/>
                                <w:sz w:val="16"/>
                                <w:lang w:val="es-MX"/>
                              </w:rPr>
                            </w:pPr>
                            <w:r w:rsidRPr="00C06A30">
                              <w:rPr>
                                <w:rFonts w:asciiTheme="minorHAnsi" w:hAnsiTheme="minorHAnsi"/>
                                <w:sz w:val="16"/>
                                <w:lang w:val="es-MX"/>
                              </w:rPr>
                              <w:t>Las copias impresas y copias electrónicas de éste documento que se encuentren localizadas fuera del sitio oficial, son consideradas copias NO controladas.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F4501" w:rsidRPr="001F4501">
              <w:rPr>
                <w:rFonts w:ascii="Arial" w:hAnsi="Arial" w:cs="Arial"/>
              </w:rPr>
              <w:t xml:space="preserve">Page </w:t>
            </w:r>
            <w:r w:rsidR="001F4501" w:rsidRPr="001F4501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="001F4501" w:rsidRPr="001F4501">
              <w:rPr>
                <w:rFonts w:ascii="Arial" w:hAnsi="Arial" w:cs="Arial"/>
                <w:b/>
                <w:bCs/>
              </w:rPr>
              <w:instrText xml:space="preserve"> PAGE </w:instrText>
            </w:r>
            <w:r w:rsidR="001F4501" w:rsidRPr="001F4501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="0000026F">
              <w:rPr>
                <w:rFonts w:ascii="Arial" w:hAnsi="Arial" w:cs="Arial"/>
                <w:b/>
                <w:bCs/>
                <w:noProof/>
              </w:rPr>
              <w:t>2</w:t>
            </w:r>
            <w:r w:rsidR="001F4501" w:rsidRPr="001F4501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  <w:r w:rsidR="001F4501" w:rsidRPr="001F4501">
              <w:rPr>
                <w:rFonts w:ascii="Arial" w:hAnsi="Arial" w:cs="Arial"/>
              </w:rPr>
              <w:t xml:space="preserve"> of </w:t>
            </w:r>
            <w:r w:rsidR="001F4501" w:rsidRPr="001F4501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="001F4501" w:rsidRPr="001F4501">
              <w:rPr>
                <w:rFonts w:ascii="Arial" w:hAnsi="Arial" w:cs="Arial"/>
                <w:b/>
                <w:bCs/>
              </w:rPr>
              <w:instrText xml:space="preserve"> NUMPAGES  </w:instrText>
            </w:r>
            <w:r w:rsidR="001F4501" w:rsidRPr="001F4501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="0000026F">
              <w:rPr>
                <w:rFonts w:ascii="Arial" w:hAnsi="Arial" w:cs="Arial"/>
                <w:b/>
                <w:bCs/>
                <w:noProof/>
              </w:rPr>
              <w:t>4</w:t>
            </w:r>
            <w:r w:rsidR="001F4501" w:rsidRPr="001F4501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F0E74D0" w14:textId="77777777" w:rsidR="00DA5059" w:rsidRDefault="00C06A30" w:rsidP="008B496D">
    <w:pPr>
      <w:pStyle w:val="Footer"/>
      <w:rPr>
        <w:lang w:val="es-MX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3F0E74E7" wp14:editId="3F0E74E8">
          <wp:simplePos x="0" y="0"/>
          <wp:positionH relativeFrom="column">
            <wp:posOffset>0</wp:posOffset>
          </wp:positionH>
          <wp:positionV relativeFrom="paragraph">
            <wp:posOffset>-251460</wp:posOffset>
          </wp:positionV>
          <wp:extent cx="1028700" cy="390525"/>
          <wp:effectExtent l="0" t="0" r="0" b="9525"/>
          <wp:wrapNone/>
          <wp:docPr id="2" name="Imagen 2" descr="C:\Users\jg00694\Pictures\Stamps\Confidential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jg00694\Pictures\Stamps\Confidential.g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8700" cy="390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0E74E1" w14:textId="77777777" w:rsidR="0063513B" w:rsidRDefault="00C06A30">
    <w:pPr>
      <w:pStyle w:val="Footer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F0E74EB" wp14:editId="3F0E74EC">
              <wp:simplePos x="0" y="0"/>
              <wp:positionH relativeFrom="column">
                <wp:posOffset>1171575</wp:posOffset>
              </wp:positionH>
              <wp:positionV relativeFrom="paragraph">
                <wp:posOffset>-66675</wp:posOffset>
              </wp:positionV>
              <wp:extent cx="3609975" cy="1403985"/>
              <wp:effectExtent l="0" t="0" r="9525" b="0"/>
              <wp:wrapNone/>
              <wp:docPr id="30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9975" cy="14039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F0E74F0" w14:textId="77777777" w:rsidR="00C06A30" w:rsidRPr="00C06A30" w:rsidRDefault="00C06A30" w:rsidP="00C06A30">
                          <w:pPr>
                            <w:jc w:val="both"/>
                            <w:rPr>
                              <w:rFonts w:asciiTheme="minorHAnsi" w:hAnsiTheme="minorHAnsi"/>
                              <w:sz w:val="16"/>
                              <w:lang w:val="es-MX"/>
                            </w:rPr>
                          </w:pPr>
                          <w:r w:rsidRPr="00C06A30">
                            <w:rPr>
                              <w:rFonts w:asciiTheme="minorHAnsi" w:hAnsiTheme="minorHAnsi"/>
                              <w:sz w:val="16"/>
                              <w:lang w:val="es-MX"/>
                            </w:rPr>
                            <w:t>Las copias impresas y copias electrónicas de éste documento que se encuentren localizadas fuera del sitio oficial, son consideradas copias NO controladas.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92.25pt;margin-top:-5.25pt;width:284.25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" stroked="f">
              <v:textbox style="mso-fit-shape-to-text:t">
                <w:txbxContent>
                  <w:p w14:paraId="3F0E74F0" w14:textId="77777777" w:rsidR="00C06A30" w:rsidRPr="00C06A30" w:rsidRDefault="00C06A30" w:rsidP="00C06A30">
                    <w:pPr>
                      <w:jc w:val="both"/>
                      <w:rPr>
                        <w:rFonts w:asciiTheme="minorHAnsi" w:hAnsiTheme="minorHAnsi"/>
                        <w:sz w:val="16"/>
                        <w:lang w:val="es-MX"/>
                      </w:rPr>
                    </w:pPr>
                    <w:r w:rsidRPr="00C06A30">
                      <w:rPr>
                        <w:rFonts w:asciiTheme="minorHAnsi" w:hAnsiTheme="minorHAnsi"/>
                        <w:sz w:val="16"/>
                        <w:lang w:val="es-MX"/>
                      </w:rPr>
                      <w:t>Las copias impresas y copias electrónicas de éste documento que se encuentren localizadas fuera del sitio oficial, son consideradas copias NO controladas.</w:t>
                    </w:r>
                  </w:p>
                </w:txbxContent>
              </v:textbox>
            </v:shape>
          </w:pict>
        </mc:Fallback>
      </mc:AlternateContent>
    </w:r>
    <w:sdt>
      <w:sdtPr>
        <w:id w:val="-2011054896"/>
        <w:docPartObj>
          <w:docPartGallery w:val="Page Numbers (Bottom of Page)"/>
          <w:docPartUnique/>
        </w:docPartObj>
      </w:sdtPr>
      <w:sdtEndPr/>
      <w:sdtContent>
        <w:sdt>
          <w:sdtPr>
            <w:id w:val="-840006683"/>
            <w:docPartObj>
              <w:docPartGallery w:val="Page Numbers (Top of Page)"/>
              <w:docPartUnique/>
            </w:docPartObj>
          </w:sdtPr>
          <w:sdtEndPr/>
          <w:sdtContent>
            <w:r w:rsidR="0063513B" w:rsidRPr="001F4501">
              <w:rPr>
                <w:rFonts w:ascii="Arial" w:hAnsi="Arial" w:cs="Arial"/>
              </w:rPr>
              <w:t xml:space="preserve">Page </w:t>
            </w:r>
            <w:r w:rsidR="0063513B" w:rsidRPr="001F4501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="0063513B" w:rsidRPr="001F4501">
              <w:rPr>
                <w:rFonts w:ascii="Arial" w:hAnsi="Arial" w:cs="Arial"/>
                <w:b/>
                <w:bCs/>
              </w:rPr>
              <w:instrText xml:space="preserve"> PAGE </w:instrText>
            </w:r>
            <w:r w:rsidR="0063513B" w:rsidRPr="001F4501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="0000026F">
              <w:rPr>
                <w:rFonts w:ascii="Arial" w:hAnsi="Arial" w:cs="Arial"/>
                <w:b/>
                <w:bCs/>
                <w:noProof/>
              </w:rPr>
              <w:t>1</w:t>
            </w:r>
            <w:r w:rsidR="0063513B" w:rsidRPr="001F4501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  <w:r w:rsidR="0063513B" w:rsidRPr="001F4501">
              <w:rPr>
                <w:rFonts w:ascii="Arial" w:hAnsi="Arial" w:cs="Arial"/>
              </w:rPr>
              <w:t xml:space="preserve"> of </w:t>
            </w:r>
            <w:r w:rsidR="0063513B" w:rsidRPr="001F4501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="0063513B" w:rsidRPr="001F4501">
              <w:rPr>
                <w:rFonts w:ascii="Arial" w:hAnsi="Arial" w:cs="Arial"/>
                <w:b/>
                <w:bCs/>
              </w:rPr>
              <w:instrText xml:space="preserve"> NUMPAGES  </w:instrText>
            </w:r>
            <w:r w:rsidR="0063513B" w:rsidRPr="001F4501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="0000026F">
              <w:rPr>
                <w:rFonts w:ascii="Arial" w:hAnsi="Arial" w:cs="Arial"/>
                <w:b/>
                <w:bCs/>
                <w:noProof/>
              </w:rPr>
              <w:t>4</w:t>
            </w:r>
            <w:r w:rsidR="0063513B" w:rsidRPr="001F4501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14:paraId="3F0E74E2" w14:textId="77777777" w:rsidR="00DA5059" w:rsidRPr="00CA057F" w:rsidRDefault="00C06A30" w:rsidP="0063513B">
    <w:pPr>
      <w:pStyle w:val="Footer"/>
      <w:rPr>
        <w:lang w:val="es-MX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3F0E74ED" wp14:editId="3F0E74EE">
          <wp:simplePos x="0" y="0"/>
          <wp:positionH relativeFrom="column">
            <wp:posOffset>0</wp:posOffset>
          </wp:positionH>
          <wp:positionV relativeFrom="paragraph">
            <wp:posOffset>-251460</wp:posOffset>
          </wp:positionV>
          <wp:extent cx="1028700" cy="390525"/>
          <wp:effectExtent l="0" t="0" r="0" b="9525"/>
          <wp:wrapNone/>
          <wp:docPr id="1" name="Imagen 1" descr="C:\Users\jg00694\Pictures\Stamps\Confidential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jg00694\Pictures\Stamps\Confidential.g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8700" cy="390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DA57B69" w14:textId="77777777" w:rsidR="00164D76" w:rsidRDefault="00164D76">
      <w:r>
        <w:separator/>
      </w:r>
    </w:p>
  </w:footnote>
  <w:footnote w:type="continuationSeparator" w:id="0">
    <w:p w14:paraId="501AE7E9" w14:textId="77777777" w:rsidR="00164D76" w:rsidRDefault="00164D7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371" w:type="dxa"/>
      <w:jc w:val="center"/>
      <w:tblInd w:w="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198"/>
      <w:gridCol w:w="1582"/>
      <w:gridCol w:w="2627"/>
      <w:gridCol w:w="1301"/>
      <w:gridCol w:w="1663"/>
    </w:tblGrid>
    <w:tr w:rsidR="005D71DA" w:rsidRPr="0000026F" w14:paraId="3F0E74C7" w14:textId="77777777" w:rsidTr="004E4FFC">
      <w:trPr>
        <w:trHeight w:val="1134"/>
        <w:jc w:val="center"/>
      </w:trPr>
      <w:tc>
        <w:tcPr>
          <w:tcW w:w="2198" w:type="dxa"/>
          <w:vMerge w:val="restart"/>
          <w:vAlign w:val="center"/>
        </w:tcPr>
        <w:p w14:paraId="3F0E74C5" w14:textId="77777777" w:rsidR="005D71DA" w:rsidRDefault="005D71DA" w:rsidP="000C3935">
          <w:pPr>
            <w:pStyle w:val="PRCHDBOX1"/>
            <w:framePr w:w="0" w:hRule="auto" w:wrap="auto" w:vAnchor="margin" w:hAnchor="text" w:xAlign="left" w:yAlign="inline" w:anchorLock="0"/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pBdr>
            <w:rPr>
              <w:lang w:val="es-MX"/>
            </w:rPr>
          </w:pPr>
          <w:r>
            <w:drawing>
              <wp:inline distT="0" distB="0" distL="0" distR="0" wp14:anchorId="3F0E74E3" wp14:editId="3F0E74E4">
                <wp:extent cx="1143160" cy="781159"/>
                <wp:effectExtent l="0" t="0" r="0" b="0"/>
                <wp:docPr id="31" name="Picture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JD 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160" cy="7811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173" w:type="dxa"/>
          <w:gridSpan w:val="4"/>
          <w:vAlign w:val="center"/>
        </w:tcPr>
        <w:p w14:paraId="3F0E74C6" w14:textId="7162EF3E" w:rsidR="005D71DA" w:rsidRPr="007F6AC5" w:rsidRDefault="005E226B" w:rsidP="005D71DA">
          <w:pPr>
            <w:pStyle w:val="Title"/>
            <w:spacing w:before="240" w:line="360" w:lineRule="auto"/>
            <w:rPr>
              <w:rFonts w:cs="Arial"/>
              <w:color w:val="000000"/>
            </w:rPr>
          </w:pPr>
          <w:r>
            <w:rPr>
              <w:sz w:val="24"/>
            </w:rPr>
            <w:t xml:space="preserve">PROCEDIMIENTO DE CREDENCIALIZACION </w:t>
          </w:r>
          <w:r w:rsidR="00360BA2">
            <w:rPr>
              <w:sz w:val="24"/>
            </w:rPr>
            <w:t>I</w:t>
          </w:r>
          <w:r>
            <w:rPr>
              <w:sz w:val="24"/>
            </w:rPr>
            <w:t>JD MEXICO</w:t>
          </w:r>
        </w:p>
      </w:tc>
    </w:tr>
    <w:tr w:rsidR="005D71DA" w:rsidRPr="001F4501" w14:paraId="3F0E74CD" w14:textId="77777777" w:rsidTr="004E4FFC">
      <w:trPr>
        <w:trHeight w:val="360"/>
        <w:jc w:val="center"/>
      </w:trPr>
      <w:tc>
        <w:tcPr>
          <w:tcW w:w="2198" w:type="dxa"/>
          <w:vMerge/>
          <w:vAlign w:val="center"/>
        </w:tcPr>
        <w:p w14:paraId="3F0E74C8" w14:textId="77777777" w:rsidR="005D71DA" w:rsidRPr="007F6AC5" w:rsidRDefault="005D71DA" w:rsidP="000C3935">
          <w:pPr>
            <w:pStyle w:val="PRCHDBOX1"/>
            <w:framePr w:w="0" w:hRule="auto" w:wrap="auto" w:vAnchor="margin" w:hAnchor="text" w:xAlign="left" w:yAlign="inline" w:anchorLock="0"/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pBdr>
            <w:rPr>
              <w:sz w:val="20"/>
              <w:lang w:val="es-MX"/>
            </w:rPr>
          </w:pPr>
        </w:p>
      </w:tc>
      <w:tc>
        <w:tcPr>
          <w:tcW w:w="1582" w:type="dxa"/>
          <w:tcBorders>
            <w:right w:val="nil"/>
          </w:tcBorders>
          <w:vAlign w:val="center"/>
        </w:tcPr>
        <w:p w14:paraId="3F0E74C9" w14:textId="77777777" w:rsidR="005D71DA" w:rsidRPr="001F4501" w:rsidRDefault="005D71DA" w:rsidP="000C3935">
          <w:pPr>
            <w:pStyle w:val="PRCHDBOX1"/>
            <w:framePr w:w="0" w:hRule="auto" w:wrap="auto" w:vAnchor="margin" w:hAnchor="text" w:xAlign="left" w:yAlign="inline" w:anchorLock="0"/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pBdr>
            <w:jc w:val="right"/>
            <w:rPr>
              <w:b w:val="0"/>
              <w:sz w:val="20"/>
            </w:rPr>
          </w:pPr>
          <w:r w:rsidRPr="001F4501">
            <w:rPr>
              <w:b w:val="0"/>
              <w:sz w:val="20"/>
            </w:rPr>
            <w:t>Instrucción:</w:t>
          </w:r>
        </w:p>
      </w:tc>
      <w:tc>
        <w:tcPr>
          <w:tcW w:w="2627" w:type="dxa"/>
          <w:tcBorders>
            <w:left w:val="nil"/>
          </w:tcBorders>
          <w:vAlign w:val="center"/>
        </w:tcPr>
        <w:p w14:paraId="3F0E74CA" w14:textId="5A5A66B1" w:rsidR="005D71DA" w:rsidRDefault="005E226B" w:rsidP="000C3935">
          <w:pPr>
            <w:pStyle w:val="PRCHDBOX1"/>
            <w:framePr w:w="0" w:hRule="auto" w:wrap="auto" w:vAnchor="margin" w:hAnchor="text" w:xAlign="left" w:yAlign="inline" w:anchorLock="0"/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pBdr>
            <w:rPr>
              <w:sz w:val="20"/>
              <w:lang w:val="es-MX"/>
            </w:rPr>
          </w:pPr>
          <w:r>
            <w:rPr>
              <w:sz w:val="20"/>
              <w:lang w:val="es-MX"/>
            </w:rPr>
            <w:t>WS-PX-364-02</w:t>
          </w:r>
        </w:p>
      </w:tc>
      <w:tc>
        <w:tcPr>
          <w:tcW w:w="1301" w:type="dxa"/>
          <w:vAlign w:val="center"/>
        </w:tcPr>
        <w:p w14:paraId="3F0E74CB" w14:textId="77777777" w:rsidR="005D71DA" w:rsidRPr="001F4501" w:rsidRDefault="005D71DA" w:rsidP="000C3935">
          <w:pPr>
            <w:pStyle w:val="PRCHDBOX1"/>
            <w:framePr w:w="0" w:hRule="auto" w:wrap="auto" w:vAnchor="margin" w:hAnchor="text" w:xAlign="left" w:yAlign="inline" w:anchorLock="0"/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pBdr>
            <w:jc w:val="right"/>
            <w:rPr>
              <w:b w:val="0"/>
              <w:sz w:val="20"/>
              <w:lang w:val="es-MX"/>
            </w:rPr>
          </w:pPr>
          <w:r w:rsidRPr="001F4501">
            <w:rPr>
              <w:b w:val="0"/>
              <w:sz w:val="20"/>
              <w:lang w:val="es-MX"/>
            </w:rPr>
            <w:t xml:space="preserve"> Revisión</w:t>
          </w:r>
        </w:p>
      </w:tc>
      <w:tc>
        <w:tcPr>
          <w:tcW w:w="1663" w:type="dxa"/>
          <w:vAlign w:val="center"/>
        </w:tcPr>
        <w:p w14:paraId="3F0E74CC" w14:textId="19A8C416" w:rsidR="005D71DA" w:rsidRPr="001F4501" w:rsidRDefault="005D71DA" w:rsidP="005E226B">
          <w:pPr>
            <w:pStyle w:val="PRCHDBOX1"/>
            <w:framePr w:w="0" w:hRule="auto" w:wrap="auto" w:vAnchor="margin" w:hAnchor="text" w:xAlign="left" w:yAlign="inline" w:anchorLock="0"/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pBdr>
            <w:rPr>
              <w:sz w:val="20"/>
              <w:lang w:val="es-MX"/>
            </w:rPr>
          </w:pPr>
          <w:r w:rsidRPr="001F4501">
            <w:rPr>
              <w:rFonts w:ascii="Arial" w:hAnsi="Arial" w:cs="Arial"/>
              <w:sz w:val="20"/>
              <w:lang w:val="es-MX"/>
            </w:rPr>
            <w:t>0</w:t>
          </w:r>
          <w:r w:rsidR="005E226B">
            <w:rPr>
              <w:rFonts w:ascii="Arial" w:hAnsi="Arial" w:cs="Arial"/>
              <w:sz w:val="20"/>
              <w:lang w:val="es-MX"/>
            </w:rPr>
            <w:t>3</w:t>
          </w:r>
        </w:p>
      </w:tc>
    </w:tr>
  </w:tbl>
  <w:p w14:paraId="3F0E74CE" w14:textId="77777777" w:rsidR="00DA5059" w:rsidRDefault="00DA505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450" w:type="dxa"/>
      <w:tblInd w:w="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198"/>
      <w:gridCol w:w="1582"/>
      <w:gridCol w:w="2627"/>
      <w:gridCol w:w="1301"/>
      <w:gridCol w:w="1742"/>
    </w:tblGrid>
    <w:tr w:rsidR="001F4501" w:rsidRPr="0000026F" w14:paraId="3F0E74D2" w14:textId="77777777" w:rsidTr="004E4FFC">
      <w:trPr>
        <w:trHeight w:val="423"/>
      </w:trPr>
      <w:tc>
        <w:tcPr>
          <w:tcW w:w="9450" w:type="dxa"/>
          <w:gridSpan w:val="5"/>
          <w:vAlign w:val="center"/>
        </w:tcPr>
        <w:p w14:paraId="3F0E74D1" w14:textId="77777777" w:rsidR="001F4501" w:rsidRPr="001F4501" w:rsidRDefault="001F4501" w:rsidP="004E4FFC">
          <w:pPr>
            <w:pStyle w:val="Title"/>
            <w:rPr>
              <w:sz w:val="24"/>
            </w:rPr>
          </w:pPr>
          <w:r>
            <w:rPr>
              <w:sz w:val="24"/>
            </w:rPr>
            <w:t xml:space="preserve">MANUAL DE </w:t>
          </w:r>
          <w:r w:rsidR="004E4FFC">
            <w:rPr>
              <w:sz w:val="24"/>
            </w:rPr>
            <w:t>PROCEDIMIENTOS DE</w:t>
          </w:r>
          <w:r>
            <w:rPr>
              <w:sz w:val="24"/>
            </w:rPr>
            <w:t xml:space="preserve"> SEGURIDAD</w:t>
          </w:r>
        </w:p>
      </w:tc>
    </w:tr>
    <w:tr w:rsidR="0063513B" w:rsidRPr="0000026F" w14:paraId="3F0E74D5" w14:textId="77777777" w:rsidTr="004E4FFC">
      <w:trPr>
        <w:trHeight w:val="1134"/>
      </w:trPr>
      <w:tc>
        <w:tcPr>
          <w:tcW w:w="2198" w:type="dxa"/>
          <w:vMerge w:val="restart"/>
          <w:vAlign w:val="center"/>
        </w:tcPr>
        <w:p w14:paraId="3F0E74D3" w14:textId="77777777" w:rsidR="0063513B" w:rsidRDefault="0063513B" w:rsidP="0063513B">
          <w:pPr>
            <w:pStyle w:val="PRCHDBOX1"/>
            <w:framePr w:w="0" w:hRule="auto" w:wrap="auto" w:vAnchor="margin" w:hAnchor="text" w:xAlign="left" w:yAlign="inline" w:anchorLock="0"/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pBdr>
            <w:rPr>
              <w:lang w:val="es-MX"/>
            </w:rPr>
          </w:pPr>
          <w:r>
            <w:drawing>
              <wp:inline distT="0" distB="0" distL="0" distR="0" wp14:anchorId="3F0E74E9" wp14:editId="3F0E74EA">
                <wp:extent cx="1143160" cy="781159"/>
                <wp:effectExtent l="0" t="0" r="0" b="0"/>
                <wp:docPr id="32" name="Picture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JD 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160" cy="7811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52" w:type="dxa"/>
          <w:gridSpan w:val="4"/>
          <w:vAlign w:val="center"/>
        </w:tcPr>
        <w:p w14:paraId="3F0E74D4" w14:textId="7C58AFF3" w:rsidR="0063513B" w:rsidRPr="007F6AC5" w:rsidRDefault="005E226B" w:rsidP="00DA0C95">
          <w:pPr>
            <w:pStyle w:val="Title"/>
            <w:spacing w:line="276" w:lineRule="auto"/>
            <w:rPr>
              <w:rFonts w:cs="Arial"/>
              <w:color w:val="000000"/>
            </w:rPr>
          </w:pPr>
          <w:r>
            <w:rPr>
              <w:sz w:val="24"/>
            </w:rPr>
            <w:t xml:space="preserve">PROCEDIMIENTO DE CREDENCIALIZACION </w:t>
          </w:r>
          <w:r w:rsidR="00360BA2">
            <w:rPr>
              <w:sz w:val="24"/>
            </w:rPr>
            <w:t>I</w:t>
          </w:r>
          <w:r>
            <w:rPr>
              <w:sz w:val="24"/>
            </w:rPr>
            <w:t>JD MEXICO</w:t>
          </w:r>
        </w:p>
      </w:tc>
    </w:tr>
    <w:tr w:rsidR="0063513B" w14:paraId="3F0E74DB" w14:textId="77777777" w:rsidTr="004E4FFC">
      <w:trPr>
        <w:trHeight w:val="360"/>
      </w:trPr>
      <w:tc>
        <w:tcPr>
          <w:tcW w:w="2198" w:type="dxa"/>
          <w:vMerge/>
          <w:vAlign w:val="center"/>
        </w:tcPr>
        <w:p w14:paraId="3F0E74D6" w14:textId="77777777" w:rsidR="0063513B" w:rsidRPr="007F6AC5" w:rsidRDefault="0063513B" w:rsidP="0063513B">
          <w:pPr>
            <w:pStyle w:val="PRCHDBOX1"/>
            <w:framePr w:w="0" w:hRule="auto" w:wrap="auto" w:vAnchor="margin" w:hAnchor="text" w:xAlign="left" w:yAlign="inline" w:anchorLock="0"/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pBdr>
            <w:rPr>
              <w:sz w:val="20"/>
              <w:lang w:val="es-MX"/>
            </w:rPr>
          </w:pPr>
        </w:p>
      </w:tc>
      <w:tc>
        <w:tcPr>
          <w:tcW w:w="1582" w:type="dxa"/>
          <w:tcBorders>
            <w:right w:val="nil"/>
          </w:tcBorders>
          <w:vAlign w:val="center"/>
        </w:tcPr>
        <w:p w14:paraId="3F0E74D7" w14:textId="77777777" w:rsidR="0063513B" w:rsidRPr="001F4501" w:rsidRDefault="0063513B" w:rsidP="00536438">
          <w:pPr>
            <w:pStyle w:val="PRCHDBOX1"/>
            <w:framePr w:w="0" w:hRule="auto" w:wrap="auto" w:vAnchor="margin" w:hAnchor="text" w:xAlign="left" w:yAlign="inline" w:anchorLock="0"/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pBdr>
            <w:jc w:val="right"/>
            <w:rPr>
              <w:b w:val="0"/>
              <w:sz w:val="20"/>
            </w:rPr>
          </w:pPr>
          <w:r w:rsidRPr="001F4501">
            <w:rPr>
              <w:b w:val="0"/>
              <w:sz w:val="20"/>
            </w:rPr>
            <w:t>Instrucción:</w:t>
          </w:r>
        </w:p>
      </w:tc>
      <w:tc>
        <w:tcPr>
          <w:tcW w:w="2627" w:type="dxa"/>
          <w:tcBorders>
            <w:left w:val="nil"/>
          </w:tcBorders>
          <w:vAlign w:val="center"/>
        </w:tcPr>
        <w:p w14:paraId="3F0E74D8" w14:textId="43BE7B5D" w:rsidR="0063513B" w:rsidRDefault="00666E0A" w:rsidP="005E226B">
          <w:pPr>
            <w:pStyle w:val="PRCHDBOX1"/>
            <w:framePr w:w="0" w:hRule="auto" w:wrap="auto" w:vAnchor="margin" w:hAnchor="text" w:xAlign="left" w:yAlign="inline" w:anchorLock="0"/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pBdr>
            <w:rPr>
              <w:sz w:val="20"/>
              <w:lang w:val="es-MX"/>
            </w:rPr>
          </w:pPr>
          <w:r>
            <w:rPr>
              <w:sz w:val="20"/>
              <w:lang w:val="es-MX"/>
            </w:rPr>
            <w:t>W</w:t>
          </w:r>
          <w:r w:rsidR="00340C4A">
            <w:rPr>
              <w:sz w:val="20"/>
              <w:lang w:val="es-MX"/>
            </w:rPr>
            <w:t>S</w:t>
          </w:r>
          <w:r w:rsidR="00AD117D">
            <w:rPr>
              <w:sz w:val="20"/>
              <w:lang w:val="es-MX"/>
            </w:rPr>
            <w:t>-PX-</w:t>
          </w:r>
          <w:r w:rsidR="005E226B">
            <w:rPr>
              <w:sz w:val="20"/>
              <w:lang w:val="es-MX"/>
            </w:rPr>
            <w:t>364-02</w:t>
          </w:r>
        </w:p>
      </w:tc>
      <w:tc>
        <w:tcPr>
          <w:tcW w:w="1301" w:type="dxa"/>
          <w:vAlign w:val="center"/>
        </w:tcPr>
        <w:p w14:paraId="3F0E74D9" w14:textId="77777777" w:rsidR="0063513B" w:rsidRPr="001F4501" w:rsidRDefault="0063513B" w:rsidP="001F4501">
          <w:pPr>
            <w:pStyle w:val="PRCHDBOX1"/>
            <w:framePr w:w="0" w:hRule="auto" w:wrap="auto" w:vAnchor="margin" w:hAnchor="text" w:xAlign="left" w:yAlign="inline" w:anchorLock="0"/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pBdr>
            <w:jc w:val="right"/>
            <w:rPr>
              <w:b w:val="0"/>
              <w:sz w:val="20"/>
              <w:lang w:val="es-MX"/>
            </w:rPr>
          </w:pPr>
          <w:r w:rsidRPr="001F4501">
            <w:rPr>
              <w:b w:val="0"/>
              <w:sz w:val="20"/>
              <w:lang w:val="es-MX"/>
            </w:rPr>
            <w:t xml:space="preserve"> </w:t>
          </w:r>
          <w:r w:rsidR="001F4501" w:rsidRPr="001F4501">
            <w:rPr>
              <w:b w:val="0"/>
              <w:sz w:val="20"/>
              <w:lang w:val="es-MX"/>
            </w:rPr>
            <w:t>Revisión</w:t>
          </w:r>
        </w:p>
      </w:tc>
      <w:tc>
        <w:tcPr>
          <w:tcW w:w="1742" w:type="dxa"/>
          <w:vAlign w:val="center"/>
        </w:tcPr>
        <w:p w14:paraId="3F0E74DA" w14:textId="01C61E50" w:rsidR="0063513B" w:rsidRPr="001F4501" w:rsidRDefault="001F4501" w:rsidP="005E226B">
          <w:pPr>
            <w:pStyle w:val="PRCHDBOX1"/>
            <w:framePr w:w="0" w:hRule="auto" w:wrap="auto" w:vAnchor="margin" w:hAnchor="text" w:xAlign="left" w:yAlign="inline" w:anchorLock="0"/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pBdr>
            <w:rPr>
              <w:sz w:val="20"/>
              <w:lang w:val="es-MX"/>
            </w:rPr>
          </w:pPr>
          <w:r w:rsidRPr="001F4501">
            <w:rPr>
              <w:rFonts w:ascii="Arial" w:hAnsi="Arial" w:cs="Arial"/>
              <w:sz w:val="20"/>
              <w:lang w:val="es-MX"/>
            </w:rPr>
            <w:t>0</w:t>
          </w:r>
          <w:r w:rsidR="005E226B">
            <w:rPr>
              <w:rFonts w:ascii="Arial" w:hAnsi="Arial" w:cs="Arial"/>
              <w:sz w:val="20"/>
              <w:lang w:val="es-MX"/>
            </w:rPr>
            <w:t>3</w:t>
          </w:r>
        </w:p>
      </w:tc>
    </w:tr>
  </w:tbl>
  <w:p w14:paraId="3F0E74DC" w14:textId="77777777" w:rsidR="00DA5059" w:rsidRDefault="00DA5059" w:rsidP="00477B05">
    <w:pPr>
      <w:pStyle w:val="Header"/>
      <w:rPr>
        <w:sz w:val="10"/>
        <w:szCs w:val="10"/>
        <w:lang w:val="es-MX"/>
      </w:rPr>
    </w:pPr>
  </w:p>
  <w:p w14:paraId="3F0E74DD" w14:textId="77777777" w:rsidR="005D71DA" w:rsidRDefault="005D71DA" w:rsidP="00477B05">
    <w:pPr>
      <w:pStyle w:val="Header"/>
      <w:rPr>
        <w:sz w:val="10"/>
        <w:szCs w:val="10"/>
        <w:lang w:val="es-MX"/>
      </w:rPr>
    </w:pPr>
  </w:p>
  <w:p w14:paraId="3F0E74DE" w14:textId="77777777" w:rsidR="005D71DA" w:rsidRDefault="005D71DA" w:rsidP="00477B05">
    <w:pPr>
      <w:pStyle w:val="Header"/>
      <w:rPr>
        <w:sz w:val="10"/>
        <w:szCs w:val="10"/>
        <w:lang w:val="es-MX"/>
      </w:rPr>
    </w:pPr>
  </w:p>
  <w:p w14:paraId="3F0E74DF" w14:textId="77777777" w:rsidR="005D71DA" w:rsidRDefault="005D71DA" w:rsidP="00477B05">
    <w:pPr>
      <w:pStyle w:val="Header"/>
      <w:rPr>
        <w:sz w:val="10"/>
        <w:szCs w:val="10"/>
        <w:lang w:val="es-MX"/>
      </w:rPr>
    </w:pPr>
  </w:p>
  <w:p w14:paraId="3F0E74E0" w14:textId="77777777" w:rsidR="005D71DA" w:rsidRPr="009155B7" w:rsidRDefault="005D71DA" w:rsidP="00477B05">
    <w:pPr>
      <w:pStyle w:val="Header"/>
      <w:rPr>
        <w:sz w:val="10"/>
        <w:szCs w:val="10"/>
        <w:lang w:val="es-MX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15B2A48"/>
    <w:multiLevelType w:val="multilevel"/>
    <w:tmpl w:val="76341E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>
    <w:nsid w:val="078236F4"/>
    <w:multiLevelType w:val="multilevel"/>
    <w:tmpl w:val="0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07B733AD"/>
    <w:multiLevelType w:val="hybridMultilevel"/>
    <w:tmpl w:val="3D22C14C"/>
    <w:lvl w:ilvl="0" w:tplc="5C8256E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0BDF285B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5">
    <w:nsid w:val="0D482D87"/>
    <w:multiLevelType w:val="hybridMultilevel"/>
    <w:tmpl w:val="9EB4C9E0"/>
    <w:lvl w:ilvl="0" w:tplc="48149F5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color w:val="80000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4680997"/>
    <w:multiLevelType w:val="hybridMultilevel"/>
    <w:tmpl w:val="276849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4C504C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16A55BC2"/>
    <w:multiLevelType w:val="hybridMultilevel"/>
    <w:tmpl w:val="E3E2F0EE"/>
    <w:lvl w:ilvl="0" w:tplc="283AA5CC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B0002CE"/>
    <w:multiLevelType w:val="hybridMultilevel"/>
    <w:tmpl w:val="7426382E"/>
    <w:lvl w:ilvl="0" w:tplc="283AA5CC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AC6483"/>
    <w:multiLevelType w:val="hybridMultilevel"/>
    <w:tmpl w:val="51F6A8BA"/>
    <w:lvl w:ilvl="0" w:tplc="9BDA7A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color w:val="800000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>
    <w:nsid w:val="238E280E"/>
    <w:multiLevelType w:val="hybridMultilevel"/>
    <w:tmpl w:val="AD76FF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7FC792C">
      <w:start w:val="6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5850EAA"/>
    <w:multiLevelType w:val="hybridMultilevel"/>
    <w:tmpl w:val="A2C05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DFB28A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14B4289"/>
    <w:multiLevelType w:val="singleLevel"/>
    <w:tmpl w:val="8FE25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5">
    <w:nsid w:val="35E37167"/>
    <w:multiLevelType w:val="hybridMultilevel"/>
    <w:tmpl w:val="9DBEF2FE"/>
    <w:lvl w:ilvl="0" w:tplc="48149F5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color w:val="80000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71908EF"/>
    <w:multiLevelType w:val="hybridMultilevel"/>
    <w:tmpl w:val="DD302EB2"/>
    <w:lvl w:ilvl="0" w:tplc="DE5AE2E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color w:val="80000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8F01DB4"/>
    <w:multiLevelType w:val="hybridMultilevel"/>
    <w:tmpl w:val="4F12B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9B33E0C"/>
    <w:multiLevelType w:val="hybridMultilevel"/>
    <w:tmpl w:val="26948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9BA4182"/>
    <w:multiLevelType w:val="hybridMultilevel"/>
    <w:tmpl w:val="B69E72FA"/>
    <w:lvl w:ilvl="0" w:tplc="48149F5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color w:val="80000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1DB3ADD"/>
    <w:multiLevelType w:val="hybridMultilevel"/>
    <w:tmpl w:val="ECCE50E4"/>
    <w:lvl w:ilvl="0" w:tplc="283AA5CC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58D04F8"/>
    <w:multiLevelType w:val="hybridMultilevel"/>
    <w:tmpl w:val="B978AB62"/>
    <w:lvl w:ilvl="0" w:tplc="0CE63956">
      <w:start w:val="1"/>
      <w:numFmt w:val="decimal"/>
      <w:lvlText w:val="6.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86214AD"/>
    <w:multiLevelType w:val="hybridMultilevel"/>
    <w:tmpl w:val="AAC24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8633B2B"/>
    <w:multiLevelType w:val="hybridMultilevel"/>
    <w:tmpl w:val="35F2E750"/>
    <w:lvl w:ilvl="0" w:tplc="FFFFFFFF"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  <w:sz w:val="4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A88098E"/>
    <w:multiLevelType w:val="hybridMultilevel"/>
    <w:tmpl w:val="5BDEB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C8E2087"/>
    <w:multiLevelType w:val="hybridMultilevel"/>
    <w:tmpl w:val="ACBAC6DC"/>
    <w:lvl w:ilvl="0" w:tplc="729404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C9420D1"/>
    <w:multiLevelType w:val="hybridMultilevel"/>
    <w:tmpl w:val="7AD0F660"/>
    <w:lvl w:ilvl="0" w:tplc="C4CC57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527403E2"/>
    <w:multiLevelType w:val="hybridMultilevel"/>
    <w:tmpl w:val="59CE9BA4"/>
    <w:lvl w:ilvl="0" w:tplc="89AE82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C0A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4A0431A"/>
    <w:multiLevelType w:val="multilevel"/>
    <w:tmpl w:val="B024DE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6.%2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9">
    <w:nsid w:val="58904803"/>
    <w:multiLevelType w:val="multilevel"/>
    <w:tmpl w:val="E384BAC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sz w:val="20"/>
        <w:u w:val="none"/>
      </w:rPr>
    </w:lvl>
    <w:lvl w:ilvl="1">
      <w:start w:val="2"/>
      <w:numFmt w:val="decimal"/>
      <w:isLgl/>
      <w:lvlText w:val="%1.%2"/>
      <w:lvlJc w:val="left"/>
      <w:pPr>
        <w:ind w:left="1155" w:hanging="435"/>
      </w:pPr>
      <w:rPr>
        <w:rFonts w:hint="default"/>
        <w:b/>
        <w:color w:val="auto"/>
        <w:sz w:val="20"/>
        <w:u w:val="none"/>
      </w:rPr>
    </w:lvl>
    <w:lvl w:ilvl="2">
      <w:start w:val="2"/>
      <w:numFmt w:val="decimal"/>
      <w:isLgl/>
      <w:lvlText w:val="%1.%2.%3"/>
      <w:lvlJc w:val="left"/>
      <w:pPr>
        <w:ind w:left="1440" w:hanging="720"/>
      </w:pPr>
      <w:rPr>
        <w:rFonts w:hint="default"/>
        <w:b w:val="0"/>
        <w:color w:val="auto"/>
        <w:sz w:val="20"/>
        <w:u w:val="none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  <w:b w:val="0"/>
        <w:color w:val="auto"/>
        <w:sz w:val="20"/>
        <w:u w:val="none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  <w:b w:val="0"/>
        <w:color w:val="auto"/>
        <w:sz w:val="20"/>
        <w:u w:val="none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  <w:b w:val="0"/>
        <w:color w:val="auto"/>
        <w:sz w:val="20"/>
        <w:u w:val="none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  <w:b w:val="0"/>
        <w:color w:val="auto"/>
        <w:sz w:val="20"/>
        <w:u w:val="none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  <w:b w:val="0"/>
        <w:color w:val="auto"/>
        <w:sz w:val="20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  <w:b w:val="0"/>
        <w:color w:val="auto"/>
        <w:sz w:val="20"/>
        <w:u w:val="none"/>
      </w:rPr>
    </w:lvl>
  </w:abstractNum>
  <w:abstractNum w:abstractNumId="30">
    <w:nsid w:val="5B35409E"/>
    <w:multiLevelType w:val="hybridMultilevel"/>
    <w:tmpl w:val="7CDED1AC"/>
    <w:lvl w:ilvl="0" w:tplc="48149F5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color w:val="80000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5F833EA"/>
    <w:multiLevelType w:val="hybridMultilevel"/>
    <w:tmpl w:val="3E387C44"/>
    <w:lvl w:ilvl="0" w:tplc="0CE63956">
      <w:start w:val="1"/>
      <w:numFmt w:val="decimal"/>
      <w:lvlText w:val="6.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6830B87"/>
    <w:multiLevelType w:val="multilevel"/>
    <w:tmpl w:val="D9367306"/>
    <w:lvl w:ilvl="0">
      <w:start w:val="4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>
    <w:nsid w:val="68710344"/>
    <w:multiLevelType w:val="hybridMultilevel"/>
    <w:tmpl w:val="F484060A"/>
    <w:lvl w:ilvl="0" w:tplc="48149F5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color w:val="800000"/>
      </w:rPr>
    </w:lvl>
    <w:lvl w:ilvl="1" w:tplc="0C0A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6A2A1F46"/>
    <w:multiLevelType w:val="hybridMultilevel"/>
    <w:tmpl w:val="E3328C20"/>
    <w:lvl w:ilvl="0" w:tplc="5C8256E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5">
    <w:nsid w:val="6D080F05"/>
    <w:multiLevelType w:val="hybridMultilevel"/>
    <w:tmpl w:val="90E6668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37"/>
        </w:tabs>
        <w:ind w:left="143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7"/>
        </w:tabs>
        <w:ind w:left="2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7"/>
        </w:tabs>
        <w:ind w:left="2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7"/>
        </w:tabs>
        <w:ind w:left="359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7"/>
        </w:tabs>
        <w:ind w:left="4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7"/>
        </w:tabs>
        <w:ind w:left="5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7"/>
        </w:tabs>
        <w:ind w:left="575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7"/>
        </w:tabs>
        <w:ind w:left="6477" w:hanging="360"/>
      </w:pPr>
      <w:rPr>
        <w:rFonts w:ascii="Wingdings" w:hAnsi="Wingdings" w:hint="default"/>
      </w:rPr>
    </w:lvl>
  </w:abstractNum>
  <w:abstractNum w:abstractNumId="36">
    <w:nsid w:val="6FE2708F"/>
    <w:multiLevelType w:val="hybridMultilevel"/>
    <w:tmpl w:val="F846553E"/>
    <w:lvl w:ilvl="0" w:tplc="0CE63956">
      <w:start w:val="1"/>
      <w:numFmt w:val="decimal"/>
      <w:lvlText w:val="6.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1CA18B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8">
    <w:nsid w:val="77D20FF5"/>
    <w:multiLevelType w:val="hybridMultilevel"/>
    <w:tmpl w:val="AED49FC2"/>
    <w:lvl w:ilvl="0" w:tplc="283AA5CC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7B76F7B6">
      <w:start w:val="5"/>
      <w:numFmt w:val="bullet"/>
      <w:lvlText w:val=""/>
      <w:lvlJc w:val="left"/>
      <w:pPr>
        <w:ind w:left="1440" w:hanging="360"/>
      </w:pPr>
      <w:rPr>
        <w:rFonts w:ascii="Symbol" w:eastAsia="Times New Roman" w:hAnsi="Symbol" w:cs="Arial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8CF0258"/>
    <w:multiLevelType w:val="hybridMultilevel"/>
    <w:tmpl w:val="19842CD0"/>
    <w:lvl w:ilvl="0" w:tplc="283AA5CC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9F20F30"/>
    <w:multiLevelType w:val="multilevel"/>
    <w:tmpl w:val="B024DE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6.%2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1">
    <w:nsid w:val="7A42151D"/>
    <w:multiLevelType w:val="hybridMultilevel"/>
    <w:tmpl w:val="A69A0BAA"/>
    <w:lvl w:ilvl="0" w:tplc="D5EC4D8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A543AD4"/>
    <w:multiLevelType w:val="hybridMultilevel"/>
    <w:tmpl w:val="488C7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BB654EE"/>
    <w:multiLevelType w:val="multilevel"/>
    <w:tmpl w:val="DE4820F2"/>
    <w:lvl w:ilvl="0">
      <w:start w:val="4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4">
    <w:nsid w:val="7D5D37D5"/>
    <w:multiLevelType w:val="hybridMultilevel"/>
    <w:tmpl w:val="2556BC5A"/>
    <w:lvl w:ilvl="0" w:tplc="48149F5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color w:val="800000"/>
      </w:rPr>
    </w:lvl>
    <w:lvl w:ilvl="1" w:tplc="0C0A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Times New Roman" w:hAnsi="Times New Roman" w:hint="default"/>
          <w:sz w:val="40"/>
        </w:rPr>
      </w:lvl>
    </w:lvlOverride>
  </w:num>
  <w:num w:numId="3">
    <w:abstractNumId w:val="13"/>
  </w:num>
  <w:num w:numId="4">
    <w:abstractNumId w:val="7"/>
  </w:num>
  <w:num w:numId="5">
    <w:abstractNumId w:val="37"/>
  </w:num>
  <w:num w:numId="6">
    <w:abstractNumId w:val="34"/>
  </w:num>
  <w:num w:numId="7">
    <w:abstractNumId w:val="35"/>
  </w:num>
  <w:num w:numId="8">
    <w:abstractNumId w:val="41"/>
  </w:num>
  <w:num w:numId="9">
    <w:abstractNumId w:val="3"/>
  </w:num>
  <w:num w:numId="10">
    <w:abstractNumId w:val="11"/>
  </w:num>
  <w:num w:numId="11">
    <w:abstractNumId w:val="25"/>
  </w:num>
  <w:num w:numId="12">
    <w:abstractNumId w:val="27"/>
  </w:num>
  <w:num w:numId="13">
    <w:abstractNumId w:val="33"/>
  </w:num>
  <w:num w:numId="14">
    <w:abstractNumId w:val="44"/>
  </w:num>
  <w:num w:numId="15">
    <w:abstractNumId w:val="15"/>
  </w:num>
  <w:num w:numId="16">
    <w:abstractNumId w:val="30"/>
  </w:num>
  <w:num w:numId="17">
    <w:abstractNumId w:val="19"/>
  </w:num>
  <w:num w:numId="18">
    <w:abstractNumId w:val="5"/>
  </w:num>
  <w:num w:numId="19">
    <w:abstractNumId w:val="16"/>
  </w:num>
  <w:num w:numId="20">
    <w:abstractNumId w:val="10"/>
  </w:num>
  <w:num w:numId="21">
    <w:abstractNumId w:val="18"/>
  </w:num>
  <w:num w:numId="22">
    <w:abstractNumId w:val="42"/>
  </w:num>
  <w:num w:numId="23">
    <w:abstractNumId w:val="22"/>
  </w:num>
  <w:num w:numId="24">
    <w:abstractNumId w:val="12"/>
  </w:num>
  <w:num w:numId="25">
    <w:abstractNumId w:val="17"/>
  </w:num>
  <w:num w:numId="26">
    <w:abstractNumId w:val="1"/>
  </w:num>
  <w:num w:numId="27">
    <w:abstractNumId w:val="36"/>
  </w:num>
  <w:num w:numId="28">
    <w:abstractNumId w:val="40"/>
  </w:num>
  <w:num w:numId="29">
    <w:abstractNumId w:val="28"/>
  </w:num>
  <w:num w:numId="30">
    <w:abstractNumId w:val="2"/>
  </w:num>
  <w:num w:numId="31">
    <w:abstractNumId w:val="23"/>
  </w:num>
  <w:num w:numId="32">
    <w:abstractNumId w:val="20"/>
  </w:num>
  <w:num w:numId="33">
    <w:abstractNumId w:val="38"/>
  </w:num>
  <w:num w:numId="34">
    <w:abstractNumId w:val="8"/>
  </w:num>
  <w:num w:numId="35">
    <w:abstractNumId w:val="31"/>
  </w:num>
  <w:num w:numId="36">
    <w:abstractNumId w:val="21"/>
  </w:num>
  <w:num w:numId="37">
    <w:abstractNumId w:val="39"/>
  </w:num>
  <w:num w:numId="38">
    <w:abstractNumId w:val="9"/>
  </w:num>
  <w:num w:numId="39">
    <w:abstractNumId w:val="26"/>
  </w:num>
  <w:num w:numId="40">
    <w:abstractNumId w:val="29"/>
  </w:num>
  <w:num w:numId="41">
    <w:abstractNumId w:val="4"/>
  </w:num>
  <w:num w:numId="42">
    <w:abstractNumId w:val="24"/>
  </w:num>
  <w:num w:numId="43">
    <w:abstractNumId w:val="43"/>
  </w:num>
  <w:num w:numId="44">
    <w:abstractNumId w:val="32"/>
  </w:num>
  <w:num w:numId="4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activeWritingStyle w:appName="MSWord" w:lang="en-US" w:vendorID="64" w:dllVersion="131077" w:nlCheck="1" w:checkStyle="1"/>
  <w:activeWritingStyle w:appName="MSWord" w:lang="es-MX" w:vendorID="64" w:dllVersion="131078" w:nlCheck="1" w:checkStyle="1"/>
  <w:activeWritingStyle w:appName="MSWord" w:lang="en-US" w:vendorID="64" w:dllVersion="131078" w:nlCheck="1" w:checkStyle="1"/>
  <w:activeWritingStyle w:appName="MSWord" w:lang="es-ES" w:vendorID="64" w:dllVersion="131078" w:nlCheck="1" w:checkStyle="1"/>
  <w:activeWritingStyle w:appName="MSWord" w:lang="es-AR" w:vendorID="64" w:dllVersion="131078" w:nlCheck="1" w:checkStyle="1"/>
  <w:activeWritingStyle w:appName="MSWord" w:lang="es-ES_tradnl" w:vendorID="64" w:dllVersion="131078" w:nlCheck="1" w:checkStyle="1"/>
  <w:activeWritingStyle w:appName="MSWord" w:lang="es-MX" w:vendorID="9" w:dllVersion="512" w:checkStyle="1"/>
  <w:activeWritingStyle w:appName="MSWord" w:lang="es-ES_tradnl" w:vendorID="9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707A"/>
    <w:rsid w:val="0000026F"/>
    <w:rsid w:val="000052F1"/>
    <w:rsid w:val="0001444E"/>
    <w:rsid w:val="00020082"/>
    <w:rsid w:val="00026913"/>
    <w:rsid w:val="00031C5E"/>
    <w:rsid w:val="00036843"/>
    <w:rsid w:val="00046285"/>
    <w:rsid w:val="000463D6"/>
    <w:rsid w:val="000525B0"/>
    <w:rsid w:val="00055CBC"/>
    <w:rsid w:val="00060442"/>
    <w:rsid w:val="00064558"/>
    <w:rsid w:val="0006781F"/>
    <w:rsid w:val="00082768"/>
    <w:rsid w:val="000879CE"/>
    <w:rsid w:val="00090626"/>
    <w:rsid w:val="000934A3"/>
    <w:rsid w:val="000A2163"/>
    <w:rsid w:val="000A483F"/>
    <w:rsid w:val="000B49DB"/>
    <w:rsid w:val="000C1602"/>
    <w:rsid w:val="000C6692"/>
    <w:rsid w:val="000C6BB5"/>
    <w:rsid w:val="000D4C0D"/>
    <w:rsid w:val="000D7103"/>
    <w:rsid w:val="000E1A06"/>
    <w:rsid w:val="000E2283"/>
    <w:rsid w:val="00104830"/>
    <w:rsid w:val="00107D76"/>
    <w:rsid w:val="0011110D"/>
    <w:rsid w:val="00115BF7"/>
    <w:rsid w:val="0012201A"/>
    <w:rsid w:val="00122F22"/>
    <w:rsid w:val="00126195"/>
    <w:rsid w:val="00131F90"/>
    <w:rsid w:val="00146EC4"/>
    <w:rsid w:val="00156369"/>
    <w:rsid w:val="00156593"/>
    <w:rsid w:val="0016034B"/>
    <w:rsid w:val="00161E3D"/>
    <w:rsid w:val="00164D76"/>
    <w:rsid w:val="001708CC"/>
    <w:rsid w:val="001718A3"/>
    <w:rsid w:val="0018106D"/>
    <w:rsid w:val="00184859"/>
    <w:rsid w:val="00185BF6"/>
    <w:rsid w:val="001913EF"/>
    <w:rsid w:val="0019677F"/>
    <w:rsid w:val="001B1032"/>
    <w:rsid w:val="001B23EF"/>
    <w:rsid w:val="001C2953"/>
    <w:rsid w:val="001D3AFC"/>
    <w:rsid w:val="001E555A"/>
    <w:rsid w:val="001E7FF2"/>
    <w:rsid w:val="001F4501"/>
    <w:rsid w:val="0020129D"/>
    <w:rsid w:val="002058EF"/>
    <w:rsid w:val="00214609"/>
    <w:rsid w:val="00223DCD"/>
    <w:rsid w:val="00224A09"/>
    <w:rsid w:val="002266D4"/>
    <w:rsid w:val="00233153"/>
    <w:rsid w:val="0023473C"/>
    <w:rsid w:val="002351B0"/>
    <w:rsid w:val="00237DC4"/>
    <w:rsid w:val="00241BC9"/>
    <w:rsid w:val="00243FD2"/>
    <w:rsid w:val="00244019"/>
    <w:rsid w:val="002503A7"/>
    <w:rsid w:val="002514FA"/>
    <w:rsid w:val="00255277"/>
    <w:rsid w:val="002558AD"/>
    <w:rsid w:val="002565D8"/>
    <w:rsid w:val="0026265F"/>
    <w:rsid w:val="002654A7"/>
    <w:rsid w:val="00265758"/>
    <w:rsid w:val="002704F5"/>
    <w:rsid w:val="00287945"/>
    <w:rsid w:val="002A362B"/>
    <w:rsid w:val="002A5446"/>
    <w:rsid w:val="002A752D"/>
    <w:rsid w:val="002B07D3"/>
    <w:rsid w:val="002B567C"/>
    <w:rsid w:val="002C6073"/>
    <w:rsid w:val="002C7831"/>
    <w:rsid w:val="002D0C0B"/>
    <w:rsid w:val="002D49AD"/>
    <w:rsid w:val="002E4557"/>
    <w:rsid w:val="002F162C"/>
    <w:rsid w:val="002F546C"/>
    <w:rsid w:val="002F55BF"/>
    <w:rsid w:val="0030510E"/>
    <w:rsid w:val="00310023"/>
    <w:rsid w:val="003118A7"/>
    <w:rsid w:val="00322C40"/>
    <w:rsid w:val="00332A47"/>
    <w:rsid w:val="00336D8E"/>
    <w:rsid w:val="00340C4A"/>
    <w:rsid w:val="00342E42"/>
    <w:rsid w:val="0035261D"/>
    <w:rsid w:val="003551BC"/>
    <w:rsid w:val="00360BA2"/>
    <w:rsid w:val="00362F66"/>
    <w:rsid w:val="00367B89"/>
    <w:rsid w:val="003721CE"/>
    <w:rsid w:val="00373F2D"/>
    <w:rsid w:val="00374C9D"/>
    <w:rsid w:val="003776E3"/>
    <w:rsid w:val="00393CA9"/>
    <w:rsid w:val="0039403E"/>
    <w:rsid w:val="003951D0"/>
    <w:rsid w:val="00396105"/>
    <w:rsid w:val="003A1A42"/>
    <w:rsid w:val="003A6DD0"/>
    <w:rsid w:val="003B33BA"/>
    <w:rsid w:val="003B34C5"/>
    <w:rsid w:val="003B5F4C"/>
    <w:rsid w:val="003B6D39"/>
    <w:rsid w:val="003D024E"/>
    <w:rsid w:val="003D7ECC"/>
    <w:rsid w:val="003E707A"/>
    <w:rsid w:val="00403D68"/>
    <w:rsid w:val="0040440D"/>
    <w:rsid w:val="00416CB3"/>
    <w:rsid w:val="0041707D"/>
    <w:rsid w:val="004203E0"/>
    <w:rsid w:val="00420D85"/>
    <w:rsid w:val="00422C6A"/>
    <w:rsid w:val="0042464A"/>
    <w:rsid w:val="00425CEC"/>
    <w:rsid w:val="004275AF"/>
    <w:rsid w:val="004402C5"/>
    <w:rsid w:val="0044115E"/>
    <w:rsid w:val="00443CFF"/>
    <w:rsid w:val="00446EDC"/>
    <w:rsid w:val="0045015F"/>
    <w:rsid w:val="0047005C"/>
    <w:rsid w:val="004773A0"/>
    <w:rsid w:val="00477B05"/>
    <w:rsid w:val="0048253A"/>
    <w:rsid w:val="00482B93"/>
    <w:rsid w:val="00485CF9"/>
    <w:rsid w:val="004875E9"/>
    <w:rsid w:val="004877AF"/>
    <w:rsid w:val="00491AEB"/>
    <w:rsid w:val="004A2458"/>
    <w:rsid w:val="004A4127"/>
    <w:rsid w:val="004C2E69"/>
    <w:rsid w:val="004C5518"/>
    <w:rsid w:val="004C79BE"/>
    <w:rsid w:val="004D3EFC"/>
    <w:rsid w:val="004E28CD"/>
    <w:rsid w:val="004E36BE"/>
    <w:rsid w:val="004E4FFC"/>
    <w:rsid w:val="004F2960"/>
    <w:rsid w:val="004F6559"/>
    <w:rsid w:val="004F7C63"/>
    <w:rsid w:val="0050069D"/>
    <w:rsid w:val="00501C38"/>
    <w:rsid w:val="005030B1"/>
    <w:rsid w:val="00505E58"/>
    <w:rsid w:val="00510FE0"/>
    <w:rsid w:val="005111C7"/>
    <w:rsid w:val="0051435C"/>
    <w:rsid w:val="0051490C"/>
    <w:rsid w:val="00514D82"/>
    <w:rsid w:val="00525B0F"/>
    <w:rsid w:val="00526579"/>
    <w:rsid w:val="00527450"/>
    <w:rsid w:val="005322F7"/>
    <w:rsid w:val="00536438"/>
    <w:rsid w:val="005435AB"/>
    <w:rsid w:val="005446C7"/>
    <w:rsid w:val="00572C96"/>
    <w:rsid w:val="00582958"/>
    <w:rsid w:val="005C22B0"/>
    <w:rsid w:val="005C4C62"/>
    <w:rsid w:val="005C603A"/>
    <w:rsid w:val="005D208F"/>
    <w:rsid w:val="005D71DA"/>
    <w:rsid w:val="005D7911"/>
    <w:rsid w:val="005E2198"/>
    <w:rsid w:val="005E226B"/>
    <w:rsid w:val="005E6B05"/>
    <w:rsid w:val="005F032F"/>
    <w:rsid w:val="006035FD"/>
    <w:rsid w:val="00621C97"/>
    <w:rsid w:val="0063513B"/>
    <w:rsid w:val="00636FCC"/>
    <w:rsid w:val="006417C9"/>
    <w:rsid w:val="00647A2B"/>
    <w:rsid w:val="00650B48"/>
    <w:rsid w:val="00652175"/>
    <w:rsid w:val="006610AC"/>
    <w:rsid w:val="00666596"/>
    <w:rsid w:val="00666E0A"/>
    <w:rsid w:val="006728CF"/>
    <w:rsid w:val="00673F7D"/>
    <w:rsid w:val="00674E12"/>
    <w:rsid w:val="0067776F"/>
    <w:rsid w:val="00681E55"/>
    <w:rsid w:val="00683087"/>
    <w:rsid w:val="0068442B"/>
    <w:rsid w:val="00687755"/>
    <w:rsid w:val="00690404"/>
    <w:rsid w:val="00693C2B"/>
    <w:rsid w:val="00695F9D"/>
    <w:rsid w:val="006A3AD6"/>
    <w:rsid w:val="006A6A42"/>
    <w:rsid w:val="006C22BC"/>
    <w:rsid w:val="006E1FB3"/>
    <w:rsid w:val="006F0BFE"/>
    <w:rsid w:val="007121B8"/>
    <w:rsid w:val="00716909"/>
    <w:rsid w:val="0072037C"/>
    <w:rsid w:val="00720D68"/>
    <w:rsid w:val="0072353B"/>
    <w:rsid w:val="00732EA6"/>
    <w:rsid w:val="007358C0"/>
    <w:rsid w:val="007515C8"/>
    <w:rsid w:val="007526A0"/>
    <w:rsid w:val="00764663"/>
    <w:rsid w:val="00772E9E"/>
    <w:rsid w:val="007762DA"/>
    <w:rsid w:val="007913BA"/>
    <w:rsid w:val="007945BB"/>
    <w:rsid w:val="007A398D"/>
    <w:rsid w:val="007C139B"/>
    <w:rsid w:val="007C2397"/>
    <w:rsid w:val="007C749C"/>
    <w:rsid w:val="007D6133"/>
    <w:rsid w:val="007E3D87"/>
    <w:rsid w:val="007F46CE"/>
    <w:rsid w:val="007F6AC5"/>
    <w:rsid w:val="007F6F71"/>
    <w:rsid w:val="00803387"/>
    <w:rsid w:val="00815CA7"/>
    <w:rsid w:val="00817736"/>
    <w:rsid w:val="00833EAC"/>
    <w:rsid w:val="008424CC"/>
    <w:rsid w:val="00843B1C"/>
    <w:rsid w:val="008527B3"/>
    <w:rsid w:val="00853E05"/>
    <w:rsid w:val="00863BE8"/>
    <w:rsid w:val="00867DAC"/>
    <w:rsid w:val="00875A8F"/>
    <w:rsid w:val="00882BB9"/>
    <w:rsid w:val="0088743D"/>
    <w:rsid w:val="00894DE8"/>
    <w:rsid w:val="0089635A"/>
    <w:rsid w:val="00896F1D"/>
    <w:rsid w:val="008B3888"/>
    <w:rsid w:val="008B496D"/>
    <w:rsid w:val="008C3431"/>
    <w:rsid w:val="008C3FED"/>
    <w:rsid w:val="008C66EC"/>
    <w:rsid w:val="008C69B5"/>
    <w:rsid w:val="008D439E"/>
    <w:rsid w:val="008D5028"/>
    <w:rsid w:val="008E1801"/>
    <w:rsid w:val="008E2BF4"/>
    <w:rsid w:val="008E5F14"/>
    <w:rsid w:val="008E71BF"/>
    <w:rsid w:val="00900E57"/>
    <w:rsid w:val="009155B7"/>
    <w:rsid w:val="00916CA4"/>
    <w:rsid w:val="00923E2F"/>
    <w:rsid w:val="00924773"/>
    <w:rsid w:val="0092572F"/>
    <w:rsid w:val="00934972"/>
    <w:rsid w:val="009415BC"/>
    <w:rsid w:val="0094474C"/>
    <w:rsid w:val="00951C91"/>
    <w:rsid w:val="0095685D"/>
    <w:rsid w:val="00963CF4"/>
    <w:rsid w:val="009656E0"/>
    <w:rsid w:val="00973C13"/>
    <w:rsid w:val="009806A8"/>
    <w:rsid w:val="00985AAC"/>
    <w:rsid w:val="009920CF"/>
    <w:rsid w:val="00994E2B"/>
    <w:rsid w:val="009969F4"/>
    <w:rsid w:val="009A2878"/>
    <w:rsid w:val="009A4B80"/>
    <w:rsid w:val="009A6266"/>
    <w:rsid w:val="009A7083"/>
    <w:rsid w:val="009A7556"/>
    <w:rsid w:val="009B14F0"/>
    <w:rsid w:val="009B150B"/>
    <w:rsid w:val="009C339B"/>
    <w:rsid w:val="009C54F5"/>
    <w:rsid w:val="009C5D13"/>
    <w:rsid w:val="009E090D"/>
    <w:rsid w:val="009E53AE"/>
    <w:rsid w:val="009E79E9"/>
    <w:rsid w:val="00A01D53"/>
    <w:rsid w:val="00A02BDC"/>
    <w:rsid w:val="00A05F4D"/>
    <w:rsid w:val="00A06922"/>
    <w:rsid w:val="00A11A51"/>
    <w:rsid w:val="00A220E7"/>
    <w:rsid w:val="00A22E36"/>
    <w:rsid w:val="00A24653"/>
    <w:rsid w:val="00A2645F"/>
    <w:rsid w:val="00A4358F"/>
    <w:rsid w:val="00A4409A"/>
    <w:rsid w:val="00A54109"/>
    <w:rsid w:val="00A541D3"/>
    <w:rsid w:val="00A61E67"/>
    <w:rsid w:val="00A647EE"/>
    <w:rsid w:val="00A660A9"/>
    <w:rsid w:val="00A70AE4"/>
    <w:rsid w:val="00A80115"/>
    <w:rsid w:val="00A910E0"/>
    <w:rsid w:val="00A9492C"/>
    <w:rsid w:val="00A955FD"/>
    <w:rsid w:val="00AA2ACF"/>
    <w:rsid w:val="00AC3CF7"/>
    <w:rsid w:val="00AD117D"/>
    <w:rsid w:val="00AD630C"/>
    <w:rsid w:val="00AE1092"/>
    <w:rsid w:val="00AE3BC0"/>
    <w:rsid w:val="00AE6D83"/>
    <w:rsid w:val="00AF7C91"/>
    <w:rsid w:val="00B037B6"/>
    <w:rsid w:val="00B0522B"/>
    <w:rsid w:val="00B10290"/>
    <w:rsid w:val="00B109B6"/>
    <w:rsid w:val="00B22C4D"/>
    <w:rsid w:val="00B270BC"/>
    <w:rsid w:val="00B33CA5"/>
    <w:rsid w:val="00B466B3"/>
    <w:rsid w:val="00B47BD5"/>
    <w:rsid w:val="00B519DF"/>
    <w:rsid w:val="00B54513"/>
    <w:rsid w:val="00B56ABC"/>
    <w:rsid w:val="00B61473"/>
    <w:rsid w:val="00B6205E"/>
    <w:rsid w:val="00B67E31"/>
    <w:rsid w:val="00B70249"/>
    <w:rsid w:val="00B7115B"/>
    <w:rsid w:val="00B7630A"/>
    <w:rsid w:val="00B76F15"/>
    <w:rsid w:val="00B76F36"/>
    <w:rsid w:val="00B80583"/>
    <w:rsid w:val="00B81439"/>
    <w:rsid w:val="00B93DEF"/>
    <w:rsid w:val="00B951EC"/>
    <w:rsid w:val="00BA6CC7"/>
    <w:rsid w:val="00BA7E6B"/>
    <w:rsid w:val="00BB4C26"/>
    <w:rsid w:val="00BB5190"/>
    <w:rsid w:val="00BB583D"/>
    <w:rsid w:val="00BB68AF"/>
    <w:rsid w:val="00BC35D6"/>
    <w:rsid w:val="00BC4137"/>
    <w:rsid w:val="00BD020C"/>
    <w:rsid w:val="00BE0DD3"/>
    <w:rsid w:val="00BF5759"/>
    <w:rsid w:val="00C00E04"/>
    <w:rsid w:val="00C01C80"/>
    <w:rsid w:val="00C0443C"/>
    <w:rsid w:val="00C053DB"/>
    <w:rsid w:val="00C05DA1"/>
    <w:rsid w:val="00C06A30"/>
    <w:rsid w:val="00C1084E"/>
    <w:rsid w:val="00C10E3B"/>
    <w:rsid w:val="00C116A9"/>
    <w:rsid w:val="00C16C31"/>
    <w:rsid w:val="00C2083A"/>
    <w:rsid w:val="00C24CAE"/>
    <w:rsid w:val="00C463A2"/>
    <w:rsid w:val="00C528B2"/>
    <w:rsid w:val="00C53F42"/>
    <w:rsid w:val="00C55CA6"/>
    <w:rsid w:val="00C6435F"/>
    <w:rsid w:val="00C7339C"/>
    <w:rsid w:val="00C76D4F"/>
    <w:rsid w:val="00C807BE"/>
    <w:rsid w:val="00C84061"/>
    <w:rsid w:val="00C90582"/>
    <w:rsid w:val="00CA0184"/>
    <w:rsid w:val="00CA057F"/>
    <w:rsid w:val="00CA1F1B"/>
    <w:rsid w:val="00CA627B"/>
    <w:rsid w:val="00CB140C"/>
    <w:rsid w:val="00CC44E5"/>
    <w:rsid w:val="00CC6BEA"/>
    <w:rsid w:val="00CD1BAB"/>
    <w:rsid w:val="00CE5AE7"/>
    <w:rsid w:val="00CE6962"/>
    <w:rsid w:val="00D071A5"/>
    <w:rsid w:val="00D11C36"/>
    <w:rsid w:val="00D23691"/>
    <w:rsid w:val="00D25E34"/>
    <w:rsid w:val="00D2706B"/>
    <w:rsid w:val="00D314EE"/>
    <w:rsid w:val="00D34155"/>
    <w:rsid w:val="00D36216"/>
    <w:rsid w:val="00D3670C"/>
    <w:rsid w:val="00D4527F"/>
    <w:rsid w:val="00D505E2"/>
    <w:rsid w:val="00D522B5"/>
    <w:rsid w:val="00D5337E"/>
    <w:rsid w:val="00D635A7"/>
    <w:rsid w:val="00D73174"/>
    <w:rsid w:val="00D82549"/>
    <w:rsid w:val="00D82FF4"/>
    <w:rsid w:val="00D8471C"/>
    <w:rsid w:val="00D953C9"/>
    <w:rsid w:val="00DA0C95"/>
    <w:rsid w:val="00DA1619"/>
    <w:rsid w:val="00DA1F6C"/>
    <w:rsid w:val="00DA2965"/>
    <w:rsid w:val="00DA5059"/>
    <w:rsid w:val="00DB3032"/>
    <w:rsid w:val="00DB6E05"/>
    <w:rsid w:val="00DB78C6"/>
    <w:rsid w:val="00DC042B"/>
    <w:rsid w:val="00DD19DD"/>
    <w:rsid w:val="00DD3AD1"/>
    <w:rsid w:val="00DD78AB"/>
    <w:rsid w:val="00DE2DBD"/>
    <w:rsid w:val="00DF2D06"/>
    <w:rsid w:val="00DF4734"/>
    <w:rsid w:val="00DF5BDD"/>
    <w:rsid w:val="00E00846"/>
    <w:rsid w:val="00E20C4B"/>
    <w:rsid w:val="00E214FE"/>
    <w:rsid w:val="00E31129"/>
    <w:rsid w:val="00E4330B"/>
    <w:rsid w:val="00E6149B"/>
    <w:rsid w:val="00E62A44"/>
    <w:rsid w:val="00E67972"/>
    <w:rsid w:val="00E74F4E"/>
    <w:rsid w:val="00E8247A"/>
    <w:rsid w:val="00E84EBC"/>
    <w:rsid w:val="00E90FB8"/>
    <w:rsid w:val="00EA715D"/>
    <w:rsid w:val="00EB5FB3"/>
    <w:rsid w:val="00EC2D76"/>
    <w:rsid w:val="00EC3689"/>
    <w:rsid w:val="00EC52F3"/>
    <w:rsid w:val="00ED2FD4"/>
    <w:rsid w:val="00ED6AD3"/>
    <w:rsid w:val="00EE097E"/>
    <w:rsid w:val="00EE4C88"/>
    <w:rsid w:val="00EE6BF3"/>
    <w:rsid w:val="00EF4757"/>
    <w:rsid w:val="00EF4C74"/>
    <w:rsid w:val="00F013CA"/>
    <w:rsid w:val="00F01BFE"/>
    <w:rsid w:val="00F02CE5"/>
    <w:rsid w:val="00F05831"/>
    <w:rsid w:val="00F1228B"/>
    <w:rsid w:val="00F12C88"/>
    <w:rsid w:val="00F12F5F"/>
    <w:rsid w:val="00F13117"/>
    <w:rsid w:val="00F14FFC"/>
    <w:rsid w:val="00F26BDF"/>
    <w:rsid w:val="00F36257"/>
    <w:rsid w:val="00F3654D"/>
    <w:rsid w:val="00F57DA4"/>
    <w:rsid w:val="00F619F1"/>
    <w:rsid w:val="00F6385E"/>
    <w:rsid w:val="00F66BD8"/>
    <w:rsid w:val="00F70B11"/>
    <w:rsid w:val="00F776CC"/>
    <w:rsid w:val="00F815DF"/>
    <w:rsid w:val="00F842E4"/>
    <w:rsid w:val="00F86C30"/>
    <w:rsid w:val="00F90F1F"/>
    <w:rsid w:val="00F91DD3"/>
    <w:rsid w:val="00F925B8"/>
    <w:rsid w:val="00FA39FC"/>
    <w:rsid w:val="00FB64F8"/>
    <w:rsid w:val="00FB6792"/>
    <w:rsid w:val="00FB6C85"/>
    <w:rsid w:val="00FC302F"/>
    <w:rsid w:val="00FF3977"/>
    <w:rsid w:val="00FF6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  <w14:docId w14:val="3F0E744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C6BB5"/>
    <w:rPr>
      <w:lang w:val="en-US" w:eastAsia="en-US"/>
    </w:rPr>
  </w:style>
  <w:style w:type="paragraph" w:styleId="Heading1">
    <w:name w:val="heading 1"/>
    <w:basedOn w:val="Normal"/>
    <w:next w:val="Normal"/>
    <w:qFormat/>
    <w:rsid w:val="00E8247A"/>
    <w:pPr>
      <w:keepNext/>
      <w:jc w:val="right"/>
      <w:outlineLvl w:val="0"/>
    </w:pPr>
    <w:rPr>
      <w:b/>
      <w:sz w:val="16"/>
    </w:rPr>
  </w:style>
  <w:style w:type="paragraph" w:styleId="Heading2">
    <w:name w:val="heading 2"/>
    <w:basedOn w:val="Normal"/>
    <w:next w:val="Normal"/>
    <w:qFormat/>
    <w:rsid w:val="00E8247A"/>
    <w:pPr>
      <w:keepNext/>
      <w:jc w:val="both"/>
      <w:outlineLvl w:val="1"/>
    </w:pPr>
    <w:rPr>
      <w:b/>
      <w:sz w:val="24"/>
      <w:lang w:val="es-MX"/>
    </w:rPr>
  </w:style>
  <w:style w:type="paragraph" w:styleId="Heading3">
    <w:name w:val="heading 3"/>
    <w:basedOn w:val="Normal"/>
    <w:next w:val="Normal"/>
    <w:qFormat/>
    <w:rsid w:val="00E8247A"/>
    <w:pPr>
      <w:keepNext/>
      <w:ind w:left="576"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rsid w:val="00E8247A"/>
    <w:pPr>
      <w:keepNext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rsid w:val="00E8247A"/>
    <w:pPr>
      <w:keepNext/>
      <w:ind w:left="540"/>
      <w:jc w:val="right"/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E8247A"/>
    <w:pPr>
      <w:keepNext/>
      <w:ind w:left="576"/>
      <w:outlineLvl w:val="5"/>
    </w:pPr>
    <w:rPr>
      <w:b/>
      <w:color w:val="0000FF"/>
      <w:sz w:val="24"/>
      <w:lang w:val="es-MX"/>
    </w:rPr>
  </w:style>
  <w:style w:type="paragraph" w:styleId="Heading7">
    <w:name w:val="heading 7"/>
    <w:basedOn w:val="Normal"/>
    <w:next w:val="Normal"/>
    <w:qFormat/>
    <w:rsid w:val="00E8247A"/>
    <w:pPr>
      <w:keepNext/>
      <w:spacing w:before="60" w:after="80"/>
      <w:jc w:val="both"/>
      <w:outlineLvl w:val="6"/>
    </w:pPr>
    <w:rPr>
      <w:rFonts w:ascii="Arial" w:hAnsi="Arial" w:cs="Arial"/>
      <w:b/>
      <w:lang w:val="es-MX"/>
    </w:rPr>
  </w:style>
  <w:style w:type="paragraph" w:styleId="Heading8">
    <w:name w:val="heading 8"/>
    <w:basedOn w:val="Normal"/>
    <w:next w:val="Normal"/>
    <w:qFormat/>
    <w:rsid w:val="00E8247A"/>
    <w:pPr>
      <w:keepNext/>
      <w:spacing w:after="120"/>
      <w:outlineLvl w:val="7"/>
    </w:pPr>
    <w:rPr>
      <w:rFonts w:ascii="Arial" w:hAnsi="Arial"/>
      <w:b/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E8247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E8247A"/>
    <w:pPr>
      <w:tabs>
        <w:tab w:val="center" w:pos="4320"/>
        <w:tab w:val="right" w:pos="8640"/>
      </w:tabs>
    </w:pPr>
  </w:style>
  <w:style w:type="paragraph" w:customStyle="1" w:styleId="PRCHDBOX1">
    <w:name w:val="PRC HD BOX 1"/>
    <w:rsid w:val="00E8247A"/>
    <w:pPr>
      <w:framePr w:w="1742" w:h="1512" w:hRule="exact" w:wrap="notBeside" w:vAnchor="page" w:hAnchor="page" w:x="1801" w:y="1297" w:anchorLock="1"/>
      <w:pBdr>
        <w:top w:val="single" w:sz="12" w:space="1" w:color="auto"/>
        <w:left w:val="single" w:sz="12" w:space="1" w:color="auto"/>
        <w:bottom w:val="single" w:sz="12" w:space="1" w:color="auto"/>
        <w:right w:val="single" w:sz="12" w:space="1" w:color="auto"/>
      </w:pBdr>
      <w:jc w:val="center"/>
    </w:pPr>
    <w:rPr>
      <w:rFonts w:ascii="Univers (WN)" w:hAnsi="Univers (WN)"/>
      <w:b/>
      <w:noProof/>
      <w:sz w:val="24"/>
      <w:lang w:val="en-US" w:eastAsia="en-US"/>
    </w:rPr>
  </w:style>
  <w:style w:type="character" w:styleId="PageNumber">
    <w:name w:val="page number"/>
    <w:basedOn w:val="DefaultParagraphFont"/>
    <w:rsid w:val="00E8247A"/>
  </w:style>
  <w:style w:type="paragraph" w:customStyle="1" w:styleId="PRCTXTHEAD">
    <w:name w:val="PRC TXT HEAD"/>
    <w:basedOn w:val="PRCTXTTEXT"/>
    <w:next w:val="PRCTXTBULLET"/>
    <w:rsid w:val="00E8247A"/>
    <w:pPr>
      <w:keepNext/>
      <w:spacing w:before="100"/>
    </w:pPr>
    <w:rPr>
      <w:b/>
    </w:rPr>
  </w:style>
  <w:style w:type="paragraph" w:customStyle="1" w:styleId="PRCTXTTEXT">
    <w:name w:val="PRC TXT TEXT"/>
    <w:next w:val="PRCTXTHEAD"/>
    <w:rsid w:val="00E8247A"/>
    <w:pPr>
      <w:tabs>
        <w:tab w:val="left" w:pos="576"/>
      </w:tabs>
      <w:spacing w:before="60" w:after="144"/>
      <w:ind w:left="576" w:hanging="576"/>
    </w:pPr>
    <w:rPr>
      <w:rFonts w:ascii="CG Times (WN)" w:hAnsi="CG Times (WN)"/>
      <w:noProof/>
      <w:sz w:val="24"/>
      <w:lang w:val="en-US" w:eastAsia="en-US"/>
    </w:rPr>
  </w:style>
  <w:style w:type="paragraph" w:customStyle="1" w:styleId="PRCTXTBULLET">
    <w:name w:val="PRC TXT BULLET"/>
    <w:basedOn w:val="PRCTXTTEXT"/>
    <w:rsid w:val="00E8247A"/>
    <w:pPr>
      <w:tabs>
        <w:tab w:val="clear" w:pos="576"/>
      </w:tabs>
      <w:spacing w:after="72"/>
      <w:ind w:left="749" w:hanging="173"/>
    </w:pPr>
  </w:style>
  <w:style w:type="paragraph" w:styleId="BodyText">
    <w:name w:val="Body Text"/>
    <w:basedOn w:val="Normal"/>
    <w:rsid w:val="00E8247A"/>
    <w:rPr>
      <w:sz w:val="24"/>
    </w:rPr>
  </w:style>
  <w:style w:type="paragraph" w:styleId="BodyTextIndent">
    <w:name w:val="Body Text Indent"/>
    <w:basedOn w:val="Normal"/>
    <w:rsid w:val="00E8247A"/>
    <w:pPr>
      <w:ind w:left="360" w:hanging="360"/>
    </w:pPr>
  </w:style>
  <w:style w:type="paragraph" w:styleId="BodyTextIndent2">
    <w:name w:val="Body Text Indent 2"/>
    <w:basedOn w:val="Normal"/>
    <w:rsid w:val="00E8247A"/>
    <w:pPr>
      <w:ind w:left="360"/>
    </w:pPr>
  </w:style>
  <w:style w:type="paragraph" w:styleId="BodyTextIndent3">
    <w:name w:val="Body Text Indent 3"/>
    <w:basedOn w:val="Normal"/>
    <w:rsid w:val="00E8247A"/>
    <w:pPr>
      <w:ind w:left="360"/>
      <w:jc w:val="both"/>
    </w:pPr>
    <w:rPr>
      <w:sz w:val="24"/>
    </w:rPr>
  </w:style>
  <w:style w:type="paragraph" w:styleId="Title">
    <w:name w:val="Title"/>
    <w:basedOn w:val="Normal"/>
    <w:qFormat/>
    <w:rsid w:val="00E8247A"/>
    <w:pPr>
      <w:jc w:val="center"/>
    </w:pPr>
    <w:rPr>
      <w:rFonts w:ascii="Arial" w:hAnsi="Arial"/>
      <w:b/>
      <w:bCs/>
      <w:lang w:val="es-MX"/>
    </w:rPr>
  </w:style>
  <w:style w:type="paragraph" w:styleId="BodyText2">
    <w:name w:val="Body Text 2"/>
    <w:basedOn w:val="Normal"/>
    <w:rsid w:val="00E8247A"/>
    <w:rPr>
      <w:sz w:val="22"/>
      <w:lang w:val="es-MX"/>
    </w:rPr>
  </w:style>
  <w:style w:type="paragraph" w:styleId="BodyText3">
    <w:name w:val="Body Text 3"/>
    <w:basedOn w:val="Normal"/>
    <w:rsid w:val="00E8247A"/>
    <w:rPr>
      <w:snapToGrid w:val="0"/>
      <w:color w:val="000000"/>
      <w:sz w:val="22"/>
      <w:lang w:val="es-MX"/>
    </w:rPr>
  </w:style>
  <w:style w:type="character" w:styleId="Hyperlink">
    <w:name w:val="Hyperlink"/>
    <w:basedOn w:val="DefaultParagraphFont"/>
    <w:rsid w:val="00E8247A"/>
    <w:rPr>
      <w:color w:val="0000FF"/>
      <w:u w:val="single"/>
    </w:rPr>
  </w:style>
  <w:style w:type="character" w:styleId="FollowedHyperlink">
    <w:name w:val="FollowedHyperlink"/>
    <w:basedOn w:val="DefaultParagraphFont"/>
    <w:rsid w:val="00E8247A"/>
    <w:rPr>
      <w:color w:val="800080"/>
      <w:u w:val="single"/>
    </w:rPr>
  </w:style>
  <w:style w:type="paragraph" w:styleId="BalloonText">
    <w:name w:val="Balloon Text"/>
    <w:basedOn w:val="Normal"/>
    <w:semiHidden/>
    <w:rsid w:val="00FB6792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51490C"/>
    <w:rPr>
      <w:sz w:val="16"/>
      <w:szCs w:val="16"/>
    </w:rPr>
  </w:style>
  <w:style w:type="paragraph" w:styleId="CommentText">
    <w:name w:val="annotation text"/>
    <w:basedOn w:val="Normal"/>
    <w:semiHidden/>
    <w:rsid w:val="0051490C"/>
  </w:style>
  <w:style w:type="paragraph" w:styleId="CommentSubject">
    <w:name w:val="annotation subject"/>
    <w:basedOn w:val="CommentText"/>
    <w:next w:val="CommentText"/>
    <w:semiHidden/>
    <w:rsid w:val="0051490C"/>
    <w:rPr>
      <w:b/>
      <w:bCs/>
    </w:rPr>
  </w:style>
  <w:style w:type="paragraph" w:styleId="ListParagraph">
    <w:name w:val="List Paragraph"/>
    <w:basedOn w:val="Normal"/>
    <w:uiPriority w:val="34"/>
    <w:qFormat/>
    <w:rsid w:val="00A80115"/>
    <w:pPr>
      <w:ind w:left="720"/>
      <w:contextualSpacing/>
    </w:pPr>
  </w:style>
  <w:style w:type="paragraph" w:styleId="NormalWeb">
    <w:name w:val="Normal (Web)"/>
    <w:basedOn w:val="Normal"/>
    <w:rsid w:val="002514FA"/>
    <w:pPr>
      <w:spacing w:before="100" w:beforeAutospacing="1" w:after="100" w:afterAutospacing="1"/>
    </w:pPr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63513B"/>
    <w:rPr>
      <w:lang w:val="en-US" w:eastAsia="en-US"/>
    </w:rPr>
  </w:style>
  <w:style w:type="table" w:styleId="TableGrid">
    <w:name w:val="Table Grid"/>
    <w:basedOn w:val="TableNormal"/>
    <w:rsid w:val="00373F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Simple2">
    <w:name w:val="Table Simple 2"/>
    <w:basedOn w:val="TableNormal"/>
    <w:rsid w:val="00373F2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paragraph" w:customStyle="1" w:styleId="tim11qnkc12fra">
    <w:name w:val="tim11qnkc/12fra"/>
    <w:basedOn w:val="Normal"/>
    <w:rsid w:val="00F05831"/>
    <w:pPr>
      <w:spacing w:after="240"/>
      <w:ind w:left="425" w:hanging="425"/>
    </w:pPr>
    <w:rPr>
      <w:b/>
      <w:i/>
      <w:sz w:val="22"/>
      <w:lang w:val="es-ES_trad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C6BB5"/>
    <w:rPr>
      <w:lang w:val="en-US" w:eastAsia="en-US"/>
    </w:rPr>
  </w:style>
  <w:style w:type="paragraph" w:styleId="Heading1">
    <w:name w:val="heading 1"/>
    <w:basedOn w:val="Normal"/>
    <w:next w:val="Normal"/>
    <w:qFormat/>
    <w:rsid w:val="00E8247A"/>
    <w:pPr>
      <w:keepNext/>
      <w:jc w:val="right"/>
      <w:outlineLvl w:val="0"/>
    </w:pPr>
    <w:rPr>
      <w:b/>
      <w:sz w:val="16"/>
    </w:rPr>
  </w:style>
  <w:style w:type="paragraph" w:styleId="Heading2">
    <w:name w:val="heading 2"/>
    <w:basedOn w:val="Normal"/>
    <w:next w:val="Normal"/>
    <w:qFormat/>
    <w:rsid w:val="00E8247A"/>
    <w:pPr>
      <w:keepNext/>
      <w:jc w:val="both"/>
      <w:outlineLvl w:val="1"/>
    </w:pPr>
    <w:rPr>
      <w:b/>
      <w:sz w:val="24"/>
      <w:lang w:val="es-MX"/>
    </w:rPr>
  </w:style>
  <w:style w:type="paragraph" w:styleId="Heading3">
    <w:name w:val="heading 3"/>
    <w:basedOn w:val="Normal"/>
    <w:next w:val="Normal"/>
    <w:qFormat/>
    <w:rsid w:val="00E8247A"/>
    <w:pPr>
      <w:keepNext/>
      <w:ind w:left="576"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rsid w:val="00E8247A"/>
    <w:pPr>
      <w:keepNext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rsid w:val="00E8247A"/>
    <w:pPr>
      <w:keepNext/>
      <w:ind w:left="540"/>
      <w:jc w:val="right"/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E8247A"/>
    <w:pPr>
      <w:keepNext/>
      <w:ind w:left="576"/>
      <w:outlineLvl w:val="5"/>
    </w:pPr>
    <w:rPr>
      <w:b/>
      <w:color w:val="0000FF"/>
      <w:sz w:val="24"/>
      <w:lang w:val="es-MX"/>
    </w:rPr>
  </w:style>
  <w:style w:type="paragraph" w:styleId="Heading7">
    <w:name w:val="heading 7"/>
    <w:basedOn w:val="Normal"/>
    <w:next w:val="Normal"/>
    <w:qFormat/>
    <w:rsid w:val="00E8247A"/>
    <w:pPr>
      <w:keepNext/>
      <w:spacing w:before="60" w:after="80"/>
      <w:jc w:val="both"/>
      <w:outlineLvl w:val="6"/>
    </w:pPr>
    <w:rPr>
      <w:rFonts w:ascii="Arial" w:hAnsi="Arial" w:cs="Arial"/>
      <w:b/>
      <w:lang w:val="es-MX"/>
    </w:rPr>
  </w:style>
  <w:style w:type="paragraph" w:styleId="Heading8">
    <w:name w:val="heading 8"/>
    <w:basedOn w:val="Normal"/>
    <w:next w:val="Normal"/>
    <w:qFormat/>
    <w:rsid w:val="00E8247A"/>
    <w:pPr>
      <w:keepNext/>
      <w:spacing w:after="120"/>
      <w:outlineLvl w:val="7"/>
    </w:pPr>
    <w:rPr>
      <w:rFonts w:ascii="Arial" w:hAnsi="Arial"/>
      <w:b/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E8247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E8247A"/>
    <w:pPr>
      <w:tabs>
        <w:tab w:val="center" w:pos="4320"/>
        <w:tab w:val="right" w:pos="8640"/>
      </w:tabs>
    </w:pPr>
  </w:style>
  <w:style w:type="paragraph" w:customStyle="1" w:styleId="PRCHDBOX1">
    <w:name w:val="PRC HD BOX 1"/>
    <w:rsid w:val="00E8247A"/>
    <w:pPr>
      <w:framePr w:w="1742" w:h="1512" w:hRule="exact" w:wrap="notBeside" w:vAnchor="page" w:hAnchor="page" w:x="1801" w:y="1297" w:anchorLock="1"/>
      <w:pBdr>
        <w:top w:val="single" w:sz="12" w:space="1" w:color="auto"/>
        <w:left w:val="single" w:sz="12" w:space="1" w:color="auto"/>
        <w:bottom w:val="single" w:sz="12" w:space="1" w:color="auto"/>
        <w:right w:val="single" w:sz="12" w:space="1" w:color="auto"/>
      </w:pBdr>
      <w:jc w:val="center"/>
    </w:pPr>
    <w:rPr>
      <w:rFonts w:ascii="Univers (WN)" w:hAnsi="Univers (WN)"/>
      <w:b/>
      <w:noProof/>
      <w:sz w:val="24"/>
      <w:lang w:val="en-US" w:eastAsia="en-US"/>
    </w:rPr>
  </w:style>
  <w:style w:type="character" w:styleId="PageNumber">
    <w:name w:val="page number"/>
    <w:basedOn w:val="DefaultParagraphFont"/>
    <w:rsid w:val="00E8247A"/>
  </w:style>
  <w:style w:type="paragraph" w:customStyle="1" w:styleId="PRCTXTHEAD">
    <w:name w:val="PRC TXT HEAD"/>
    <w:basedOn w:val="PRCTXTTEXT"/>
    <w:next w:val="PRCTXTBULLET"/>
    <w:rsid w:val="00E8247A"/>
    <w:pPr>
      <w:keepNext/>
      <w:spacing w:before="100"/>
    </w:pPr>
    <w:rPr>
      <w:b/>
    </w:rPr>
  </w:style>
  <w:style w:type="paragraph" w:customStyle="1" w:styleId="PRCTXTTEXT">
    <w:name w:val="PRC TXT TEXT"/>
    <w:next w:val="PRCTXTHEAD"/>
    <w:rsid w:val="00E8247A"/>
    <w:pPr>
      <w:tabs>
        <w:tab w:val="left" w:pos="576"/>
      </w:tabs>
      <w:spacing w:before="60" w:after="144"/>
      <w:ind w:left="576" w:hanging="576"/>
    </w:pPr>
    <w:rPr>
      <w:rFonts w:ascii="CG Times (WN)" w:hAnsi="CG Times (WN)"/>
      <w:noProof/>
      <w:sz w:val="24"/>
      <w:lang w:val="en-US" w:eastAsia="en-US"/>
    </w:rPr>
  </w:style>
  <w:style w:type="paragraph" w:customStyle="1" w:styleId="PRCTXTBULLET">
    <w:name w:val="PRC TXT BULLET"/>
    <w:basedOn w:val="PRCTXTTEXT"/>
    <w:rsid w:val="00E8247A"/>
    <w:pPr>
      <w:tabs>
        <w:tab w:val="clear" w:pos="576"/>
      </w:tabs>
      <w:spacing w:after="72"/>
      <w:ind w:left="749" w:hanging="173"/>
    </w:pPr>
  </w:style>
  <w:style w:type="paragraph" w:styleId="BodyText">
    <w:name w:val="Body Text"/>
    <w:basedOn w:val="Normal"/>
    <w:rsid w:val="00E8247A"/>
    <w:rPr>
      <w:sz w:val="24"/>
    </w:rPr>
  </w:style>
  <w:style w:type="paragraph" w:styleId="BodyTextIndent">
    <w:name w:val="Body Text Indent"/>
    <w:basedOn w:val="Normal"/>
    <w:rsid w:val="00E8247A"/>
    <w:pPr>
      <w:ind w:left="360" w:hanging="360"/>
    </w:pPr>
  </w:style>
  <w:style w:type="paragraph" w:styleId="BodyTextIndent2">
    <w:name w:val="Body Text Indent 2"/>
    <w:basedOn w:val="Normal"/>
    <w:rsid w:val="00E8247A"/>
    <w:pPr>
      <w:ind w:left="360"/>
    </w:pPr>
  </w:style>
  <w:style w:type="paragraph" w:styleId="BodyTextIndent3">
    <w:name w:val="Body Text Indent 3"/>
    <w:basedOn w:val="Normal"/>
    <w:rsid w:val="00E8247A"/>
    <w:pPr>
      <w:ind w:left="360"/>
      <w:jc w:val="both"/>
    </w:pPr>
    <w:rPr>
      <w:sz w:val="24"/>
    </w:rPr>
  </w:style>
  <w:style w:type="paragraph" w:styleId="Title">
    <w:name w:val="Title"/>
    <w:basedOn w:val="Normal"/>
    <w:qFormat/>
    <w:rsid w:val="00E8247A"/>
    <w:pPr>
      <w:jc w:val="center"/>
    </w:pPr>
    <w:rPr>
      <w:rFonts w:ascii="Arial" w:hAnsi="Arial"/>
      <w:b/>
      <w:bCs/>
      <w:lang w:val="es-MX"/>
    </w:rPr>
  </w:style>
  <w:style w:type="paragraph" w:styleId="BodyText2">
    <w:name w:val="Body Text 2"/>
    <w:basedOn w:val="Normal"/>
    <w:rsid w:val="00E8247A"/>
    <w:rPr>
      <w:sz w:val="22"/>
      <w:lang w:val="es-MX"/>
    </w:rPr>
  </w:style>
  <w:style w:type="paragraph" w:styleId="BodyText3">
    <w:name w:val="Body Text 3"/>
    <w:basedOn w:val="Normal"/>
    <w:rsid w:val="00E8247A"/>
    <w:rPr>
      <w:snapToGrid w:val="0"/>
      <w:color w:val="000000"/>
      <w:sz w:val="22"/>
      <w:lang w:val="es-MX"/>
    </w:rPr>
  </w:style>
  <w:style w:type="character" w:styleId="Hyperlink">
    <w:name w:val="Hyperlink"/>
    <w:basedOn w:val="DefaultParagraphFont"/>
    <w:rsid w:val="00E8247A"/>
    <w:rPr>
      <w:color w:val="0000FF"/>
      <w:u w:val="single"/>
    </w:rPr>
  </w:style>
  <w:style w:type="character" w:styleId="FollowedHyperlink">
    <w:name w:val="FollowedHyperlink"/>
    <w:basedOn w:val="DefaultParagraphFont"/>
    <w:rsid w:val="00E8247A"/>
    <w:rPr>
      <w:color w:val="800080"/>
      <w:u w:val="single"/>
    </w:rPr>
  </w:style>
  <w:style w:type="paragraph" w:styleId="BalloonText">
    <w:name w:val="Balloon Text"/>
    <w:basedOn w:val="Normal"/>
    <w:semiHidden/>
    <w:rsid w:val="00FB6792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51490C"/>
    <w:rPr>
      <w:sz w:val="16"/>
      <w:szCs w:val="16"/>
    </w:rPr>
  </w:style>
  <w:style w:type="paragraph" w:styleId="CommentText">
    <w:name w:val="annotation text"/>
    <w:basedOn w:val="Normal"/>
    <w:semiHidden/>
    <w:rsid w:val="0051490C"/>
  </w:style>
  <w:style w:type="paragraph" w:styleId="CommentSubject">
    <w:name w:val="annotation subject"/>
    <w:basedOn w:val="CommentText"/>
    <w:next w:val="CommentText"/>
    <w:semiHidden/>
    <w:rsid w:val="0051490C"/>
    <w:rPr>
      <w:b/>
      <w:bCs/>
    </w:rPr>
  </w:style>
  <w:style w:type="paragraph" w:styleId="ListParagraph">
    <w:name w:val="List Paragraph"/>
    <w:basedOn w:val="Normal"/>
    <w:uiPriority w:val="34"/>
    <w:qFormat/>
    <w:rsid w:val="00A80115"/>
    <w:pPr>
      <w:ind w:left="720"/>
      <w:contextualSpacing/>
    </w:pPr>
  </w:style>
  <w:style w:type="paragraph" w:styleId="NormalWeb">
    <w:name w:val="Normal (Web)"/>
    <w:basedOn w:val="Normal"/>
    <w:rsid w:val="002514FA"/>
    <w:pPr>
      <w:spacing w:before="100" w:beforeAutospacing="1" w:after="100" w:afterAutospacing="1"/>
    </w:pPr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63513B"/>
    <w:rPr>
      <w:lang w:val="en-US" w:eastAsia="en-US"/>
    </w:rPr>
  </w:style>
  <w:style w:type="table" w:styleId="TableGrid">
    <w:name w:val="Table Grid"/>
    <w:basedOn w:val="TableNormal"/>
    <w:rsid w:val="00373F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Simple2">
    <w:name w:val="Table Simple 2"/>
    <w:basedOn w:val="TableNormal"/>
    <w:rsid w:val="00373F2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paragraph" w:customStyle="1" w:styleId="tim11qnkc12fra">
    <w:name w:val="tim11qnkc/12fra"/>
    <w:basedOn w:val="Normal"/>
    <w:rsid w:val="00F05831"/>
    <w:pPr>
      <w:spacing w:after="240"/>
      <w:ind w:left="425" w:hanging="425"/>
    </w:pPr>
    <w:rPr>
      <w:b/>
      <w:i/>
      <w:sz w:val="22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5741550ACA8A47862085E6930285DE" ma:contentTypeVersion="0" ma:contentTypeDescription="Create a new document." ma:contentTypeScope="" ma:versionID="181748cd7da50252350f99828502509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7B8908-BFB2-4CB2-99E8-AAEFF4FF90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2BA0C3A-64C9-45E9-841C-B67DBF33415E}">
  <ds:schemaRefs>
    <ds:schemaRef ds:uri="http://schemas.openxmlformats.org/package/2006/metadata/core-properties"/>
    <ds:schemaRef ds:uri="http://schemas.microsoft.com/office/2006/documentManagement/types"/>
    <ds:schemaRef ds:uri="http://schemas.microsoft.com/office/2006/metadata/properties"/>
    <ds:schemaRef ds:uri="http://purl.org/dc/dcmitype/"/>
    <ds:schemaRef ds:uri="http://schemas.microsoft.com/office/infopath/2007/PartnerControls"/>
    <ds:schemaRef ds:uri="http://www.w3.org/XML/1998/namespace"/>
    <ds:schemaRef ds:uri="http://purl.org/dc/elements/1.1/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328F1D81-05BE-4F87-B82A-790A0BAE0CC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19472DF-E534-4B34-9D30-73CE09010B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997</Words>
  <Characters>5688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I	PURPOSE</vt:lpstr>
      <vt:lpstr>I	PURPOSE</vt:lpstr>
    </vt:vector>
  </TitlesOfParts>
  <Company>Motores John Deere</Company>
  <LinksUpToDate>false</LinksUpToDate>
  <CharactersWithSpaces>6672</CharactersWithSpaces>
  <SharedDoc>false</SharedDoc>
  <HLinks>
    <vt:vector size="24" baseType="variant">
      <vt:variant>
        <vt:i4>1179740</vt:i4>
      </vt:variant>
      <vt:variant>
        <vt:i4>3</vt:i4>
      </vt:variant>
      <vt:variant>
        <vt:i4>0</vt:i4>
      </vt:variant>
      <vt:variant>
        <vt:i4>5</vt:i4>
      </vt:variant>
      <vt:variant>
        <vt:lpwstr>http://www.pe.deere.com/engineering/plant/protection/</vt:lpwstr>
      </vt:variant>
      <vt:variant>
        <vt:lpwstr/>
      </vt:variant>
      <vt:variant>
        <vt:i4>12255242</vt:i4>
      </vt:variant>
      <vt:variant>
        <vt:i4>0</vt:i4>
      </vt:variant>
      <vt:variant>
        <vt:i4>0</vt:i4>
      </vt:variant>
      <vt:variant>
        <vt:i4>5</vt:i4>
      </vt:variant>
      <vt:variant>
        <vt:lpwstr>http://www.pe.deere.com/engineering/Plant_Protection/Confirmación de Visitas.doc</vt:lpwstr>
      </vt:variant>
      <vt:variant>
        <vt:lpwstr/>
      </vt:variant>
      <vt:variant>
        <vt:i4>327756</vt:i4>
      </vt:variant>
      <vt:variant>
        <vt:i4>-1</vt:i4>
      </vt:variant>
      <vt:variant>
        <vt:i4>1089</vt:i4>
      </vt:variant>
      <vt:variant>
        <vt:i4>1</vt:i4>
      </vt:variant>
      <vt:variant>
        <vt:lpwstr>C:\DOCUME~1\pe00345\LOCALS~1\Temp\HS5ClipImage_458c3661.jpg</vt:lpwstr>
      </vt:variant>
      <vt:variant>
        <vt:lpwstr/>
      </vt:variant>
      <vt:variant>
        <vt:i4>196659</vt:i4>
      </vt:variant>
      <vt:variant>
        <vt:i4>-1</vt:i4>
      </vt:variant>
      <vt:variant>
        <vt:i4>1093</vt:i4>
      </vt:variant>
      <vt:variant>
        <vt:i4>1</vt:i4>
      </vt:variant>
      <vt:variant>
        <vt:lpwstr>../../../../../Local%20Settings/Temp/HS5ClipImage_458c35f5.jpg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	PURPOSE</dc:title>
  <dc:creator>Motores John Deere</dc:creator>
  <cp:lastModifiedBy>Bertha Susana   Lopez</cp:lastModifiedBy>
  <cp:revision>2</cp:revision>
  <cp:lastPrinted>2009-04-29T14:11:00Z</cp:lastPrinted>
  <dcterms:created xsi:type="dcterms:W3CDTF">2014-11-04T17:58:00Z</dcterms:created>
  <dcterms:modified xsi:type="dcterms:W3CDTF">2014-11-04T17:58:00Z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0x010100695741550ACA8A47862085E6930285DE</vt:lpwstr>
  </property>
</Properties>
</file>