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F74" w:rsidRPr="00B17972" w:rsidRDefault="00DA7F74" w:rsidP="00DA7F74">
      <w:pPr>
        <w:pStyle w:val="Ttulo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Toc519454978"/>
      <w:r w:rsidRPr="00B17972">
        <w:rPr>
          <w:rFonts w:ascii="Times New Roman" w:hAnsi="Times New Roman" w:cs="Times New Roman"/>
          <w:color w:val="000000" w:themeColor="text1"/>
          <w:sz w:val="20"/>
          <w:szCs w:val="20"/>
        </w:rPr>
        <w:t>2.8 POLÍTICAS</w:t>
      </w:r>
      <w:bookmarkEnd w:id="0"/>
      <w:r w:rsidRPr="00B179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DA7F74" w:rsidRPr="00B17972" w:rsidRDefault="00DA7F74" w:rsidP="00DA7F74">
      <w:pPr>
        <w:pStyle w:val="Ttulo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</w:pPr>
      <w:bookmarkStart w:id="1" w:name="_Toc438196950"/>
      <w:bookmarkStart w:id="2" w:name="_Toc519454979"/>
      <w:r w:rsidRPr="00B179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  <w:t>2.8.1 POLÍTICA DEL SISTEMA INTEGRADO DE GESTION</w:t>
      </w:r>
      <w:bookmarkEnd w:id="1"/>
      <w:bookmarkEnd w:id="2"/>
    </w:p>
    <w:p w:rsidR="00DA7F74" w:rsidRPr="00B17972" w:rsidRDefault="00DA7F74" w:rsidP="00DA7F74">
      <w:pPr>
        <w:rPr>
          <w:lang w:val="es-ES_tradnl" w:eastAsia="es-ES"/>
        </w:rPr>
      </w:pPr>
    </w:p>
    <w:p w:rsidR="00DA7F74" w:rsidRPr="00B17972" w:rsidRDefault="00DA7F74" w:rsidP="00DA7F74">
      <w:pPr>
        <w:spacing w:line="240" w:lineRule="auto"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Mediante la Gestión Integral en Roldán y Cía. Ltda. en sus Operaciones Portuarias, Manejo Mecánico de Cargas, Mantenimiento de Activos y Arrendamiento de Vehículos, estamos comprometidos con la generación de valor a nuestros clientes y aliados estratégicos, el cuidado de los trabajadores de manera integral, la conservación y cuidado de los recursos naturales y el cumplimiento del ciclo de gestión de los activos, y para hacerlo: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Generamos servicios confiables, seguros y oportunos.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Aumentamos los niveles de confiabilidad y de productividad de los activos físicos de la organización.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Suministramos los recursos necesarios para maximizar la vida útil de los equipos y vehículos utilizados en la operación.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Reducimos los riesgos en la pérdida de: percepción y posición favorable del cliente, los recursos naturales, la calidad de vida laboral de los trabajadores y en el valor de los activos.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Formamos y motivamos el personal para fortalecer el compromiso de la mejora de los procesos.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Cumplimos los requisitos legales vigentes, incluidas las normas internacionales de Información financiera (NIIF)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Alcanzamos estándares sobresalientes en el bienestar de los trabajadores, fortaleciendo la cultura del autocuidado, la autoestima y la prevención del acoso laboral.</w:t>
      </w:r>
    </w:p>
    <w:p w:rsidR="00DA7F74" w:rsidRPr="00B17972" w:rsidRDefault="00DA7F74" w:rsidP="00DA7F74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Prevenimos en todas las operaciones la contaminación ambiental y promovemos la protección del medio ambiente.</w:t>
      </w:r>
    </w:p>
    <w:p w:rsidR="00DA7F74" w:rsidRPr="00B17972" w:rsidRDefault="00DA7F74" w:rsidP="00DA7F7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</w:p>
    <w:p w:rsidR="00DA7F74" w:rsidRPr="00B17972" w:rsidRDefault="00DA7F74" w:rsidP="00DA7F74">
      <w:pPr>
        <w:spacing w:line="240" w:lineRule="auto"/>
        <w:jc w:val="both"/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kern w:val="32"/>
          <w:sz w:val="20"/>
          <w:szCs w:val="20"/>
          <w:lang w:val="es-ES_tradnl" w:eastAsia="es-ES"/>
        </w:rPr>
        <w:t>El compromiso anteriormente presentado se extiende a las intenciones particulares de la organización relacionada con: el Sistema de Gestión de Calidad ISO 9001:2015, Sistema de gestión Ambiental ISO 14001:2015, Sistema de Gestión en Seguridad y Salud en el Trabajo OHSAS 18001:2007, Decreto 1072 de 2015, Resolución 1111 de 2017, ISO 45001:2018 y el Sistema de Gestión de Activos ISO 55001:2014.</w:t>
      </w:r>
    </w:p>
    <w:p w:rsidR="00DA7F74" w:rsidRPr="00B17972" w:rsidRDefault="00DA7F74" w:rsidP="00DA7F74">
      <w:pPr>
        <w:pStyle w:val="Ttulo3"/>
        <w:jc w:val="both"/>
        <w:rPr>
          <w:rFonts w:ascii="Times New Roman" w:eastAsia="Times New Roman" w:hAnsi="Times New Roman" w:cs="Times New Roman"/>
          <w:color w:val="auto"/>
          <w:sz w:val="20"/>
          <w:szCs w:val="20"/>
          <w:lang w:val="es-ES_tradnl" w:eastAsia="es-ES"/>
        </w:rPr>
      </w:pPr>
      <w:bookmarkStart w:id="3" w:name="_Toc438196951"/>
    </w:p>
    <w:p w:rsidR="00DA7F74" w:rsidRPr="00B17972" w:rsidRDefault="00DA7F74" w:rsidP="00DA7F74">
      <w:pPr>
        <w:pStyle w:val="Ttulo3"/>
        <w:jc w:val="both"/>
        <w:rPr>
          <w:rFonts w:ascii="Times New Roman" w:eastAsia="Times New Roman" w:hAnsi="Times New Roman" w:cs="Times New Roman"/>
          <w:color w:val="auto"/>
          <w:sz w:val="20"/>
          <w:szCs w:val="20"/>
          <w:lang w:val="es-ES_tradnl" w:eastAsia="es-ES"/>
        </w:rPr>
      </w:pPr>
      <w:bookmarkStart w:id="4" w:name="_Toc519454980"/>
      <w:r w:rsidRPr="00B17972">
        <w:rPr>
          <w:rFonts w:ascii="Times New Roman" w:eastAsia="Times New Roman" w:hAnsi="Times New Roman" w:cs="Times New Roman"/>
          <w:color w:val="auto"/>
          <w:sz w:val="20"/>
          <w:szCs w:val="20"/>
          <w:lang w:val="es-ES_tradnl" w:eastAsia="es-ES"/>
        </w:rPr>
        <w:t>2.8.2 POLÍTICA DE</w:t>
      </w:r>
      <w:bookmarkEnd w:id="3"/>
      <w:r w:rsidRPr="00B17972">
        <w:rPr>
          <w:rFonts w:ascii="Times New Roman" w:eastAsia="Times New Roman" w:hAnsi="Times New Roman" w:cs="Times New Roman"/>
          <w:color w:val="auto"/>
          <w:sz w:val="20"/>
          <w:szCs w:val="20"/>
          <w:lang w:val="es-ES_tradnl" w:eastAsia="es-ES"/>
        </w:rPr>
        <w:t xml:space="preserve"> GESTIÓN DE ACTIVOS</w:t>
      </w:r>
      <w:bookmarkEnd w:id="4"/>
    </w:p>
    <w:p w:rsidR="00DA7F74" w:rsidRPr="00B17972" w:rsidRDefault="00DA7F74" w:rsidP="00DA7F74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es-CO"/>
        </w:rPr>
      </w:pPr>
    </w:p>
    <w:p w:rsidR="00DA7F74" w:rsidRPr="00B17972" w:rsidRDefault="00DA7F74" w:rsidP="00DA7F74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es-CO"/>
        </w:rPr>
      </w:pPr>
      <w:r w:rsidRPr="00B17972">
        <w:rPr>
          <w:rFonts w:ascii="Times New Roman" w:eastAsiaTheme="minorEastAsia" w:hAnsi="Times New Roman" w:cs="Times New Roman"/>
          <w:sz w:val="20"/>
          <w:szCs w:val="20"/>
          <w:lang w:eastAsia="es-CO"/>
        </w:rPr>
        <w:t>Aumentamos los niveles de confiabilidad y de productividad de los activos físicos de la organización, a través de:</w:t>
      </w:r>
    </w:p>
    <w:p w:rsidR="00DA7F74" w:rsidRPr="00B17972" w:rsidRDefault="00DA7F74" w:rsidP="00DA7F74">
      <w:pPr>
        <w:numPr>
          <w:ilvl w:val="0"/>
          <w:numId w:val="10"/>
        </w:num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es-CO"/>
        </w:rPr>
      </w:pPr>
      <w:r w:rsidRPr="00B17972">
        <w:rPr>
          <w:rFonts w:ascii="Times New Roman" w:eastAsiaTheme="minorEastAsia" w:hAnsi="Times New Roman" w:cs="Times New Roman"/>
          <w:sz w:val="20"/>
          <w:szCs w:val="20"/>
          <w:lang w:eastAsia="es-CO"/>
        </w:rPr>
        <w:t>El suministro de los recursos necesarios para maximizar la vida útil de los equipos y vehículos utilizados en la operación.</w:t>
      </w:r>
    </w:p>
    <w:p w:rsidR="00DA7F74" w:rsidRPr="00B17972" w:rsidRDefault="00DA7F74" w:rsidP="00DA7F74">
      <w:pPr>
        <w:numPr>
          <w:ilvl w:val="0"/>
          <w:numId w:val="10"/>
        </w:num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es-CO"/>
        </w:rPr>
      </w:pPr>
      <w:r w:rsidRPr="00B17972">
        <w:rPr>
          <w:rFonts w:ascii="Times New Roman" w:eastAsiaTheme="minorEastAsia" w:hAnsi="Times New Roman" w:cs="Times New Roman"/>
          <w:sz w:val="20"/>
          <w:szCs w:val="20"/>
          <w:lang w:eastAsia="es-CO"/>
        </w:rPr>
        <w:t>La Reducción del Riesgo en la pérdida de valor de los activos.</w:t>
      </w:r>
    </w:p>
    <w:p w:rsidR="00DA7F74" w:rsidRDefault="00DA7F74" w:rsidP="00DA7F74">
      <w:pPr>
        <w:numPr>
          <w:ilvl w:val="0"/>
          <w:numId w:val="10"/>
        </w:num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es-CO"/>
        </w:rPr>
      </w:pPr>
      <w:r w:rsidRPr="00B17972">
        <w:rPr>
          <w:rFonts w:ascii="Times New Roman" w:eastAsiaTheme="minorEastAsia" w:hAnsi="Times New Roman" w:cs="Times New Roman"/>
          <w:sz w:val="20"/>
          <w:szCs w:val="20"/>
          <w:lang w:eastAsia="es-CO"/>
        </w:rPr>
        <w:t>La formación y motivación del personal para fortalecer el compromiso de mejora de los procesos.</w:t>
      </w:r>
    </w:p>
    <w:p w:rsidR="00DA7F74" w:rsidRPr="00604483" w:rsidRDefault="00DA7F74" w:rsidP="00DA7F74">
      <w:pPr>
        <w:numPr>
          <w:ilvl w:val="0"/>
          <w:numId w:val="10"/>
        </w:num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  <w:lang w:eastAsia="es-CO"/>
        </w:rPr>
      </w:pPr>
      <w:r w:rsidRPr="00604483">
        <w:rPr>
          <w:rFonts w:ascii="Times New Roman" w:eastAsiaTheme="minorEastAsia" w:hAnsi="Times New Roman" w:cs="Times New Roman"/>
          <w:sz w:val="20"/>
          <w:szCs w:val="20"/>
          <w:highlight w:val="yellow"/>
          <w:lang w:eastAsia="es-CO"/>
        </w:rPr>
        <w:t>Gestión permanente sobre proveedores.</w:t>
      </w:r>
    </w:p>
    <w:p w:rsidR="00DA7F74" w:rsidRPr="00B17972" w:rsidRDefault="00DA7F74" w:rsidP="00DA7F74">
      <w:pPr>
        <w:rPr>
          <w:rFonts w:ascii="Times New Roman" w:eastAsiaTheme="minorEastAsia" w:hAnsi="Times New Roman" w:cs="Times New Roman"/>
          <w:sz w:val="20"/>
          <w:szCs w:val="20"/>
          <w:lang w:eastAsia="es-CO"/>
        </w:rPr>
      </w:pPr>
      <w:r w:rsidRPr="00B17972">
        <w:rPr>
          <w:rFonts w:ascii="Times New Roman" w:eastAsiaTheme="minorEastAsia" w:hAnsi="Times New Roman" w:cs="Times New Roman"/>
          <w:sz w:val="20"/>
          <w:szCs w:val="20"/>
          <w:lang w:eastAsia="es-CO"/>
        </w:rPr>
        <w:t>El cumplimiento de los requisitos legales vigentes, incluidas las normas Internacionales de Información financiera (NIIF)</w:t>
      </w:r>
    </w:p>
    <w:p w:rsidR="00DA7F74" w:rsidRPr="00B17972" w:rsidRDefault="00DA7F74" w:rsidP="00DA7F74">
      <w:pPr>
        <w:rPr>
          <w:rFonts w:ascii="Times New Roman" w:hAnsi="Times New Roman" w:cs="Times New Roman"/>
          <w:sz w:val="20"/>
          <w:szCs w:val="20"/>
          <w:lang w:val="es-ES_tradnl" w:eastAsia="es-ES"/>
        </w:rPr>
      </w:pPr>
    </w:p>
    <w:p w:rsidR="00DA7F74" w:rsidRPr="00B17972" w:rsidRDefault="00DA7F74" w:rsidP="00DA7F74">
      <w:pPr>
        <w:pStyle w:val="Ttulo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</w:pPr>
      <w:bookmarkStart w:id="5" w:name="_Toc438196953"/>
      <w:bookmarkStart w:id="6" w:name="_Toc519454981"/>
      <w:r w:rsidRPr="00B179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  <w:t>2.8.4 POLÍTICA DE SEGURIDAD, SALUD, TRABAJO Y MEDIO AMBIENTE</w:t>
      </w:r>
      <w:bookmarkEnd w:id="5"/>
      <w:bookmarkEnd w:id="6"/>
    </w:p>
    <w:p w:rsidR="00DA7F74" w:rsidRPr="00B17972" w:rsidRDefault="00DA7F74" w:rsidP="00DA7F7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  <w:lang w:val="es-ES_tradnl" w:eastAsia="es-ES"/>
        </w:rPr>
      </w:pPr>
      <w:r w:rsidRPr="00B17972">
        <w:rPr>
          <w:rFonts w:ascii="Times New Roman" w:hAnsi="Times New Roman" w:cs="Times New Roman"/>
          <w:b/>
          <w:sz w:val="20"/>
          <w:szCs w:val="20"/>
          <w:lang w:val="es-ES_tradnl" w:eastAsia="es-ES"/>
        </w:rPr>
        <w:t>Política</w:t>
      </w:r>
    </w:p>
    <w:p w:rsidR="00DA7F74" w:rsidRPr="00B17972" w:rsidRDefault="00DA7F74" w:rsidP="00DA7F74">
      <w:pPr>
        <w:pStyle w:val="Prrafodelista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Es Política de Roldán y Cía. Ltda., en sus Operaciones Portuaria, Manejo Mecánico de Carga, Mantenimiento y arrendamiento de vehículos y Equipos, conducción de equipos livianos y medianos en </w:t>
      </w: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lastRenderedPageBreak/>
        <w:t xml:space="preserve">La Guajira y en sus actividades en otros lugares donde se desempeña, estar comprometidos en adelantar nuestras labores de manera que se garantice: </w:t>
      </w:r>
    </w:p>
    <w:p w:rsidR="00DA7F74" w:rsidRPr="00B17972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La prevención de accidentes, promoción de la calidad de vida, lesiones o accidentes, enfermedades de origen laboral, Daño a la Propiedad y el impacto </w:t>
      </w:r>
      <w:proofErr w:type="gramStart"/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socio-ambiental</w:t>
      </w:r>
      <w:proofErr w:type="gramEnd"/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 que se pueda generar por la exposición a Caída de la Carga, Atrapamientos, Conducción equipos y vehículos, Caídas al Mismo y a Diferente Nivel, Uso de Herramientas Manuales, Exposición a Partículas en Suspensión, Ruido, Radiaciones No Ionizante, Posiciones Ergonómicas, Manejo de Químicos.</w:t>
      </w:r>
    </w:p>
    <w:p w:rsidR="00DA7F74" w:rsidRPr="00B17972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La prevención de la contaminación controlando la Generación de Residuos, las Emisiones de Partículas y Derrames ocasionados por nuestras Operaciones para así contribuir con la preservación del medio ambiente.</w:t>
      </w:r>
    </w:p>
    <w:p w:rsidR="00DA7F74" w:rsidRPr="00B17972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La calidad en nuestros Procesos.                                         </w:t>
      </w:r>
    </w:p>
    <w:p w:rsidR="00DA7F74" w:rsidRPr="00B17972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La Satisfacción del Cliente durante el desarrollo de todos nuestros Servicios.</w:t>
      </w:r>
    </w:p>
    <w:p w:rsidR="00DA7F74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La salud y la integridad física de todos los seres.</w:t>
      </w:r>
    </w:p>
    <w:p w:rsidR="00DA7F74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La seguridad de las instalaciones y equipos.</w:t>
      </w:r>
    </w:p>
    <w:p w:rsidR="00DA7F74" w:rsidRPr="00AA2610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highlight w:val="yellow"/>
          <w:lang w:val="es-ES_tradnl" w:eastAsia="es-ES"/>
        </w:rPr>
      </w:pPr>
      <w:r w:rsidRPr="00AA2610">
        <w:rPr>
          <w:rFonts w:ascii="Times New Roman" w:eastAsia="Times New Roman" w:hAnsi="Times New Roman" w:cs="Times New Roman"/>
          <w:bCs/>
          <w:color w:val="000000"/>
          <w:sz w:val="20"/>
          <w:szCs w:val="20"/>
          <w:highlight w:val="yellow"/>
          <w:lang w:val="es-ES_tradnl" w:eastAsia="es-ES"/>
        </w:rPr>
        <w:t>Participación del personal de las comunidades en nuestros procesos productivos.</w:t>
      </w:r>
    </w:p>
    <w:p w:rsidR="00DA7F74" w:rsidRPr="00B17972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Seguridad basada en el comportamiento.</w:t>
      </w:r>
    </w:p>
    <w:p w:rsidR="00DA7F74" w:rsidRPr="00B17972" w:rsidRDefault="00DA7F74" w:rsidP="00DA7F7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El control de los riesgos prioritarios como son: (Trabajo en alturas, Amarre y desamarre de buques, Conducción de equipo liviano, Manejo de cargas con equipos mecánicos, Orden y aseo).</w:t>
      </w: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No se adelantará ninguna labor cuando se ponga a riesgo algunos de estos factores.</w:t>
      </w:r>
    </w:p>
    <w:p w:rsidR="00DA7F74" w:rsidRPr="00B17972" w:rsidRDefault="00DA7F74" w:rsidP="00DA7F7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  <w:lang w:val="es-ES_tradnl" w:eastAsia="es-ES"/>
        </w:rPr>
      </w:pPr>
      <w:r w:rsidRPr="00B17972">
        <w:rPr>
          <w:rFonts w:ascii="Times New Roman" w:hAnsi="Times New Roman" w:cs="Times New Roman"/>
          <w:b/>
          <w:sz w:val="20"/>
          <w:szCs w:val="20"/>
          <w:lang w:val="es-ES_tradnl" w:eastAsia="es-ES"/>
        </w:rPr>
        <w:t>Aseguramiento del Cumplimiento</w:t>
      </w:r>
    </w:p>
    <w:p w:rsidR="00DA7F74" w:rsidRPr="00B17972" w:rsidRDefault="00DA7F74" w:rsidP="00DA7F74">
      <w:pPr>
        <w:jc w:val="both"/>
        <w:rPr>
          <w:rFonts w:ascii="Times New Roman" w:hAnsi="Times New Roman" w:cs="Times New Roman"/>
          <w:b/>
          <w:sz w:val="20"/>
          <w:szCs w:val="20"/>
          <w:lang w:val="es-ES_tradnl" w:eastAsia="es-ES"/>
        </w:rPr>
      </w:pPr>
      <w:r w:rsidRPr="0060448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val="es-ES_tradnl" w:eastAsia="es-ES"/>
        </w:rPr>
        <w:t>Con un liderazgo de la gerencia y la supervisión,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 xml:space="preserve"> t</w:t>
      </w: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odos en Roldán y Cía. Ltda., nos comprometemos a realizar lo siguiente cada vez que hagamos una tarea de Manejo Mecánico de Cargas, Mantenimiento de Equipos, vehículos, conducción de equipo liviano y mediano:</w:t>
      </w:r>
    </w:p>
    <w:p w:rsidR="00DA7F74" w:rsidRPr="00B17972" w:rsidRDefault="00DA7F74" w:rsidP="00DA7F74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Identificar completamente peligros y aspectos asociados a nuestras actividades y valorar los riesgos, e impactos.</w:t>
      </w:r>
    </w:p>
    <w:p w:rsidR="00DA7F74" w:rsidRPr="00B17972" w:rsidRDefault="00DA7F74" w:rsidP="00DA7F74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Definir los procedimientos de trabajo a seguir.</w:t>
      </w:r>
    </w:p>
    <w:p w:rsidR="00DA7F74" w:rsidRPr="00B17972" w:rsidRDefault="00DA7F74" w:rsidP="00DA7F74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Implementar las acciones apropiadas para controlar los riesgos e impactos.</w:t>
      </w:r>
    </w:p>
    <w:p w:rsidR="00DA7F74" w:rsidRPr="00B17972" w:rsidRDefault="00DA7F74" w:rsidP="00DA7F74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Verificar las condiciones de seguridad del lugar de trabajo.</w:t>
      </w:r>
    </w:p>
    <w:p w:rsidR="00DA7F74" w:rsidRPr="00B17972" w:rsidRDefault="00DA7F74" w:rsidP="00DA7F74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Contar con el entrenamiento suficiente en la labor para ejecutarla con Seguridad y en armonía con el medio ambiente.</w:t>
      </w:r>
    </w:p>
    <w:p w:rsidR="00DA7F74" w:rsidRPr="00B17972" w:rsidRDefault="00DA7F74" w:rsidP="00DA7F74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Utilizar las herramientas apropiadas para realizar el trabajo.</w:t>
      </w:r>
    </w:p>
    <w:p w:rsidR="00DA7F74" w:rsidRPr="00B17972" w:rsidRDefault="00DA7F74" w:rsidP="00DA7F74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Informar cualquier intención o acción delictuosa.</w:t>
      </w:r>
    </w:p>
    <w:p w:rsidR="00DA7F74" w:rsidRPr="00B17972" w:rsidRDefault="00DA7F74" w:rsidP="00DA7F74">
      <w:pPr>
        <w:pStyle w:val="Prrafodelista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</w:p>
    <w:p w:rsidR="00DA7F74" w:rsidRPr="00B17972" w:rsidRDefault="00DA7F74" w:rsidP="00DA7F7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  <w:lang w:val="es-ES_tradnl" w:eastAsia="es-ES"/>
        </w:rPr>
      </w:pPr>
      <w:r w:rsidRPr="00B17972">
        <w:rPr>
          <w:rFonts w:ascii="Times New Roman" w:hAnsi="Times New Roman" w:cs="Times New Roman"/>
          <w:b/>
          <w:sz w:val="20"/>
          <w:szCs w:val="20"/>
          <w:lang w:val="es-ES_tradnl" w:eastAsia="es-ES"/>
        </w:rPr>
        <w:t>Compromiso de Mejora Continua</w:t>
      </w:r>
    </w:p>
    <w:p w:rsidR="00DA7F74" w:rsidRPr="00B17972" w:rsidRDefault="00DA7F74" w:rsidP="00DA7F74">
      <w:pPr>
        <w:jc w:val="both"/>
        <w:rPr>
          <w:rFonts w:ascii="Times New Roman" w:hAnsi="Times New Roman" w:cs="Times New Roman"/>
          <w:b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También llevaremos a cabo las siguientes tareas de manera permanente:</w:t>
      </w:r>
    </w:p>
    <w:p w:rsidR="00DA7F74" w:rsidRPr="00B17972" w:rsidRDefault="00DA7F74" w:rsidP="00DA7F74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Revisión, Consulta y Actualización de los procedimientos y condiciones de trabajo.</w:t>
      </w:r>
    </w:p>
    <w:p w:rsidR="00DA7F74" w:rsidRPr="00B17972" w:rsidRDefault="00DA7F74" w:rsidP="00DA7F74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Verificación del cumplimiento de todas las normas legales vigentes y de otros requisitos aplicables en materia de Seguridad, Salud y Ambiente.</w:t>
      </w:r>
    </w:p>
    <w:p w:rsidR="00DA7F74" w:rsidRPr="00B17972" w:rsidRDefault="00DA7F74" w:rsidP="00DA7F74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Evaluar el cumplimiento de esta política.</w:t>
      </w:r>
    </w:p>
    <w:p w:rsidR="00DA7F74" w:rsidRPr="00B17972" w:rsidRDefault="00DA7F74" w:rsidP="00DA7F74">
      <w:pPr>
        <w:pStyle w:val="Prrafodelista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</w:p>
    <w:p w:rsidR="00DA7F74" w:rsidRPr="00B17972" w:rsidRDefault="00DA7F74" w:rsidP="00DA7F7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  <w:lang w:val="es-ES_tradnl" w:eastAsia="es-ES"/>
        </w:rPr>
      </w:pPr>
      <w:r w:rsidRPr="00B17972">
        <w:rPr>
          <w:rFonts w:ascii="Times New Roman" w:hAnsi="Times New Roman" w:cs="Times New Roman"/>
          <w:b/>
          <w:sz w:val="20"/>
          <w:szCs w:val="20"/>
          <w:lang w:val="es-ES_tradnl" w:eastAsia="es-ES"/>
        </w:rPr>
        <w:t>Comunicación a Partes Interesada</w:t>
      </w: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Esta Política será comunicada permanentemente a proveedores, subcontratistas, demás grupos de interés y partes interesadas, así como el sistema de gestión en Seguridad, Salud, Trabajo, y Medio ambiente.</w:t>
      </w:r>
    </w:p>
    <w:p w:rsidR="00DA7F74" w:rsidRPr="00B17972" w:rsidRDefault="00DA7F74" w:rsidP="00DA7F7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  <w:lang w:val="es-ES_tradnl" w:eastAsia="es-ES"/>
        </w:rPr>
      </w:pPr>
      <w:r w:rsidRPr="00B17972">
        <w:rPr>
          <w:rFonts w:ascii="Times New Roman" w:hAnsi="Times New Roman" w:cs="Times New Roman"/>
          <w:b/>
          <w:sz w:val="20"/>
          <w:szCs w:val="20"/>
          <w:lang w:val="es-ES_tradnl" w:eastAsia="es-ES"/>
        </w:rPr>
        <w:lastRenderedPageBreak/>
        <w:t>Respaldo Económico</w:t>
      </w: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  <w:t>La Alta Gerencia asignará los recursos necesarios para implementar las actividades necesarias que garantice el cumplimiento de esta política.</w:t>
      </w: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"/>
        </w:rPr>
      </w:pPr>
    </w:p>
    <w:p w:rsidR="00DA7F74" w:rsidRDefault="00DA7F74" w:rsidP="00DA7F74">
      <w:pPr>
        <w:pStyle w:val="Ttulo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</w:pPr>
      <w:bookmarkStart w:id="7" w:name="_Toc438196954"/>
      <w:bookmarkStart w:id="8" w:name="_Toc519454982"/>
      <w:r w:rsidRPr="00B179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  <w:t xml:space="preserve">2.8.5 POLÍTICA DE SEGURIDAD </w:t>
      </w:r>
      <w:bookmarkEnd w:id="7"/>
      <w:bookmarkEnd w:id="8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  <w:t>PARA EL COMERCIO INTERNACIONAL SEGURO (BASC)</w:t>
      </w:r>
    </w:p>
    <w:p w:rsidR="00DA7F74" w:rsidRPr="00B26C69" w:rsidRDefault="00DA7F74" w:rsidP="00DA7F74">
      <w:pPr>
        <w:rPr>
          <w:lang w:val="es-ES_tradnl" w:eastAsia="es-ES"/>
        </w:rPr>
      </w:pP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>Todos en Roldán y Cía. Ltda., para el proyecto de Cerrejón, estamos comprometidos a:</w:t>
      </w:r>
    </w:p>
    <w:p w:rsidR="00DA7F74" w:rsidRPr="00B17972" w:rsidRDefault="00DA7F74" w:rsidP="00DA7F74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>Establecer entender y cumplir los requisitos de nuestro trabajo para prevenir que las operaciones de nuestra Empresa y las de nuestros Clientes sean utilizadas por terceros para la realización de actividades ilícitas, el narcotráfico, el lavado de activos, corrupción, soborno y el terrorismo.</w:t>
      </w:r>
    </w:p>
    <w:p w:rsidR="00DA7F74" w:rsidRPr="00B17972" w:rsidRDefault="00DA7F74" w:rsidP="00DA7F74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Cumplir con los requerimientos legales aplicables a la organización y toda normativa que por decisión manifiesta se desea acatar. </w:t>
      </w:r>
    </w:p>
    <w:p w:rsidR="00DA7F74" w:rsidRPr="00B17972" w:rsidRDefault="00DA7F74" w:rsidP="00DA7F74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>Colaborar con las autoridades en la prevención, detección y control de actividades ilícitas relacionadas con nuestro trabajo.</w:t>
      </w:r>
    </w:p>
    <w:p w:rsidR="00DA7F74" w:rsidRPr="00B17972" w:rsidRDefault="00DA7F74" w:rsidP="00DA7F74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Cumplir los requisitos normativos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aplicables para un</w:t>
      </w: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E54F84">
        <w:rPr>
          <w:rFonts w:ascii="Times New Roman" w:eastAsia="Times New Roman" w:hAnsi="Times New Roman" w:cs="Times New Roman"/>
          <w:sz w:val="20"/>
          <w:szCs w:val="20"/>
          <w:lang w:eastAsia="es-ES"/>
        </w:rPr>
        <w:t>comercio internacional seguro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</w:t>
      </w: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>nuestras operaciones.</w:t>
      </w:r>
    </w:p>
    <w:p w:rsidR="00DA7F74" w:rsidRPr="00B17972" w:rsidRDefault="00DA7F74" w:rsidP="00DA7F74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Solicitar a nuestros Clientes y Proveedores el cumplimiento de los estándares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de comercio internacional</w:t>
      </w: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DA7F74" w:rsidRPr="00B17972" w:rsidRDefault="00DA7F74" w:rsidP="00DA7F74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>Concientizar a nuestros Compañeros de trabajo sobre prevenir la corrupción y el consumo de alcohol y drogas.</w:t>
      </w:r>
    </w:p>
    <w:p w:rsidR="00DA7F74" w:rsidRPr="00E54F84" w:rsidRDefault="00DA7F74" w:rsidP="00DA7F74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179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Mejorar continuamente dentro de nuestras actividades diarias asegurando la prevención y control de riesgos asociados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al comercio</w:t>
      </w:r>
      <w:r w:rsidRPr="00E54F84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internacional seguro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DA7F74" w:rsidRPr="00B17972" w:rsidRDefault="00DA7F74" w:rsidP="00DA7F74">
      <w:pPr>
        <w:pStyle w:val="Ttulo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</w:pPr>
      <w:bookmarkStart w:id="9" w:name="_Toc438196955"/>
      <w:bookmarkStart w:id="10" w:name="_Toc519454983"/>
      <w:r w:rsidRPr="00B179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  <w:t>2.8.6 POLÍTICA DE PREVENCIÓN DE CONSUMO ALCOHOL Y DROGAS</w:t>
      </w:r>
      <w:bookmarkEnd w:id="9"/>
      <w:bookmarkEnd w:id="10"/>
      <w:r w:rsidRPr="00B179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  <w:t xml:space="preserve"> Y OTRAS ADICCIONES</w:t>
      </w: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Es política de la compañía en sus Operaciones Portuaria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s</w:t>
      </w: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, Manejo Mecánico de Carga, Mantenimiento de Equipos, vehículos, conducción de equipos livianos y medianos en La Guajira y en sus actividades en otros lugares donde se desempeña prevenir que el consumo del Alcohol y Drogas pueda afectar adversamente las condiciones de seguridad, salud y productividad de los trabajadores. Para ello realizará las siguientes actividades:</w:t>
      </w:r>
    </w:p>
    <w:p w:rsidR="00DA7F74" w:rsidRPr="00B26C69" w:rsidRDefault="00DA7F74" w:rsidP="00DA7F7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26C6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Prevenir el consumo de Alcohol y Drogas informando al personal los perjuicios y riesgos que conlleva, particularmente la manera como afectan la seguridad, la salud y la productividad.</w:t>
      </w:r>
    </w:p>
    <w:p w:rsidR="00DA7F74" w:rsidRPr="00B26C69" w:rsidRDefault="00DA7F74" w:rsidP="00DA7F7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</w:p>
    <w:p w:rsidR="00DA7F74" w:rsidRPr="00B26C69" w:rsidRDefault="00DA7F74" w:rsidP="00DA7F7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26C6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Las siguientes conductas están prohibidas y son justa causa para terminar la relación laboral con un empleado:</w:t>
      </w:r>
    </w:p>
    <w:p w:rsidR="00DA7F74" w:rsidRPr="00B17972" w:rsidRDefault="00DA7F74" w:rsidP="00DA7F74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Presentarse a trabajar bajo el efecto del alcohol, drogas y/o sustancias alucinógenas, enervantes o que creen dependencia.</w:t>
      </w:r>
    </w:p>
    <w:p w:rsidR="00DA7F74" w:rsidRPr="00B17972" w:rsidRDefault="00DA7F74" w:rsidP="00DA7F74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Utilizar indebidamente, distribuir o vender medicamentos no formulados, drogas controladas no recetadas, sustancias alucinógenas, enervantes, ilícitas o controladas o que generen dependencia.</w:t>
      </w:r>
    </w:p>
    <w:p w:rsidR="00DA7F74" w:rsidRDefault="00DA7F74" w:rsidP="00DA7F74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Poseer, utilizar, distribuir o vender bebidas alcohólicas dentro de las instalaciones de la Compañía.</w:t>
      </w:r>
    </w:p>
    <w:p w:rsidR="00DA7F74" w:rsidRDefault="00DA7F74" w:rsidP="00DA7F74">
      <w:pPr>
        <w:pStyle w:val="Prrafodelista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</w:p>
    <w:p w:rsidR="00DA7F74" w:rsidRPr="00B26C69" w:rsidRDefault="00DA7F74" w:rsidP="00DA7F74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26C6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La compañía, realizará pruebas de Alcohol y Drogas directamente o a través de terceros en los siguientes casos:</w:t>
      </w:r>
    </w:p>
    <w:p w:rsidR="00DA7F74" w:rsidRPr="00B17972" w:rsidRDefault="00DA7F74" w:rsidP="00DA7F74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Cuando existan razones para sospechar abuso de Alcohol y Drogas.</w:t>
      </w:r>
    </w:p>
    <w:p w:rsidR="00DA7F74" w:rsidRPr="00B17972" w:rsidRDefault="00DA7F74" w:rsidP="00DA7F74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lastRenderedPageBreak/>
        <w:t>Como requisito de ingreso de personal a posiciones sensibles de seguridad.</w:t>
      </w:r>
    </w:p>
    <w:p w:rsidR="00DA7F74" w:rsidRPr="00B17972" w:rsidRDefault="00DA7F74" w:rsidP="00DA7F74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Cuando un empleado esté involucrado en accidente y deba descartarse una relación con uso o abuso de Alcohol y Drogas.  </w:t>
      </w:r>
    </w:p>
    <w:p w:rsidR="00DA7F74" w:rsidRDefault="00DA7F74" w:rsidP="00DA7F74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Aleatoriamente, cuando la compañía estime que debe verificar el cumplimiento de la política.</w:t>
      </w:r>
    </w:p>
    <w:p w:rsidR="00DA7F74" w:rsidRPr="00B17972" w:rsidRDefault="00DA7F74" w:rsidP="00DA7F74">
      <w:pPr>
        <w:pStyle w:val="Prrafodelista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</w:p>
    <w:p w:rsidR="00DA7F74" w:rsidRPr="00B26C69" w:rsidRDefault="00DA7F74" w:rsidP="00DA7F74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highlight w:val="yellow"/>
          <w:lang w:val="es-ES_tradnl" w:eastAsia="es-ES"/>
        </w:rPr>
      </w:pPr>
      <w:r w:rsidRPr="00B26C69">
        <w:rPr>
          <w:rFonts w:ascii="Times New Roman" w:eastAsia="Times New Roman" w:hAnsi="Times New Roman" w:cs="Times New Roman"/>
          <w:bCs/>
          <w:color w:val="000000"/>
          <w:sz w:val="20"/>
          <w:szCs w:val="20"/>
          <w:highlight w:val="yellow"/>
          <w:lang w:val="es-ES_tradnl" w:eastAsia="es-ES"/>
        </w:rPr>
        <w:t xml:space="preserve">Desarrollar un programa de prevención de adicciones acorde a las necesidades de las partes interesadas de la organización. </w:t>
      </w:r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</w:p>
    <w:p w:rsidR="00DA7F74" w:rsidRPr="00B17972" w:rsidRDefault="00DA7F74" w:rsidP="00DA7F74">
      <w:pPr>
        <w:pStyle w:val="Ttulo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</w:pPr>
      <w:bookmarkStart w:id="11" w:name="_Toc438196956"/>
      <w:bookmarkStart w:id="12" w:name="_Toc519454984"/>
      <w:r w:rsidRPr="00B179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_tradnl" w:eastAsia="es-ES"/>
        </w:rPr>
        <w:t>2.8.7 POLITICA DE CONTROL Y SEGUIMIENTO PARA LA SEGURIDAD VIAL</w:t>
      </w:r>
      <w:bookmarkEnd w:id="11"/>
      <w:bookmarkEnd w:id="12"/>
    </w:p>
    <w:p w:rsidR="00DA7F74" w:rsidRPr="00B17972" w:rsidRDefault="00DA7F74" w:rsidP="00DA7F74">
      <w:p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Todos en Roldan y Cía. Ltda., estamos comprometidos a: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Establecer entender y cumplir los requisitos de nuestro trabajo para prevenir que las operaciones de nuestra Empresa y las de nuestros clientes se hagan cumpliendo las Regulaciones, Normas de tránsito y transporte, especificaciones técnicas y otras que suscriba nuestra Organización con el Propósito de prevenir accidentes durante la operación de equipos medianos y Livianos.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Participa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r</w:t>
      </w: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 en las capacitaciones de Manejo Defensivo de equipo mediano y liviano que se programen en la Organización.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Ejecutar nuestro trabajo en los horarios establecidos y tomar los descansos para prevenir la fatiga en nuestra operación.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Cumplir con el mantenimiento preventivo de los equipos mediano y liviano administrados por nuestra organización.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Cumplir con las normas de cortesía durante la conducción de forma que se prevenga un incidente.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Mantener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y operar </w:t>
      </w: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el vehículo </w:t>
      </w:r>
      <w:proofErr w:type="gramStart"/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de acuerdo al</w:t>
      </w:r>
      <w:proofErr w:type="gramEnd"/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 estándar establecido por el fabricante.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Asegurar la carga que se transporte en equipos medianos de forma que se reciba y entregue a satisfacción del cliente.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Mantener trazabilidad durante nuestra operación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 a través de la </w:t>
      </w: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permanente comunicación con nuestro superior inmediato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.</w:t>
      </w: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 xml:space="preserve"> </w:t>
      </w:r>
    </w:p>
    <w:p w:rsidR="00DA7F74" w:rsidRPr="00B17972" w:rsidRDefault="00DA7F74" w:rsidP="00DA7F74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</w:pPr>
      <w:r w:rsidRPr="00B17972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_tradnl" w:eastAsia="es-ES"/>
        </w:rPr>
        <w:t>Solicitar a nuestros clientes y proveedores el cumplimiento de lo establecido en esta política.</w:t>
      </w:r>
    </w:p>
    <w:p w:rsidR="00141EBD" w:rsidRDefault="00141EBD">
      <w:bookmarkStart w:id="13" w:name="_GoBack"/>
      <w:bookmarkEnd w:id="13"/>
    </w:p>
    <w:sectPr w:rsidR="00141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7D5"/>
    <w:multiLevelType w:val="hybridMultilevel"/>
    <w:tmpl w:val="02D2B45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67B36"/>
    <w:multiLevelType w:val="hybridMultilevel"/>
    <w:tmpl w:val="9416A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27BED"/>
    <w:multiLevelType w:val="hybridMultilevel"/>
    <w:tmpl w:val="290E634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30E8"/>
    <w:multiLevelType w:val="hybridMultilevel"/>
    <w:tmpl w:val="7AB865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595B"/>
    <w:multiLevelType w:val="hybridMultilevel"/>
    <w:tmpl w:val="9142397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9F3309"/>
    <w:multiLevelType w:val="hybridMultilevel"/>
    <w:tmpl w:val="60B4422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D5D80"/>
    <w:multiLevelType w:val="hybridMultilevel"/>
    <w:tmpl w:val="82B4A9A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2CFB"/>
    <w:multiLevelType w:val="hybridMultilevel"/>
    <w:tmpl w:val="E566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4175B"/>
    <w:multiLevelType w:val="hybridMultilevel"/>
    <w:tmpl w:val="80F267C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C734C0"/>
    <w:multiLevelType w:val="hybridMultilevel"/>
    <w:tmpl w:val="D97A980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A40B7C"/>
    <w:multiLevelType w:val="hybridMultilevel"/>
    <w:tmpl w:val="B900D2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74"/>
    <w:rsid w:val="00141EBD"/>
    <w:rsid w:val="00DA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6F7F-5A3B-411D-9E6D-584142F8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F74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7F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7F7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1551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AHYSHELL MILENA GALVIS ALTUVE</dc:creator>
  <cp:keywords/>
  <dc:description/>
  <cp:lastModifiedBy>AHYSHELL MILENA GALVIS ALTUVE</cp:lastModifiedBy>
  <cp:revision>1</cp:revision>
  <dcterms:created xsi:type="dcterms:W3CDTF">2019-02-04T15:02:00Z</dcterms:created>
  <dcterms:modified xsi:type="dcterms:W3CDTF">2019-02-04T15:05:00Z</dcterms:modified>
</cp:coreProperties>
</file>