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C6CF" w14:textId="0712BF20" w:rsidR="000869AF" w:rsidRDefault="000869AF" w:rsidP="000869AF">
      <w:pPr>
        <w:pStyle w:val="Heading1"/>
      </w:pPr>
      <w:r>
        <w:t xml:space="preserve">Maven vs </w:t>
      </w:r>
      <w:r w:rsidRPr="000869AF">
        <w:t xml:space="preserve">Gradle </w:t>
      </w:r>
    </w:p>
    <w:p w14:paraId="29B755B0" w14:textId="77777777" w:rsidR="000869AF" w:rsidRDefault="000869AF">
      <w:pPr>
        <w:spacing w:line="240" w:lineRule="auto"/>
        <w:jc w:val="left"/>
        <w:rPr>
          <w:rFonts w:asciiTheme="minorHAnsi" w:hAnsiTheme="minorHAnsi" w:cstheme="minorHAnsi"/>
        </w:rPr>
      </w:pPr>
    </w:p>
    <w:tbl>
      <w:tblPr>
        <w:tblStyle w:val="TableGrid"/>
        <w:tblW w:w="9195" w:type="dxa"/>
        <w:tblLook w:val="04A0" w:firstRow="1" w:lastRow="0" w:firstColumn="1" w:lastColumn="0" w:noHBand="0" w:noVBand="1"/>
      </w:tblPr>
      <w:tblGrid>
        <w:gridCol w:w="2617"/>
        <w:gridCol w:w="3190"/>
        <w:gridCol w:w="3388"/>
      </w:tblGrid>
      <w:tr w:rsidR="000869AF" w:rsidRPr="000869AF" w14:paraId="41B01CF8" w14:textId="77777777" w:rsidTr="000869AF">
        <w:tc>
          <w:tcPr>
            <w:tcW w:w="2617" w:type="dxa"/>
            <w:shd w:val="clear" w:color="auto" w:fill="B4C6E7" w:themeFill="accent1" w:themeFillTint="66"/>
            <w:hideMark/>
          </w:tcPr>
          <w:p w14:paraId="67CCBB9B" w14:textId="77777777" w:rsidR="000869AF" w:rsidRPr="000869AF" w:rsidRDefault="000869AF" w:rsidP="000869AF">
            <w:pPr>
              <w:jc w:val="center"/>
              <w:rPr>
                <w:rFonts w:asciiTheme="minorHAnsi" w:hAnsiTheme="minorHAnsi" w:cstheme="minorHAnsi"/>
                <w:b/>
                <w:bCs/>
              </w:rPr>
            </w:pPr>
            <w:r w:rsidRPr="000869AF">
              <w:rPr>
                <w:rFonts w:asciiTheme="minorHAnsi" w:hAnsiTheme="minorHAnsi" w:cstheme="minorHAnsi"/>
                <w:b/>
                <w:bCs/>
              </w:rPr>
              <w:t>Feature</w:t>
            </w:r>
          </w:p>
        </w:tc>
        <w:tc>
          <w:tcPr>
            <w:tcW w:w="3190" w:type="dxa"/>
            <w:shd w:val="clear" w:color="auto" w:fill="B4C6E7" w:themeFill="accent1" w:themeFillTint="66"/>
            <w:hideMark/>
          </w:tcPr>
          <w:p w14:paraId="344612BC" w14:textId="77777777" w:rsidR="000869AF" w:rsidRPr="000869AF" w:rsidRDefault="000869AF" w:rsidP="000869AF">
            <w:pPr>
              <w:jc w:val="center"/>
              <w:rPr>
                <w:rFonts w:asciiTheme="minorHAnsi" w:hAnsiTheme="minorHAnsi" w:cstheme="minorHAnsi"/>
                <w:b/>
                <w:bCs/>
              </w:rPr>
            </w:pPr>
            <w:r w:rsidRPr="000869AF">
              <w:rPr>
                <w:rFonts w:asciiTheme="minorHAnsi" w:hAnsiTheme="minorHAnsi" w:cstheme="minorHAnsi"/>
                <w:b/>
                <w:bCs/>
              </w:rPr>
              <w:t>Maven</w:t>
            </w:r>
          </w:p>
        </w:tc>
        <w:tc>
          <w:tcPr>
            <w:tcW w:w="3388" w:type="dxa"/>
            <w:shd w:val="clear" w:color="auto" w:fill="B4C6E7" w:themeFill="accent1" w:themeFillTint="66"/>
            <w:hideMark/>
          </w:tcPr>
          <w:p w14:paraId="7F497F93" w14:textId="77777777" w:rsidR="000869AF" w:rsidRPr="000869AF" w:rsidRDefault="000869AF" w:rsidP="000869AF">
            <w:pPr>
              <w:jc w:val="center"/>
              <w:rPr>
                <w:rFonts w:asciiTheme="minorHAnsi" w:hAnsiTheme="minorHAnsi" w:cstheme="minorHAnsi"/>
                <w:b/>
                <w:bCs/>
              </w:rPr>
            </w:pPr>
            <w:r w:rsidRPr="000869AF">
              <w:rPr>
                <w:rFonts w:asciiTheme="minorHAnsi" w:hAnsiTheme="minorHAnsi" w:cstheme="minorHAnsi"/>
                <w:b/>
                <w:bCs/>
              </w:rPr>
              <w:t>Gradle</w:t>
            </w:r>
          </w:p>
        </w:tc>
      </w:tr>
      <w:tr w:rsidR="000869AF" w:rsidRPr="000869AF" w14:paraId="181EA74A" w14:textId="77777777" w:rsidTr="000869AF">
        <w:tc>
          <w:tcPr>
            <w:tcW w:w="2617" w:type="dxa"/>
            <w:shd w:val="clear" w:color="auto" w:fill="D9E2F3" w:themeFill="accent1" w:themeFillTint="33"/>
            <w:hideMark/>
          </w:tcPr>
          <w:p w14:paraId="1C542598" w14:textId="77777777" w:rsidR="000869AF" w:rsidRPr="000869AF" w:rsidRDefault="000869AF" w:rsidP="000869AF">
            <w:pPr>
              <w:jc w:val="left"/>
              <w:rPr>
                <w:rFonts w:asciiTheme="minorHAnsi" w:hAnsiTheme="minorHAnsi" w:cstheme="minorHAnsi"/>
              </w:rPr>
            </w:pPr>
            <w:r w:rsidRPr="000869AF">
              <w:rPr>
                <w:b/>
                <w:bCs/>
              </w:rPr>
              <w:t>Build Script Language</w:t>
            </w:r>
          </w:p>
        </w:tc>
        <w:tc>
          <w:tcPr>
            <w:tcW w:w="3190" w:type="dxa"/>
            <w:hideMark/>
          </w:tcPr>
          <w:p w14:paraId="63330757"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XML</w:t>
            </w:r>
          </w:p>
        </w:tc>
        <w:tc>
          <w:tcPr>
            <w:tcW w:w="3388" w:type="dxa"/>
            <w:hideMark/>
          </w:tcPr>
          <w:p w14:paraId="37AD8D9E"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Groovy or Kotlin DSL</w:t>
            </w:r>
          </w:p>
        </w:tc>
      </w:tr>
      <w:tr w:rsidR="000869AF" w:rsidRPr="000869AF" w14:paraId="6FAFA59F" w14:textId="77777777" w:rsidTr="000869AF">
        <w:tc>
          <w:tcPr>
            <w:tcW w:w="2617" w:type="dxa"/>
            <w:shd w:val="clear" w:color="auto" w:fill="D9E2F3" w:themeFill="accent1" w:themeFillTint="33"/>
            <w:hideMark/>
          </w:tcPr>
          <w:p w14:paraId="6B0480E5" w14:textId="77777777" w:rsidR="000869AF" w:rsidRPr="000869AF" w:rsidRDefault="000869AF" w:rsidP="000869AF">
            <w:pPr>
              <w:jc w:val="left"/>
              <w:rPr>
                <w:rFonts w:asciiTheme="minorHAnsi" w:hAnsiTheme="minorHAnsi" w:cstheme="minorHAnsi"/>
              </w:rPr>
            </w:pPr>
            <w:r w:rsidRPr="000869AF">
              <w:rPr>
                <w:b/>
                <w:bCs/>
              </w:rPr>
              <w:t>Flexibility/Extensibility</w:t>
            </w:r>
          </w:p>
        </w:tc>
        <w:tc>
          <w:tcPr>
            <w:tcW w:w="3190" w:type="dxa"/>
            <w:hideMark/>
          </w:tcPr>
          <w:p w14:paraId="26D1C82E"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Convention-over-configuration</w:t>
            </w:r>
          </w:p>
        </w:tc>
        <w:tc>
          <w:tcPr>
            <w:tcW w:w="3388" w:type="dxa"/>
            <w:hideMark/>
          </w:tcPr>
          <w:p w14:paraId="58F95145"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Highly flexible and extensible</w:t>
            </w:r>
          </w:p>
        </w:tc>
      </w:tr>
      <w:tr w:rsidR="000869AF" w:rsidRPr="000869AF" w14:paraId="0139A201" w14:textId="77777777" w:rsidTr="000869AF">
        <w:tc>
          <w:tcPr>
            <w:tcW w:w="2617" w:type="dxa"/>
            <w:shd w:val="clear" w:color="auto" w:fill="D9E2F3" w:themeFill="accent1" w:themeFillTint="33"/>
            <w:hideMark/>
          </w:tcPr>
          <w:p w14:paraId="4071B1A2" w14:textId="77777777" w:rsidR="000869AF" w:rsidRPr="000869AF" w:rsidRDefault="000869AF" w:rsidP="000869AF">
            <w:pPr>
              <w:jc w:val="left"/>
              <w:rPr>
                <w:rFonts w:asciiTheme="minorHAnsi" w:hAnsiTheme="minorHAnsi" w:cstheme="minorHAnsi"/>
              </w:rPr>
            </w:pPr>
            <w:r w:rsidRPr="000869AF">
              <w:rPr>
                <w:b/>
                <w:bCs/>
              </w:rPr>
              <w:t>Performance</w:t>
            </w:r>
          </w:p>
        </w:tc>
        <w:tc>
          <w:tcPr>
            <w:tcW w:w="3190" w:type="dxa"/>
            <w:hideMark/>
          </w:tcPr>
          <w:p w14:paraId="64B86AD7"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Strict lifecycle phases, potential for slower builds</w:t>
            </w:r>
          </w:p>
        </w:tc>
        <w:tc>
          <w:tcPr>
            <w:tcW w:w="3388" w:type="dxa"/>
            <w:hideMark/>
          </w:tcPr>
          <w:p w14:paraId="11E7B5E4"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Incremental builds, faster for large projects</w:t>
            </w:r>
          </w:p>
        </w:tc>
      </w:tr>
      <w:tr w:rsidR="000869AF" w:rsidRPr="000869AF" w14:paraId="208F44D9" w14:textId="77777777" w:rsidTr="000869AF">
        <w:tc>
          <w:tcPr>
            <w:tcW w:w="2617" w:type="dxa"/>
            <w:shd w:val="clear" w:color="auto" w:fill="D9E2F3" w:themeFill="accent1" w:themeFillTint="33"/>
            <w:hideMark/>
          </w:tcPr>
          <w:p w14:paraId="1B08C05B" w14:textId="77777777" w:rsidR="000869AF" w:rsidRPr="000869AF" w:rsidRDefault="000869AF" w:rsidP="000869AF">
            <w:pPr>
              <w:jc w:val="left"/>
              <w:rPr>
                <w:rFonts w:asciiTheme="minorHAnsi" w:hAnsiTheme="minorHAnsi" w:cstheme="minorHAnsi"/>
              </w:rPr>
            </w:pPr>
            <w:r w:rsidRPr="000869AF">
              <w:rPr>
                <w:b/>
                <w:bCs/>
              </w:rPr>
              <w:t>Dependency Management</w:t>
            </w:r>
          </w:p>
        </w:tc>
        <w:tc>
          <w:tcPr>
            <w:tcW w:w="3190" w:type="dxa"/>
            <w:hideMark/>
          </w:tcPr>
          <w:p w14:paraId="39C81B2F"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Centralized repository system, POM file</w:t>
            </w:r>
          </w:p>
        </w:tc>
        <w:tc>
          <w:tcPr>
            <w:tcW w:w="3388" w:type="dxa"/>
            <w:hideMark/>
          </w:tcPr>
          <w:p w14:paraId="4CC79AED"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Centralized repository, more flexible expressions</w:t>
            </w:r>
          </w:p>
        </w:tc>
      </w:tr>
      <w:tr w:rsidR="000869AF" w:rsidRPr="000869AF" w14:paraId="7F819F05" w14:textId="77777777" w:rsidTr="000869AF">
        <w:tc>
          <w:tcPr>
            <w:tcW w:w="2617" w:type="dxa"/>
            <w:shd w:val="clear" w:color="auto" w:fill="D9E2F3" w:themeFill="accent1" w:themeFillTint="33"/>
            <w:hideMark/>
          </w:tcPr>
          <w:p w14:paraId="33510F00" w14:textId="77777777" w:rsidR="000869AF" w:rsidRPr="000869AF" w:rsidRDefault="000869AF" w:rsidP="000869AF">
            <w:pPr>
              <w:jc w:val="left"/>
              <w:rPr>
                <w:rFonts w:asciiTheme="minorHAnsi" w:hAnsiTheme="minorHAnsi" w:cstheme="minorHAnsi"/>
              </w:rPr>
            </w:pPr>
            <w:r w:rsidRPr="000869AF">
              <w:rPr>
                <w:b/>
                <w:bCs/>
              </w:rPr>
              <w:t>Plugin Ecosystem</w:t>
            </w:r>
          </w:p>
        </w:tc>
        <w:tc>
          <w:tcPr>
            <w:tcW w:w="3190" w:type="dxa"/>
            <w:hideMark/>
          </w:tcPr>
          <w:p w14:paraId="47B9487E"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Robust plugin ecosystem, XML configurations</w:t>
            </w:r>
          </w:p>
        </w:tc>
        <w:tc>
          <w:tcPr>
            <w:tcW w:w="3388" w:type="dxa"/>
            <w:hideMark/>
          </w:tcPr>
          <w:p w14:paraId="2A1EED48"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Extensive plugin system, Groovy/Kotlin scripts</w:t>
            </w:r>
          </w:p>
        </w:tc>
      </w:tr>
      <w:tr w:rsidR="000869AF" w:rsidRPr="000869AF" w14:paraId="1859B049" w14:textId="77777777" w:rsidTr="000869AF">
        <w:tc>
          <w:tcPr>
            <w:tcW w:w="2617" w:type="dxa"/>
            <w:shd w:val="clear" w:color="auto" w:fill="D9E2F3" w:themeFill="accent1" w:themeFillTint="33"/>
            <w:hideMark/>
          </w:tcPr>
          <w:p w14:paraId="2ABE880A" w14:textId="77777777" w:rsidR="000869AF" w:rsidRPr="000869AF" w:rsidRDefault="000869AF" w:rsidP="000869AF">
            <w:pPr>
              <w:jc w:val="left"/>
              <w:rPr>
                <w:rFonts w:asciiTheme="minorHAnsi" w:hAnsiTheme="minorHAnsi" w:cstheme="minorHAnsi"/>
              </w:rPr>
            </w:pPr>
            <w:r w:rsidRPr="000869AF">
              <w:rPr>
                <w:b/>
                <w:bCs/>
              </w:rPr>
              <w:t>Adoption/Community</w:t>
            </w:r>
          </w:p>
        </w:tc>
        <w:tc>
          <w:tcPr>
            <w:tcW w:w="3190" w:type="dxa"/>
            <w:hideMark/>
          </w:tcPr>
          <w:p w14:paraId="6A75BFD2"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Widely adopted in Java community</w:t>
            </w:r>
          </w:p>
        </w:tc>
        <w:tc>
          <w:tcPr>
            <w:tcW w:w="3388" w:type="dxa"/>
            <w:hideMark/>
          </w:tcPr>
          <w:p w14:paraId="424CD379" w14:textId="77777777" w:rsidR="000869AF" w:rsidRPr="000869AF" w:rsidRDefault="000869AF" w:rsidP="000869AF">
            <w:pPr>
              <w:jc w:val="left"/>
              <w:rPr>
                <w:rFonts w:asciiTheme="minorHAnsi" w:hAnsiTheme="minorHAnsi" w:cstheme="minorHAnsi"/>
              </w:rPr>
            </w:pPr>
            <w:r w:rsidRPr="000869AF">
              <w:rPr>
                <w:rFonts w:asciiTheme="minorHAnsi" w:hAnsiTheme="minorHAnsi" w:cstheme="minorHAnsi"/>
              </w:rPr>
              <w:t>Growing popularity, widely used in Android projects and enterprises</w:t>
            </w:r>
          </w:p>
        </w:tc>
      </w:tr>
    </w:tbl>
    <w:p w14:paraId="108DABCF" w14:textId="77777777" w:rsidR="000869AF" w:rsidRDefault="000869AF">
      <w:pPr>
        <w:spacing w:line="240" w:lineRule="auto"/>
        <w:jc w:val="left"/>
        <w:rPr>
          <w:rFonts w:asciiTheme="minorHAnsi" w:hAnsiTheme="minorHAnsi" w:cstheme="minorHAnsi"/>
        </w:rPr>
      </w:pPr>
    </w:p>
    <w:p w14:paraId="5A6BF34B" w14:textId="77777777" w:rsidR="000869AF" w:rsidRDefault="000869AF" w:rsidP="000869AF">
      <w:pPr>
        <w:spacing w:line="240" w:lineRule="auto"/>
        <w:jc w:val="left"/>
        <w:rPr>
          <w:rFonts w:asciiTheme="minorHAnsi" w:hAnsiTheme="minorHAnsi" w:cstheme="minorHAnsi"/>
          <w:lang w:val="en-CA"/>
        </w:rPr>
      </w:pPr>
    </w:p>
    <w:p w14:paraId="29431E68" w14:textId="3B056E79" w:rsidR="000869AF" w:rsidRPr="000869AF" w:rsidRDefault="000869AF" w:rsidP="000869AF">
      <w:pPr>
        <w:spacing w:line="240" w:lineRule="auto"/>
        <w:jc w:val="left"/>
        <w:rPr>
          <w:rFonts w:asciiTheme="minorHAnsi" w:hAnsiTheme="minorHAnsi" w:cstheme="minorHAnsi"/>
          <w:lang w:val="en-CA"/>
        </w:rPr>
      </w:pPr>
      <w:r w:rsidRPr="000869AF">
        <w:rPr>
          <w:rFonts w:asciiTheme="minorHAnsi" w:hAnsiTheme="minorHAnsi" w:cstheme="minorHAnsi"/>
          <w:lang w:val="en-CA"/>
        </w:rPr>
        <w:t>Both Gradle and Maven are popular build automation and project management tools used in the Java ecosystem (and beyond). While they share some similarities, there are key differences between the two:</w:t>
      </w:r>
    </w:p>
    <w:p w14:paraId="0EF24F08" w14:textId="77777777" w:rsidR="000869AF" w:rsidRPr="000869AF" w:rsidRDefault="000869AF" w:rsidP="000869AF">
      <w:pPr>
        <w:numPr>
          <w:ilvl w:val="0"/>
          <w:numId w:val="2"/>
        </w:numPr>
        <w:tabs>
          <w:tab w:val="num" w:pos="72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Build Scripting Language:</w:t>
      </w:r>
    </w:p>
    <w:p w14:paraId="00CE91D2"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Maven:</w:t>
      </w:r>
      <w:r w:rsidRPr="000869AF">
        <w:rPr>
          <w:rFonts w:asciiTheme="minorHAnsi" w:hAnsiTheme="minorHAnsi" w:cstheme="minorHAnsi"/>
          <w:lang w:val="en-CA"/>
        </w:rPr>
        <w:t xml:space="preserve"> Maven uses XML for its build scripts. The configuration is declarative, and users define the project structure, dependencies, and build phases in XML format.</w:t>
      </w:r>
    </w:p>
    <w:p w14:paraId="0FBCC357"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Gradle:</w:t>
      </w:r>
      <w:r w:rsidRPr="000869AF">
        <w:rPr>
          <w:rFonts w:asciiTheme="minorHAnsi" w:hAnsiTheme="minorHAnsi" w:cstheme="minorHAnsi"/>
          <w:lang w:val="en-CA"/>
        </w:rPr>
        <w:t xml:space="preserve"> Gradle uses Groovy or Kotlin DSL for build scripts. This allows for a more expressive, concise, and readable syntax compared to XML. Users can also write custom scripts to perform various build tasks.</w:t>
      </w:r>
    </w:p>
    <w:p w14:paraId="579E8DDD" w14:textId="77777777" w:rsidR="000869AF" w:rsidRPr="000869AF" w:rsidRDefault="000869AF" w:rsidP="000869AF">
      <w:pPr>
        <w:numPr>
          <w:ilvl w:val="0"/>
          <w:numId w:val="2"/>
        </w:numPr>
        <w:tabs>
          <w:tab w:val="num" w:pos="72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Flexibility and Extensibility:</w:t>
      </w:r>
    </w:p>
    <w:p w14:paraId="78B53188"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Maven:</w:t>
      </w:r>
      <w:r w:rsidRPr="000869AF">
        <w:rPr>
          <w:rFonts w:asciiTheme="minorHAnsi" w:hAnsiTheme="minorHAnsi" w:cstheme="minorHAnsi"/>
          <w:lang w:val="en-CA"/>
        </w:rPr>
        <w:t xml:space="preserve"> Maven follows a convention-over-configuration approach. While this can simplify the build process, it may be less flexible in certain scenarios where custom configurations are needed.</w:t>
      </w:r>
    </w:p>
    <w:p w14:paraId="5A3A399F"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Gradle:</w:t>
      </w:r>
      <w:r w:rsidRPr="000869AF">
        <w:rPr>
          <w:rFonts w:asciiTheme="minorHAnsi" w:hAnsiTheme="minorHAnsi" w:cstheme="minorHAnsi"/>
          <w:lang w:val="en-CA"/>
        </w:rPr>
        <w:t xml:space="preserve"> Gradle is known for its flexibility and extensibility. It allows developers to customize and extend the build process easily. This flexibility is especially beneficial for complex projects or unique requirements.</w:t>
      </w:r>
    </w:p>
    <w:p w14:paraId="06C17556" w14:textId="77777777" w:rsidR="000869AF" w:rsidRPr="000869AF" w:rsidRDefault="000869AF" w:rsidP="000869AF">
      <w:pPr>
        <w:numPr>
          <w:ilvl w:val="0"/>
          <w:numId w:val="2"/>
        </w:numPr>
        <w:tabs>
          <w:tab w:val="num" w:pos="72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Performance:</w:t>
      </w:r>
    </w:p>
    <w:p w14:paraId="46BF1F49"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Maven:</w:t>
      </w:r>
      <w:r w:rsidRPr="000869AF">
        <w:rPr>
          <w:rFonts w:asciiTheme="minorHAnsi" w:hAnsiTheme="minorHAnsi" w:cstheme="minorHAnsi"/>
          <w:lang w:val="en-CA"/>
        </w:rPr>
        <w:t xml:space="preserve"> Maven relies on a predefined set of lifecycle phases, and it can be perceived as less performant for large projects due to its strict order of execution.</w:t>
      </w:r>
    </w:p>
    <w:p w14:paraId="2D201275"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lastRenderedPageBreak/>
        <w:t>Gradle:</w:t>
      </w:r>
      <w:r w:rsidRPr="000869AF">
        <w:rPr>
          <w:rFonts w:asciiTheme="minorHAnsi" w:hAnsiTheme="minorHAnsi" w:cstheme="minorHAnsi"/>
          <w:lang w:val="en-CA"/>
        </w:rPr>
        <w:t xml:space="preserve"> Gradle offers incremental builds, meaning it only builds the parts of the project that have changed since the last build. This can lead to faster build times, particularly for larger projects.</w:t>
      </w:r>
    </w:p>
    <w:p w14:paraId="4270CB4D" w14:textId="77777777" w:rsidR="000869AF" w:rsidRPr="000869AF" w:rsidRDefault="000869AF" w:rsidP="000869AF">
      <w:pPr>
        <w:numPr>
          <w:ilvl w:val="0"/>
          <w:numId w:val="2"/>
        </w:numPr>
        <w:tabs>
          <w:tab w:val="num" w:pos="72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Dependency Management:</w:t>
      </w:r>
    </w:p>
    <w:p w14:paraId="7C3416AC"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Maven:</w:t>
      </w:r>
      <w:r w:rsidRPr="000869AF">
        <w:rPr>
          <w:rFonts w:asciiTheme="minorHAnsi" w:hAnsiTheme="minorHAnsi" w:cstheme="minorHAnsi"/>
          <w:lang w:val="en-CA"/>
        </w:rPr>
        <w:t xml:space="preserve"> Maven uses a centralized repository system to manage dependencies. It relies on a Project Object Model (POM) file to define project information and dependencies.</w:t>
      </w:r>
    </w:p>
    <w:p w14:paraId="7556AC2F"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Gradle:</w:t>
      </w:r>
      <w:r w:rsidRPr="000869AF">
        <w:rPr>
          <w:rFonts w:asciiTheme="minorHAnsi" w:hAnsiTheme="minorHAnsi" w:cstheme="minorHAnsi"/>
          <w:lang w:val="en-CA"/>
        </w:rPr>
        <w:t xml:space="preserve"> Gradle also uses a centralized repository for dependency management. However, its build scripts are more flexible in expressing dependencies, and it supports transitive dependencies more efficiently.</w:t>
      </w:r>
    </w:p>
    <w:p w14:paraId="19186FE7" w14:textId="77777777" w:rsidR="000869AF" w:rsidRPr="000869AF" w:rsidRDefault="000869AF" w:rsidP="000869AF">
      <w:pPr>
        <w:numPr>
          <w:ilvl w:val="0"/>
          <w:numId w:val="2"/>
        </w:numPr>
        <w:tabs>
          <w:tab w:val="num" w:pos="72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Plugin Ecosystem:</w:t>
      </w:r>
    </w:p>
    <w:p w14:paraId="5989A8E3"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Maven:</w:t>
      </w:r>
      <w:r w:rsidRPr="000869AF">
        <w:rPr>
          <w:rFonts w:asciiTheme="minorHAnsi" w:hAnsiTheme="minorHAnsi" w:cstheme="minorHAnsi"/>
          <w:lang w:val="en-CA"/>
        </w:rPr>
        <w:t xml:space="preserve"> Maven has a robust plugin ecosystem, and many plugins are available for common tasks. However, configuring and customizing plugins may require additional XML configurations.</w:t>
      </w:r>
    </w:p>
    <w:p w14:paraId="1121009B"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Gradle:</w:t>
      </w:r>
      <w:r w:rsidRPr="000869AF">
        <w:rPr>
          <w:rFonts w:asciiTheme="minorHAnsi" w:hAnsiTheme="minorHAnsi" w:cstheme="minorHAnsi"/>
          <w:lang w:val="en-CA"/>
        </w:rPr>
        <w:t xml:space="preserve"> Gradle plugins are written in Groovy or Kotlin, and they often provide more flexibility and ease of use compared to Maven plugins. Gradle's plugin system is designed to be more </w:t>
      </w:r>
      <w:proofErr w:type="gramStart"/>
      <w:r w:rsidRPr="000869AF">
        <w:rPr>
          <w:rFonts w:asciiTheme="minorHAnsi" w:hAnsiTheme="minorHAnsi" w:cstheme="minorHAnsi"/>
          <w:lang w:val="en-CA"/>
        </w:rPr>
        <w:t>developer-friendly</w:t>
      </w:r>
      <w:proofErr w:type="gramEnd"/>
      <w:r w:rsidRPr="000869AF">
        <w:rPr>
          <w:rFonts w:asciiTheme="minorHAnsi" w:hAnsiTheme="minorHAnsi" w:cstheme="minorHAnsi"/>
          <w:lang w:val="en-CA"/>
        </w:rPr>
        <w:t>.</w:t>
      </w:r>
    </w:p>
    <w:p w14:paraId="3A21029D" w14:textId="77777777" w:rsidR="000869AF" w:rsidRPr="000869AF" w:rsidRDefault="000869AF" w:rsidP="000869AF">
      <w:pPr>
        <w:numPr>
          <w:ilvl w:val="0"/>
          <w:numId w:val="2"/>
        </w:numPr>
        <w:tabs>
          <w:tab w:val="num" w:pos="72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Adoption and Community:</w:t>
      </w:r>
    </w:p>
    <w:p w14:paraId="1F6E25BE"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Maven:</w:t>
      </w:r>
      <w:r w:rsidRPr="000869AF">
        <w:rPr>
          <w:rFonts w:asciiTheme="minorHAnsi" w:hAnsiTheme="minorHAnsi" w:cstheme="minorHAnsi"/>
          <w:lang w:val="en-CA"/>
        </w:rPr>
        <w:t xml:space="preserve"> Maven has been around longer and is widely adopted in the Java community. Many projects and organizations use Maven for its stability and mature ecosystem.</w:t>
      </w:r>
    </w:p>
    <w:p w14:paraId="5FAAA24B" w14:textId="77777777" w:rsidR="000869AF" w:rsidRPr="000869AF" w:rsidRDefault="000869AF" w:rsidP="000869AF">
      <w:pPr>
        <w:numPr>
          <w:ilvl w:val="1"/>
          <w:numId w:val="2"/>
        </w:numPr>
        <w:tabs>
          <w:tab w:val="num" w:pos="1440"/>
        </w:tabs>
        <w:spacing w:line="240" w:lineRule="auto"/>
        <w:jc w:val="left"/>
        <w:rPr>
          <w:rFonts w:asciiTheme="minorHAnsi" w:hAnsiTheme="minorHAnsi" w:cstheme="minorHAnsi"/>
          <w:lang w:val="en-CA"/>
        </w:rPr>
      </w:pPr>
      <w:r w:rsidRPr="000869AF">
        <w:rPr>
          <w:rFonts w:asciiTheme="minorHAnsi" w:hAnsiTheme="minorHAnsi" w:cstheme="minorHAnsi"/>
          <w:b/>
          <w:bCs/>
          <w:lang w:val="en-CA"/>
        </w:rPr>
        <w:t>Gradle:</w:t>
      </w:r>
      <w:r w:rsidRPr="000869AF">
        <w:rPr>
          <w:rFonts w:asciiTheme="minorHAnsi" w:hAnsiTheme="minorHAnsi" w:cstheme="minorHAnsi"/>
          <w:lang w:val="en-CA"/>
        </w:rPr>
        <w:t xml:space="preserve"> Gradle has gained popularity for its modern approach and flexibility. It is the build tool of choice for various Android projects and is increasingly used in enterprise settings.</w:t>
      </w:r>
    </w:p>
    <w:p w14:paraId="302100E5" w14:textId="77777777" w:rsidR="000869AF" w:rsidRPr="000869AF" w:rsidRDefault="000869AF" w:rsidP="000869AF">
      <w:pPr>
        <w:spacing w:line="240" w:lineRule="auto"/>
        <w:jc w:val="left"/>
        <w:rPr>
          <w:rFonts w:asciiTheme="minorHAnsi" w:hAnsiTheme="minorHAnsi" w:cstheme="minorHAnsi"/>
          <w:lang w:val="en-CA"/>
        </w:rPr>
      </w:pPr>
    </w:p>
    <w:p w14:paraId="20DF7F5D" w14:textId="321FFF30" w:rsidR="00EF3791" w:rsidRDefault="000869AF">
      <w:pPr>
        <w:spacing w:line="240" w:lineRule="auto"/>
        <w:jc w:val="left"/>
        <w:rPr>
          <w:rFonts w:asciiTheme="minorHAnsi" w:hAnsiTheme="minorHAnsi" w:cstheme="minorHAnsi"/>
          <w:b/>
          <w:bCs/>
          <w:sz w:val="32"/>
          <w:szCs w:val="32"/>
          <w:lang w:val="en-US"/>
        </w:rPr>
      </w:pPr>
      <w:r>
        <w:rPr>
          <w:rFonts w:asciiTheme="minorHAnsi" w:hAnsiTheme="minorHAnsi" w:cstheme="minorHAnsi"/>
        </w:rPr>
        <w:t xml:space="preserve"> </w:t>
      </w:r>
      <w:r w:rsidR="00EF3791">
        <w:rPr>
          <w:rFonts w:asciiTheme="minorHAnsi" w:hAnsiTheme="minorHAnsi" w:cstheme="minorHAnsi"/>
        </w:rPr>
        <w:br w:type="page"/>
      </w:r>
    </w:p>
    <w:p w14:paraId="6BBB647C" w14:textId="3767B6E0" w:rsidR="007F4C41" w:rsidRPr="00E41636" w:rsidRDefault="0058040D" w:rsidP="00E41636">
      <w:pPr>
        <w:pStyle w:val="Heading1"/>
        <w:rPr>
          <w:rFonts w:asciiTheme="minorHAnsi" w:hAnsiTheme="minorHAnsi" w:cstheme="minorHAnsi"/>
        </w:rPr>
      </w:pPr>
      <w:r w:rsidRPr="00E41636">
        <w:rPr>
          <w:rFonts w:asciiTheme="minorHAnsi" w:hAnsiTheme="minorHAnsi" w:cstheme="minorHAnsi"/>
        </w:rPr>
        <w:lastRenderedPageBreak/>
        <w:t>Dependency BOM</w:t>
      </w:r>
    </w:p>
    <w:p w14:paraId="06262752" w14:textId="77777777" w:rsidR="0058040D" w:rsidRPr="00E41636" w:rsidRDefault="0058040D" w:rsidP="00E41636">
      <w:pPr>
        <w:pStyle w:val="Heading2"/>
        <w:rPr>
          <w:rFonts w:asciiTheme="minorHAnsi" w:hAnsiTheme="minorHAnsi" w:cstheme="minorHAnsi"/>
        </w:rPr>
      </w:pPr>
      <w:r w:rsidRPr="00E41636">
        <w:rPr>
          <w:rFonts w:asciiTheme="minorHAnsi" w:hAnsiTheme="minorHAnsi" w:cstheme="minorHAnsi"/>
        </w:rPr>
        <w:t>Project Code Management</w:t>
      </w:r>
    </w:p>
    <w:p w14:paraId="3FC37286" w14:textId="11B88C39" w:rsidR="0058040D" w:rsidRDefault="0058040D" w:rsidP="00E41636">
      <w:pPr>
        <w:spacing w:line="240" w:lineRule="auto"/>
        <w:rPr>
          <w:rFonts w:asciiTheme="minorHAnsi" w:hAnsiTheme="minorHAnsi" w:cstheme="minorHAnsi"/>
        </w:rPr>
      </w:pPr>
      <w:r w:rsidRPr="00E41636">
        <w:rPr>
          <w:rFonts w:asciiTheme="minorHAnsi" w:hAnsiTheme="minorHAnsi" w:cstheme="minorHAnsi"/>
        </w:rPr>
        <w:t>For a better dependency management among platform projects, first we have to understand how projects code bases are stored.</w:t>
      </w:r>
    </w:p>
    <w:p w14:paraId="326BCE2B" w14:textId="77777777" w:rsidR="00E41636" w:rsidRPr="00E41636" w:rsidRDefault="00E41636" w:rsidP="00E41636">
      <w:pPr>
        <w:spacing w:line="240" w:lineRule="auto"/>
        <w:rPr>
          <w:rFonts w:asciiTheme="minorHAnsi" w:hAnsiTheme="minorHAnsi" w:cstheme="minorHAnsi"/>
        </w:rPr>
      </w:pPr>
    </w:p>
    <w:p w14:paraId="7130B020" w14:textId="6CD1129F" w:rsidR="00E41636" w:rsidRPr="00E41636" w:rsidRDefault="0058040D" w:rsidP="0058040D">
      <w:pPr>
        <w:rPr>
          <w:rFonts w:asciiTheme="minorHAnsi" w:hAnsiTheme="minorHAnsi" w:cstheme="minorHAnsi"/>
        </w:rPr>
      </w:pPr>
      <w:r w:rsidRPr="00E41636">
        <w:rPr>
          <w:rFonts w:asciiTheme="minorHAnsi" w:hAnsiTheme="minorHAnsi" w:cstheme="minorHAnsi"/>
        </w:rPr>
        <w:t>Project code base management in terms of repositories.</w:t>
      </w:r>
    </w:p>
    <w:p w14:paraId="0165975D" w14:textId="1644F7DD" w:rsidR="0058040D" w:rsidRPr="00E41636" w:rsidRDefault="0058040D" w:rsidP="00E41636">
      <w:pPr>
        <w:jc w:val="center"/>
        <w:rPr>
          <w:rFonts w:asciiTheme="minorHAnsi" w:hAnsiTheme="minorHAnsi" w:cstheme="minorHAnsi"/>
        </w:rPr>
      </w:pPr>
      <w:r w:rsidRPr="00E41636">
        <w:rPr>
          <w:rFonts w:asciiTheme="minorHAnsi" w:hAnsiTheme="minorHAnsi" w:cstheme="minorHAnsi"/>
          <w:noProof/>
        </w:rPr>
        <w:drawing>
          <wp:inline distT="0" distB="0" distL="0" distR="0" wp14:anchorId="6EE595E6" wp14:editId="5180F4F2">
            <wp:extent cx="4055952" cy="2591625"/>
            <wp:effectExtent l="0" t="0" r="0" b="0"/>
            <wp:docPr id="203362879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28796" name="Picture 1" descr="A screenshot of a diagram&#10;&#10;Description automatically generated"/>
                    <pic:cNvPicPr/>
                  </pic:nvPicPr>
                  <pic:blipFill>
                    <a:blip r:embed="rId5"/>
                    <a:stretch>
                      <a:fillRect/>
                    </a:stretch>
                  </pic:blipFill>
                  <pic:spPr>
                    <a:xfrm>
                      <a:off x="0" y="0"/>
                      <a:ext cx="4075895" cy="2604368"/>
                    </a:xfrm>
                    <a:prstGeom prst="rect">
                      <a:avLst/>
                    </a:prstGeom>
                  </pic:spPr>
                </pic:pic>
              </a:graphicData>
            </a:graphic>
          </wp:inline>
        </w:drawing>
      </w:r>
    </w:p>
    <w:p w14:paraId="41A2739E" w14:textId="3E895A40" w:rsidR="0058040D" w:rsidRDefault="008F1535" w:rsidP="0058040D">
      <w:pPr>
        <w:rPr>
          <w:rFonts w:asciiTheme="minorHAnsi" w:hAnsiTheme="minorHAnsi" w:cstheme="minorHAnsi"/>
        </w:rPr>
      </w:pPr>
      <w:hyperlink r:id="rId6" w:history="1">
        <w:r w:rsidR="0058040D" w:rsidRPr="00E41636">
          <w:rPr>
            <w:rStyle w:val="Hyperlink"/>
            <w:rFonts w:asciiTheme="minorHAnsi" w:hAnsiTheme="minorHAnsi" w:cstheme="minorHAnsi"/>
          </w:rPr>
          <w:t>[image - 001 - Projects code management - Repositories ]</w:t>
        </w:r>
      </w:hyperlink>
    </w:p>
    <w:p w14:paraId="26500A2C" w14:textId="77777777" w:rsidR="00E41636" w:rsidRPr="00E41636" w:rsidRDefault="00E41636" w:rsidP="0058040D">
      <w:pPr>
        <w:rPr>
          <w:rFonts w:asciiTheme="minorHAnsi" w:hAnsiTheme="minorHAnsi" w:cstheme="minorHAnsi"/>
        </w:rPr>
      </w:pPr>
    </w:p>
    <w:p w14:paraId="2908FE20" w14:textId="46C84C61" w:rsidR="0058040D" w:rsidRPr="00E41636" w:rsidRDefault="0058040D" w:rsidP="00E41636">
      <w:pPr>
        <w:spacing w:line="240" w:lineRule="auto"/>
        <w:rPr>
          <w:rFonts w:asciiTheme="minorHAnsi" w:hAnsiTheme="minorHAnsi" w:cstheme="minorHAnsi"/>
        </w:rPr>
      </w:pPr>
      <w:r w:rsidRPr="00E41636">
        <w:rPr>
          <w:rFonts w:asciiTheme="minorHAnsi" w:hAnsiTheme="minorHAnsi" w:cstheme="minorHAnsi"/>
        </w:rPr>
        <w:t xml:space="preserve">In a mono-repo pattern </w:t>
      </w:r>
      <w:proofErr w:type="spellStart"/>
      <w:r w:rsidRPr="00E41636">
        <w:rPr>
          <w:rFonts w:asciiTheme="minorHAnsi" w:hAnsiTheme="minorHAnsi" w:cstheme="minorHAnsi"/>
        </w:rPr>
        <w:t>its</w:t>
      </w:r>
      <w:proofErr w:type="spellEnd"/>
      <w:r w:rsidRPr="00E41636">
        <w:rPr>
          <w:rFonts w:asciiTheme="minorHAnsi" w:hAnsiTheme="minorHAnsi" w:cstheme="minorHAnsi"/>
        </w:rPr>
        <w:t xml:space="preserve"> easy to implement common dependency management since child projects can inherit from a parent project as illustrated below.</w:t>
      </w:r>
    </w:p>
    <w:p w14:paraId="194CCCD0" w14:textId="77777777" w:rsidR="0058040D" w:rsidRPr="00E41636" w:rsidRDefault="0058040D" w:rsidP="0058040D">
      <w:pPr>
        <w:rPr>
          <w:rFonts w:asciiTheme="minorHAnsi" w:hAnsiTheme="minorHAnsi" w:cstheme="minorHAnsi"/>
        </w:rPr>
      </w:pPr>
    </w:p>
    <w:p w14:paraId="437603FB" w14:textId="46AB1554" w:rsidR="0058040D" w:rsidRPr="00E41636" w:rsidRDefault="0058040D" w:rsidP="0058040D">
      <w:pPr>
        <w:rPr>
          <w:rFonts w:asciiTheme="minorHAnsi" w:hAnsiTheme="minorHAnsi" w:cstheme="minorHAnsi"/>
        </w:rPr>
      </w:pPr>
      <w:r w:rsidRPr="00E41636">
        <w:rPr>
          <w:rFonts w:asciiTheme="minorHAnsi" w:hAnsiTheme="minorHAnsi" w:cstheme="minorHAnsi"/>
          <w:noProof/>
        </w:rPr>
        <w:drawing>
          <wp:inline distT="0" distB="0" distL="0" distR="0" wp14:anchorId="2C5E14E1" wp14:editId="3053BBA7">
            <wp:extent cx="4140200" cy="2832100"/>
            <wp:effectExtent l="0" t="0" r="0" b="0"/>
            <wp:docPr id="1505554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54396" name="Picture 1" descr="A screenshot of a computer&#10;&#10;Description automatically generated"/>
                    <pic:cNvPicPr/>
                  </pic:nvPicPr>
                  <pic:blipFill>
                    <a:blip r:embed="rId7"/>
                    <a:stretch>
                      <a:fillRect/>
                    </a:stretch>
                  </pic:blipFill>
                  <pic:spPr>
                    <a:xfrm>
                      <a:off x="0" y="0"/>
                      <a:ext cx="4140200" cy="2832100"/>
                    </a:xfrm>
                    <a:prstGeom prst="rect">
                      <a:avLst/>
                    </a:prstGeom>
                  </pic:spPr>
                </pic:pic>
              </a:graphicData>
            </a:graphic>
          </wp:inline>
        </w:drawing>
      </w:r>
    </w:p>
    <w:p w14:paraId="5909DC2D" w14:textId="277D36B4" w:rsidR="0058040D" w:rsidRPr="00E41636" w:rsidRDefault="008F1535" w:rsidP="0058040D">
      <w:pPr>
        <w:rPr>
          <w:rFonts w:asciiTheme="minorHAnsi" w:hAnsiTheme="minorHAnsi" w:cstheme="minorHAnsi"/>
        </w:rPr>
      </w:pPr>
      <w:hyperlink r:id="rId8" w:history="1">
        <w:r w:rsidR="0058040D" w:rsidRPr="00E41636">
          <w:rPr>
            <w:rStyle w:val="Hyperlink"/>
            <w:rFonts w:asciiTheme="minorHAnsi" w:hAnsiTheme="minorHAnsi" w:cstheme="minorHAnsi"/>
          </w:rPr>
          <w:t>[ image - 002 - Dependency management inheritance from parent to child projects ]</w:t>
        </w:r>
      </w:hyperlink>
    </w:p>
    <w:p w14:paraId="4D62E6A0" w14:textId="6978E77C" w:rsidR="0058040D" w:rsidRPr="00E41636" w:rsidRDefault="0058040D" w:rsidP="00E41636">
      <w:pPr>
        <w:spacing w:line="276" w:lineRule="auto"/>
        <w:rPr>
          <w:rFonts w:asciiTheme="minorHAnsi" w:hAnsiTheme="minorHAnsi" w:cstheme="minorHAnsi"/>
        </w:rPr>
      </w:pPr>
      <w:r w:rsidRPr="00E41636">
        <w:rPr>
          <w:rFonts w:asciiTheme="minorHAnsi" w:hAnsiTheme="minorHAnsi" w:cstheme="minorHAnsi"/>
        </w:rPr>
        <w:lastRenderedPageBreak/>
        <w:t>RBC digital uses Microservices architecture in Multi repo pattern. Hence if we are to manage common dependencies and versions of all projects we are forced to use an external resource</w:t>
      </w:r>
      <w:r w:rsidR="00E41636" w:rsidRPr="00E41636">
        <w:rPr>
          <w:rFonts w:asciiTheme="minorHAnsi" w:hAnsiTheme="minorHAnsi" w:cstheme="minorHAnsi"/>
        </w:rPr>
        <w:t xml:space="preserve"> </w:t>
      </w:r>
      <w:r w:rsidRPr="00E41636">
        <w:rPr>
          <w:rFonts w:asciiTheme="minorHAnsi" w:hAnsiTheme="minorHAnsi" w:cstheme="minorHAnsi"/>
        </w:rPr>
        <w:t>approach.</w:t>
      </w:r>
    </w:p>
    <w:p w14:paraId="4BEABEC7" w14:textId="77777777" w:rsidR="00E41636" w:rsidRPr="00E41636" w:rsidRDefault="00E41636" w:rsidP="00E41636">
      <w:pPr>
        <w:spacing w:line="240" w:lineRule="auto"/>
        <w:rPr>
          <w:rFonts w:asciiTheme="minorHAnsi" w:hAnsiTheme="minorHAnsi" w:cstheme="minorHAnsi"/>
        </w:rPr>
      </w:pPr>
    </w:p>
    <w:p w14:paraId="6D113B27" w14:textId="67B88597" w:rsidR="0058040D" w:rsidRPr="00E41636" w:rsidRDefault="0058040D" w:rsidP="00E41636">
      <w:pPr>
        <w:pStyle w:val="Heading2"/>
        <w:rPr>
          <w:rFonts w:asciiTheme="minorHAnsi" w:hAnsiTheme="minorHAnsi" w:cstheme="minorHAnsi"/>
        </w:rPr>
      </w:pPr>
      <w:r w:rsidRPr="00E41636">
        <w:rPr>
          <w:rFonts w:asciiTheme="minorHAnsi" w:hAnsiTheme="minorHAnsi" w:cstheme="minorHAnsi"/>
        </w:rPr>
        <w:t xml:space="preserve">Bill-Of-Materials </w:t>
      </w:r>
      <w:proofErr w:type="gramStart"/>
      <w:r w:rsidRPr="00E41636">
        <w:rPr>
          <w:rFonts w:asciiTheme="minorHAnsi" w:hAnsiTheme="minorHAnsi" w:cstheme="minorHAnsi"/>
        </w:rPr>
        <w:t>POM :</w:t>
      </w:r>
      <w:proofErr w:type="gramEnd"/>
      <w:r w:rsidRPr="00E41636">
        <w:rPr>
          <w:rFonts w:asciiTheme="minorHAnsi" w:hAnsiTheme="minorHAnsi" w:cstheme="minorHAnsi"/>
        </w:rPr>
        <w:t xml:space="preserve"> BOM</w:t>
      </w:r>
    </w:p>
    <w:p w14:paraId="4FBC1B96" w14:textId="32299F1F" w:rsidR="0058040D" w:rsidRDefault="0058040D" w:rsidP="00E41636">
      <w:pPr>
        <w:spacing w:line="276" w:lineRule="auto"/>
        <w:rPr>
          <w:rFonts w:asciiTheme="minorHAnsi" w:hAnsiTheme="minorHAnsi" w:cstheme="minorHAnsi"/>
        </w:rPr>
      </w:pPr>
      <w:r w:rsidRPr="00E41636">
        <w:rPr>
          <w:rFonts w:asciiTheme="minorHAnsi" w:hAnsiTheme="minorHAnsi" w:cstheme="minorHAnsi"/>
        </w:rPr>
        <w:t>Maven’s dependency management includes the concept of a bill-of-materials (</w:t>
      </w:r>
      <w:proofErr w:type="spellStart"/>
      <w:r w:rsidRPr="00E41636">
        <w:rPr>
          <w:rFonts w:asciiTheme="minorHAnsi" w:hAnsiTheme="minorHAnsi" w:cstheme="minorHAnsi"/>
        </w:rPr>
        <w:t>bom</w:t>
      </w:r>
      <w:proofErr w:type="spellEnd"/>
      <w:r w:rsidRPr="00E41636">
        <w:rPr>
          <w:rFonts w:asciiTheme="minorHAnsi" w:hAnsiTheme="minorHAnsi" w:cstheme="minorHAnsi"/>
        </w:rPr>
        <w:t xml:space="preserve">). A </w:t>
      </w:r>
      <w:proofErr w:type="spellStart"/>
      <w:r w:rsidRPr="00E41636">
        <w:rPr>
          <w:rFonts w:asciiTheme="minorHAnsi" w:hAnsiTheme="minorHAnsi" w:cstheme="minorHAnsi"/>
        </w:rPr>
        <w:t>bom</w:t>
      </w:r>
      <w:proofErr w:type="spellEnd"/>
      <w:r w:rsidRPr="00E41636">
        <w:rPr>
          <w:rFonts w:asciiTheme="minorHAnsi" w:hAnsiTheme="minorHAnsi" w:cstheme="minorHAnsi"/>
        </w:rPr>
        <w:t xml:space="preserve"> is a special kind of pom that is used to control the versions of a project’s dependencies and provides a central place to define and update those versions.</w:t>
      </w:r>
    </w:p>
    <w:p w14:paraId="74E086F8" w14:textId="77777777" w:rsidR="00E41636" w:rsidRPr="00E41636" w:rsidRDefault="00E41636" w:rsidP="00E41636">
      <w:pPr>
        <w:spacing w:line="240" w:lineRule="auto"/>
        <w:rPr>
          <w:rFonts w:asciiTheme="minorHAnsi" w:hAnsiTheme="minorHAnsi" w:cstheme="minorHAnsi"/>
        </w:rPr>
      </w:pPr>
    </w:p>
    <w:p w14:paraId="7E7B322A" w14:textId="2B6E4CAA" w:rsidR="0058040D" w:rsidRDefault="008F1535" w:rsidP="00E41636">
      <w:pPr>
        <w:spacing w:line="240" w:lineRule="auto"/>
        <w:rPr>
          <w:rFonts w:asciiTheme="minorHAnsi" w:hAnsiTheme="minorHAnsi" w:cstheme="minorHAnsi"/>
        </w:rPr>
      </w:pPr>
      <w:hyperlink r:id="rId9" w:history="1">
        <w:r w:rsidR="0058040D" w:rsidRPr="00E41636">
          <w:rPr>
            <w:rStyle w:val="Hyperlink"/>
            <w:rFonts w:asciiTheme="minorHAnsi" w:hAnsiTheme="minorHAnsi" w:cstheme="minorHAnsi"/>
          </w:rPr>
          <w:t>[ Better dependency management for Gradle (spring.io) ]</w:t>
        </w:r>
      </w:hyperlink>
    </w:p>
    <w:p w14:paraId="6FB08E2F" w14:textId="77777777" w:rsidR="00E41636" w:rsidRPr="00E41636" w:rsidRDefault="00E41636" w:rsidP="00E41636">
      <w:pPr>
        <w:spacing w:line="240" w:lineRule="auto"/>
        <w:rPr>
          <w:rFonts w:asciiTheme="minorHAnsi" w:hAnsiTheme="minorHAnsi" w:cstheme="minorHAnsi"/>
        </w:rPr>
      </w:pPr>
    </w:p>
    <w:p w14:paraId="1D3697F8" w14:textId="417FE64E" w:rsidR="0058040D" w:rsidRPr="00E41636" w:rsidRDefault="0058040D" w:rsidP="00E41636">
      <w:pPr>
        <w:spacing w:line="276" w:lineRule="auto"/>
        <w:rPr>
          <w:rFonts w:asciiTheme="minorHAnsi" w:hAnsiTheme="minorHAnsi" w:cstheme="minorHAnsi"/>
        </w:rPr>
      </w:pPr>
      <w:r w:rsidRPr="00E41636">
        <w:rPr>
          <w:rFonts w:asciiTheme="minorHAnsi" w:hAnsiTheme="minorHAnsi" w:cstheme="minorHAnsi"/>
        </w:rPr>
        <w:t>A bill-of-materials POM is a POM that can declare bundles of dependencies that have been tested to work well together. The abundance of artifacts and versions of each can, at times, lead to confusion and needs for trial-and-error mechanisms to determine compatibility and/or right functionality. A bill-of materials POM reduces that overhead. A bill-of-materials POM is a means of multiple inheritance too, since a project POM can import multiple bill-of-material POMs. The bill-of-materials POM is unaware of the child POMs that import it. The child POMs declare the bill-of-materials in the project POM.</w:t>
      </w:r>
    </w:p>
    <w:p w14:paraId="2647497E" w14:textId="77777777" w:rsidR="00E41636" w:rsidRPr="00E41636" w:rsidRDefault="00E41636" w:rsidP="0058040D">
      <w:pPr>
        <w:rPr>
          <w:rFonts w:asciiTheme="minorHAnsi" w:hAnsiTheme="minorHAnsi" w:cstheme="minorHAnsi"/>
        </w:rPr>
      </w:pPr>
    </w:p>
    <w:p w14:paraId="50B51F6E" w14:textId="65AFBDE9" w:rsidR="00E41636" w:rsidRPr="00E41636" w:rsidRDefault="00E41636" w:rsidP="0058040D">
      <w:pPr>
        <w:rPr>
          <w:rFonts w:asciiTheme="minorHAnsi" w:hAnsiTheme="minorHAnsi" w:cstheme="minorHAnsi"/>
        </w:rPr>
      </w:pPr>
      <w:r w:rsidRPr="00E41636">
        <w:rPr>
          <w:rFonts w:asciiTheme="minorHAnsi" w:hAnsiTheme="minorHAnsi" w:cstheme="minorHAnsi"/>
          <w:noProof/>
        </w:rPr>
        <w:drawing>
          <wp:inline distT="0" distB="0" distL="0" distR="0" wp14:anchorId="22157C9F" wp14:editId="5B498578">
            <wp:extent cx="5943600" cy="2942590"/>
            <wp:effectExtent l="0" t="0" r="0" b="3810"/>
            <wp:docPr id="1144658176"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58176" name="Picture 1" descr="A diagram of a project&#10;&#10;Description automatically generated"/>
                    <pic:cNvPicPr/>
                  </pic:nvPicPr>
                  <pic:blipFill>
                    <a:blip r:embed="rId10"/>
                    <a:stretch>
                      <a:fillRect/>
                    </a:stretch>
                  </pic:blipFill>
                  <pic:spPr>
                    <a:xfrm>
                      <a:off x="0" y="0"/>
                      <a:ext cx="5943600" cy="2942590"/>
                    </a:xfrm>
                    <a:prstGeom prst="rect">
                      <a:avLst/>
                    </a:prstGeom>
                  </pic:spPr>
                </pic:pic>
              </a:graphicData>
            </a:graphic>
          </wp:inline>
        </w:drawing>
      </w:r>
    </w:p>
    <w:p w14:paraId="38AB188E" w14:textId="06B24BBE" w:rsidR="00E41636" w:rsidRPr="00E41636" w:rsidRDefault="008F1535" w:rsidP="0058040D">
      <w:pPr>
        <w:rPr>
          <w:rFonts w:asciiTheme="minorHAnsi" w:hAnsiTheme="minorHAnsi" w:cstheme="minorHAnsi"/>
        </w:rPr>
      </w:pPr>
      <w:hyperlink r:id="rId11" w:history="1">
        <w:r w:rsidR="00E41636" w:rsidRPr="00E41636">
          <w:rPr>
            <w:rStyle w:val="Hyperlink"/>
            <w:rFonts w:asciiTheme="minorHAnsi" w:hAnsiTheme="minorHAnsi" w:cstheme="minorHAnsi"/>
          </w:rPr>
          <w:t>[ image - 003 - BOM explanation ]</w:t>
        </w:r>
      </w:hyperlink>
    </w:p>
    <w:p w14:paraId="6C4C9270" w14:textId="77777777" w:rsidR="00E41636" w:rsidRPr="00E41636" w:rsidRDefault="00E41636" w:rsidP="0058040D">
      <w:pPr>
        <w:rPr>
          <w:rFonts w:asciiTheme="minorHAnsi" w:hAnsiTheme="minorHAnsi" w:cstheme="minorHAnsi"/>
        </w:rPr>
      </w:pPr>
    </w:p>
    <w:p w14:paraId="65F8A3AA" w14:textId="77777777" w:rsidR="00E41636" w:rsidRDefault="00E41636" w:rsidP="00E41636">
      <w:pPr>
        <w:pStyle w:val="Heading2"/>
        <w:rPr>
          <w:rFonts w:asciiTheme="minorHAnsi" w:hAnsiTheme="minorHAnsi" w:cstheme="minorHAnsi"/>
        </w:rPr>
      </w:pPr>
    </w:p>
    <w:p w14:paraId="5CF1A52D" w14:textId="77777777" w:rsidR="00E41636" w:rsidRDefault="00E41636" w:rsidP="00E41636">
      <w:pPr>
        <w:pStyle w:val="Heading2"/>
        <w:rPr>
          <w:rFonts w:asciiTheme="minorHAnsi" w:hAnsiTheme="minorHAnsi" w:cstheme="minorHAnsi"/>
        </w:rPr>
      </w:pPr>
    </w:p>
    <w:p w14:paraId="39E29F3F" w14:textId="21C6A697" w:rsidR="00E41636" w:rsidRPr="00E41636" w:rsidRDefault="00E41636" w:rsidP="00E41636">
      <w:pPr>
        <w:pStyle w:val="Heading2"/>
        <w:rPr>
          <w:rFonts w:asciiTheme="minorHAnsi" w:hAnsiTheme="minorHAnsi" w:cstheme="minorHAnsi"/>
        </w:rPr>
      </w:pPr>
      <w:r w:rsidRPr="00E41636">
        <w:rPr>
          <w:rFonts w:asciiTheme="minorHAnsi" w:hAnsiTheme="minorHAnsi" w:cstheme="minorHAnsi"/>
        </w:rPr>
        <w:lastRenderedPageBreak/>
        <w:t xml:space="preserve">The Java Platform Plugin - Gradle way of implementing </w:t>
      </w:r>
      <w:proofErr w:type="gramStart"/>
      <w:r w:rsidRPr="00E41636">
        <w:rPr>
          <w:rFonts w:asciiTheme="minorHAnsi" w:hAnsiTheme="minorHAnsi" w:cstheme="minorHAnsi"/>
        </w:rPr>
        <w:t>BOM</w:t>
      </w:r>
      <w:proofErr w:type="gramEnd"/>
    </w:p>
    <w:p w14:paraId="460418D1" w14:textId="77777777" w:rsidR="00E41636" w:rsidRPr="00E41636" w:rsidRDefault="00E41636" w:rsidP="00E41636">
      <w:pPr>
        <w:spacing w:line="240" w:lineRule="auto"/>
        <w:rPr>
          <w:rFonts w:asciiTheme="minorHAnsi" w:hAnsiTheme="minorHAnsi" w:cstheme="minorHAnsi"/>
        </w:rPr>
      </w:pPr>
      <w:r w:rsidRPr="00E41636">
        <w:rPr>
          <w:rFonts w:asciiTheme="minorHAnsi" w:hAnsiTheme="minorHAnsi" w:cstheme="minorHAnsi"/>
        </w:rPr>
        <w:t xml:space="preserve">Java platform plugin is available since </w:t>
      </w:r>
      <w:proofErr w:type="spellStart"/>
      <w:r w:rsidRPr="00E41636">
        <w:rPr>
          <w:rFonts w:asciiTheme="minorHAnsi" w:hAnsiTheme="minorHAnsi" w:cstheme="minorHAnsi"/>
        </w:rPr>
        <w:t>gradle</w:t>
      </w:r>
      <w:proofErr w:type="spellEnd"/>
      <w:r w:rsidRPr="00E41636">
        <w:rPr>
          <w:rFonts w:asciiTheme="minorHAnsi" w:hAnsiTheme="minorHAnsi" w:cstheme="minorHAnsi"/>
        </w:rPr>
        <w:t xml:space="preserve"> version 5.2. ( Gradle 5.2 Release Notes )</w:t>
      </w:r>
    </w:p>
    <w:p w14:paraId="6DA0DDBB" w14:textId="0EBBAC3D" w:rsidR="00E41636" w:rsidRPr="00E41636" w:rsidRDefault="00E41636" w:rsidP="00E41636">
      <w:pPr>
        <w:spacing w:line="240" w:lineRule="auto"/>
        <w:rPr>
          <w:rFonts w:asciiTheme="minorHAnsi" w:hAnsiTheme="minorHAnsi" w:cstheme="minorHAnsi"/>
        </w:rPr>
      </w:pPr>
      <w:r w:rsidRPr="00E41636">
        <w:rPr>
          <w:rFonts w:asciiTheme="minorHAnsi" w:hAnsiTheme="minorHAnsi" w:cstheme="minorHAnsi"/>
        </w:rPr>
        <w:t>The Java Platform plugin brings the ability to declare platforms for the Java ecosystem. A platform can be used for different purposes:</w:t>
      </w:r>
    </w:p>
    <w:p w14:paraId="4465DC29" w14:textId="2296AE6D" w:rsidR="00E41636" w:rsidRPr="00E41636" w:rsidRDefault="00E41636" w:rsidP="00E41636">
      <w:pPr>
        <w:pStyle w:val="ListParagraph"/>
        <w:numPr>
          <w:ilvl w:val="0"/>
          <w:numId w:val="1"/>
        </w:numPr>
        <w:spacing w:line="240" w:lineRule="auto"/>
        <w:rPr>
          <w:rFonts w:asciiTheme="minorHAnsi" w:hAnsiTheme="minorHAnsi" w:cstheme="minorHAnsi"/>
        </w:rPr>
      </w:pPr>
      <w:r w:rsidRPr="00E41636">
        <w:rPr>
          <w:rFonts w:asciiTheme="minorHAnsi" w:hAnsiTheme="minorHAnsi" w:cstheme="minorHAnsi"/>
        </w:rPr>
        <w:t>a description of modules which are published together (and for example, share the same version)</w:t>
      </w:r>
    </w:p>
    <w:p w14:paraId="4F009645" w14:textId="1CC3AB92" w:rsidR="00E41636" w:rsidRPr="00E41636" w:rsidRDefault="00E41636" w:rsidP="00E41636">
      <w:pPr>
        <w:pStyle w:val="ListParagraph"/>
        <w:numPr>
          <w:ilvl w:val="0"/>
          <w:numId w:val="1"/>
        </w:numPr>
        <w:spacing w:line="240" w:lineRule="auto"/>
        <w:rPr>
          <w:rFonts w:asciiTheme="minorHAnsi" w:hAnsiTheme="minorHAnsi" w:cstheme="minorHAnsi"/>
        </w:rPr>
      </w:pPr>
      <w:r w:rsidRPr="00E41636">
        <w:rPr>
          <w:rFonts w:asciiTheme="minorHAnsi" w:hAnsiTheme="minorHAnsi" w:cstheme="minorHAnsi"/>
        </w:rPr>
        <w:t xml:space="preserve">a set of recommended versions for heterogeneous libraries. A typical example includes the </w:t>
      </w:r>
      <w:hyperlink r:id="rId12" w:anchor="using-boot-dependency-management" w:history="1">
        <w:r w:rsidRPr="00E41636">
          <w:rPr>
            <w:rStyle w:val="Hyperlink"/>
            <w:rFonts w:asciiTheme="minorHAnsi" w:hAnsiTheme="minorHAnsi" w:cstheme="minorHAnsi"/>
          </w:rPr>
          <w:t>Spring Boot BOM</w:t>
        </w:r>
      </w:hyperlink>
    </w:p>
    <w:p w14:paraId="6491AC48" w14:textId="2AF4302E" w:rsidR="00E41636" w:rsidRPr="00E41636" w:rsidRDefault="008F1535" w:rsidP="00E41636">
      <w:pPr>
        <w:pStyle w:val="ListParagraph"/>
        <w:numPr>
          <w:ilvl w:val="0"/>
          <w:numId w:val="1"/>
        </w:numPr>
        <w:spacing w:line="240" w:lineRule="auto"/>
        <w:rPr>
          <w:rFonts w:asciiTheme="minorHAnsi" w:hAnsiTheme="minorHAnsi" w:cstheme="minorHAnsi"/>
        </w:rPr>
      </w:pPr>
      <w:hyperlink r:id="rId13" w:anchor="sec:java_platform_consumption" w:history="1">
        <w:r w:rsidR="00E41636" w:rsidRPr="00E41636">
          <w:rPr>
            <w:rStyle w:val="Hyperlink"/>
            <w:rFonts w:asciiTheme="minorHAnsi" w:hAnsiTheme="minorHAnsi" w:cstheme="minorHAnsi"/>
          </w:rPr>
          <w:t>sharing a set of dependency versions</w:t>
        </w:r>
      </w:hyperlink>
      <w:r w:rsidR="00E41636" w:rsidRPr="00E41636">
        <w:rPr>
          <w:rFonts w:asciiTheme="minorHAnsi" w:hAnsiTheme="minorHAnsi" w:cstheme="minorHAnsi"/>
        </w:rPr>
        <w:t xml:space="preserve"> between subprojects</w:t>
      </w:r>
    </w:p>
    <w:p w14:paraId="4DCFAEDB" w14:textId="2781251C" w:rsidR="00E41636" w:rsidRPr="00E41636" w:rsidRDefault="00E41636" w:rsidP="00E41636">
      <w:pPr>
        <w:spacing w:line="240" w:lineRule="auto"/>
        <w:rPr>
          <w:rFonts w:asciiTheme="minorHAnsi" w:hAnsiTheme="minorHAnsi" w:cstheme="minorHAnsi"/>
        </w:rPr>
      </w:pPr>
      <w:r w:rsidRPr="00E41636">
        <w:rPr>
          <w:rFonts w:asciiTheme="minorHAnsi" w:hAnsiTheme="minorHAnsi" w:cstheme="minorHAnsi"/>
        </w:rPr>
        <w:t>A platform is a special kind of software component which doesn’t contain any sources: it is only used to reference other libraries, so that they play well together during dependency resolution.</w:t>
      </w:r>
    </w:p>
    <w:p w14:paraId="3373EF09" w14:textId="74B5E506" w:rsidR="00E41636" w:rsidRPr="00E41636" w:rsidRDefault="00E41636" w:rsidP="00E41636">
      <w:pPr>
        <w:spacing w:line="240" w:lineRule="auto"/>
        <w:rPr>
          <w:rFonts w:asciiTheme="minorHAnsi" w:hAnsiTheme="minorHAnsi" w:cstheme="minorHAnsi"/>
        </w:rPr>
      </w:pPr>
      <w:r w:rsidRPr="00E41636">
        <w:rPr>
          <w:rFonts w:asciiTheme="minorHAnsi" w:hAnsiTheme="minorHAnsi" w:cstheme="minorHAnsi"/>
        </w:rPr>
        <w:t xml:space="preserve">Platforms can be published as </w:t>
      </w:r>
      <w:hyperlink r:id="rId14" w:history="1">
        <w:r w:rsidRPr="00E41636">
          <w:rPr>
            <w:rStyle w:val="Hyperlink"/>
            <w:rFonts w:asciiTheme="minorHAnsi" w:hAnsiTheme="minorHAnsi" w:cstheme="minorHAnsi"/>
          </w:rPr>
          <w:t>Gradle Module Metadata</w:t>
        </w:r>
      </w:hyperlink>
      <w:r w:rsidRPr="00E41636">
        <w:rPr>
          <w:rFonts w:asciiTheme="minorHAnsi" w:hAnsiTheme="minorHAnsi" w:cstheme="minorHAnsi"/>
        </w:rPr>
        <w:t xml:space="preserve"> and </w:t>
      </w:r>
      <w:hyperlink r:id="rId15" w:anchor="Dependency_Management" w:history="1">
        <w:r w:rsidRPr="00E41636">
          <w:rPr>
            <w:rStyle w:val="Hyperlink"/>
            <w:rFonts w:asciiTheme="minorHAnsi" w:hAnsiTheme="minorHAnsi" w:cstheme="minorHAnsi"/>
          </w:rPr>
          <w:t>Maven BOMs</w:t>
        </w:r>
      </w:hyperlink>
      <w:r w:rsidRPr="00E41636">
        <w:rPr>
          <w:rFonts w:asciiTheme="minorHAnsi" w:hAnsiTheme="minorHAnsi" w:cstheme="minorHAnsi"/>
        </w:rPr>
        <w:t>.</w:t>
      </w:r>
    </w:p>
    <w:p w14:paraId="5E90B26D" w14:textId="6805BF49" w:rsidR="00E41636" w:rsidRPr="00E41636" w:rsidRDefault="008F1535" w:rsidP="00E41636">
      <w:pPr>
        <w:rPr>
          <w:rFonts w:asciiTheme="minorHAnsi" w:hAnsiTheme="minorHAnsi" w:cstheme="minorHAnsi"/>
        </w:rPr>
      </w:pPr>
      <w:hyperlink r:id="rId16" w:anchor="java_platform_plugin" w:history="1">
        <w:r w:rsidR="00E41636" w:rsidRPr="00E41636">
          <w:rPr>
            <w:rStyle w:val="Hyperlink"/>
            <w:rFonts w:asciiTheme="minorHAnsi" w:hAnsiTheme="minorHAnsi" w:cstheme="minorHAnsi"/>
          </w:rPr>
          <w:t>[ The Java Platform Plugin (gradle.org) ]</w:t>
        </w:r>
      </w:hyperlink>
    </w:p>
    <w:sectPr w:rsidR="00E41636" w:rsidRPr="00E41636" w:rsidSect="00E416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ubai">
    <w:panose1 w:val="020B0503030403030204"/>
    <w:charset w:val="B2"/>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FFA"/>
    <w:multiLevelType w:val="hybridMultilevel"/>
    <w:tmpl w:val="7450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61C6B"/>
    <w:multiLevelType w:val="multilevel"/>
    <w:tmpl w:val="BCDCF29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99789154">
    <w:abstractNumId w:val="0"/>
  </w:num>
  <w:num w:numId="2" w16cid:durableId="197513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0D"/>
    <w:rsid w:val="000869AF"/>
    <w:rsid w:val="003944AD"/>
    <w:rsid w:val="0058040D"/>
    <w:rsid w:val="007D2398"/>
    <w:rsid w:val="007F4C41"/>
    <w:rsid w:val="008F1535"/>
    <w:rsid w:val="00902261"/>
    <w:rsid w:val="00957113"/>
    <w:rsid w:val="00AC576B"/>
    <w:rsid w:val="00C67C87"/>
    <w:rsid w:val="00CA53DA"/>
    <w:rsid w:val="00DB2E9E"/>
    <w:rsid w:val="00E41636"/>
    <w:rsid w:val="00EF3791"/>
    <w:rsid w:val="00F66D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AD739B"/>
  <w15:chartTrackingRefBased/>
  <w15:docId w15:val="{9617DB88-4189-9344-94F6-0A085636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E9E"/>
    <w:pPr>
      <w:spacing w:line="360" w:lineRule="auto"/>
      <w:jc w:val="both"/>
    </w:pPr>
    <w:rPr>
      <w:rFonts w:ascii="Times New Roman" w:hAnsi="Times New Roman"/>
      <w:lang w:val="en-SG"/>
    </w:rPr>
  </w:style>
  <w:style w:type="paragraph" w:styleId="Heading1">
    <w:name w:val="heading 1"/>
    <w:basedOn w:val="Normal"/>
    <w:next w:val="Normal"/>
    <w:link w:val="Heading1Char"/>
    <w:autoRedefine/>
    <w:uiPriority w:val="9"/>
    <w:qFormat/>
    <w:rsid w:val="00E41636"/>
    <w:pPr>
      <w:jc w:val="center"/>
      <w:outlineLvl w:val="0"/>
    </w:pPr>
    <w:rPr>
      <w:rFonts w:ascii="Dubai" w:hAnsi="Dubai" w:cs="Dubai"/>
      <w:b/>
      <w:bCs/>
      <w:sz w:val="32"/>
      <w:szCs w:val="32"/>
      <w:lang w:val="en-US"/>
    </w:rPr>
  </w:style>
  <w:style w:type="paragraph" w:styleId="Heading2">
    <w:name w:val="heading 2"/>
    <w:basedOn w:val="Heading1"/>
    <w:next w:val="Normal"/>
    <w:link w:val="Heading2Char"/>
    <w:autoRedefine/>
    <w:uiPriority w:val="9"/>
    <w:unhideWhenUsed/>
    <w:qFormat/>
    <w:rsid w:val="00902261"/>
    <w:pPr>
      <w:spacing w:after="160"/>
      <w:jc w:val="left"/>
      <w:outlineLvl w:val="1"/>
    </w:pPr>
    <w:rPr>
      <w:rFonts w:cstheme="minorBidi"/>
      <w:bCs w:val="0"/>
      <w:kern w:val="0"/>
      <w:sz w:val="28"/>
      <w:szCs w:val="22"/>
      <w:lang w:val="en-GB"/>
      <w14:ligatures w14:val="none"/>
    </w:rPr>
  </w:style>
  <w:style w:type="paragraph" w:styleId="Heading3">
    <w:name w:val="heading 3"/>
    <w:basedOn w:val="Normal"/>
    <w:next w:val="Normal"/>
    <w:link w:val="Heading3Char"/>
    <w:autoRedefine/>
    <w:uiPriority w:val="9"/>
    <w:unhideWhenUsed/>
    <w:qFormat/>
    <w:rsid w:val="00C67C87"/>
    <w:pPr>
      <w:keepNext/>
      <w:keepLines/>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autoRedefine/>
    <w:uiPriority w:val="9"/>
    <w:unhideWhenUsed/>
    <w:qFormat/>
    <w:rsid w:val="00C67C87"/>
    <w:pPr>
      <w:keepNext/>
      <w:keepLines/>
      <w:spacing w:before="240" w:after="240"/>
      <w:outlineLvl w:val="3"/>
    </w:pPr>
    <w:rPr>
      <w:rFonts w:eastAsia="Calibri" w:cstheme="majorBidi"/>
      <w:b/>
      <w:iCs/>
      <w:color w:val="000000" w:themeColor="text1"/>
      <w:kern w:val="0"/>
      <w:lang w:val="en-CA"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261"/>
    <w:rPr>
      <w:rFonts w:ascii="Times New Roman" w:hAnsi="Times New Roman"/>
      <w:b/>
      <w:kern w:val="0"/>
      <w:sz w:val="28"/>
      <w:szCs w:val="22"/>
      <w:lang w:val="en-GB"/>
      <w14:ligatures w14:val="none"/>
    </w:rPr>
  </w:style>
  <w:style w:type="character" w:customStyle="1" w:styleId="Heading1Char">
    <w:name w:val="Heading 1 Char"/>
    <w:basedOn w:val="DefaultParagraphFont"/>
    <w:link w:val="Heading1"/>
    <w:uiPriority w:val="9"/>
    <w:rsid w:val="00E41636"/>
    <w:rPr>
      <w:rFonts w:ascii="Dubai" w:hAnsi="Dubai" w:cs="Dubai"/>
      <w:b/>
      <w:bCs/>
      <w:sz w:val="32"/>
      <w:szCs w:val="32"/>
      <w:lang w:val="en-US"/>
    </w:rPr>
  </w:style>
  <w:style w:type="character" w:customStyle="1" w:styleId="Heading3Char">
    <w:name w:val="Heading 3 Char"/>
    <w:basedOn w:val="DefaultParagraphFont"/>
    <w:link w:val="Heading3"/>
    <w:uiPriority w:val="9"/>
    <w:rsid w:val="00C67C87"/>
    <w:rPr>
      <w:rFonts w:ascii="Times New Roman" w:eastAsiaTheme="majorEastAsia" w:hAnsi="Times New Roman" w:cstheme="majorBidi"/>
      <w:b/>
      <w:color w:val="000000" w:themeColor="text1"/>
      <w:lang w:val="en-SG"/>
    </w:rPr>
  </w:style>
  <w:style w:type="character" w:customStyle="1" w:styleId="Heading4Char">
    <w:name w:val="Heading 4 Char"/>
    <w:basedOn w:val="DefaultParagraphFont"/>
    <w:link w:val="Heading4"/>
    <w:uiPriority w:val="9"/>
    <w:rsid w:val="00C67C87"/>
    <w:rPr>
      <w:rFonts w:ascii="Times New Roman" w:eastAsia="Calibri" w:hAnsi="Times New Roman" w:cstheme="majorBidi"/>
      <w:b/>
      <w:iCs/>
      <w:color w:val="000000" w:themeColor="text1"/>
      <w:kern w:val="0"/>
      <w:lang w:eastAsia="en-GB"/>
      <w14:ligatures w14:val="none"/>
    </w:rPr>
  </w:style>
  <w:style w:type="paragraph" w:styleId="TOC1">
    <w:name w:val="toc 1"/>
    <w:basedOn w:val="Normal"/>
    <w:next w:val="Normal"/>
    <w:autoRedefine/>
    <w:uiPriority w:val="39"/>
    <w:unhideWhenUsed/>
    <w:qFormat/>
    <w:rsid w:val="00DB2E9E"/>
    <w:pPr>
      <w:spacing w:before="120"/>
      <w:jc w:val="left"/>
    </w:pPr>
    <w:rPr>
      <w:rFonts w:cstheme="minorHAnsi"/>
      <w:b/>
      <w:bCs/>
      <w:i/>
      <w:iCs/>
    </w:rPr>
  </w:style>
  <w:style w:type="character" w:styleId="Hyperlink">
    <w:name w:val="Hyperlink"/>
    <w:basedOn w:val="DefaultParagraphFont"/>
    <w:uiPriority w:val="99"/>
    <w:unhideWhenUsed/>
    <w:rsid w:val="0058040D"/>
    <w:rPr>
      <w:color w:val="0563C1" w:themeColor="hyperlink"/>
      <w:u w:val="single"/>
    </w:rPr>
  </w:style>
  <w:style w:type="character" w:styleId="UnresolvedMention">
    <w:name w:val="Unresolved Mention"/>
    <w:basedOn w:val="DefaultParagraphFont"/>
    <w:uiPriority w:val="99"/>
    <w:semiHidden/>
    <w:unhideWhenUsed/>
    <w:rsid w:val="0058040D"/>
    <w:rPr>
      <w:color w:val="605E5C"/>
      <w:shd w:val="clear" w:color="auto" w:fill="E1DFDD"/>
    </w:rPr>
  </w:style>
  <w:style w:type="paragraph" w:styleId="ListParagraph">
    <w:name w:val="List Paragraph"/>
    <w:basedOn w:val="Normal"/>
    <w:uiPriority w:val="34"/>
    <w:qFormat/>
    <w:rsid w:val="00E41636"/>
    <w:pPr>
      <w:ind w:left="720"/>
      <w:contextualSpacing/>
    </w:pPr>
  </w:style>
  <w:style w:type="character" w:styleId="Strong">
    <w:name w:val="Strong"/>
    <w:basedOn w:val="DefaultParagraphFont"/>
    <w:uiPriority w:val="22"/>
    <w:qFormat/>
    <w:rsid w:val="000869AF"/>
    <w:rPr>
      <w:b/>
      <w:bCs/>
    </w:rPr>
  </w:style>
  <w:style w:type="table" w:styleId="TableGrid">
    <w:name w:val="Table Grid"/>
    <w:basedOn w:val="TableNormal"/>
    <w:uiPriority w:val="39"/>
    <w:rsid w:val="00086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869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0869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Spacing">
    <w:name w:val="No Spacing"/>
    <w:uiPriority w:val="1"/>
    <w:qFormat/>
    <w:rsid w:val="000869AF"/>
    <w:pPr>
      <w:jc w:val="both"/>
    </w:pPr>
    <w:rPr>
      <w:rFonts w:ascii="Times New Roman" w:hAnsi="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49207">
      <w:bodyDiv w:val="1"/>
      <w:marLeft w:val="0"/>
      <w:marRight w:val="0"/>
      <w:marTop w:val="0"/>
      <w:marBottom w:val="0"/>
      <w:divBdr>
        <w:top w:val="none" w:sz="0" w:space="0" w:color="auto"/>
        <w:left w:val="none" w:sz="0" w:space="0" w:color="auto"/>
        <w:bottom w:val="none" w:sz="0" w:space="0" w:color="auto"/>
        <w:right w:val="none" w:sz="0" w:space="0" w:color="auto"/>
      </w:divBdr>
    </w:div>
    <w:div w:id="738938204">
      <w:bodyDiv w:val="1"/>
      <w:marLeft w:val="0"/>
      <w:marRight w:val="0"/>
      <w:marTop w:val="0"/>
      <w:marBottom w:val="0"/>
      <w:divBdr>
        <w:top w:val="none" w:sz="0" w:space="0" w:color="auto"/>
        <w:left w:val="none" w:sz="0" w:space="0" w:color="auto"/>
        <w:bottom w:val="none" w:sz="0" w:space="0" w:color="auto"/>
        <w:right w:val="none" w:sz="0" w:space="0" w:color="auto"/>
      </w:divBdr>
    </w:div>
    <w:div w:id="11532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iutudor.com/2016/10/27/gradle-multi-module-projects-centralized-configuration/" TargetMode="External"/><Relationship Id="rId13" Type="http://schemas.openxmlformats.org/officeDocument/2006/relationships/hyperlink" Target="https://docs.gradle.org/current/userguide/java_platform_plugi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spring.io/spring-boot/docs/current/reference/html/using-boot-build-system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radle.org/current/userguide/java_platform_plugin.html" TargetMode="External"/><Relationship Id="rId1" Type="http://schemas.openxmlformats.org/officeDocument/2006/relationships/numbering" Target="numbering.xml"/><Relationship Id="rId6" Type="http://schemas.openxmlformats.org/officeDocument/2006/relationships/hyperlink" Target="https://medium.com/burak-tasci/full-stack-monorepo-part-i-go-services-967bb3527bb8" TargetMode="External"/><Relationship Id="rId11" Type="http://schemas.openxmlformats.org/officeDocument/2006/relationships/hyperlink" Target="https://cguntur.me/" TargetMode="External"/><Relationship Id="rId5" Type="http://schemas.openxmlformats.org/officeDocument/2006/relationships/image" Target="media/image1.png"/><Relationship Id="rId15" Type="http://schemas.openxmlformats.org/officeDocument/2006/relationships/hyperlink" Target="https://maven.apache.org/guides/introduction/introduction-to-dependency-mechanism.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pring.io/blog/2015/02/23/better-dependency-management-for-gradle" TargetMode="External"/><Relationship Id="rId14" Type="http://schemas.openxmlformats.org/officeDocument/2006/relationships/hyperlink" Target="https://github.com/gradle/gradle/blob/master/subprojects/docs/src/docs/design/gradle-module-metadata-latest-specifica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maduka jayawardana</dc:creator>
  <cp:keywords/>
  <dc:description/>
  <cp:lastModifiedBy>maduka jayawardana</cp:lastModifiedBy>
  <cp:revision>2</cp:revision>
  <dcterms:created xsi:type="dcterms:W3CDTF">2023-12-01T17:02:00Z</dcterms:created>
  <dcterms:modified xsi:type="dcterms:W3CDTF">2023-12-01T17:02:00Z</dcterms:modified>
</cp:coreProperties>
</file>