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1F4E79"/>
          <w:sz w:val="48"/>
          <w:szCs w:val="48"/>
        </w:rPr>
        <w:t xml:space="preserve">INCOSE Systems Engineering Handbook</w:t>
      </w:r>
    </w:p>
    <w:p>
      <w:pPr>
        <w:spacing w:after="60"/>
        <w:jc w:val="center"/>
      </w:pPr>
      <w:r>
        <w:rPr>
          <w:b/>
          <w:bCs/>
          <w:color w:val="2E75B6"/>
          <w:sz w:val="30"/>
          <w:szCs w:val="30"/>
        </w:rPr>
        <w:t xml:space="preserve">Fifth Edition (2023)</w:t>
      </w:r>
    </w:p>
    <w:p>
      <w:pPr>
        <w:spacing w:after="0" w:before="360"/>
        <w:jc w:val="center"/>
      </w:pPr>
      <w:r>
        <w:rPr>
          <w:b/>
          <w:bCs/>
          <w:sz w:val="34"/>
          <w:szCs w:val="34"/>
        </w:rPr>
        <w:t xml:space="preserve">Chapter 2</w:t>
      </w:r>
    </w:p>
    <w:p>
      <w:pPr>
        <w:spacing w:after="40"/>
        <w:jc w:val="center"/>
      </w:pPr>
      <w:r>
        <w:rPr>
          <w:b/>
          <w:bCs/>
          <w:sz w:val="30"/>
          <w:szCs w:val="30"/>
        </w:rPr>
        <w:t xml:space="preserve">System Life Cycle Concepts, Models, and Processes</w:t>
      </w:r>
    </w:p>
    <w:p>
      <w:pPr>
        <w:spacing w:after="0" w:before="520"/>
        <w:jc w:val="center"/>
      </w:pPr>
      <w:r>
        <w:rPr>
          <w:b/>
          <w:bCs/>
          <w:color w:val="1F4E79"/>
          <w:sz w:val="30"/>
          <w:szCs w:val="30"/>
        </w:rPr>
        <w:t xml:space="preserve">ASEP Examination Study Guide</w:t>
      </w:r>
    </w:p>
    <w:p>
      <w:pPr>
        <w:spacing w:after="0"/>
        <w:jc w:val="center"/>
      </w:pPr>
      <w:r>
        <w:rPr>
          <w:i/>
          <w:iCs/>
          <w:sz w:val="24"/>
          <w:szCs w:val="24"/>
        </w:rPr>
        <w:t xml:space="preserve">Concept Summary + 100 Practice Questions with Answer Key</w:t>
      </w:r>
    </w:p>
    <w:p>
      <w:pPr>
        <w:spacing w:after="0" w:before="900"/>
        <w:jc w:val="center"/>
      </w:pPr>
      <w:r>
        <w:rPr>
          <w:sz w:val="22"/>
          <w:szCs w:val="22"/>
        </w:rPr>
        <w:t xml:space="preserve">Associate Systems Engineering Professional (ASEP)</w:t>
      </w:r>
    </w:p>
    <w:p>
      <w:pPr>
        <w:jc w:val="center"/>
      </w:pPr>
      <w:r>
        <w:rPr>
          <w:color w:val="666666"/>
          <w:sz w:val="22"/>
          <w:szCs w:val="22"/>
        </w:rPr>
        <w:t xml:space="preserve">Aligned with ISO/IEC/IEEE 15288:2023</w:t>
      </w:r>
    </w:p>
    <w:p>
      <w:r>
        <w:br w:type="page"/>
      </w:r>
    </w:p>
    <w:p>
      <w:pPr>
        <w:pStyle w:val="Heading1"/>
      </w:pPr>
      <w:r>
        <w:t xml:space="preserve">Contents</w:t>
      </w:r>
    </w:p>
    <w:p>
      <w:pPr>
        <w:spacing w:after="80"/>
      </w:pPr>
      <w:r>
        <w:t xml:space="preserve"/>
      </w:r>
    </w:p>
    <w:p>
      <w:pPr>
        <w:tabs>
          <w:tab w:val="right" w:pos="9360" w:leader="dot"/>
        </w:tabs>
        <w:spacing w:after="90" w:line="300"/>
      </w:pPr>
      <w:r>
        <w:rPr>
          <w:b/>
          <w:bCs/>
        </w:rPr>
        <w:t xml:space="preserve">How to Use This Guide</w:t>
      </w:r>
      <w:r>
        <w:rPr>
          <w:b/>
          <w:bCs/>
        </w:rPr>
        <w:t xml:space="preserve">	3</w:t>
      </w:r>
    </w:p>
    <w:p>
      <w:pPr>
        <w:tabs>
          <w:tab w:val="right" w:pos="9360" w:leader="dot"/>
        </w:tabs>
        <w:spacing w:after="90" w:line="300"/>
      </w:pPr>
      <w:r>
        <w:rPr>
          <w:b/>
          <w:bCs/>
        </w:rPr>
        <w:t xml:space="preserve">Part 1 — Life Cycle Terms and Concepts (Section 2.1)</w:t>
      </w:r>
      <w:r>
        <w:rPr>
          <w:b/>
          <w:bCs/>
        </w:rPr>
        <w:t xml:space="preserve">	4</w:t>
      </w:r>
    </w:p>
    <w:p>
      <w:pPr>
        <w:tabs>
          <w:tab w:val="right" w:pos="9360" w:leader="dot"/>
        </w:tabs>
        <w:spacing w:after="90" w:line="300"/>
      </w:pPr>
      <w:r>
        <w:rPr>
          <w:b/>
          <w:bCs/>
        </w:rPr>
        <w:t xml:space="preserve">Part 2 — Life Cycle Model Approaches (Section 2.2)</w:t>
      </w:r>
      <w:r>
        <w:rPr>
          <w:b/>
          <w:bCs/>
        </w:rPr>
        <w:t xml:space="preserve">	8</w:t>
      </w:r>
    </w:p>
    <w:p>
      <w:pPr>
        <w:tabs>
          <w:tab w:val="right" w:pos="9360" w:leader="dot"/>
        </w:tabs>
        <w:spacing w:after="90" w:line="300"/>
      </w:pPr>
      <w:r>
        <w:rPr>
          <w:b/>
          <w:bCs/>
        </w:rPr>
        <w:t xml:space="preserve">Part 3 — System Life Cycle Processes (Section 2.3)</w:t>
      </w:r>
      <w:r>
        <w:rPr>
          <w:b/>
          <w:bCs/>
        </w:rPr>
        <w:t xml:space="preserve">	10</w:t>
      </w:r>
    </w:p>
    <w:p>
      <w:pPr>
        <w:tabs>
          <w:tab w:val="right" w:pos="9360" w:leader="dot"/>
        </w:tabs>
        <w:spacing w:after="90" w:line="300"/>
      </w:pPr>
      <w:r>
        <w:rPr>
          <w:b/>
          <w:bCs/>
        </w:rPr>
        <w:t xml:space="preserve">Part 4 — High-Yield Memory Aids</w:t>
      </w:r>
      <w:r>
        <w:rPr>
          <w:b/>
          <w:bCs/>
        </w:rPr>
        <w:t xml:space="preserve">	19</w:t>
      </w:r>
    </w:p>
    <w:p>
      <w:pPr>
        <w:tabs>
          <w:tab w:val="right" w:pos="9360" w:leader="dot"/>
        </w:tabs>
        <w:spacing w:after="90" w:line="300"/>
      </w:pPr>
      <w:r>
        <w:rPr>
          <w:b/>
          <w:bCs/>
        </w:rPr>
        <w:t xml:space="preserve">Part 5 — 100 Practice Questions</w:t>
      </w:r>
      <w:r>
        <w:rPr>
          <w:b/>
          <w:bCs/>
        </w:rPr>
        <w:t xml:space="preserve">	21</w:t>
      </w:r>
    </w:p>
    <w:p>
      <w:pPr>
        <w:tabs>
          <w:tab w:val="right" w:pos="9360" w:leader="dot"/>
        </w:tabs>
        <w:spacing w:after="90" w:line="300"/>
      </w:pPr>
      <w:r>
        <w:rPr>
          <w:b/>
          <w:bCs/>
        </w:rPr>
        <w:t xml:space="preserve">Part 6 — Answer Key and Rationale</w:t>
      </w:r>
      <w:r>
        <w:rPr>
          <w:b/>
          <w:bCs/>
        </w:rPr>
        <w:t xml:space="preserve">	35</w:t>
      </w:r>
    </w:p>
    <w:p>
      <w:r>
        <w:br w:type="page"/>
      </w:r>
    </w:p>
    <w:p>
      <w:pPr>
        <w:pStyle w:val="Heading1"/>
      </w:pPr>
      <w:r>
        <w:t xml:space="preserve">How to Use This Guide</w:t>
      </w:r>
    </w:p>
    <w:p>
      <w:pPr>
        <w:spacing w:after="120" w:line="276"/>
      </w:pPr>
      <w:r>
        <w:t xml:space="preserve">This guide condenses Chapter 2 of the INCOSE Systems Engineering Handbook, Fifth Edition into a focused study aid for the Associate Systems Engineering Professional (ASEP) knowledge exam. Chapter 2 is one of the most heavily weighted chapters on the exam because it defines the life cycle stages, the life cycle model approaches, and all 30 of the system life cycle processes that the rest of systems engineering practice is built around.</w:t>
      </w:r>
    </w:p>
    <w:p>
      <w:pPr>
        <w:pStyle w:val="Heading2"/>
      </w:pPr>
      <w:r>
        <w:t xml:space="preserve">What the ASEP exam looks like</w:t>
      </w:r>
    </w:p>
    <w:p>
      <w:pPr>
        <w:pStyle w:val="ListParagraph"/>
        <w:numPr>
          <w:ilvl w:val="0"/>
          <w:numId w:val="2"/>
        </w:numPr>
        <w:spacing w:after="60" w:line="268"/>
      </w:pPr>
      <w:r>
        <w:rPr>
          <w:b/>
          <w:bCs/>
          <w:i w:val="false"/>
          <w:iCs w:val="false"/>
        </w:rPr>
        <w:t xml:space="preserve">Single source. </w:t>
      </w:r>
      <w:r>
        <w:t xml:space="preserve">Since 15 March 2025 every scored question is drawn from the Handbook, Fifth Edition. This guide uses that edition; do not study from the 4th edition for current exams.</w:t>
      </w:r>
    </w:p>
    <w:p>
      <w:pPr>
        <w:pStyle w:val="ListParagraph"/>
        <w:numPr>
          <w:ilvl w:val="0"/>
          <w:numId w:val="2"/>
        </w:numPr>
        <w:spacing w:after="60" w:line="268"/>
      </w:pPr>
      <w:r>
        <w:rPr>
          <w:b/>
          <w:bCs/>
          <w:i w:val="false"/>
          <w:iCs w:val="false"/>
        </w:rPr>
        <w:t xml:space="preserve">Format. </w:t>
      </w:r>
      <w:r>
        <w:t xml:space="preserve">100 scored multiple-choice questions (a delivered exam may contain 120 or 150 items, the extra ones being unscored beta questions). Each question has a single best answer.</w:t>
      </w:r>
    </w:p>
    <w:p>
      <w:pPr>
        <w:pStyle w:val="ListParagraph"/>
        <w:numPr>
          <w:ilvl w:val="0"/>
          <w:numId w:val="2"/>
        </w:numPr>
        <w:spacing w:after="60" w:line="268"/>
      </w:pPr>
      <w:r>
        <w:rPr>
          <w:b/>
          <w:bCs/>
          <w:i w:val="false"/>
          <w:iCs w:val="false"/>
        </w:rPr>
        <w:t xml:space="preserve">Timing. </w:t>
      </w:r>
      <w:r>
        <w:t xml:space="preserve">Roughly one minute per question. Pass/fail is reported immediately for the online proctored exam.</w:t>
      </w:r>
    </w:p>
    <w:p>
      <w:pPr>
        <w:pStyle w:val="ListParagraph"/>
        <w:numPr>
          <w:ilvl w:val="0"/>
          <w:numId w:val="2"/>
        </w:numPr>
        <w:spacing w:after="60" w:line="268"/>
      </w:pPr>
      <w:r>
        <w:rPr>
          <w:b/>
          <w:bCs/>
          <w:i w:val="false"/>
          <w:iCs w:val="false"/>
        </w:rPr>
        <w:t xml:space="preserve">No experience required. </w:t>
      </w:r>
      <w:r>
        <w:t xml:space="preserve">ASEP tests knowledge of the Handbook only, so precise recall of definitions, purpose statements, and the membership of each process group is what wins points.</w:t>
      </w:r>
    </w:p>
    <w:p>
      <w:pPr>
        <w:pStyle w:val="Heading2"/>
      </w:pPr>
      <w:r>
        <w:t xml:space="preserve">How the questions in this guide are designed</w:t>
      </w:r>
    </w:p>
    <w:p>
      <w:pPr>
        <w:spacing w:after="120" w:line="276"/>
      </w:pPr>
      <w:r>
        <w:t xml:space="preserve">Real ASEP items rarely offer an obviously silly option. Instead, every choice is a genuine systems-engineering term, and the distractors are usually the names, purposes, or activities of a neighbouring concept. You pass by knowing the precise definition, not by elimination. The 100 questions in Part 5 follow that style:</w:t>
      </w:r>
    </w:p>
    <w:p>
      <w:pPr>
        <w:pStyle w:val="ListParagraph"/>
        <w:numPr>
          <w:ilvl w:val="0"/>
          <w:numId w:val="2"/>
        </w:numPr>
        <w:spacing w:after="60" w:line="268"/>
      </w:pPr>
      <w:r>
        <w:rPr>
          <w:b/>
          <w:bCs/>
          <w:i w:val="false"/>
          <w:iCs w:val="false"/>
        </w:rPr>
        <w:t xml:space="preserve">Plausible distractors. </w:t>
      </w:r>
      <w:r>
        <w:t xml:space="preserve">Wrong options are real concepts from Chapter 2 (e.g., a different process purpose, an adjacent baseline, the opposite of verification vs. validation), so guessing without clear understanding is hard.</w:t>
      </w:r>
    </w:p>
    <w:p>
      <w:pPr>
        <w:pStyle w:val="ListParagraph"/>
        <w:numPr>
          <w:ilvl w:val="0"/>
          <w:numId w:val="2"/>
        </w:numPr>
        <w:spacing w:after="60" w:line="268"/>
      </w:pPr>
      <w:r>
        <w:rPr>
          <w:b/>
          <w:bCs/>
          <w:i w:val="false"/>
          <w:iCs w:val="false"/>
        </w:rPr>
        <w:t xml:space="preserve">Balanced answer key. </w:t>
      </w:r>
      <w:r>
        <w:t xml:space="preserve">The correct letter is distributed evenly across A, B, C, and D, so the position of the answer carries no information.</w:t>
      </w:r>
    </w:p>
    <w:p>
      <w:pPr>
        <w:pStyle w:val="ListParagraph"/>
        <w:numPr>
          <w:ilvl w:val="0"/>
          <w:numId w:val="2"/>
        </w:numPr>
        <w:spacing w:after="60" w:line="268"/>
      </w:pPr>
      <w:r>
        <w:rPr>
          <w:b/>
          <w:bCs/>
          <w:i w:val="false"/>
          <w:iCs w:val="false"/>
        </w:rPr>
        <w:t xml:space="preserve">Rationale for every item. </w:t>
      </w:r>
      <w:r>
        <w:t xml:space="preserve">Part 6 gives the correct letter and a one-line rationale with the relevant Section number so you can return to the source.</w:t>
      </w:r>
    </w:p>
    <w:p>
      <w:pPr>
        <w:pStyle w:val="Heading2"/>
      </w:pPr>
      <w:r>
        <w:t xml:space="preserve">A suggested study loop</w:t>
      </w:r>
    </w:p>
    <w:p>
      <w:pPr>
        <w:spacing w:after="120" w:line="276"/>
      </w:pPr>
      <w:r>
        <w:t xml:space="preserve">Read Parts 1–4 once for orientation, then work Part 5 closed-book under a one-minute-per-question pace. Mark every item you are not certain about (even when you guess correctly). Re-read the matching subsection here for each marked item, then re-test a few days later. Most candidates who pass have read the underlying Handbook chapter more than once.</w:t>
      </w:r>
    </w:p>
    <w:p>
      <w:r>
        <w:br w:type="page"/>
      </w:r>
    </w:p>
    <w:p>
      <w:pPr>
        <w:pStyle w:val="Heading1"/>
      </w:pPr>
      <w:r>
        <w:t xml:space="preserve">Part 1 — Life Cycle Terms and Concepts (Section 2.1)</w:t>
      </w:r>
    </w:p>
    <w:p>
      <w:pPr>
        <w:spacing w:after="120" w:line="276"/>
      </w:pPr>
      <w:r>
        <w:t xml:space="preserve">The overall purpose of systems engineering is to enable successful realization of a system while optimizing among competing stakeholder objectives. To manage that realization, the total effort is broken into transformational steps called stages, and progress is gated by clearly visible decision points called decision gates. By analogy with the stages a living thing passes through, the full set of stages for a system is its system life cycle.</w:t>
      </w:r>
    </w:p>
    <w:p>
      <w:pPr>
        <w:spacing w:after="120" w:line="276"/>
      </w:pPr>
      <w:r>
        <w:rPr>
          <w:b/>
          <w:bCs/>
          <w:i w:val="false"/>
          <w:iCs w:val="false"/>
        </w:rPr>
        <w:t xml:space="preserve">Key idea: </w:t>
      </w:r>
      <w:r>
        <w:t xml:space="preserve">engineered systems progress through a set of stages that conceptually form a life cycle, with decision gates determining the completion of one stage and the start of another. Further detail lives in ISO/IEC/IEEE 24748–1.</w:t>
      </w:r>
    </w:p>
    <w:p>
      <w:pPr>
        <w:pStyle w:val="Heading2"/>
      </w:pPr>
      <w:r>
        <w:t xml:space="preserve">2.1.1 Life Cycle Characteristics</w:t>
      </w:r>
    </w:p>
    <w:p>
      <w:pPr>
        <w:spacing w:after="120" w:line="276"/>
      </w:pPr>
      <w:r>
        <w:t xml:space="preserve">Stages are how progress toward the desired system characteristics is marked. The behaviour of stages is more flexible than newcomers expect, and the exam tests this directly:</w:t>
      </w:r>
    </w:p>
    <w:p>
      <w:pPr>
        <w:pStyle w:val="ListParagraph"/>
        <w:numPr>
          <w:ilvl w:val="0"/>
          <w:numId w:val="2"/>
        </w:numPr>
        <w:spacing w:after="60" w:line="268"/>
      </w:pPr>
      <w:r>
        <w:t xml:space="preserve">Stages can be entered based on the needs of the system of interest (SoI) or of any system element.</w:t>
      </w:r>
    </w:p>
    <w:p>
      <w:pPr>
        <w:pStyle w:val="ListParagraph"/>
        <w:numPr>
          <w:ilvl w:val="0"/>
          <w:numId w:val="2"/>
        </w:numPr>
        <w:spacing w:after="60" w:line="268"/>
      </w:pPr>
      <w:r>
        <w:t xml:space="preserve">Stages can be entered as many times as needed, are often not sequential, and can occur concurrently or overlap.</w:t>
      </w:r>
    </w:p>
    <w:p>
      <w:pPr>
        <w:pStyle w:val="ListParagraph"/>
        <w:numPr>
          <w:ilvl w:val="0"/>
          <w:numId w:val="2"/>
        </w:numPr>
        <w:spacing w:after="60" w:line="268"/>
      </w:pPr>
      <w:r>
        <w:t xml:space="preserve">A stage can be entered at any point in the life cycle.</w:t>
      </w:r>
    </w:p>
    <w:p>
      <w:pPr>
        <w:pStyle w:val="ListParagraph"/>
        <w:numPr>
          <w:ilvl w:val="0"/>
          <w:numId w:val="2"/>
        </w:numPr>
        <w:spacing w:after="60" w:line="268"/>
      </w:pPr>
      <w:r>
        <w:t xml:space="preserve">Retirement does not require the whole SoI to be retired at once — it can apply to any system element, in any order.</w:t>
      </w:r>
    </w:p>
    <w:p>
      <w:pPr>
        <w:pStyle w:val="ListParagraph"/>
        <w:numPr>
          <w:ilvl w:val="0"/>
          <w:numId w:val="2"/>
        </w:numPr>
        <w:spacing w:after="60" w:line="268"/>
      </w:pPr>
      <w:r>
        <w:rPr>
          <w:b/>
          <w:bCs/>
          <w:i w:val="false"/>
          <w:iCs w:val="false"/>
        </w:rPr>
        <w:t xml:space="preserve">Entry vs. exit gates. </w:t>
      </w:r>
      <w:r>
        <w:t xml:space="preserve">A stage typically has both. The entry gate confirms the entry criteria are met and the resources for the stage are available; the exit gate confirms the stage objectives have been achieved and that forward risk is acceptable.</w:t>
      </w:r>
    </w:p>
    <w:p>
      <w:pPr>
        <w:pStyle w:val="ListParagraph"/>
        <w:numPr>
          <w:ilvl w:val="0"/>
          <w:numId w:val="2"/>
        </w:numPr>
        <w:spacing w:after="60" w:line="268"/>
      </w:pPr>
      <w:r>
        <w:rPr>
          <w:b/>
          <w:bCs/>
          <w:i w:val="false"/>
          <w:iCs w:val="false"/>
        </w:rPr>
        <w:t xml:space="preserve">Nested life cycles. </w:t>
      </w:r>
      <w:r>
        <w:t xml:space="preserve">Major system elements, constituent systems of a system of systems (SoS), and enabling systems all have their own life cycles that must be integrated and synchronized with the SoI.</w:t>
      </w:r>
    </w:p>
    <w:p>
      <w:pPr>
        <w:pStyle w:val="Heading2"/>
      </w:pPr>
      <w:r>
        <w:t xml:space="preserve">2.1.2 Typical Life Cycle Stages</w:t>
      </w:r>
    </w:p>
    <w:p>
      <w:pPr>
        <w:spacing w:after="120" w:line="276"/>
      </w:pPr>
      <w:r>
        <w:t xml:space="preserve">The generic stages from ISO/IEC/IEEE 15288:2023 are summarized below. Other domains (DoD, NASA, DoE, commercial integrators) use different names for equivalent phases, and the relative durations are not to scale — a system may sit in utilization for decades.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560"/>
      </w:tblGrid>
      <w:tr>
        <w:trPr>
          <w:tblHeader/>
        </w:trPr>
        <w:tc>
          <w:tcPr>
            <w:tcW w:type="dxa" w:w="15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pPr>
            <w:r>
              <w:rPr>
                <w:b/>
                <w:bCs/>
                <w:color w:val="FFFFFF"/>
              </w:rPr>
              <w:t xml:space="preserve">Stage</w:t>
            </w:r>
          </w:p>
        </w:tc>
        <w:tc>
          <w:tcPr>
            <w:tcW w:type="dxa" w:w="43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pPr>
            <w:r>
              <w:rPr>
                <w:b/>
                <w:bCs/>
                <w:color w:val="FFFFFF"/>
              </w:rPr>
              <w:t xml:space="preserve">What it is / when it starts</w:t>
            </w:r>
          </w:p>
        </w:tc>
        <w:tc>
          <w:tcPr>
            <w:tcW w:type="dxa" w:w="35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pPr>
            <w:r>
              <w:rPr>
                <w:b/>
                <w:bCs/>
                <w:color w:val="FFFFFF"/>
              </w:rPr>
              <w:t xml:space="preserve">Representative outputs</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Concept</w:t>
            </w:r>
          </w:p>
        </w:tc>
        <w:tc>
          <w:tcPr>
            <w:tcW w:type="dxa" w:w="4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Begins with recognition of a need for a new or modified mission/business capability; explores the problem and solution space via trade studies, business/mission analysis, prototypes.</w:t>
            </w:r>
          </w:p>
        </w:tc>
        <w:tc>
          <w:tcPr>
            <w:tcW w:type="dxa" w:w="3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OpsCon and Support Concept, feasibility assessments, preliminary architecture, stakeholder requirements, first life-cycle cost/schedule estimates.</w:t>
            </w:r>
          </w:p>
        </w:tc>
      </w:tr>
      <w:tr>
        <w:tc>
          <w:tcPr>
            <w:tcW w:type="dxa" w:w="15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Development</w:t>
            </w:r>
          </w:p>
        </w:tc>
        <w:tc>
          <w:tcPr>
            <w:tcW w:type="dxa" w:w="43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Matures the concept and stakeholder needs into an engineering baseline that can be produced, used, supported, and retired.</w:t>
            </w:r>
          </w:p>
        </w:tc>
        <w:tc>
          <w:tcPr>
            <w:tcW w:type="dxa" w:w="35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System requirements, architecture, design, documentation, and plans (integration, V&amp;V, transition, logistics, risk, staffing).</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Production</w:t>
            </w:r>
          </w:p>
        </w:tc>
        <w:tc>
          <w:tcPr>
            <w:tcW w:type="dxa" w:w="4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Begins with approval to translate the development baselines into an actual, qualified system (or approved parts of it).</w:t>
            </w:r>
          </w:p>
        </w:tc>
        <w:tc>
          <w:tcPr>
            <w:tcW w:type="dxa" w:w="3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Realized portions of the SoI plus enabling systems and the documentation that carries forward.</w:t>
            </w:r>
          </w:p>
        </w:tc>
      </w:tr>
      <w:tr>
        <w:tc>
          <w:tcPr>
            <w:tcW w:type="dxa" w:w="15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Utilization</w:t>
            </w:r>
          </w:p>
        </w:tc>
        <w:tc>
          <w:tcPr>
            <w:tcW w:type="dxa" w:w="43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Begins with transition to use; generally far longer than the other stages; modifications remedy deficiencies, add capability, or extend life. Runs in parallel with Support.</w:t>
            </w:r>
          </w:p>
        </w:tc>
        <w:tc>
          <w:tcPr>
            <w:tcW w:type="dxa" w:w="35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System in use delivering its intended capabilities; controlled modifications.</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Support</w:t>
            </w:r>
          </w:p>
        </w:tc>
        <w:tc>
          <w:tcPr>
            <w:tcW w:type="dxa" w:w="4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Begins with provisioning of support for utilization; deficiencies and failures drive remediation or evolution. Ends when the system reaches end of useful life or is no longer to be supported.</w:t>
            </w:r>
          </w:p>
        </w:tc>
        <w:tc>
          <w:tcPr>
            <w:tcW w:type="dxa" w:w="3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Maintenance and supportability actions; evolutionary change proposals.</w:t>
            </w:r>
          </w:p>
        </w:tc>
      </w:tr>
      <w:tr>
        <w:tc>
          <w:tcPr>
            <w:tcW w:type="dxa" w:w="15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Retirement</w:t>
            </w:r>
          </w:p>
        </w:tc>
        <w:tc>
          <w:tcPr>
            <w:tcW w:type="dxa" w:w="43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The system or element and its services are removed from operation; focus is on satisfying (often extensive) disposal requirements and archiving documentation.</w:t>
            </w:r>
          </w:p>
        </w:tc>
        <w:tc>
          <w:tcPr>
            <w:tcW w:type="dxa" w:w="35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Disposed system/elements; archived records; legally compliant end-of-life handling.</w:t>
            </w:r>
          </w:p>
        </w:tc>
      </w:tr>
    </w:tbl>
    <w:p>
      <w:pPr>
        <w:spacing w:after="80"/>
      </w:pPr>
      <w:r>
        <w:t xml:space="preserve"/>
      </w:r>
    </w:p>
    <w:p>
      <w:pPr>
        <w:spacing w:after="120" w:line="276"/>
      </w:pPr>
      <w:r>
        <w:rPr>
          <w:b/>
          <w:bCs/>
          <w:i w:val="false"/>
          <w:iCs w:val="false"/>
        </w:rPr>
        <w:t xml:space="preserve">Exam traps: </w:t>
      </w:r>
      <w:r>
        <w:t xml:space="preserve">the Concept stage is critical because its decisions shape — with increasing difficulty to change — all later stages; planning for retirement begins during Concept and Development, not at end of life; utilization and support run in parallel.</w:t>
      </w:r>
    </w:p>
    <w:p>
      <w:pPr>
        <w:pStyle w:val="Heading2"/>
      </w:pPr>
      <w:r>
        <w:t xml:space="preserve">2.1.3 Decision Gates</w:t>
      </w:r>
    </w:p>
    <w:p>
      <w:pPr>
        <w:spacing w:after="120" w:line="276"/>
      </w:pPr>
      <w:r>
        <w:t xml:space="preserve">A decision gate is a risk-managing decision point, usually at the start and end of a stage, that makes progress clearly visible and is tied directly to the criteria for beginning or ending a stage. Gates often appear as project milestones, project reviews, or milestone reviews. Agile approaches keep the function but change the cadence (more frequent), scope (smaller), and formality (less formal).</w:t>
      </w:r>
    </w:p>
    <w:p>
      <w:pPr>
        <w:spacing w:after="120" w:line="276"/>
      </w:pPr>
      <w:r>
        <w:rPr>
          <w:b/>
          <w:bCs/>
          <w:i w:val="false"/>
          <w:iCs w:val="false"/>
        </w:rPr>
        <w:t xml:space="preserve">Typical goals of a gate — confirm that:</w:t>
      </w:r>
    </w:p>
    <w:p>
      <w:pPr>
        <w:pStyle w:val="ListParagraph"/>
        <w:numPr>
          <w:ilvl w:val="0"/>
          <w:numId w:val="2"/>
        </w:numPr>
        <w:spacing w:after="60" w:line="268"/>
      </w:pPr>
      <w:r>
        <w:t xml:space="preserve">the increase in system maturity is within the defined threshold;</w:t>
      </w:r>
    </w:p>
    <w:p>
      <w:pPr>
        <w:pStyle w:val="ListParagraph"/>
        <w:numPr>
          <w:ilvl w:val="0"/>
          <w:numId w:val="2"/>
        </w:numPr>
        <w:spacing w:after="60" w:line="268"/>
      </w:pPr>
      <w:r>
        <w:t xml:space="preserve">the deliverables satisfy the business case;</w:t>
      </w:r>
    </w:p>
    <w:p>
      <w:pPr>
        <w:pStyle w:val="ListParagraph"/>
        <w:numPr>
          <w:ilvl w:val="0"/>
          <w:numId w:val="2"/>
        </w:numPr>
        <w:spacing w:after="60" w:line="268"/>
      </w:pPr>
      <w:r>
        <w:t xml:space="preserve">resources are sufficient for this stage and subsequent stages;</w:t>
      </w:r>
    </w:p>
    <w:p>
      <w:pPr>
        <w:pStyle w:val="ListParagraph"/>
        <w:numPr>
          <w:ilvl w:val="0"/>
          <w:numId w:val="2"/>
        </w:numPr>
        <w:spacing w:after="60" w:line="268"/>
      </w:pPr>
      <w:r>
        <w:t xml:space="preserve">unresolved issues for the stage have been addressed; and</w:t>
      </w:r>
    </w:p>
    <w:p>
      <w:pPr>
        <w:pStyle w:val="ListParagraph"/>
        <w:numPr>
          <w:ilvl w:val="0"/>
          <w:numId w:val="2"/>
        </w:numPr>
        <w:spacing w:after="60" w:line="268"/>
      </w:pPr>
      <w:r>
        <w:t xml:space="preserve">the overall risk of proceeding is acceptable.</w:t>
      </w:r>
    </w:p>
    <w:p>
      <w:pPr>
        <w:spacing w:after="120" w:line="276"/>
      </w:pPr>
      <w:r>
        <w:rPr>
          <w:b/>
          <w:bCs/>
          <w:i w:val="false"/>
          <w:iCs w:val="false"/>
        </w:rPr>
        <w:t xml:space="preserve">Options available at a gate:</w:t>
      </w:r>
      <w:r>
        <w:t xml:space="preserve"> begin the subsequent stage(s); continue this stage (possibly after reformulation); go to or restart a preceding stage; hold the project; or terminate the project. The choice depends on the quality of results so far (exit questions) plus the risk of moving forward (entry questions).</w:t>
      </w:r>
    </w:p>
    <w:p>
      <w:pPr>
        <w:spacing w:after="120" w:line="276"/>
      </w:pPr>
      <w:r>
        <w:rPr>
          <w:b/>
          <w:bCs/>
          <w:i w:val="false"/>
          <w:iCs w:val="false"/>
        </w:rPr>
        <w:t xml:space="preserve">Remember: </w:t>
      </w:r>
      <w:r>
        <w:t xml:space="preserve">balancing the formality and frequency of gates is a critical success factor for all SE process areas. Approved gate artifacts are placed under configuration management together with the decisions, rationale, and assumptions.</w:t>
      </w:r>
    </w:p>
    <w:p>
      <w:pPr>
        <w:spacing w:after="120" w:line="276"/>
      </w:pPr>
      <w:r>
        <w:t xml:space="preserve">Decision criteria combine stage entry/exit criteria, criteria from other stages, and a risk assessment. Figure 2.3 illustrates that the criteria and the decision do not always coincide; the six representative cases are:</w:t>
      </w:r>
    </w:p>
    <w:p>
      <w:pPr>
        <w:pStyle w:val="ListParagraph"/>
        <w:numPr>
          <w:ilvl w:val="0"/>
          <w:numId w:val="2"/>
        </w:numPr>
        <w:spacing w:after="60" w:line="268"/>
      </w:pPr>
      <w:r>
        <w:t xml:space="preserve">entry criteria are met, but the start of the stage is delayed;</w:t>
      </w:r>
    </w:p>
    <w:p>
      <w:pPr>
        <w:pStyle w:val="ListParagraph"/>
        <w:numPr>
          <w:ilvl w:val="0"/>
          <w:numId w:val="2"/>
        </w:numPr>
        <w:spacing w:after="60" w:line="268"/>
      </w:pPr>
      <w:r>
        <w:t xml:space="preserve">entry criteria are met, and the decision to start the stage is made;</w:t>
      </w:r>
    </w:p>
    <w:p>
      <w:pPr>
        <w:pStyle w:val="ListParagraph"/>
        <w:numPr>
          <w:ilvl w:val="0"/>
          <w:numId w:val="2"/>
        </w:numPr>
        <w:spacing w:after="60" w:line="268"/>
      </w:pPr>
      <w:r>
        <w:t xml:space="preserve">entry criteria are not met, yet the stage is started;</w:t>
      </w:r>
    </w:p>
    <w:p>
      <w:pPr>
        <w:pStyle w:val="ListParagraph"/>
        <w:numPr>
          <w:ilvl w:val="0"/>
          <w:numId w:val="2"/>
        </w:numPr>
        <w:spacing w:after="60" w:line="268"/>
      </w:pPr>
      <w:r>
        <w:t xml:space="preserve">exit criteria are met, but the decision to end the stage is delayed;</w:t>
      </w:r>
    </w:p>
    <w:p>
      <w:pPr>
        <w:pStyle w:val="ListParagraph"/>
        <w:numPr>
          <w:ilvl w:val="0"/>
          <w:numId w:val="2"/>
        </w:numPr>
        <w:spacing w:after="60" w:line="268"/>
      </w:pPr>
      <w:r>
        <w:t xml:space="preserve">exit criteria are met, and the decision to end the stage is made;</w:t>
      </w:r>
    </w:p>
    <w:p>
      <w:pPr>
        <w:pStyle w:val="ListParagraph"/>
        <w:numPr>
          <w:ilvl w:val="0"/>
          <w:numId w:val="2"/>
        </w:numPr>
        <w:spacing w:after="60" w:line="268"/>
      </w:pPr>
      <w:r>
        <w:t xml:space="preserve">the decision to end the stage is made before the exit criteria are met.</w:t>
      </w:r>
    </w:p>
    <w:p>
      <w:pPr>
        <w:spacing w:after="120" w:line="276"/>
      </w:pPr>
      <w:r>
        <w:t xml:space="preserve">Because the project environment can change (affecting the business case, scope, or resources), the decision criteria should be updated and re-evaluated at every gate; inadequate consideration is a major factor in cost overruns and delays.</w:t>
      </w:r>
    </w:p>
    <w:p>
      <w:pPr>
        <w:pStyle w:val="Heading2"/>
      </w:pPr>
      <w:r>
        <w:t xml:space="preserve">2.1.4 Technical Reviews and Audits</w:t>
      </w:r>
    </w:p>
    <w:p>
      <w:pPr>
        <w:spacing w:after="120" w:line="276"/>
      </w:pPr>
      <w:r>
        <w:t xml:space="preserve">Technical reviews and audits assess technical progress, coordinate activities, and determine the technical status of the SoI. The two terms are not interchangeable:</w:t>
      </w:r>
    </w:p>
    <w:p>
      <w:pPr>
        <w:pStyle w:val="ListParagraph"/>
        <w:numPr>
          <w:ilvl w:val="0"/>
          <w:numId w:val="2"/>
        </w:numPr>
        <w:spacing w:after="60" w:line="268"/>
      </w:pPr>
      <w:r>
        <w:rPr>
          <w:b/>
          <w:bCs/>
          <w:i w:val="false"/>
          <w:iCs w:val="false"/>
        </w:rPr>
        <w:t xml:space="preserve">Technical review — </w:t>
      </w:r>
      <w:r>
        <w:t xml:space="preserve">a series of SE activities at logical transition points by which project progress is assessed against technical requirements using a mutually agreed set of criteria.</w:t>
      </w:r>
    </w:p>
    <w:p>
      <w:pPr>
        <w:pStyle w:val="ListParagraph"/>
        <w:numPr>
          <w:ilvl w:val="0"/>
          <w:numId w:val="2"/>
        </w:numPr>
        <w:spacing w:after="60" w:line="268"/>
      </w:pPr>
      <w:r>
        <w:rPr>
          <w:b/>
          <w:bCs/>
          <w:i w:val="false"/>
          <w:iCs w:val="false"/>
        </w:rPr>
        <w:t xml:space="preserve">Audit — </w:t>
      </w:r>
      <w:r>
        <w:t xml:space="preserve">a detailed review of processes and product definition information, with inspection of products, to confirm they conform to released configuration definition information.</w:t>
      </w:r>
    </w:p>
    <w:p>
      <w:pPr>
        <w:spacing w:after="120" w:line="276"/>
      </w:pPr>
      <w:r>
        <w:t xml:space="preserve">Reviews and audits confirm that the SoI meets its requirements and stakeholder expectations, has acceptable quality characteristics, is at an appropriate maturity and acceptable risk, and has a clear path to V&amp;V. The table below maps the common defense reviews to the technical baselines for a sequential life cycle model (this mapping varies significantly for incremental models).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300"/>
        <w:gridCol w:w="3660"/>
      </w:tblGrid>
      <w:tr>
        <w:trPr>
          <w:tblHeader/>
        </w:trPr>
        <w:tc>
          <w:tcPr>
            <w:tcW w:type="dxa" w:w="4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pPr>
            <w:r>
              <w:rPr>
                <w:b/>
                <w:bCs/>
                <w:color w:val="FFFFFF"/>
              </w:rPr>
              <w:t xml:space="preserve">Review / audit</w:t>
            </w:r>
          </w:p>
        </w:tc>
        <w:tc>
          <w:tcPr>
            <w:tcW w:type="dxa" w:w="13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pPr>
            <w:r>
              <w:rPr>
                <w:b/>
                <w:bCs/>
                <w:color w:val="FFFFFF"/>
              </w:rPr>
              <w:t xml:space="preserve">Abbrev.</w:t>
            </w:r>
          </w:p>
        </w:tc>
        <w:tc>
          <w:tcPr>
            <w:tcW w:type="dxa" w:w="36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pPr>
            <w:r>
              <w:rPr>
                <w:b/>
                <w:bCs/>
                <w:color w:val="FFFFFF"/>
              </w:rPr>
              <w:t xml:space="preserve">Associated baseline / focus</w:t>
            </w:r>
          </w:p>
        </w:tc>
      </w:tr>
      <w:tr>
        <w:tc>
          <w:tcPr>
            <w:tcW w:type="dxa" w:w="4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System Requirements Review</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SRR</w:t>
            </w:r>
          </w:p>
        </w:tc>
        <w:tc>
          <w:tcPr>
            <w:tcW w:type="dxa" w:w="36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Confirms system requirements; opens the path to the functional baseline.</w:t>
            </w:r>
          </w:p>
        </w:tc>
      </w:tr>
      <w:tr>
        <w:tc>
          <w:tcPr>
            <w:tcW w:type="dxa" w:w="44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System Functional Review</w:t>
            </w:r>
          </w:p>
        </w:tc>
        <w:tc>
          <w:tcPr>
            <w:tcW w:type="dxa" w:w="13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SFR</w:t>
            </w:r>
          </w:p>
        </w:tc>
        <w:tc>
          <w:tcPr>
            <w:tcW w:type="dxa" w:w="36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Functional baseline.</w:t>
            </w:r>
          </w:p>
        </w:tc>
      </w:tr>
      <w:tr>
        <w:tc>
          <w:tcPr>
            <w:tcW w:type="dxa" w:w="4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Preliminary Design Review</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PDR</w:t>
            </w:r>
          </w:p>
        </w:tc>
        <w:tc>
          <w:tcPr>
            <w:tcW w:type="dxa" w:w="36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Allocated baseline.</w:t>
            </w:r>
          </w:p>
        </w:tc>
      </w:tr>
      <w:tr>
        <w:tc>
          <w:tcPr>
            <w:tcW w:type="dxa" w:w="44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Critical Design Review</w:t>
            </w:r>
          </w:p>
        </w:tc>
        <w:tc>
          <w:tcPr>
            <w:tcW w:type="dxa" w:w="13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CDR</w:t>
            </w:r>
          </w:p>
        </w:tc>
        <w:tc>
          <w:tcPr>
            <w:tcW w:type="dxa" w:w="36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(Initial) product baseline.</w:t>
            </w:r>
          </w:p>
        </w:tc>
      </w:tr>
      <w:tr>
        <w:tc>
          <w:tcPr>
            <w:tcW w:type="dxa" w:w="4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Test Readiness Review</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TRR</w:t>
            </w:r>
          </w:p>
        </w:tc>
        <w:tc>
          <w:tcPr>
            <w:tcW w:type="dxa" w:w="36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Confirms readiness to begin formal verification testing.</w:t>
            </w:r>
          </w:p>
        </w:tc>
      </w:tr>
      <w:tr>
        <w:tc>
          <w:tcPr>
            <w:tcW w:type="dxa" w:w="44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System Verification Review / Functional Configuration Audit</w:t>
            </w:r>
          </w:p>
        </w:tc>
        <w:tc>
          <w:tcPr>
            <w:tcW w:type="dxa" w:w="13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SVR / FCA</w:t>
            </w:r>
          </w:p>
        </w:tc>
        <w:tc>
          <w:tcPr>
            <w:tcW w:type="dxa" w:w="36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Confirms functional &amp; performance requirements achieved.</w:t>
            </w:r>
          </w:p>
        </w:tc>
      </w:tr>
      <w:tr>
        <w:tc>
          <w:tcPr>
            <w:tcW w:type="dxa" w:w="4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Production Readiness Review</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PRR</w:t>
            </w:r>
          </w:p>
        </w:tc>
        <w:tc>
          <w:tcPr>
            <w:tcW w:type="dxa" w:w="36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Confirms readiness to enter production.</w:t>
            </w:r>
          </w:p>
        </w:tc>
      </w:tr>
      <w:tr>
        <w:tc>
          <w:tcPr>
            <w:tcW w:type="dxa" w:w="44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Physical Configuration Audit</w:t>
            </w:r>
          </w:p>
        </w:tc>
        <w:tc>
          <w:tcPr>
            <w:tcW w:type="dxa" w:w="13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PCA</w:t>
            </w:r>
          </w:p>
        </w:tc>
        <w:tc>
          <w:tcPr>
            <w:tcW w:type="dxa" w:w="36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Verifies as-built configuration against the product (design) definition; supports the final product baseline.</w:t>
            </w:r>
          </w:p>
        </w:tc>
      </w:tr>
    </w:tbl>
    <w:p>
      <w:pPr>
        <w:spacing w:after="80"/>
      </w:pPr>
      <w:r>
        <w:t xml:space="preserve"/>
      </w:r>
    </w:p>
    <w:p>
      <w:pPr>
        <w:spacing w:after="120" w:line="276"/>
      </w:pPr>
      <w:r>
        <w:rPr>
          <w:b/>
          <w:bCs/>
          <w:i w:val="false"/>
          <w:iCs w:val="false"/>
        </w:rPr>
        <w:t xml:space="preserve">Good-practice rules the exam likes: </w:t>
      </w:r>
      <w:r>
        <w:t xml:space="preserve">establish clear entry and exit criteria; make reviews risk-driven or event-driven, not schedule-driven; include SMEs and independent reviewers; capture actions with owners and due dates; and eliminate unnecessary reviews.</w:t>
      </w:r>
    </w:p>
    <w:p>
      <w:pPr>
        <w:spacing w:after="120" w:line="276"/>
      </w:pPr>
      <w:r>
        <w:rPr>
          <w:b/>
          <w:bCs/>
          <w:i w:val="false"/>
          <w:iCs w:val="false"/>
        </w:rPr>
        <w:t xml:space="preserve">Reviews and audits provide an opportunity to assess that the SoI:</w:t>
      </w:r>
    </w:p>
    <w:p>
      <w:pPr>
        <w:pStyle w:val="ListParagraph"/>
        <w:numPr>
          <w:ilvl w:val="0"/>
          <w:numId w:val="2"/>
        </w:numPr>
        <w:spacing w:after="60" w:line="268"/>
      </w:pPr>
      <w:r>
        <w:t xml:space="preserve">is meeting its requirements;</w:t>
      </w:r>
    </w:p>
    <w:p>
      <w:pPr>
        <w:pStyle w:val="ListParagraph"/>
        <w:numPr>
          <w:ilvl w:val="0"/>
          <w:numId w:val="2"/>
        </w:numPr>
        <w:spacing w:after="60" w:line="268"/>
      </w:pPr>
      <w:r>
        <w:t xml:space="preserve">is meeting internal and external stakeholder expectations;</w:t>
      </w:r>
    </w:p>
    <w:p>
      <w:pPr>
        <w:pStyle w:val="ListParagraph"/>
        <w:numPr>
          <w:ilvl w:val="0"/>
          <w:numId w:val="2"/>
        </w:numPr>
        <w:spacing w:after="60" w:line="268"/>
      </w:pPr>
      <w:r>
        <w:t xml:space="preserve">will have acceptable quality characteristics (QCs);</w:t>
      </w:r>
    </w:p>
    <w:p>
      <w:pPr>
        <w:pStyle w:val="ListParagraph"/>
        <w:numPr>
          <w:ilvl w:val="0"/>
          <w:numId w:val="2"/>
        </w:numPr>
        <w:spacing w:after="60" w:line="268"/>
      </w:pPr>
      <w:r>
        <w:t xml:space="preserve">is at an appropriate level of maturity;</w:t>
      </w:r>
    </w:p>
    <w:p>
      <w:pPr>
        <w:pStyle w:val="ListParagraph"/>
        <w:numPr>
          <w:ilvl w:val="0"/>
          <w:numId w:val="2"/>
        </w:numPr>
        <w:spacing w:after="60" w:line="268"/>
      </w:pPr>
      <w:r>
        <w:t xml:space="preserve">is at an acceptable level of risk; and</w:t>
      </w:r>
    </w:p>
    <w:p>
      <w:pPr>
        <w:pStyle w:val="ListParagraph"/>
        <w:numPr>
          <w:ilvl w:val="0"/>
          <w:numId w:val="2"/>
        </w:numPr>
        <w:spacing w:after="60" w:line="268"/>
      </w:pPr>
      <w:r>
        <w:t xml:space="preserve">has a clear path toward verifying and validating the SoI and its elements.</w:t>
      </w:r>
    </w:p>
    <w:p>
      <w:pPr>
        <w:spacing w:after="120" w:line="276"/>
      </w:pPr>
      <w:r>
        <w:rPr>
          <w:b/>
          <w:bCs/>
          <w:i w:val="false"/>
          <w:iCs w:val="false"/>
        </w:rPr>
        <w:t xml:space="preserve">Typical participants </w:t>
      </w:r>
      <w:r>
        <w:t xml:space="preserve">include the project manager; lead SE practitioner / chief engineer; the review or audit chair; a recorder; acquirer and/or supplier representatives; the project V&amp;V lead; and other technical leads. Participants need sufficient knowledge and objectivity to assess satisfaction of the pre-established review criteria.</w:t>
      </w:r>
    </w:p>
    <w:p>
      <w:r>
        <w:br w:type="page"/>
      </w:r>
    </w:p>
    <w:p>
      <w:pPr>
        <w:pStyle w:val="Heading1"/>
      </w:pPr>
      <w:r>
        <w:t xml:space="preserve">Part 2 — Life Cycle Model Approaches (Section 2.2)</w:t>
      </w:r>
    </w:p>
    <w:p>
      <w:pPr>
        <w:spacing w:after="120" w:line="276"/>
      </w:pPr>
      <w:r>
        <w:t xml:space="preserve">A life cycle model is the framework within which the stages and the transitions between them are planned and carried out. There is no universal model; the Handbook groups all models into three approaches. ISO/IEC/IEEE 24748–1 calls the sequential approach “once-through.” Memorize Table 2.2 — it is a frequent source of questions.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200"/>
        <w:gridCol w:w="216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pPr>
            <w:r>
              <w:rPr>
                <w:b/>
                <w:bCs/>
                <w:color w:val="FFFFFF"/>
              </w:rPr>
              <w:t xml:space="preserve">Approach</w:t>
            </w:r>
          </w:p>
        </w:tc>
        <w:tc>
          <w:tcPr>
            <w:tcW w:type="dxa" w:w="26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pPr>
            <w:r>
              <w:rPr>
                <w:b/>
                <w:bCs/>
                <w:color w:val="FFFFFF"/>
              </w:rPr>
              <w:t xml:space="preserve">Requirement set at start</w:t>
            </w:r>
          </w:p>
        </w:tc>
        <w:tc>
          <w:tcPr>
            <w:tcW w:type="dxa" w:w="22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pPr>
            <w:r>
              <w:rPr>
                <w:b/>
                <w:bCs/>
                <w:color w:val="FFFFFF"/>
              </w:rPr>
              <w:t xml:space="preserve">Planned iterations</w:t>
            </w:r>
          </w:p>
        </w:tc>
        <w:tc>
          <w:tcPr>
            <w:tcW w:type="dxa" w:w="21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pPr>
            <w:r>
              <w:rPr>
                <w:b/>
                <w:bCs/>
                <w:color w:val="FFFFFF"/>
              </w:rPr>
              <w:t xml:space="preserve">Multiple deployments</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Sequential</w:t>
            </w:r>
          </w:p>
        </w:tc>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Full</w:t>
            </w:r>
          </w:p>
        </w:tc>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Single</w:t>
            </w:r>
          </w:p>
        </w:tc>
        <w:tc>
          <w:tcPr>
            <w:tcW w:type="dxa" w:w="2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No</w:t>
            </w:r>
          </w:p>
        </w:tc>
      </w:tr>
      <w:tr>
        <w:tc>
          <w:tcPr>
            <w:tcW w:type="dxa" w:w="24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Incremental</w:t>
            </w:r>
          </w:p>
        </w:tc>
        <w:tc>
          <w:tcPr>
            <w:tcW w:type="dxa" w:w="26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Full</w:t>
            </w:r>
          </w:p>
        </w:tc>
        <w:tc>
          <w:tcPr>
            <w:tcW w:type="dxa" w:w="22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Multiple</w:t>
            </w:r>
          </w:p>
        </w:tc>
        <w:tc>
          <w:tcPr>
            <w:tcW w:type="dxa" w:w="21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Potential</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Evolutionary</w:t>
            </w:r>
          </w:p>
        </w:tc>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Partial</w:t>
            </w:r>
          </w:p>
        </w:tc>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Multiple</w:t>
            </w:r>
          </w:p>
        </w:tc>
        <w:tc>
          <w:tcPr>
            <w:tcW w:type="dxa" w:w="2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Typically</w:t>
            </w:r>
          </w:p>
        </w:tc>
      </w:tr>
    </w:tbl>
    <w:p>
      <w:pPr>
        <w:spacing w:after="80"/>
      </w:pPr>
      <w:r>
        <w:t xml:space="preserve"/>
      </w:r>
    </w:p>
    <w:p>
      <w:pPr>
        <w:spacing w:after="120" w:line="276"/>
      </w:pPr>
      <w:r>
        <w:rPr>
          <w:b/>
          <w:bCs/>
          <w:i w:val="false"/>
          <w:iCs w:val="false"/>
        </w:rPr>
        <w:t xml:space="preserve">Selecting a model. </w:t>
      </w:r>
      <w:r>
        <w:t xml:space="preserve">There is no universal approach; an organization should continually question which approach (or combination) best fits. ISO/IEC/IEEE 24748–1 Clause 6 lists considerations that influence selection and adaptation of a life cycle model:</w:t>
      </w:r>
    </w:p>
    <w:p>
      <w:pPr>
        <w:pStyle w:val="ListParagraph"/>
        <w:numPr>
          <w:ilvl w:val="0"/>
          <w:numId w:val="2"/>
        </w:numPr>
        <w:spacing w:after="60" w:line="268"/>
      </w:pPr>
      <w:r>
        <w:t xml:space="preserve">stability of, and variety in, operational environments;</w:t>
      </w:r>
    </w:p>
    <w:p>
      <w:pPr>
        <w:pStyle w:val="ListParagraph"/>
        <w:numPr>
          <w:ilvl w:val="0"/>
          <w:numId w:val="2"/>
        </w:numPr>
        <w:spacing w:after="60" w:line="268"/>
      </w:pPr>
      <w:r>
        <w:t xml:space="preserve">risks (commercial or performance) to stakeholder concerns;</w:t>
      </w:r>
    </w:p>
    <w:p>
      <w:pPr>
        <w:pStyle w:val="ListParagraph"/>
        <w:numPr>
          <w:ilvl w:val="0"/>
          <w:numId w:val="2"/>
        </w:numPr>
        <w:spacing w:after="60" w:line="268"/>
      </w:pPr>
      <w:r>
        <w:t xml:space="preserve">novelty, size, and complexity;</w:t>
      </w:r>
    </w:p>
    <w:p>
      <w:pPr>
        <w:pStyle w:val="ListParagraph"/>
        <w:numPr>
          <w:ilvl w:val="0"/>
          <w:numId w:val="2"/>
        </w:numPr>
        <w:spacing w:after="60" w:line="268"/>
      </w:pPr>
      <w:r>
        <w:t xml:space="preserve">starting date and duration of utilization;</w:t>
      </w:r>
    </w:p>
    <w:p>
      <w:pPr>
        <w:pStyle w:val="ListParagraph"/>
        <w:numPr>
          <w:ilvl w:val="0"/>
          <w:numId w:val="2"/>
        </w:numPr>
        <w:spacing w:after="60" w:line="268"/>
      </w:pPr>
      <w:r>
        <w:t xml:space="preserve">integrity issues such as safety, security, privacy, usability, and availability;</w:t>
      </w:r>
    </w:p>
    <w:p>
      <w:pPr>
        <w:pStyle w:val="ListParagraph"/>
        <w:numPr>
          <w:ilvl w:val="0"/>
          <w:numId w:val="2"/>
        </w:numPr>
        <w:spacing w:after="60" w:line="268"/>
      </w:pPr>
      <w:r>
        <w:t xml:space="preserve">emerging technology opportunities;</w:t>
      </w:r>
    </w:p>
    <w:p>
      <w:pPr>
        <w:pStyle w:val="ListParagraph"/>
        <w:numPr>
          <w:ilvl w:val="0"/>
          <w:numId w:val="2"/>
        </w:numPr>
        <w:spacing w:after="60" w:line="268"/>
      </w:pPr>
      <w:r>
        <w:t xml:space="preserve">the profile of budget and organizational resources available;</w:t>
      </w:r>
    </w:p>
    <w:p>
      <w:pPr>
        <w:pStyle w:val="ListParagraph"/>
        <w:numPr>
          <w:ilvl w:val="0"/>
          <w:numId w:val="2"/>
        </w:numPr>
        <w:spacing w:after="60" w:line="268"/>
      </w:pPr>
      <w:r>
        <w:t xml:space="preserve">availability of the services of enabling systems;</w:t>
      </w:r>
    </w:p>
    <w:p>
      <w:pPr>
        <w:pStyle w:val="ListParagraph"/>
        <w:numPr>
          <w:ilvl w:val="0"/>
          <w:numId w:val="2"/>
        </w:numPr>
        <w:spacing w:after="60" w:line="268"/>
      </w:pPr>
      <w:r>
        <w:t xml:space="preserve">roles, responsibilities, accountabilities, and authorities across the life cycle; and</w:t>
      </w:r>
    </w:p>
    <w:p>
      <w:pPr>
        <w:pStyle w:val="ListParagraph"/>
        <w:numPr>
          <w:ilvl w:val="0"/>
          <w:numId w:val="2"/>
        </w:numPr>
        <w:spacing w:after="60" w:line="268"/>
      </w:pPr>
      <w:r>
        <w:t xml:space="preserve">the need to conform to other standards.</w:t>
      </w:r>
    </w:p>
    <w:p>
      <w:pPr>
        <w:spacing w:after="80"/>
      </w:pPr>
      <w:r>
        <w:t xml:space="preserve"/>
      </w:r>
    </w:p>
    <w:p>
      <w:pPr>
        <w:pStyle w:val="Heading2"/>
      </w:pPr>
      <w:r>
        <w:t xml:space="preserve">2.2.1 Sequential Methods</w:t>
      </w:r>
    </w:p>
    <w:p>
      <w:pPr>
        <w:spacing w:after="120" w:line="276"/>
      </w:pPr>
      <w:r>
        <w:t xml:space="preserve">Sequential models break SE activities into linear stages, each depending on the deliverables of the prior stage with feedback from later stages, but with a single delivery. Their strengths are predictability, stability, repeatability, and high assurance, achieved through documentation, traceability, and verification of each representation. They suit large multi-company teams and safety-/security-critical certification.</w:t>
      </w:r>
    </w:p>
    <w:p>
      <w:pPr>
        <w:pStyle w:val="ListParagraph"/>
        <w:numPr>
          <w:ilvl w:val="0"/>
          <w:numId w:val="2"/>
        </w:numPr>
        <w:spacing w:after="60" w:line="268"/>
      </w:pPr>
      <w:r>
        <w:rPr>
          <w:b/>
          <w:bCs/>
          <w:i w:val="false"/>
          <w:iCs w:val="false"/>
        </w:rPr>
        <w:t xml:space="preserve">Waterfall (Royce, 1970) — </w:t>
      </w:r>
      <w:r>
        <w:t xml:space="preserve">used to characterize the advantages and disadvantages of sequential work; successful in manufacturing/construction and where certification mandates thorough documented plans (e.g., the Therac-25 case).</w:t>
      </w:r>
    </w:p>
    <w:p>
      <w:pPr>
        <w:pStyle w:val="ListParagraph"/>
        <w:numPr>
          <w:ilvl w:val="0"/>
          <w:numId w:val="2"/>
        </w:numPr>
        <w:spacing w:after="60" w:line="268"/>
      </w:pPr>
      <w:r>
        <w:rPr>
          <w:b/>
          <w:bCs/>
          <w:i w:val="false"/>
          <w:iCs w:val="false"/>
        </w:rPr>
        <w:t xml:space="preserve">SE Vee model — </w:t>
      </w:r>
      <w:r>
        <w:t xml:space="preserve">a sequential approach that associates each definition activity (left side, “system definition”) with a corresponding integration/verification activity (right/bottom, “system realization”). It emphasizes continuous stakeholder validation, defining verification plans during requirements development, and continuous risk and opportunity assessment. Despite the shape, all processes are applied concurrently, iteratively, and recursively at each level.</w:t>
      </w:r>
    </w:p>
    <w:p>
      <w:pPr>
        <w:pStyle w:val="Heading2"/>
      </w:pPr>
      <w:r>
        <w:t xml:space="preserve">2.2.2 Incremental Methods</w:t>
      </w:r>
    </w:p>
    <w:p>
      <w:pPr>
        <w:spacing w:after="120" w:line="276"/>
      </w:pPr>
      <w:r>
        <w:t xml:space="preserve">Incremental approaches deliver an initial (limited) capability followed by successive deliveries that converge on the desired SoI, giving rapid value and responsiveness. The full set of capabilities is usually known at the start, but development is staged to allow technology insertion or changing needs. Planning sets cycle times/cadence for increments.</w:t>
      </w:r>
    </w:p>
    <w:p>
      <w:pPr>
        <w:pStyle w:val="ListParagraph"/>
        <w:numPr>
          <w:ilvl w:val="0"/>
          <w:numId w:val="2"/>
        </w:numPr>
        <w:spacing w:after="60" w:line="268"/>
      </w:pPr>
      <w:r>
        <w:rPr>
          <w:b/>
          <w:bCs/>
          <w:i w:val="false"/>
          <w:iCs w:val="false"/>
        </w:rPr>
        <w:t xml:space="preserve">Incremental Commitment Spiral Model (ICSM, Boehm et al., 2014) — </w:t>
      </w:r>
      <w:r>
        <w:t xml:space="preserve">each increment addresses requirements and solutions concurrently (not sequentially) and weighs products and processes, hardware/software/human aspects, and business-case analyses. Stakeholders review risks and mitigation plans and commit to the next spiral only if risk is acceptable.</w:t>
      </w:r>
    </w:p>
    <w:p>
      <w:pPr>
        <w:pStyle w:val="Heading2"/>
      </w:pPr>
      <w:r>
        <w:t xml:space="preserve">2.2.3 Evolutionary Methods</w:t>
      </w:r>
    </w:p>
    <w:p>
      <w:pPr>
        <w:spacing w:after="120" w:line="276"/>
      </w:pPr>
      <w:r>
        <w:t xml:space="preserve">Evolutionary approaches provide adaptability and flexibility when the final requirements are unknown or only partially known (novel systems, R&amp;D, SoS). Cycles are planned periodically, each producing a deployable version, and requirements are refined cycle by cycle, so high-quality stakeholder feedback and strong configuration control are essential. A first version may serve as a minimum viable product (MVP) for market entry.</w:t>
      </w:r>
    </w:p>
    <w:p>
      <w:pPr>
        <w:pStyle w:val="ListParagraph"/>
        <w:numPr>
          <w:ilvl w:val="0"/>
          <w:numId w:val="2"/>
        </w:numPr>
        <w:spacing w:after="60" w:line="268"/>
      </w:pPr>
      <w:r>
        <w:rPr>
          <w:b/>
          <w:bCs/>
          <w:i w:val="false"/>
          <w:iCs w:val="false"/>
        </w:rPr>
        <w:t xml:space="preserve">DevOps — </w:t>
      </w:r>
      <w:r>
        <w:t xml:space="preserve">an evolutionary example aiming at continuous integration and continuous delivery, characterized by three principles: shared ownership, workflow automation, and rapid feedback.</w:t>
      </w:r>
    </w:p>
    <w:p>
      <w:pPr>
        <w:pStyle w:val="ListParagraph"/>
        <w:numPr>
          <w:ilvl w:val="0"/>
          <w:numId w:val="2"/>
        </w:numPr>
        <w:spacing w:after="60" w:line="268"/>
      </w:pPr>
      <w:r>
        <w:rPr>
          <w:b/>
          <w:bCs/>
          <w:i w:val="false"/>
          <w:iCs w:val="false"/>
        </w:rPr>
        <w:t xml:space="preserve">DevSecOps — </w:t>
      </w:r>
      <w:r>
        <w:t xml:space="preserve">integrates security practices into DevOps; each delivery team is responsible and empowered to pick appropriate security means.</w:t>
      </w:r>
    </w:p>
    <w:p>
      <w:pPr>
        <w:pStyle w:val="ListParagraph"/>
        <w:numPr>
          <w:ilvl w:val="0"/>
          <w:numId w:val="2"/>
        </w:numPr>
        <w:spacing w:after="60" w:line="268"/>
      </w:pPr>
      <w:r>
        <w:rPr>
          <w:b/>
          <w:bCs/>
          <w:i w:val="false"/>
          <w:iCs w:val="false"/>
        </w:rPr>
        <w:t xml:space="preserve">Agile / mixed approaches — </w:t>
      </w:r>
      <w:r>
        <w:t xml:space="preserve">agile is a type of evolutionary development; real projects often mix incremental and evolutionary cycles (e.g., asynchronous hardware/firmware/software cadences) and choose a model that is sufficiently adaptable and flexible.</w:t>
      </w:r>
    </w:p>
    <w:p>
      <w:r>
        <w:br w:type="page"/>
      </w:r>
    </w:p>
    <w:p>
      <w:pPr>
        <w:pStyle w:val="Heading1"/>
      </w:pPr>
      <w:r>
        <w:t xml:space="preserve">Part 3 — System Life Cycle Processes (Section 2.3)</w:t>
      </w:r>
    </w:p>
    <w:p>
      <w:pPr>
        <w:spacing w:after="120" w:line="276"/>
      </w:pPr>
      <w:r>
        <w:t xml:space="preserve">A process is a series of activities and tasks performed to achieve one or more outcomes for a stated purpose. ISO/IEC/IEEE 15288:2023 organizes the life cycle processes into four process groups containing 30 processes in total. Knowing which process belongs to which group, and the verbatim purpose of each, is among the highest-yield knowledge for the exam.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560"/>
      </w:tblGrid>
      <w:tr>
        <w:trPr>
          <w:tblHeader/>
        </w:trPr>
        <w:tc>
          <w:tcPr>
            <w:tcW w:type="dxa" w:w="27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pPr>
            <w:r>
              <w:rPr>
                <w:b/>
                <w:bCs/>
                <w:color w:val="FFFFFF"/>
              </w:rPr>
              <w:t xml:space="preserve">Process group</w:t>
            </w:r>
          </w:p>
        </w:tc>
        <w:tc>
          <w:tcPr>
            <w:tcW w:type="dxa" w:w="11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pPr>
            <w:r>
              <w:rPr>
                <w:b/>
                <w:bCs/>
                <w:color w:val="FFFFFF"/>
              </w:rPr>
              <w:t xml:space="preserve"># of processes</w:t>
            </w:r>
          </w:p>
        </w:tc>
        <w:tc>
          <w:tcPr>
            <w:tcW w:type="dxa" w:w="55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pPr>
            <w:r>
              <w:rPr>
                <w:b/>
                <w:bCs/>
                <w:color w:val="FFFFFF"/>
              </w:rPr>
              <w:t xml:space="preserve">Processes</w:t>
            </w:r>
          </w:p>
        </w:tc>
      </w:tr>
      <w:tr>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Agreement</w:t>
            </w:r>
          </w:p>
        </w:tc>
        <w:tc>
          <w:tcPr>
            <w:tcW w:type="dxa" w:w="1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2</w:t>
            </w:r>
          </w:p>
        </w:tc>
        <w:tc>
          <w:tcPr>
            <w:tcW w:type="dxa" w:w="5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Acquisition; Supply</w:t>
            </w:r>
          </w:p>
        </w:tc>
      </w:tr>
      <w:tr>
        <w:tc>
          <w:tcPr>
            <w:tcW w:type="dxa" w:w="27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Organizational Project-Enabling</w:t>
            </w:r>
          </w:p>
        </w:tc>
        <w:tc>
          <w:tcPr>
            <w:tcW w:type="dxa" w:w="11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6</w:t>
            </w:r>
          </w:p>
        </w:tc>
        <w:tc>
          <w:tcPr>
            <w:tcW w:type="dxa" w:w="55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Life Cycle Model Management; Infrastructure Management; Portfolio Management; Human Resource Management; Quality Management; Knowledge Management</w:t>
            </w:r>
          </w:p>
        </w:tc>
      </w:tr>
      <w:tr>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Technical Management</w:t>
            </w:r>
          </w:p>
        </w:tc>
        <w:tc>
          <w:tcPr>
            <w:tcW w:type="dxa" w:w="1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8</w:t>
            </w:r>
          </w:p>
        </w:tc>
        <w:tc>
          <w:tcPr>
            <w:tcW w:type="dxa" w:w="5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Project Planning; Project Assessment and Control; Decision Management; Risk Management; Configuration Management; Information Management; Measurement; Quality Assurance</w:t>
            </w:r>
          </w:p>
        </w:tc>
      </w:tr>
      <w:tr>
        <w:tc>
          <w:tcPr>
            <w:tcW w:type="dxa" w:w="27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Technical</w:t>
            </w:r>
          </w:p>
        </w:tc>
        <w:tc>
          <w:tcPr>
            <w:tcW w:type="dxa" w:w="11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14</w:t>
            </w:r>
          </w:p>
        </w:tc>
        <w:tc>
          <w:tcPr>
            <w:tcW w:type="dxa" w:w="55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Business or Mission Analysis; Stakeholder Needs and Requirements Definition; System Requirements Definition; System Architecture Definition; Design Definition; System Analysis; Implementation; Integration; Verification; Transition; Validation; Operation; Maintenance; Disposal</w:t>
            </w:r>
          </w:p>
        </w:tc>
      </w:tr>
    </w:tbl>
    <w:p>
      <w:pPr>
        <w:spacing w:after="80"/>
      </w:pPr>
      <w:r>
        <w:t xml:space="preserve"/>
      </w:r>
    </w:p>
    <w:p>
      <w:pPr>
        <w:pStyle w:val="Heading2"/>
      </w:pPr>
      <w:r>
        <w:t xml:space="preserve">2.3.1 Concurrency, Iteration, and Recursion</w:t>
      </w:r>
    </w:p>
    <w:p>
      <w:pPr>
        <w:spacing w:after="120" w:line="276"/>
      </w:pPr>
      <w:r>
        <w:t xml:space="preserve">The processes are not applied in a single linear pass. Three relationships, easily confused on the exam, govern how they interact:</w:t>
      </w:r>
    </w:p>
    <w:p>
      <w:pPr>
        <w:pStyle w:val="ListParagraph"/>
        <w:numPr>
          <w:ilvl w:val="0"/>
          <w:numId w:val="2"/>
        </w:numPr>
        <w:spacing w:after="60" w:line="268"/>
      </w:pPr>
      <w:r>
        <w:rPr>
          <w:b/>
          <w:bCs/>
          <w:i w:val="false"/>
          <w:iCs w:val="false"/>
        </w:rPr>
        <w:t xml:space="preserve">Concurrency — </w:t>
      </w:r>
      <w:r>
        <w:t xml:space="preserve">parallel application of two or more processes at a given level of the hierarchy (e.g., Risk Management and Measurement run continually and concurrently).</w:t>
      </w:r>
    </w:p>
    <w:p>
      <w:pPr>
        <w:pStyle w:val="ListParagraph"/>
        <w:numPr>
          <w:ilvl w:val="0"/>
          <w:numId w:val="2"/>
        </w:numPr>
        <w:spacing w:after="60" w:line="268"/>
      </w:pPr>
      <w:r>
        <w:rPr>
          <w:b/>
          <w:bCs/>
          <w:i w:val="false"/>
          <w:iCs w:val="false"/>
        </w:rPr>
        <w:t xml:space="preserve">Iteration — </w:t>
      </w:r>
      <w:r>
        <w:t xml:space="preserve">repeated application of and interaction between two or more processes at a given level (e.g., between System Requirements Definition and System Architecture Definition).</w:t>
      </w:r>
    </w:p>
    <w:p>
      <w:pPr>
        <w:pStyle w:val="ListParagraph"/>
        <w:numPr>
          <w:ilvl w:val="0"/>
          <w:numId w:val="2"/>
        </w:numPr>
        <w:spacing w:after="60" w:line="268"/>
      </w:pPr>
      <w:r>
        <w:rPr>
          <w:b/>
          <w:bCs/>
          <w:i w:val="false"/>
          <w:iCs w:val="false"/>
        </w:rPr>
        <w:t xml:space="preserve">Recursion — </w:t>
      </w:r>
      <w:r>
        <w:t xml:space="preserve">repeated application of the whole, tailored process set at successive levels of the hierarchy. Outputs at one level become inputs to the next: downward for system definition, upward for system realization.</w:t>
      </w:r>
    </w:p>
    <w:p>
      <w:pPr>
        <w:spacing w:after="120" w:line="276"/>
      </w:pPr>
      <w:r>
        <w:rPr>
          <w:b/>
          <w:bCs/>
          <w:i w:val="false"/>
          <w:iCs w:val="false"/>
        </w:rPr>
        <w:t xml:space="preserve">Also remember: </w:t>
      </w:r>
      <w:r>
        <w:t xml:space="preserve">horizontal integration ensures completeness before diving deeper; vertical integration ensures consistency between levels.</w:t>
      </w:r>
    </w:p>
    <w:p>
      <w:pPr>
        <w:pStyle w:val="Heading2"/>
      </w:pPr>
      <w:r>
        <w:t xml:space="preserve">The IPO model — inputs, process, outputs, controls, enablers</w:t>
      </w:r>
    </w:p>
    <w:p>
      <w:pPr>
        <w:spacing w:after="120" w:line="276"/>
      </w:pPr>
      <w:r>
        <w:t xml:space="preserve">Every process is illustrated with an input–process–output (IPO) diagram. Two sets of items govern all processes and are therefore shown once and not repeated on each diagram:</w:t>
      </w:r>
    </w:p>
    <w:p>
      <w:pPr>
        <w:pStyle w:val="ListParagraph"/>
        <w:numPr>
          <w:ilvl w:val="0"/>
          <w:numId w:val="2"/>
        </w:numPr>
        <w:spacing w:after="60" w:line="268"/>
      </w:pPr>
      <w:r>
        <w:rPr>
          <w:b/>
          <w:bCs/>
          <w:i w:val="false"/>
          <w:iCs w:val="false"/>
        </w:rPr>
        <w:t xml:space="preserve">Controls </w:t>
      </w:r>
      <w:r>
        <w:t xml:space="preserve">(direct the process): applicable laws and regulations, standards, agreements, organization policies, project direction, project constraints, project control request.</w:t>
      </w:r>
    </w:p>
    <w:p>
      <w:pPr>
        <w:pStyle w:val="ListParagraph"/>
        <w:numPr>
          <w:ilvl w:val="0"/>
          <w:numId w:val="2"/>
        </w:numPr>
        <w:spacing w:after="60" w:line="268"/>
      </w:pPr>
      <w:r>
        <w:rPr>
          <w:b/>
          <w:bCs/>
          <w:i w:val="false"/>
          <w:iCs w:val="false"/>
        </w:rPr>
        <w:t xml:space="preserve">Enablers </w:t>
      </w:r>
      <w:r>
        <w:t xml:space="preserve">(work with inputs to be transformed into outputs): organization processes/procedures/infrastructure, the quality and knowledge management systems, project infrastructure, the decision/risk/information/measurement registers, the configuration management system, the quality assurance system, traceability mapping, and enabling systems.</w:t>
      </w:r>
    </w:p>
    <w:p>
      <w:pPr>
        <w:spacing w:after="120" w:line="276"/>
      </w:pPr>
      <w:r>
        <w:rPr>
          <w:b/>
          <w:bCs/>
          <w:i w:val="false"/>
          <w:iCs w:val="false"/>
        </w:rPr>
        <w:t xml:space="preserve">Distinction to memorize: </w:t>
      </w:r>
      <w:r>
        <w:t xml:space="preserve">a control directs what the process must obey (laws, standards, policy); an enabler is a resource that helps perform it (registers, systems, infrastructure).</w:t>
      </w:r>
    </w:p>
    <w:p>
      <w:pPr>
        <w:pStyle w:val="Heading2"/>
      </w:pPr>
      <w:r>
        <w:t xml:space="preserve">2.3.2 Agreement Processes</w:t>
      </w:r>
    </w:p>
    <w:p>
      <w:pPr>
        <w:spacing w:after="120" w:line="276"/>
      </w:pPr>
      <w:r>
        <w:t xml:space="preserve">Agreement Processes define the activities needed to establish an agreement between two organizations — typically the acquisition and supply of systems, elements, products, or services. The acquirer and supplier may be independent or belong to the same enterprise, and one organization can be both (a supplier to its customer and an acquirer to its own sub-suppliers). Acceptance criteria are negotiated during these processes and protect both parties. The SE practitioner usually supports the project manager with impact assessments, trade studies, and risk assessments.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pPr>
            <w:r>
              <w:rPr>
                <w:b/>
                <w:bCs/>
                <w:color w:val="FFFFFF"/>
              </w:rPr>
              <w:t xml:space="preserve">Process</w:t>
            </w:r>
          </w:p>
        </w:tc>
        <w:tc>
          <w:tcPr>
            <w:tcW w:type="dxa" w:w="67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pPr>
            <w:r>
              <w:rPr>
                <w:b/>
                <w:bCs/>
                <w:color w:val="FFFFFF"/>
              </w:rPr>
              <w:t xml:space="preserve">Verbatim purpose (ISO/IEC/IEEE 15288)</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Acquisition</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Obtain a product or service in accordance with the acquirer’s requirements.</w:t>
            </w:r>
          </w:p>
        </w:tc>
      </w:tr>
      <w:tr>
        <w:tc>
          <w:tcPr>
            <w:tcW w:type="dxa" w:w="26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Supply</w:t>
            </w:r>
          </w:p>
        </w:tc>
        <w:tc>
          <w:tcPr>
            <w:tcW w:type="dxa" w:w="67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Provide an acquirer with a product or service that meets agreed requirements.</w:t>
            </w:r>
          </w:p>
        </w:tc>
      </w:tr>
    </w:tbl>
    <w:p>
      <w:pPr>
        <w:spacing w:after="80"/>
      </w:pPr>
      <w:r>
        <w:t xml:space="preserve"/>
      </w:r>
    </w:p>
    <w:p>
      <w:pPr>
        <w:spacing w:after="120" w:line="276"/>
      </w:pPr>
      <w:r>
        <w:rPr>
          <w:b/>
          <w:bCs/>
          <w:i w:val="false"/>
          <w:iCs w:val="false"/>
        </w:rPr>
        <w:t xml:space="preserve">Note: </w:t>
      </w:r>
      <w:r>
        <w:t xml:space="preserve">the agreement (and the project) is closed through the Portfolio Management process. Supplier management is typically exercised through the Statement of Work (SOW) plus a requirements set, with compliance matrices and V&amp;V evidence.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pPr>
            <w:r>
              <w:rPr>
                <w:b/>
                <w:bCs/>
                <w:color w:val="FFFFFF"/>
              </w:rPr>
              <w:t xml:space="preserve">Process</w:t>
            </w:r>
          </w:p>
        </w:tc>
        <w:tc>
          <w:tcPr>
            <w:tcW w:type="dxa" w:w="71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pPr>
            <w:r>
              <w:rPr>
                <w:b/>
                <w:bCs/>
                <w:color w:val="FFFFFF"/>
              </w:rPr>
              <w:t xml:space="preserve">Key activities</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Acquisition</w:t>
            </w:r>
          </w:p>
        </w:tc>
        <w:tc>
          <w:tcPr>
            <w:tcW w:type="dxa" w:w="7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Prepare for the acquisition; advertise the acquisition and select the supplier; establish and maintain an agreement; monitor the agreement; accept the product or service.</w:t>
            </w:r>
          </w:p>
        </w:tc>
      </w:tr>
      <w:tr>
        <w:tc>
          <w:tcPr>
            <w:tcW w:type="dxa" w:w="22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Supply</w:t>
            </w:r>
          </w:p>
        </w:tc>
        <w:tc>
          <w:tcPr>
            <w:tcW w:type="dxa" w:w="71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Prepare for the supply; respond to a request for supply; establish and maintain an agreement; execute the agreement; deliver and support the product or service.</w:t>
            </w:r>
          </w:p>
        </w:tc>
      </w:tr>
    </w:tbl>
    <w:p>
      <w:pPr>
        <w:spacing w:after="80"/>
      </w:pPr>
      <w:r>
        <w:t xml:space="preserve"/>
      </w:r>
    </w:p>
    <w:p>
      <w:pPr>
        <w:pStyle w:val="Heading2"/>
      </w:pPr>
      <w:r>
        <w:t xml:space="preserve">2.3.3 Organizational Project-Enabling Processes</w:t>
      </w:r>
    </w:p>
    <w:p>
      <w:pPr>
        <w:spacing w:after="120" w:line="276"/>
      </w:pPr>
      <w:r>
        <w:t xml:space="preserve">These six processes provide the resources and organizational support that establish the environment in which projects are conducted. They operate at a strategic level and are not general business management, though the two sometimes overlap.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pPr>
            <w:r>
              <w:rPr>
                <w:b/>
                <w:bCs/>
                <w:color w:val="FFFFFF"/>
              </w:rPr>
              <w:t xml:space="preserve">Process</w:t>
            </w:r>
          </w:p>
        </w:tc>
        <w:tc>
          <w:tcPr>
            <w:tcW w:type="dxa" w:w="62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pPr>
            <w:r>
              <w:rPr>
                <w:b/>
                <w:bCs/>
                <w:color w:val="FFFFFF"/>
              </w:rPr>
              <w:t xml:space="preserve">Verbatim purpose (ISO/IEC/IEEE 15288)</w:t>
            </w:r>
          </w:p>
        </w:tc>
      </w:tr>
      <w:tr>
        <w:tc>
          <w:tcPr>
            <w:tcW w:type="dxa" w:w="3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Life Cycle Model Management</w:t>
            </w:r>
          </w:p>
        </w:tc>
        <w:tc>
          <w:tcPr>
            <w:tcW w:type="dxa" w:w="6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Define, maintain, and help ensure availability of policies, life cycle processes, life cycle models, and procedures for use by the organization.</w:t>
            </w:r>
          </w:p>
        </w:tc>
      </w:tr>
      <w:tr>
        <w:tc>
          <w:tcPr>
            <w:tcW w:type="dxa" w:w="31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Infrastructure Management</w:t>
            </w:r>
          </w:p>
        </w:tc>
        <w:tc>
          <w:tcPr>
            <w:tcW w:type="dxa" w:w="62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Provide the infrastructure and services to projects to support organization and project objectives throughout the life cycle.</w:t>
            </w:r>
          </w:p>
        </w:tc>
      </w:tr>
      <w:tr>
        <w:tc>
          <w:tcPr>
            <w:tcW w:type="dxa" w:w="3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Portfolio Management</w:t>
            </w:r>
          </w:p>
        </w:tc>
        <w:tc>
          <w:tcPr>
            <w:tcW w:type="dxa" w:w="6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Initiate and sustain necessary, sufficient, and suitable projects to meet the strategic objectives of the organization.</w:t>
            </w:r>
          </w:p>
        </w:tc>
      </w:tr>
      <w:tr>
        <w:tc>
          <w:tcPr>
            <w:tcW w:type="dxa" w:w="31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Human Resource Management</w:t>
            </w:r>
          </w:p>
        </w:tc>
        <w:tc>
          <w:tcPr>
            <w:tcW w:type="dxa" w:w="62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Provide the organization with necessary human resources and maintain their competencies, consistent with strategic needs.</w:t>
            </w:r>
          </w:p>
        </w:tc>
      </w:tr>
      <w:tr>
        <w:tc>
          <w:tcPr>
            <w:tcW w:type="dxa" w:w="3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Quality Management</w:t>
            </w:r>
          </w:p>
        </w:tc>
        <w:tc>
          <w:tcPr>
            <w:tcW w:type="dxa" w:w="6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Assure that products, services, and implementations of the QM process meet organizational and project quality objectives and achieve customer satisfaction.</w:t>
            </w:r>
          </w:p>
        </w:tc>
      </w:tr>
      <w:tr>
        <w:tc>
          <w:tcPr>
            <w:tcW w:type="dxa" w:w="31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Knowledge Management</w:t>
            </w:r>
          </w:p>
        </w:tc>
        <w:tc>
          <w:tcPr>
            <w:tcW w:type="dxa" w:w="62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Create the capability and assets that enable the organization to exploit opportunities to re-apply existing knowledge.</w:t>
            </w:r>
          </w:p>
        </w:tc>
      </w:tr>
    </w:tbl>
    <w:p>
      <w:pPr>
        <w:spacing w:after="80"/>
      </w:pPr>
      <w:r>
        <w:t xml:space="preserve"/>
      </w:r>
    </w:p>
    <w:p>
      <w:pPr>
        <w:spacing w:after="120" w:line="276"/>
      </w:pPr>
      <w:r>
        <w:rPr>
          <w:b/>
          <w:bCs/>
          <w:i w:val="false"/>
          <w:iCs w:val="false"/>
        </w:rPr>
        <w:t xml:space="preserve">Easily confused pair: </w:t>
      </w:r>
      <w:r>
        <w:t xml:space="preserve">Quality Management (here, organizational) sets and assures quality objectives; Quality Assurance (a Technical Management process) helps ensure the effective application of that QM process to a specific project.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pPr>
            <w:r>
              <w:rPr>
                <w:b/>
                <w:bCs/>
                <w:color w:val="FFFFFF"/>
              </w:rPr>
              <w:t xml:space="preserve">Process</w:t>
            </w:r>
          </w:p>
        </w:tc>
        <w:tc>
          <w:tcPr>
            <w:tcW w:type="dxa" w:w="62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pPr>
            <w:r>
              <w:rPr>
                <w:b/>
                <w:bCs/>
                <w:color w:val="FFFFFF"/>
              </w:rPr>
              <w:t xml:space="preserve">Key activities</w:t>
            </w:r>
          </w:p>
        </w:tc>
      </w:tr>
      <w:tr>
        <w:tc>
          <w:tcPr>
            <w:tcW w:type="dxa" w:w="3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Life Cycle Model Management</w:t>
            </w:r>
          </w:p>
        </w:tc>
        <w:tc>
          <w:tcPr>
            <w:tcW w:type="dxa" w:w="6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Establish the (life cycle) processes; assess the processes; improve the processes.</w:t>
            </w:r>
          </w:p>
        </w:tc>
      </w:tr>
      <w:tr>
        <w:tc>
          <w:tcPr>
            <w:tcW w:type="dxa" w:w="31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Infrastructure Management</w:t>
            </w:r>
          </w:p>
        </w:tc>
        <w:tc>
          <w:tcPr>
            <w:tcW w:type="dxa" w:w="62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Establish the infrastructure; maintain the infrastructure.</w:t>
            </w:r>
          </w:p>
        </w:tc>
      </w:tr>
      <w:tr>
        <w:tc>
          <w:tcPr>
            <w:tcW w:type="dxa" w:w="3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Portfolio Management</w:t>
            </w:r>
          </w:p>
        </w:tc>
        <w:tc>
          <w:tcPr>
            <w:tcW w:type="dxa" w:w="6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Define and authorize projects; evaluate the portfolio of projects; terminate projects.</w:t>
            </w:r>
          </w:p>
        </w:tc>
      </w:tr>
      <w:tr>
        <w:tc>
          <w:tcPr>
            <w:tcW w:type="dxa" w:w="31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Human Resource Management</w:t>
            </w:r>
          </w:p>
        </w:tc>
        <w:tc>
          <w:tcPr>
            <w:tcW w:type="dxa" w:w="62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Identify skills; develop skills; acquire and provide skills; develop and manage competencies.</w:t>
            </w:r>
          </w:p>
        </w:tc>
      </w:tr>
      <w:tr>
        <w:tc>
          <w:tcPr>
            <w:tcW w:type="dxa" w:w="3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Quality Management</w:t>
            </w:r>
          </w:p>
        </w:tc>
        <w:tc>
          <w:tcPr>
            <w:tcW w:type="dxa" w:w="6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Plan quality management; assess quality management; perform QM corrective and preventive action.</w:t>
            </w:r>
          </w:p>
        </w:tc>
      </w:tr>
      <w:tr>
        <w:tc>
          <w:tcPr>
            <w:tcW w:type="dxa" w:w="31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Knowledge Management</w:t>
            </w:r>
          </w:p>
        </w:tc>
        <w:tc>
          <w:tcPr>
            <w:tcW w:type="dxa" w:w="62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Plan knowledge management; share knowledge and skills; share knowledge assets; manage knowledge, skills, and knowledge assets.</w:t>
            </w:r>
          </w:p>
        </w:tc>
      </w:tr>
    </w:tbl>
    <w:p>
      <w:pPr>
        <w:spacing w:after="80"/>
      </w:pPr>
      <w:r>
        <w:t xml:space="preserve"/>
      </w:r>
    </w:p>
    <w:p>
      <w:pPr>
        <w:pStyle w:val="Heading2"/>
      </w:pPr>
      <w:r>
        <w:t xml:space="preserve">2.3.4 Technical Management Processes</w:t>
      </w:r>
    </w:p>
    <w:p>
      <w:pPr>
        <w:spacing w:after="120" w:line="276"/>
      </w:pPr>
      <w:r>
        <w:t xml:space="preserve">Eight processes manage the technical effort of the project.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pPr>
            <w:r>
              <w:rPr>
                <w:b/>
                <w:bCs/>
                <w:color w:val="FFFFFF"/>
              </w:rPr>
              <w:t xml:space="preserve">Process</w:t>
            </w:r>
          </w:p>
        </w:tc>
        <w:tc>
          <w:tcPr>
            <w:tcW w:type="dxa" w:w="62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pPr>
            <w:r>
              <w:rPr>
                <w:b/>
                <w:bCs/>
                <w:color w:val="FFFFFF"/>
              </w:rPr>
              <w:t xml:space="preserve">Verbatim purpose (ISO/IEC/IEEE 15288)</w:t>
            </w:r>
          </w:p>
        </w:tc>
      </w:tr>
      <w:tr>
        <w:tc>
          <w:tcPr>
            <w:tcW w:type="dxa" w:w="3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Project Planning</w:t>
            </w:r>
          </w:p>
        </w:tc>
        <w:tc>
          <w:tcPr>
            <w:tcW w:type="dxa" w:w="6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Produce and coordinate effective and workable plans.</w:t>
            </w:r>
          </w:p>
        </w:tc>
      </w:tr>
      <w:tr>
        <w:tc>
          <w:tcPr>
            <w:tcW w:type="dxa" w:w="31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Project Assessment and Control</w:t>
            </w:r>
          </w:p>
        </w:tc>
        <w:tc>
          <w:tcPr>
            <w:tcW w:type="dxa" w:w="62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Assess whether plans are aligned and feasible; determine project, technical, and process status; and direct execution to satisfy technical objectives within budget and schedule.</w:t>
            </w:r>
          </w:p>
        </w:tc>
      </w:tr>
      <w:tr>
        <w:tc>
          <w:tcPr>
            <w:tcW w:type="dxa" w:w="3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Decision Management</w:t>
            </w:r>
          </w:p>
        </w:tc>
        <w:tc>
          <w:tcPr>
            <w:tcW w:type="dxa" w:w="6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Provide a structured, analytical framework for objectively identifying, characterizing, and evaluating alternatives and selecting the most beneficial course of action.</w:t>
            </w:r>
          </w:p>
        </w:tc>
      </w:tr>
      <w:tr>
        <w:tc>
          <w:tcPr>
            <w:tcW w:type="dxa" w:w="31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Risk Management</w:t>
            </w:r>
          </w:p>
        </w:tc>
        <w:tc>
          <w:tcPr>
            <w:tcW w:type="dxa" w:w="62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Identify, analyze, treat, and monitor the risks continually.</w:t>
            </w:r>
          </w:p>
        </w:tc>
      </w:tr>
      <w:tr>
        <w:tc>
          <w:tcPr>
            <w:tcW w:type="dxa" w:w="3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Configuration Management</w:t>
            </w:r>
          </w:p>
        </w:tc>
        <w:tc>
          <w:tcPr>
            <w:tcW w:type="dxa" w:w="6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Manage system and system element configurations over their life cycle.</w:t>
            </w:r>
          </w:p>
        </w:tc>
      </w:tr>
      <w:tr>
        <w:tc>
          <w:tcPr>
            <w:tcW w:type="dxa" w:w="31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Information Management</w:t>
            </w:r>
          </w:p>
        </w:tc>
        <w:tc>
          <w:tcPr>
            <w:tcW w:type="dxa" w:w="62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Generate, obtain, confirm, transform, retain, retrieve, disseminate, and dispose of information to designated stakeholders.</w:t>
            </w:r>
          </w:p>
        </w:tc>
      </w:tr>
      <w:tr>
        <w:tc>
          <w:tcPr>
            <w:tcW w:type="dxa" w:w="3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Measurement</w:t>
            </w:r>
          </w:p>
        </w:tc>
        <w:tc>
          <w:tcPr>
            <w:tcW w:type="dxa" w:w="6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Collect, analyze, and report objective data and information to support effective management and address information needs.</w:t>
            </w:r>
          </w:p>
        </w:tc>
      </w:tr>
      <w:tr>
        <w:tc>
          <w:tcPr>
            <w:tcW w:type="dxa" w:w="31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Quality Assurance</w:t>
            </w:r>
          </w:p>
        </w:tc>
        <w:tc>
          <w:tcPr>
            <w:tcW w:type="dxa" w:w="62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Help ensure the effective application of the organization’s Quality Management process to the project.</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pPr>
            <w:r>
              <w:rPr>
                <w:b/>
                <w:bCs/>
                <w:color w:val="FFFFFF"/>
              </w:rPr>
              <w:t xml:space="preserve">Process</w:t>
            </w:r>
          </w:p>
        </w:tc>
        <w:tc>
          <w:tcPr>
            <w:tcW w:type="dxa" w:w="62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pPr>
            <w:r>
              <w:rPr>
                <w:b/>
                <w:bCs/>
                <w:color w:val="FFFFFF"/>
              </w:rPr>
              <w:t xml:space="preserve">Key activities</w:t>
            </w:r>
          </w:p>
        </w:tc>
      </w:tr>
      <w:tr>
        <w:tc>
          <w:tcPr>
            <w:tcW w:type="dxa" w:w="3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Project Planning</w:t>
            </w:r>
          </w:p>
        </w:tc>
        <w:tc>
          <w:tcPr>
            <w:tcW w:type="dxa" w:w="6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Define the project; plan project and technical management (incl. the SEMP and breakdown structures); activate the project.</w:t>
            </w:r>
          </w:p>
        </w:tc>
      </w:tr>
      <w:tr>
        <w:tc>
          <w:tcPr>
            <w:tcW w:type="dxa" w:w="31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Project Assessment and Control</w:t>
            </w:r>
          </w:p>
        </w:tc>
        <w:tc>
          <w:tcPr>
            <w:tcW w:type="dxa" w:w="62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Plan for assessment and control; assess the project; control the project.</w:t>
            </w:r>
          </w:p>
        </w:tc>
      </w:tr>
      <w:tr>
        <w:tc>
          <w:tcPr>
            <w:tcW w:type="dxa" w:w="3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Decision Management</w:t>
            </w:r>
          </w:p>
        </w:tc>
        <w:tc>
          <w:tcPr>
            <w:tcW w:type="dxa" w:w="6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Prepare for decisions; analyze the decision information; make and manage decisions.</w:t>
            </w:r>
          </w:p>
        </w:tc>
      </w:tr>
      <w:tr>
        <w:tc>
          <w:tcPr>
            <w:tcW w:type="dxa" w:w="31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Risk Management</w:t>
            </w:r>
          </w:p>
        </w:tc>
        <w:tc>
          <w:tcPr>
            <w:tcW w:type="dxa" w:w="62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Plan risk management; maintain the risk profile; analyze risks; treat risks that exceed their threshold; monitor risks.</w:t>
            </w:r>
          </w:p>
        </w:tc>
      </w:tr>
      <w:tr>
        <w:tc>
          <w:tcPr>
            <w:tcW w:type="dxa" w:w="3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Configuration Management</w:t>
            </w:r>
          </w:p>
        </w:tc>
        <w:tc>
          <w:tcPr>
            <w:tcW w:type="dxa" w:w="6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Prepare for CM; configuration identification; change management; status accounting; verification and audit.</w:t>
            </w:r>
          </w:p>
        </w:tc>
      </w:tr>
      <w:tr>
        <w:tc>
          <w:tcPr>
            <w:tcW w:type="dxa" w:w="31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Information Management</w:t>
            </w:r>
          </w:p>
        </w:tc>
        <w:tc>
          <w:tcPr>
            <w:tcW w:type="dxa" w:w="62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Prepare for information management; perform information management.</w:t>
            </w:r>
          </w:p>
        </w:tc>
      </w:tr>
      <w:tr>
        <w:tc>
          <w:tcPr>
            <w:tcW w:type="dxa" w:w="3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Measurement</w:t>
            </w:r>
          </w:p>
        </w:tc>
        <w:tc>
          <w:tcPr>
            <w:tcW w:type="dxa" w:w="6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Prepare for measurement; perform measurement.</w:t>
            </w:r>
          </w:p>
        </w:tc>
      </w:tr>
      <w:tr>
        <w:tc>
          <w:tcPr>
            <w:tcW w:type="dxa" w:w="31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Quality Assurance</w:t>
            </w:r>
          </w:p>
        </w:tc>
        <w:tc>
          <w:tcPr>
            <w:tcW w:type="dxa" w:w="62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Prepare for QA; perform product/service evaluations; perform process evaluations; manage QA records and reports; treat incidents and problems.</w:t>
            </w:r>
          </w:p>
        </w:tc>
      </w:tr>
    </w:tbl>
    <w:p>
      <w:pPr>
        <w:spacing w:after="80"/>
      </w:pPr>
      <w:r>
        <w:t xml:space="preserve"/>
      </w:r>
    </w:p>
    <w:p>
      <w:pPr>
        <w:pStyle w:val="Heading3"/>
      </w:pPr>
      <w:r>
        <w:t xml:space="preserve">Project Planning — the SEMP and breakdown structures</w:t>
      </w:r>
    </w:p>
    <w:p>
      <w:pPr>
        <w:spacing w:after="120" w:line="276"/>
      </w:pPr>
      <w:r>
        <w:t xml:space="preserve">Project Planning produces the plans that coordinate the work. Two outputs are worth recognizing by name: the Systems Engineering Management Plan (SEMP), which defines the technical approach (including the approach to TPMs, V&amp;V, and risk), and the breakdown structures, such as the Work Breakdown Structure (WBS) and Product Breakdown Structure (PBS), that decompose the work and the product so cost, schedule, and responsibility can be assigned. Project Planning works hand-in-hand with Project Assessment and Control, which then measures progress against these plans and issues control requests.</w:t>
      </w:r>
    </w:p>
    <w:p>
      <w:pPr>
        <w:pStyle w:val="Heading3"/>
      </w:pPr>
      <w:r>
        <w:t xml:space="preserve">Risk Management — details the exam likes</w:t>
      </w:r>
    </w:p>
    <w:p>
      <w:pPr>
        <w:pStyle w:val="ListParagraph"/>
        <w:numPr>
          <w:ilvl w:val="0"/>
          <w:numId w:val="2"/>
        </w:numPr>
        <w:spacing w:after="60" w:line="268"/>
      </w:pPr>
      <w:r>
        <w:rPr>
          <w:b/>
          <w:bCs/>
          <w:i w:val="false"/>
          <w:iCs w:val="false"/>
        </w:rPr>
        <w:t xml:space="preserve">Two components of risk: </w:t>
      </w:r>
      <w:r>
        <w:t xml:space="preserve">the likelihood that an event occurs and the severity of the undesirable consequence if it does. The level of risk depends on both (the consequence/likelihood matrix).</w:t>
      </w:r>
    </w:p>
    <w:p>
      <w:pPr>
        <w:pStyle w:val="ListParagraph"/>
        <w:numPr>
          <w:ilvl w:val="0"/>
          <w:numId w:val="2"/>
        </w:numPr>
        <w:spacing w:after="60" w:line="268"/>
      </w:pPr>
      <w:r>
        <w:rPr>
          <w:b/>
          <w:bCs/>
          <w:i w:val="false"/>
          <w:iCs w:val="false"/>
        </w:rPr>
        <w:t xml:space="preserve">Four treatment approaches: </w:t>
      </w:r>
      <w:r>
        <w:t xml:space="preserve">Acceptance, Avoidance, Control (mitigation), and Transference.</w:t>
      </w:r>
    </w:p>
    <w:p>
      <w:pPr>
        <w:pStyle w:val="ListParagraph"/>
        <w:numPr>
          <w:ilvl w:val="0"/>
          <w:numId w:val="2"/>
        </w:numPr>
        <w:spacing w:after="60" w:line="268"/>
      </w:pPr>
      <w:r>
        <w:rPr>
          <w:b/>
          <w:bCs/>
          <w:i w:val="false"/>
          <w:iCs w:val="false"/>
        </w:rPr>
        <w:t xml:space="preserve">Four risk categories: </w:t>
      </w:r>
      <w:r>
        <w:t xml:space="preserve">technical, cost, schedule, and programmatic (they interact).</w:t>
      </w:r>
    </w:p>
    <w:p>
      <w:pPr>
        <w:pStyle w:val="ListParagraph"/>
        <w:numPr>
          <w:ilvl w:val="0"/>
          <w:numId w:val="2"/>
        </w:numPr>
        <w:spacing w:after="60" w:line="268"/>
      </w:pPr>
      <w:r>
        <w:rPr>
          <w:b/>
          <w:bCs/>
          <w:i w:val="false"/>
          <w:iCs w:val="false"/>
        </w:rPr>
        <w:t xml:space="preserve">Opportunity </w:t>
      </w:r>
      <w:r>
        <w:t xml:space="preserve">is the positive counterpart and is managed concurrently; the same matrix structure applies with a desirable-consequence scale.</w:t>
      </w:r>
    </w:p>
    <w:p>
      <w:pPr>
        <w:pStyle w:val="ListParagraph"/>
        <w:numPr>
          <w:ilvl w:val="0"/>
          <w:numId w:val="2"/>
        </w:numPr>
        <w:spacing w:after="60" w:line="268"/>
      </w:pPr>
      <w:r>
        <w:rPr>
          <w:b/>
          <w:bCs/>
          <w:i w:val="false"/>
          <w:iCs w:val="false"/>
        </w:rPr>
        <w:t xml:space="preserve">Good risk statement pattern: </w:t>
      </w:r>
      <w:r>
        <w:t xml:space="preserve">“if &lt;situation&gt;, then &lt;consequence&gt;, for &lt;stakeholder&gt;.” Plan risk management in the RMP; relevant standards are ISO 31000, ISO/IEC/IEEE 16085, and IEC 31010 (30+ assessment techniques: FMEA, FTA, Monte Carlo, SWOT, etc.).</w:t>
      </w:r>
    </w:p>
    <w:p>
      <w:pPr>
        <w:pStyle w:val="Heading3"/>
      </w:pPr>
      <w:r>
        <w:t xml:space="preserve">Configuration Management — the five activities</w:t>
      </w:r>
    </w:p>
    <w:p>
      <w:pPr>
        <w:spacing w:after="120" w:line="276"/>
      </w:pPr>
      <w:r>
        <w:t xml:space="preserve">After “prepare for CM,” the activities are: configuration identification (designate configuration items and establish baselines), configuration change management (changes/variances dispositioned by change boards such as a CCB), configuration status accounting (maintain and communicate status, e.g., reconcile As-Designed with As-Built), and configuration verification and audit (FCA/PCA). CM provides consistency, integrity, traceability, and control across the life cycle.</w:t>
      </w:r>
    </w:p>
    <w:p>
      <w:pPr>
        <w:pStyle w:val="Heading3"/>
      </w:pPr>
      <w:r>
        <w:t xml:space="preserve">Measurement — the product-measure hierarchy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pPr>
            <w:r>
              <w:rPr>
                <w:b/>
                <w:bCs/>
                <w:color w:val="FFFFFF"/>
              </w:rPr>
              <w:t xml:space="preserve">Measure</w:t>
            </w:r>
          </w:p>
        </w:tc>
        <w:tc>
          <w:tcPr>
            <w:tcW w:type="dxa" w:w="63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pPr>
            <w:r>
              <w:rPr>
                <w:b/>
                <w:bCs/>
                <w:color w:val="FFFFFF"/>
              </w:rPr>
              <w:t xml:space="preserve">Viewpoint / role</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Measures of Effectiveness (MOEs)</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Acquirer/customer viewpoint; overall operational success criteria; independent of any particular solution.</w:t>
            </w:r>
          </w:p>
        </w:tc>
      </w:tr>
      <w:tr>
        <w:tc>
          <w:tcPr>
            <w:tcW w:type="dxa" w:w="30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Key Performance Parameters (KPPs)</w:t>
            </w:r>
          </w:p>
        </w:tc>
        <w:tc>
          <w:tcPr>
            <w:tcW w:type="dxa" w:w="63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Minimum set of performance parameters characterizing the major operational drivers; each has a threshold and objective value.</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Measures of Performance (MOPs)</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System attributes needed to meet design/performance requirements that satisfy the MOEs.</w:t>
            </w:r>
          </w:p>
        </w:tc>
      </w:tr>
      <w:tr>
        <w:tc>
          <w:tcPr>
            <w:tcW w:type="dxa" w:w="30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Technical Performance Measures (TPMs)</w:t>
            </w:r>
          </w:p>
        </w:tc>
        <w:tc>
          <w:tcPr>
            <w:tcW w:type="dxa" w:w="63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Track design progress, show compliance, and flag technical risk for critical parameters; not a full list of requirements; defined via the SEMP.</w:t>
            </w:r>
          </w:p>
        </w:tc>
      </w:tr>
    </w:tbl>
    <w:p>
      <w:pPr>
        <w:spacing w:after="80"/>
      </w:pPr>
      <w:r>
        <w:t xml:space="preserve"/>
      </w:r>
    </w:p>
    <w:p>
      <w:pPr>
        <w:spacing w:after="120" w:line="276"/>
      </w:pPr>
      <w:r>
        <w:rPr>
          <w:b/>
          <w:bCs/>
          <w:i w:val="false"/>
          <w:iCs w:val="false"/>
        </w:rPr>
        <w:t xml:space="preserve">Leading indicator: </w:t>
      </w:r>
      <w:r>
        <w:t xml:space="preserve">a measure (or set) that is predictive of future performance before it is realized, using trends for forward-looking (preventive/corrective) analysis — contrast with status/historical measures. Measurement, Risk Management, and Decision Management work together (Figure 2.34).</w:t>
      </w:r>
    </w:p>
    <w:p>
      <w:pPr>
        <w:pStyle w:val="Heading3"/>
      </w:pPr>
      <w:r>
        <w:t xml:space="preserve">Decision Management</w:t>
      </w:r>
    </w:p>
    <w:p>
      <w:pPr>
        <w:spacing w:after="120" w:line="276"/>
      </w:pPr>
      <w:r>
        <w:t xml:space="preserve">Transforms a decision situation into a recommended course of action via a structured framework: prepare for decisions, analyze the decision information (frame the decision, develop objectives/measures, generate alternatives, assess via deterministic and probabilistic analysis, communicate trade-offs), and make and manage decisions (record decision, authority, source, and rationale). Common decision situations include analysis of alternatives, selecting the architecture, make-or-buy, and selecting V&amp;V methods.</w:t>
      </w:r>
    </w:p>
    <w:p>
      <w:pPr>
        <w:pStyle w:val="Heading2"/>
      </w:pPr>
      <w:r>
        <w:t xml:space="preserve">2.3.5 Technical Processes</w:t>
      </w:r>
    </w:p>
    <w:p>
      <w:pPr>
        <w:spacing w:after="120" w:line="276"/>
      </w:pPr>
      <w:r>
        <w:t xml:space="preserve">Fourteen technical processes transform stakeholder expectations into a realized system and sustain it through retirement. They are applied concurrently, iteratively, and recursively down the architecture, with Integration applied from the start, Verification confirming each transformation was “right,” and Validation confirming each is the “right” artifact.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pPr>
            <w:r>
              <w:rPr>
                <w:b/>
                <w:bCs/>
                <w:color w:val="FFFFFF"/>
              </w:rPr>
              <w:t xml:space="preserve">Process</w:t>
            </w:r>
          </w:p>
        </w:tc>
        <w:tc>
          <w:tcPr>
            <w:tcW w:type="dxa" w:w="60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pPr>
            <w:r>
              <w:rPr>
                <w:b/>
                <w:bCs/>
                <w:color w:val="FFFFFF"/>
              </w:rPr>
              <w:t xml:space="preserve">Verbatim purpose (ISO/IEC/IEEE 15288)</w:t>
            </w:r>
          </w:p>
        </w:tc>
      </w:tr>
      <w:tr>
        <w:tc>
          <w:tcPr>
            <w:tcW w:type="dxa" w:w="3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Business or Mission Analysis</w:t>
            </w:r>
          </w:p>
        </w:tc>
        <w:tc>
          <w:tcPr>
            <w:tcW w:type="dxa" w:w="60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Define the overall strategic problem or opportunity, characterize the solution space, and determine potential solution class(es).</w:t>
            </w:r>
          </w:p>
        </w:tc>
      </w:tr>
      <w:tr>
        <w:tc>
          <w:tcPr>
            <w:tcW w:type="dxa" w:w="33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Stakeholder Needs and Requirements Definition</w:t>
            </w:r>
          </w:p>
        </w:tc>
        <w:tc>
          <w:tcPr>
            <w:tcW w:type="dxa" w:w="60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Define the stakeholder needs and requirements for a system that can provide the capabilities needed by users and other stakeholders in a defined environment.</w:t>
            </w:r>
          </w:p>
        </w:tc>
      </w:tr>
      <w:tr>
        <w:tc>
          <w:tcPr>
            <w:tcW w:type="dxa" w:w="3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System Requirements Definition</w:t>
            </w:r>
          </w:p>
        </w:tc>
        <w:tc>
          <w:tcPr>
            <w:tcW w:type="dxa" w:w="60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Transform the stakeholder, user-oriented view of desired capabilities into a technical view of a solution that meets the operational needs of the user.</w:t>
            </w:r>
          </w:p>
        </w:tc>
      </w:tr>
      <w:tr>
        <w:tc>
          <w:tcPr>
            <w:tcW w:type="dxa" w:w="33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System Architecture Definition</w:t>
            </w:r>
          </w:p>
        </w:tc>
        <w:tc>
          <w:tcPr>
            <w:tcW w:type="dxa" w:w="60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Generate system architecture alternatives, select one or more that address stakeholder concerns and system requirements, and express this in consistent views and models.</w:t>
            </w:r>
          </w:p>
        </w:tc>
      </w:tr>
      <w:tr>
        <w:tc>
          <w:tcPr>
            <w:tcW w:type="dxa" w:w="3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Design Definition</w:t>
            </w:r>
          </w:p>
        </w:tc>
        <w:tc>
          <w:tcPr>
            <w:tcW w:type="dxa" w:w="60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Provide sufficient detailed data and information about the system and its elements to realize the solution per the requirements and architecture.</w:t>
            </w:r>
          </w:p>
        </w:tc>
      </w:tr>
      <w:tr>
        <w:tc>
          <w:tcPr>
            <w:tcW w:type="dxa" w:w="33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System Analysis</w:t>
            </w:r>
          </w:p>
        </w:tc>
        <w:tc>
          <w:tcPr>
            <w:tcW w:type="dxa" w:w="60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Provide a rigorous basis of data and information for technical understanding to aid decision-making and technical assessments across the life cycle.</w:t>
            </w:r>
          </w:p>
        </w:tc>
      </w:tr>
      <w:tr>
        <w:tc>
          <w:tcPr>
            <w:tcW w:type="dxa" w:w="3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Implementation</w:t>
            </w:r>
          </w:p>
        </w:tc>
        <w:tc>
          <w:tcPr>
            <w:tcW w:type="dxa" w:w="60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Realize a specified system element.</w:t>
            </w:r>
          </w:p>
        </w:tc>
      </w:tr>
      <w:tr>
        <w:tc>
          <w:tcPr>
            <w:tcW w:type="dxa" w:w="33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Integration</w:t>
            </w:r>
          </w:p>
        </w:tc>
        <w:tc>
          <w:tcPr>
            <w:tcW w:type="dxa" w:w="60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Synthesize a set of system elements into a realized system that satisfies the system requirements.</w:t>
            </w:r>
          </w:p>
        </w:tc>
      </w:tr>
      <w:tr>
        <w:tc>
          <w:tcPr>
            <w:tcW w:type="dxa" w:w="3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Verification</w:t>
            </w:r>
          </w:p>
        </w:tc>
        <w:tc>
          <w:tcPr>
            <w:tcW w:type="dxa" w:w="60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Provide objective evidence that a system, system element, or artifact fulfils its specified requirements and characteristics.</w:t>
            </w:r>
          </w:p>
        </w:tc>
      </w:tr>
      <w:tr>
        <w:tc>
          <w:tcPr>
            <w:tcW w:type="dxa" w:w="33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Transition</w:t>
            </w:r>
          </w:p>
        </w:tc>
        <w:tc>
          <w:tcPr>
            <w:tcW w:type="dxa" w:w="60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Establish a capability for a system to provide services specified by stakeholder requirements in the operational environment.</w:t>
            </w:r>
          </w:p>
        </w:tc>
      </w:tr>
      <w:tr>
        <w:tc>
          <w:tcPr>
            <w:tcW w:type="dxa" w:w="3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Validation</w:t>
            </w:r>
          </w:p>
        </w:tc>
        <w:tc>
          <w:tcPr>
            <w:tcW w:type="dxa" w:w="60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Provide objective evidence that the system, when in use, fulfills its business/mission objectives and stakeholder needs and requirements in its intended environment.</w:t>
            </w:r>
          </w:p>
        </w:tc>
      </w:tr>
      <w:tr>
        <w:tc>
          <w:tcPr>
            <w:tcW w:type="dxa" w:w="33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Operation</w:t>
            </w:r>
          </w:p>
        </w:tc>
        <w:tc>
          <w:tcPr>
            <w:tcW w:type="dxa" w:w="60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Use the system to deliver its services.</w:t>
            </w:r>
          </w:p>
        </w:tc>
      </w:tr>
      <w:tr>
        <w:tc>
          <w:tcPr>
            <w:tcW w:type="dxa" w:w="3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Maintenance</w:t>
            </w:r>
          </w:p>
        </w:tc>
        <w:tc>
          <w:tcPr>
            <w:tcW w:type="dxa" w:w="60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Sustain the capability of the system to provide a service.</w:t>
            </w:r>
          </w:p>
        </w:tc>
      </w:tr>
      <w:tr>
        <w:tc>
          <w:tcPr>
            <w:tcW w:type="dxa" w:w="33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Disposal</w:t>
            </w:r>
          </w:p>
        </w:tc>
        <w:tc>
          <w:tcPr>
            <w:tcW w:type="dxa" w:w="60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End the existence of a system element or system for a specified intended use, handle replaced/retired elements and waste, and attend to critical disposal needs.</w:t>
            </w:r>
          </w:p>
        </w:tc>
      </w:tr>
    </w:tbl>
    <w:p>
      <w:pPr>
        <w:spacing w:after="80"/>
      </w:pPr>
      <w:r>
        <w:t xml:space="preserve"/>
      </w:r>
    </w:p>
    <w:p>
      <w:pPr>
        <w:spacing w:after="80"/>
      </w:pPr>
      <w:r>
        <w:t xml:space="preserve"/>
      </w:r>
    </w:p>
    <w:p>
      <w:pPr>
        <w:pStyle w:val="Heading3"/>
      </w:pPr>
      <w:r>
        <w:t xml:space="preserve">What each technical process contributes</w:t>
      </w:r>
    </w:p>
    <w:p>
      <w:pPr>
        <w:pStyle w:val="ListParagraph"/>
        <w:numPr>
          <w:ilvl w:val="0"/>
          <w:numId w:val="2"/>
        </w:numPr>
        <w:spacing w:after="60" w:line="268"/>
      </w:pPr>
      <w:r>
        <w:rPr>
          <w:b/>
          <w:bCs/>
          <w:i w:val="false"/>
          <w:iCs w:val="false"/>
        </w:rPr>
        <w:t xml:space="preserve">Business or Mission Analysis </w:t>
      </w:r>
      <w:r>
        <w:t xml:space="preserve">— initiates the life cycle: defines the problem/opportunity space, identifies major stakeholders, characterizes the solution space and constraints, defines business needs/requirements and critical success measures, develops preliminary life cycle concepts, and selects a preferred solution class.</w:t>
      </w:r>
    </w:p>
    <w:p>
      <w:pPr>
        <w:pStyle w:val="ListParagraph"/>
        <w:numPr>
          <w:ilvl w:val="0"/>
          <w:numId w:val="2"/>
        </w:numPr>
        <w:spacing w:after="60" w:line="268"/>
      </w:pPr>
      <w:r>
        <w:rPr>
          <w:b/>
          <w:bCs/>
          <w:i w:val="false"/>
          <w:iCs w:val="false"/>
        </w:rPr>
        <w:t xml:space="preserve">Stakeholder Needs and Requirements Definition </w:t>
      </w:r>
      <w:r>
        <w:t xml:space="preserve">— elaborates the preliminary life cycle concepts; elicits use cases and scenarios; transforms concepts into stakeholder needs and then into stakeholder requirements in stakeholder terminology; establishes validation criteria and traceability. A stakeholder is any entity with a legitimate interest in the system.</w:t>
      </w:r>
    </w:p>
    <w:p>
      <w:pPr>
        <w:pStyle w:val="ListParagraph"/>
        <w:numPr>
          <w:ilvl w:val="0"/>
          <w:numId w:val="2"/>
        </w:numPr>
        <w:spacing w:after="60" w:line="268"/>
      </w:pPr>
      <w:r>
        <w:rPr>
          <w:b/>
          <w:bCs/>
          <w:i w:val="false"/>
          <w:iCs w:val="false"/>
        </w:rPr>
        <w:t xml:space="preserve">System Requirements Definition </w:t>
      </w:r>
      <w:r>
        <w:t xml:space="preserve">— transforms the user-oriented view into a technical view addressing function, fit, form, quality, and compliance. It is a concurrent, iterative, recursive balancing of top-down (allocation/derivation/flow-down) and bottom-up (compliance analysis/flow-up). The resulting element requirement sets form the allocated baseline; verification criteria are defined here.</w:t>
      </w:r>
    </w:p>
    <w:p>
      <w:pPr>
        <w:pStyle w:val="ListParagraph"/>
        <w:numPr>
          <w:ilvl w:val="0"/>
          <w:numId w:val="2"/>
        </w:numPr>
        <w:spacing w:after="60" w:line="268"/>
      </w:pPr>
      <w:r>
        <w:rPr>
          <w:b/>
          <w:bCs/>
          <w:i w:val="false"/>
          <w:iCs w:val="false"/>
        </w:rPr>
        <w:t xml:space="preserve">System Architecture Definition </w:t>
      </w:r>
      <w:r>
        <w:t xml:space="preserve">— generates architecture alternatives and selects one or more, expressed in consistent viewpoints, views, and models (often using architecture frameworks and patterns); determines the system context.</w:t>
      </w:r>
    </w:p>
    <w:p>
      <w:pPr>
        <w:pStyle w:val="ListParagraph"/>
        <w:numPr>
          <w:ilvl w:val="0"/>
          <w:numId w:val="2"/>
        </w:numPr>
        <w:spacing w:after="60" w:line="268"/>
      </w:pPr>
      <w:r>
        <w:rPr>
          <w:b/>
          <w:bCs/>
          <w:i w:val="false"/>
          <w:iCs w:val="false"/>
        </w:rPr>
        <w:t xml:space="preserve">Design Definition </w:t>
      </w:r>
      <w:r>
        <w:t xml:space="preserve">— determines design drivers and technologies, allocates system requirements to system elements, and provides the detailed data needed to realize the solution (the “design-to” information).</w:t>
      </w:r>
    </w:p>
    <w:p>
      <w:pPr>
        <w:pStyle w:val="ListParagraph"/>
        <w:numPr>
          <w:ilvl w:val="0"/>
          <w:numId w:val="2"/>
        </w:numPr>
        <w:spacing w:after="60" w:line="268"/>
      </w:pPr>
      <w:r>
        <w:rPr>
          <w:b/>
          <w:bCs/>
          <w:i w:val="false"/>
          <w:iCs w:val="false"/>
        </w:rPr>
        <w:t xml:space="preserve">System Analysis </w:t>
      </w:r>
      <w:r>
        <w:t xml:space="preserve">— provides a rigorous, objective basis of data and information (e.g., trade-off, cost, effectiveness, technical analyses) to support decision-making and technical assessments across the life cycle; often invoked by Decision Management.</w:t>
      </w:r>
    </w:p>
    <w:p>
      <w:pPr>
        <w:pStyle w:val="ListParagraph"/>
        <w:numPr>
          <w:ilvl w:val="0"/>
          <w:numId w:val="2"/>
        </w:numPr>
        <w:spacing w:after="60" w:line="268"/>
      </w:pPr>
      <w:r>
        <w:rPr>
          <w:b/>
          <w:bCs/>
          <w:i w:val="false"/>
          <w:iCs w:val="false"/>
        </w:rPr>
        <w:t xml:space="preserve">Implementation </w:t>
      </w:r>
      <w:r>
        <w:t xml:space="preserve">— realizes a specified system element (build/code, buy, or reuse).</w:t>
      </w:r>
    </w:p>
    <w:p>
      <w:pPr>
        <w:pStyle w:val="ListParagraph"/>
        <w:numPr>
          <w:ilvl w:val="0"/>
          <w:numId w:val="2"/>
        </w:numPr>
        <w:spacing w:after="60" w:line="268"/>
      </w:pPr>
      <w:r>
        <w:rPr>
          <w:b/>
          <w:bCs/>
          <w:i w:val="false"/>
          <w:iCs w:val="false"/>
        </w:rPr>
        <w:t xml:space="preserve">Integration </w:t>
      </w:r>
      <w:r>
        <w:t xml:space="preserve">— synthesizes elements into a realized system and verifies interface correctness; built on the aggregate concept and applied from early in the project.</w:t>
      </w:r>
    </w:p>
    <w:p>
      <w:pPr>
        <w:pStyle w:val="ListParagraph"/>
        <w:numPr>
          <w:ilvl w:val="0"/>
          <w:numId w:val="2"/>
        </w:numPr>
        <w:spacing w:after="60" w:line="268"/>
      </w:pPr>
      <w:r>
        <w:rPr>
          <w:b/>
          <w:bCs/>
          <w:i w:val="false"/>
          <w:iCs w:val="false"/>
        </w:rPr>
        <w:t xml:space="preserve">Verification </w:t>
      </w:r>
      <w:r>
        <w:t xml:space="preserve">— objective evidence that an entity meets its specified requirements (“built right”); methods are inspection, analysis, demonstration, and test.</w:t>
      </w:r>
    </w:p>
    <w:p>
      <w:pPr>
        <w:pStyle w:val="ListParagraph"/>
        <w:numPr>
          <w:ilvl w:val="0"/>
          <w:numId w:val="2"/>
        </w:numPr>
        <w:spacing w:after="60" w:line="268"/>
      </w:pPr>
      <w:r>
        <w:rPr>
          <w:b/>
          <w:bCs/>
          <w:i w:val="false"/>
          <w:iCs w:val="false"/>
        </w:rPr>
        <w:t xml:space="preserve">Transition </w:t>
      </w:r>
      <w:r>
        <w:t xml:space="preserve">— installs the SoI into its operational and maintenance environment and establishes the capability to provide its services there.</w:t>
      </w:r>
    </w:p>
    <w:p>
      <w:pPr>
        <w:pStyle w:val="ListParagraph"/>
        <w:numPr>
          <w:ilvl w:val="0"/>
          <w:numId w:val="2"/>
        </w:numPr>
        <w:spacing w:after="60" w:line="268"/>
      </w:pPr>
      <w:r>
        <w:rPr>
          <w:b/>
          <w:bCs/>
          <w:i w:val="false"/>
          <w:iCs w:val="false"/>
        </w:rPr>
        <w:t xml:space="preserve">Validation </w:t>
      </w:r>
      <w:r>
        <w:t xml:space="preserve">— objective evidence that, in use by intended users in the intended environment, the system meets stakeholder needs and mission objectives (“right thing built”).</w:t>
      </w:r>
    </w:p>
    <w:p>
      <w:pPr>
        <w:pStyle w:val="ListParagraph"/>
        <w:numPr>
          <w:ilvl w:val="0"/>
          <w:numId w:val="2"/>
        </w:numPr>
        <w:spacing w:after="60" w:line="268"/>
      </w:pPr>
      <w:r>
        <w:rPr>
          <w:b/>
          <w:bCs/>
          <w:i w:val="false"/>
          <w:iCs w:val="false"/>
        </w:rPr>
        <w:t xml:space="preserve">Operation </w:t>
      </w:r>
      <w:r>
        <w:t xml:space="preserve">— uses the system to deliver its services and supports stakeholders during use.</w:t>
      </w:r>
    </w:p>
    <w:p>
      <w:pPr>
        <w:pStyle w:val="ListParagraph"/>
        <w:numPr>
          <w:ilvl w:val="0"/>
          <w:numId w:val="2"/>
        </w:numPr>
        <w:spacing w:after="60" w:line="268"/>
      </w:pPr>
      <w:r>
        <w:rPr>
          <w:b/>
          <w:bCs/>
          <w:i w:val="false"/>
          <w:iCs w:val="false"/>
        </w:rPr>
        <w:t xml:space="preserve">Maintenance </w:t>
      </w:r>
      <w:r>
        <w:t xml:space="preserve">— sustains the capability of the system to provide a service (includes logistic support).</w:t>
      </w:r>
    </w:p>
    <w:p>
      <w:pPr>
        <w:pStyle w:val="ListParagraph"/>
        <w:numPr>
          <w:ilvl w:val="0"/>
          <w:numId w:val="2"/>
        </w:numPr>
        <w:spacing w:after="60" w:line="268"/>
      </w:pPr>
      <w:r>
        <w:rPr>
          <w:b/>
          <w:bCs/>
          <w:i w:val="false"/>
          <w:iCs w:val="false"/>
        </w:rPr>
        <w:t xml:space="preserve">Disposal </w:t>
      </w:r>
      <w:r>
        <w:t xml:space="preserve">— ends the existence of a system or element, handles replaced/retired elements and waste, and attends to critical disposal needs.</w:t>
      </w:r>
    </w:p>
    <w:p>
      <w:pPr>
        <w:pStyle w:val="Heading3"/>
      </w:pPr>
      <w:r>
        <w:t xml:space="preserve">Life cycle concepts — ConOps vs. OpsCon (and the rest)</w:t>
      </w:r>
    </w:p>
    <w:p>
      <w:pPr>
        <w:pStyle w:val="ListParagraph"/>
        <w:numPr>
          <w:ilvl w:val="0"/>
          <w:numId w:val="2"/>
        </w:numPr>
        <w:spacing w:after="60" w:line="268"/>
      </w:pPr>
      <w:r>
        <w:rPr>
          <w:b/>
          <w:bCs/>
          <w:i w:val="false"/>
          <w:iCs w:val="false"/>
        </w:rPr>
        <w:t xml:space="preserve">ConOps — </w:t>
      </w:r>
      <w:r>
        <w:t xml:space="preserve">the organization/enterprise-level Concept of Operations; describes the higher-level system the SoI operates within.</w:t>
      </w:r>
    </w:p>
    <w:p>
      <w:pPr>
        <w:pStyle w:val="ListParagraph"/>
        <w:numPr>
          <w:ilvl w:val="0"/>
          <w:numId w:val="2"/>
        </w:numPr>
        <w:spacing w:after="60" w:line="268"/>
      </w:pPr>
      <w:r>
        <w:rPr>
          <w:b/>
          <w:bCs/>
          <w:i w:val="false"/>
          <w:iCs w:val="false"/>
        </w:rPr>
        <w:t xml:space="preserve">OpsCon — </w:t>
      </w:r>
      <w:r>
        <w:t xml:space="preserve">the system-level Operational Concept; a user-oriented description of how the system will be used in operations by its intended users.</w:t>
      </w:r>
    </w:p>
    <w:p>
      <w:pPr>
        <w:pStyle w:val="ListParagraph"/>
        <w:numPr>
          <w:ilvl w:val="0"/>
          <w:numId w:val="2"/>
        </w:numPr>
        <w:spacing w:after="60" w:line="268"/>
      </w:pPr>
      <w:r>
        <w:rPr>
          <w:b/>
          <w:bCs/>
          <w:i w:val="false"/>
          <w:iCs w:val="false"/>
        </w:rPr>
        <w:t xml:space="preserve">Plus: </w:t>
      </w:r>
      <w:r>
        <w:t xml:space="preserve">acquisition, deployment, support, and retirement concepts — each describing the corresponding aspect of the life cycle.</w:t>
      </w:r>
    </w:p>
    <w:p>
      <w:pPr>
        <w:pStyle w:val="Heading3"/>
      </w:pPr>
      <w:r>
        <w:t xml:space="preserve">Requirement characteristics — statement vs. set (Tables 2.7 &amp; 2.8)</w:t>
      </w:r>
    </w:p>
    <w:p>
      <w:pPr>
        <w:spacing w:after="120" w:line="276"/>
      </w:pPr>
      <w:r>
        <w:t xml:space="preserve">A frequent confusion: which characteristics apply to a single requirement statement and which to the whole set.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pPr>
            <w:r>
              <w:rPr>
                <w:b/>
                <w:bCs/>
                <w:color w:val="FFFFFF"/>
              </w:rPr>
              <w:t xml:space="preserve">Individual requirement statement (Table 2.7)</w:t>
            </w:r>
          </w:p>
        </w:tc>
        <w:tc>
          <w:tcPr>
            <w:tcW w:type="dxa" w:w="468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pPr>
            <w:r>
              <w:rPr>
                <w:b/>
                <w:bCs/>
                <w:color w:val="FFFFFF"/>
              </w:rPr>
              <w:t xml:space="preserve">Requirement set (Table 2.8)</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Necessary, Appropriate, Unambiguous, Complete, Singular, Feasible, Verifiable, Correct, Conforming</w:t>
            </w:r>
          </w:p>
        </w:tc>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Complete, Consistent, Feasible, Comprehensible, Able to be validated, Correct</w:t>
            </w:r>
          </w:p>
        </w:tc>
      </w:tr>
    </w:tbl>
    <w:p>
      <w:pPr>
        <w:spacing w:after="80"/>
      </w:pPr>
      <w:r>
        <w:t xml:space="preserve"/>
      </w:r>
    </w:p>
    <w:p>
      <w:pPr>
        <w:spacing w:after="120" w:line="276"/>
      </w:pPr>
      <w:r>
        <w:rPr>
          <w:b/>
          <w:bCs/>
          <w:i w:val="false"/>
          <w:iCs w:val="false"/>
        </w:rPr>
        <w:t xml:space="preserve">Tip: </w:t>
      </w:r>
      <w:r>
        <w:t xml:space="preserve">“Singular,” “Unambiguous,” and “Conforming” are statement-only; “Consistent,” “Comprehensible,” and “Able to be validated” are set-only; “Complete,” “Feasible,” and “Correct” appear in both.</w:t>
      </w:r>
    </w:p>
    <w:p>
      <w:pPr>
        <w:pStyle w:val="Heading3"/>
      </w:pPr>
      <w:r>
        <w:t xml:space="preserve">Verification vs. Validation</w:t>
      </w:r>
    </w:p>
    <w:p>
      <w:pPr>
        <w:spacing w:after="120" w:line="276"/>
      </w:pPr>
      <w:r>
        <w:rPr>
          <w:b/>
          <w:bCs/>
          <w:i w:val="false"/>
          <w:iCs w:val="false"/>
        </w:rPr>
        <w:t xml:space="preserve">Verification </w:t>
      </w:r>
      <w:r>
        <w:t xml:space="preserve">= “built right” (the artifact meets its specified requirements and characteristics). </w:t>
      </w:r>
      <w:r>
        <w:rPr>
          <w:b/>
          <w:bCs/>
          <w:i w:val="false"/>
          <w:iCs w:val="false"/>
        </w:rPr>
        <w:t xml:space="preserve">Validation </w:t>
      </w:r>
      <w:r>
        <w:t xml:space="preserve">= the “right thing built” (the system, when used by intended users in the intended environment, fulfills stakeholder needs and mission objectives).</w:t>
      </w:r>
    </w:p>
    <w:p>
      <w:pPr>
        <w:spacing w:after="120" w:line="276"/>
      </w:pPr>
      <w:r>
        <w:rPr>
          <w:b/>
          <w:bCs/>
          <w:i w:val="false"/>
          <w:iCs w:val="false"/>
        </w:rPr>
        <w:t xml:space="preserve">Four basic methods (used by both V&amp;V): </w:t>
      </w:r>
      <w:r>
        <w:t xml:space="preserve">Inspection (examination/observation, generally non-destructive), Analysis (analytical data/simulation for theoretical compliance; may use similarity), Demonstration (qualitative exhibition of function with minimal instrumentation), and Test (quantitative, under controlled real or simulated conditions). V&amp;V are planned recursively at each level and executed as elements are integrated.</w:t>
      </w:r>
    </w:p>
    <w:p>
      <w:pPr>
        <w:pStyle w:val="ListParagraph"/>
        <w:numPr>
          <w:ilvl w:val="0"/>
          <w:numId w:val="2"/>
        </w:numPr>
        <w:spacing w:after="60" w:line="268"/>
      </w:pPr>
      <w:r>
        <w:rPr>
          <w:b/>
          <w:bCs/>
          <w:i w:val="false"/>
          <w:iCs w:val="false"/>
        </w:rPr>
        <w:t xml:space="preserve">Verification per level. </w:t>
      </w:r>
      <w:r>
        <w:t xml:space="preserve">Planning is recursive at each lower level; execution is recursive as elements are integrated. Every realized element is verified before being integrated into the next-higher level, and any discrepancy is corrected first. Verification can be done early via models/simulation (MBSE), but model results should not simply substitute for verification of the realized system, as that lowers confidence.</w:t>
      </w:r>
    </w:p>
    <w:p>
      <w:pPr>
        <w:pStyle w:val="ListParagraph"/>
        <w:numPr>
          <w:ilvl w:val="0"/>
          <w:numId w:val="2"/>
        </w:numPr>
        <w:spacing w:after="60" w:line="268"/>
      </w:pPr>
      <w:r>
        <w:rPr>
          <w:b/>
          <w:bCs/>
          <w:i w:val="false"/>
          <w:iCs w:val="false"/>
        </w:rPr>
        <w:t xml:space="preserve">Validation considerations. </w:t>
      </w:r>
      <w:r>
        <w:t xml:space="preserve">Validation is performed with the actual SoI in the operational environment (or as close as possible) by the intended users — “test as you fly, fly as you test.” It should address nominal, off-nominal, alternate, misuse, and loss scenarios. A positive result can become noncompliant if the environment or class of users changes. The validation approval authority decides whether sufficient evidence exists to pass with acceptable confidence.</w:t>
      </w:r>
    </w:p>
    <w:p>
      <w:pPr>
        <w:pStyle w:val="ListParagraph"/>
        <w:numPr>
          <w:ilvl w:val="0"/>
          <w:numId w:val="2"/>
        </w:numPr>
        <w:spacing w:after="60" w:line="268"/>
      </w:pPr>
      <w:r>
        <w:rPr>
          <w:b/>
          <w:bCs/>
          <w:i w:val="false"/>
          <w:iCs w:val="false"/>
        </w:rPr>
        <w:t xml:space="preserve">Analysis by similarity </w:t>
      </w:r>
      <w:r>
        <w:t xml:space="preserve">is only valid when the systems are similar in design, manufacture, and use; equivalent or more stringent specs were used; and the operational environment is identical to or less rigorous than the similar item.</w:t>
      </w:r>
    </w:p>
    <w:p>
      <w:pPr>
        <w:pStyle w:val="Heading3"/>
      </w:pPr>
      <w:r>
        <w:t xml:space="preserve">Integration</w:t>
      </w:r>
    </w:p>
    <w:p>
      <w:pPr>
        <w:spacing w:after="120" w:line="276"/>
      </w:pPr>
      <w:r>
        <w:t xml:space="preserve">Integration synthesizes system elements into a realized system and verifies the static and dynamic correctness of their interfaces. It works closely with V&amp;V and starts early (modeling, analysis, simulation, prototyping). Integration is built on the notion of an aggregate — several system elements plus their physical and functional interfaces, characterized by a configuration — to which verification actions are applied.</w:t>
      </w:r>
    </w:p>
    <w:p>
      <w:pPr>
        <w:spacing w:after="120" w:line="276"/>
      </w:pPr>
      <w:r>
        <w:rPr>
          <w:b/>
          <w:bCs/>
          <w:i w:val="false"/>
          <w:iCs w:val="false"/>
        </w:rPr>
        <w:t xml:space="preserve">Strategy points: </w:t>
      </w:r>
      <w:r>
        <w:t xml:space="preserve">the integration strategy sequences the order and levels for aggregating elements while balancing time, cost, and risk, and accounts for the availability of elements and of integration enablers (which can take as long to develop as the system itself). Integrate aggregates to isolate faults more easily; the coupling-matrix technique applies to all strategies, especially bottom-up integration.</w:t>
      </w:r>
    </w:p>
    <w:p>
      <w:pPr>
        <w:pStyle w:val="Heading2"/>
      </w:pPr>
      <w:r>
        <w:t xml:space="preserve">Cross-cutting relationships among the processes</w:t>
      </w:r>
    </w:p>
    <w:p>
      <w:pPr>
        <w:spacing w:after="120" w:line="276"/>
      </w:pPr>
      <w:r>
        <w:t xml:space="preserve">Several relationships recur across Chapter 2 and are frequently tested because they tie the processes together:</w:t>
      </w:r>
    </w:p>
    <w:p>
      <w:pPr>
        <w:pStyle w:val="ListParagraph"/>
        <w:numPr>
          <w:ilvl w:val="0"/>
          <w:numId w:val="2"/>
        </w:numPr>
        <w:spacing w:after="60" w:line="268"/>
      </w:pPr>
      <w:r>
        <w:rPr>
          <w:b/>
          <w:bCs/>
          <w:i w:val="false"/>
          <w:iCs w:val="false"/>
        </w:rPr>
        <w:t xml:space="preserve">Measurement – Risk – Decision integration (Figure 2.34). </w:t>
      </w:r>
      <w:r>
        <w:t xml:space="preserve">Risk Management identifies risks that create information needs, which drive new measures; Measurement characterizes and quantifies risks and may uncover new ones; the results of both feed Decision Management, which provides insight to decision makers.</w:t>
      </w:r>
    </w:p>
    <w:p>
      <w:pPr>
        <w:pStyle w:val="ListParagraph"/>
        <w:numPr>
          <w:ilvl w:val="0"/>
          <w:numId w:val="2"/>
        </w:numPr>
        <w:spacing w:after="60" w:line="268"/>
      </w:pPr>
      <w:r>
        <w:rPr>
          <w:b/>
          <w:bCs/>
          <w:i w:val="false"/>
          <w:iCs w:val="false"/>
        </w:rPr>
        <w:t xml:space="preserve">Verify and validate every transformation. </w:t>
      </w:r>
      <w:r>
        <w:t xml:space="preserve">As the Technical Processes transform inputs into outputs down the architecture, each output is verified against its requirements (built right) and validated against stakeholder needs (right thing). After deployment, post-deployment verification and validation confirm the SoI is still right and still meets real-world expectations.</w:t>
      </w:r>
    </w:p>
    <w:p>
      <w:pPr>
        <w:pStyle w:val="ListParagraph"/>
        <w:numPr>
          <w:ilvl w:val="0"/>
          <w:numId w:val="2"/>
        </w:numPr>
        <w:spacing w:after="60" w:line="268"/>
      </w:pPr>
      <w:r>
        <w:rPr>
          <w:b/>
          <w:bCs/>
          <w:i w:val="false"/>
          <w:iCs w:val="false"/>
        </w:rPr>
        <w:t xml:space="preserve">Horizontal vs. vertical integration. </w:t>
      </w:r>
      <w:r>
        <w:t xml:space="preserve">Horizontal integration ensures completeness before diving deeper; vertical integration ensures consistency between levels in the concurrent, iterative, recursive environment.</w:t>
      </w:r>
    </w:p>
    <w:p>
      <w:pPr>
        <w:pStyle w:val="ListParagraph"/>
        <w:numPr>
          <w:ilvl w:val="0"/>
          <w:numId w:val="2"/>
        </w:numPr>
        <w:spacing w:after="60" w:line="268"/>
      </w:pPr>
      <w:r>
        <w:rPr>
          <w:b/>
          <w:bCs/>
          <w:i w:val="false"/>
          <w:iCs w:val="false"/>
        </w:rPr>
        <w:t xml:space="preserve">Configuration Management is the system of record. </w:t>
      </w:r>
      <w:r>
        <w:t xml:space="preserve">Requirements, baselines, and approved artifacts from many processes (decision gates, requirements definition, integration, V&amp;V) are provided to CM for baselining and change control.</w:t>
      </w:r>
    </w:p>
    <w:p>
      <w:pPr>
        <w:pStyle w:val="ListParagraph"/>
        <w:numPr>
          <w:ilvl w:val="0"/>
          <w:numId w:val="2"/>
        </w:numPr>
        <w:spacing w:after="60" w:line="268"/>
      </w:pPr>
      <w:r>
        <w:rPr>
          <w:b/>
          <w:bCs/>
          <w:i w:val="false"/>
          <w:iCs w:val="false"/>
        </w:rPr>
        <w:t xml:space="preserve">Requirements management and traceability. </w:t>
      </w:r>
      <w:r>
        <w:t xml:space="preserve">The stakeholder requirement sets relate to higher-level concepts; system requirement sets for the elements form the allocated baseline; bidirectional traceability is maintained among needs, requirements, architecture, design, and V&amp;V artifacts (see INCOSE GtWR / NRM).</w:t>
      </w:r>
    </w:p>
    <w:p>
      <w:r>
        <w:br w:type="page"/>
      </w:r>
    </w:p>
    <w:p>
      <w:pPr>
        <w:pStyle w:val="Heading1"/>
      </w:pPr>
      <w:r>
        <w:t xml:space="preserve">Part 4 — High-Yield Memory Aids</w:t>
      </w:r>
    </w:p>
    <w:p>
      <w:pPr>
        <w:pStyle w:val="Heading2"/>
      </w:pPr>
      <w:r>
        <w:t xml:space="preserve">Counts to lock in</w:t>
      </w:r>
    </w:p>
    <w:p>
      <w:pPr>
        <w:pStyle w:val="ListParagraph"/>
        <w:numPr>
          <w:ilvl w:val="0"/>
          <w:numId w:val="2"/>
        </w:numPr>
        <w:spacing w:after="60" w:line="268"/>
      </w:pPr>
      <w:r>
        <w:t xml:space="preserve">4 process groups; 30 processes total = 2 + 6 + 8 + 14.</w:t>
      </w:r>
    </w:p>
    <w:p>
      <w:pPr>
        <w:pStyle w:val="ListParagraph"/>
        <w:numPr>
          <w:ilvl w:val="0"/>
          <w:numId w:val="2"/>
        </w:numPr>
        <w:spacing w:after="60" w:line="268"/>
      </w:pPr>
      <w:r>
        <w:t xml:space="preserve">Agreement = 2; Organizational Project-Enabling = 6; Technical Management = 8; Technical = 14.</w:t>
      </w:r>
    </w:p>
    <w:p>
      <w:pPr>
        <w:pStyle w:val="ListParagraph"/>
        <w:numPr>
          <w:ilvl w:val="0"/>
          <w:numId w:val="2"/>
        </w:numPr>
        <w:spacing w:after="60" w:line="268"/>
      </w:pPr>
      <w:r>
        <w:t xml:space="preserve">6 generic life cycle stages: Concept, Development, Production, Utilization, Support, Retirement.</w:t>
      </w:r>
    </w:p>
    <w:p>
      <w:pPr>
        <w:pStyle w:val="ListParagraph"/>
        <w:numPr>
          <w:ilvl w:val="0"/>
          <w:numId w:val="2"/>
        </w:numPr>
        <w:spacing w:after="60" w:line="268"/>
      </w:pPr>
      <w:r>
        <w:t xml:space="preserve">3 life cycle model approaches: Sequential, Incremental, Evolutionary.</w:t>
      </w:r>
    </w:p>
    <w:p>
      <w:pPr>
        <w:pStyle w:val="ListParagraph"/>
        <w:numPr>
          <w:ilvl w:val="0"/>
          <w:numId w:val="2"/>
        </w:numPr>
        <w:spacing w:after="60" w:line="268"/>
      </w:pPr>
      <w:r>
        <w:t xml:space="preserve">4 risk treatments; 4 risk categories; 4 verification methods; 5 CM activities.</w:t>
      </w:r>
    </w:p>
    <w:p>
      <w:pPr>
        <w:pStyle w:val="ListParagraph"/>
        <w:numPr>
          <w:ilvl w:val="0"/>
          <w:numId w:val="2"/>
        </w:numPr>
        <w:spacing w:after="60" w:line="268"/>
      </w:pPr>
      <w:r>
        <w:t xml:space="preserve">9 requirement-statement characteristics; 6 requirement-set characteristics.</w:t>
      </w:r>
    </w:p>
    <w:p>
      <w:pPr>
        <w:pStyle w:val="Heading2"/>
      </w:pPr>
      <w:r>
        <w:t xml:space="preserve">Don’t-confuse pairs</w:t>
      </w:r>
    </w:p>
    <w:p>
      <w:pPr>
        <w:pStyle w:val="ListParagraph"/>
        <w:numPr>
          <w:ilvl w:val="0"/>
          <w:numId w:val="2"/>
        </w:numPr>
        <w:spacing w:after="60" w:line="268"/>
      </w:pPr>
      <w:r>
        <w:rPr>
          <w:b/>
          <w:bCs/>
          <w:i w:val="false"/>
          <w:iCs w:val="false"/>
        </w:rPr>
        <w:t xml:space="preserve">Quality Management </w:t>
      </w:r>
      <w:r>
        <w:t xml:space="preserve">(organizational, assures objectives) vs. </w:t>
      </w:r>
      <w:r>
        <w:rPr>
          <w:b/>
          <w:bCs/>
          <w:i w:val="false"/>
          <w:iCs w:val="false"/>
        </w:rPr>
        <w:t xml:space="preserve">Quality Assurance </w:t>
      </w:r>
      <w:r>
        <w:t xml:space="preserve">(applies QM to the project).</w:t>
      </w:r>
    </w:p>
    <w:p>
      <w:pPr>
        <w:pStyle w:val="ListParagraph"/>
        <w:numPr>
          <w:ilvl w:val="0"/>
          <w:numId w:val="2"/>
        </w:numPr>
        <w:spacing w:after="60" w:line="268"/>
      </w:pPr>
      <w:r>
        <w:rPr>
          <w:b/>
          <w:bCs/>
          <w:i w:val="false"/>
          <w:iCs w:val="false"/>
        </w:rPr>
        <w:t xml:space="preserve">Verification </w:t>
      </w:r>
      <w:r>
        <w:t xml:space="preserve">(built right) vs. </w:t>
      </w:r>
      <w:r>
        <w:rPr>
          <w:b/>
          <w:bCs/>
          <w:i w:val="false"/>
          <w:iCs w:val="false"/>
        </w:rPr>
        <w:t xml:space="preserve">Validation </w:t>
      </w:r>
      <w:r>
        <w:t xml:space="preserve">(right thing built).</w:t>
      </w:r>
    </w:p>
    <w:p>
      <w:pPr>
        <w:pStyle w:val="ListParagraph"/>
        <w:numPr>
          <w:ilvl w:val="0"/>
          <w:numId w:val="2"/>
        </w:numPr>
        <w:spacing w:after="60" w:line="268"/>
      </w:pPr>
      <w:r>
        <w:rPr>
          <w:b/>
          <w:bCs/>
          <w:i w:val="false"/>
          <w:iCs w:val="false"/>
        </w:rPr>
        <w:t xml:space="preserve">ConOps </w:t>
      </w:r>
      <w:r>
        <w:t xml:space="preserve">(enterprise level) vs. </w:t>
      </w:r>
      <w:r>
        <w:rPr>
          <w:b/>
          <w:bCs/>
          <w:i w:val="false"/>
          <w:iCs w:val="false"/>
        </w:rPr>
        <w:t xml:space="preserve">OpsCon </w:t>
      </w:r>
      <w:r>
        <w:t xml:space="preserve">(system, user-oriented).</w:t>
      </w:r>
    </w:p>
    <w:p>
      <w:pPr>
        <w:pStyle w:val="ListParagraph"/>
        <w:numPr>
          <w:ilvl w:val="0"/>
          <w:numId w:val="2"/>
        </w:numPr>
        <w:spacing w:after="60" w:line="268"/>
      </w:pPr>
      <w:r>
        <w:rPr>
          <w:b/>
          <w:bCs/>
          <w:i w:val="false"/>
          <w:iCs w:val="false"/>
        </w:rPr>
        <w:t xml:space="preserve">Acquisition </w:t>
      </w:r>
      <w:r>
        <w:t xml:space="preserve">(obtain per acquirer’s requirements) vs. </w:t>
      </w:r>
      <w:r>
        <w:rPr>
          <w:b/>
          <w:bCs/>
          <w:i w:val="false"/>
          <w:iCs w:val="false"/>
        </w:rPr>
        <w:t xml:space="preserve">Supply </w:t>
      </w:r>
      <w:r>
        <w:t xml:space="preserve">(provide per agreed requirements).</w:t>
      </w:r>
    </w:p>
    <w:p>
      <w:pPr>
        <w:pStyle w:val="ListParagraph"/>
        <w:numPr>
          <w:ilvl w:val="0"/>
          <w:numId w:val="2"/>
        </w:numPr>
        <w:spacing w:after="60" w:line="268"/>
      </w:pPr>
      <w:r>
        <w:rPr>
          <w:b/>
          <w:bCs/>
          <w:i w:val="false"/>
          <w:iCs w:val="false"/>
        </w:rPr>
        <w:t xml:space="preserve">Controls </w:t>
      </w:r>
      <w:r>
        <w:t xml:space="preserve">(laws, standards, policy — direct the process) vs. </w:t>
      </w:r>
      <w:r>
        <w:rPr>
          <w:b/>
          <w:bCs/>
          <w:i w:val="false"/>
          <w:iCs w:val="false"/>
        </w:rPr>
        <w:t xml:space="preserve">Enablers </w:t>
      </w:r>
      <w:r>
        <w:t xml:space="preserve">(registers, systems, infrastructure — resources).</w:t>
      </w:r>
    </w:p>
    <w:p>
      <w:pPr>
        <w:pStyle w:val="ListParagraph"/>
        <w:numPr>
          <w:ilvl w:val="0"/>
          <w:numId w:val="2"/>
        </w:numPr>
        <w:spacing w:after="60" w:line="268"/>
      </w:pPr>
      <w:r>
        <w:rPr>
          <w:b/>
          <w:bCs/>
          <w:i w:val="false"/>
          <w:iCs w:val="false"/>
        </w:rPr>
        <w:t xml:space="preserve">Concurrency / Iteration / Recursion </w:t>
      </w:r>
      <w:r>
        <w:t xml:space="preserve">— parallel at a level / repeated interaction at a level / repeated set across levels.</w:t>
      </w:r>
    </w:p>
    <w:p>
      <w:pPr>
        <w:pStyle w:val="ListParagraph"/>
        <w:numPr>
          <w:ilvl w:val="0"/>
          <w:numId w:val="2"/>
        </w:numPr>
        <w:spacing w:after="60" w:line="268"/>
      </w:pPr>
      <w:r>
        <w:rPr>
          <w:b/>
          <w:bCs/>
          <w:i w:val="false"/>
          <w:iCs w:val="false"/>
        </w:rPr>
        <w:t xml:space="preserve">Allocated baseline = PDR; </w:t>
      </w:r>
      <w:r>
        <w:t xml:space="preserve">initial product baseline = CDR; functional baseline = SFR.</w:t>
      </w:r>
    </w:p>
    <w:p>
      <w:pPr>
        <w:pStyle w:val="Heading2"/>
      </w:pPr>
      <w:r>
        <w:t xml:space="preserve">One-liners</w:t>
      </w:r>
    </w:p>
    <w:p>
      <w:pPr>
        <w:pStyle w:val="ListParagraph"/>
        <w:numPr>
          <w:ilvl w:val="0"/>
          <w:numId w:val="2"/>
        </w:numPr>
        <w:spacing w:after="60" w:line="268"/>
      </w:pPr>
      <w:r>
        <w:t xml:space="preserve">A decision gate is risk-managing; reviews should be risk- or event-driven, not schedule-driven.</w:t>
      </w:r>
    </w:p>
    <w:p>
      <w:pPr>
        <w:pStyle w:val="ListParagraph"/>
        <w:numPr>
          <w:ilvl w:val="0"/>
          <w:numId w:val="2"/>
        </w:numPr>
        <w:spacing w:after="60" w:line="268"/>
      </w:pPr>
      <w:r>
        <w:t xml:space="preserve">Retirement planning starts in Concept/Development; utilization runs in parallel with support.</w:t>
      </w:r>
    </w:p>
    <w:p>
      <w:pPr>
        <w:pStyle w:val="ListParagraph"/>
        <w:numPr>
          <w:ilvl w:val="0"/>
          <w:numId w:val="2"/>
        </w:numPr>
        <w:spacing w:after="60" w:line="268"/>
      </w:pPr>
      <w:r>
        <w:t xml:space="preserve">Table 2.2: Sequential = Full/Single/No; Incremental = Full/Multiple/Potential; Evolutionary = Partial/Multiple/Typically.</w:t>
      </w:r>
    </w:p>
    <w:p>
      <w:pPr>
        <w:pStyle w:val="ListParagraph"/>
        <w:numPr>
          <w:ilvl w:val="0"/>
          <w:numId w:val="2"/>
        </w:numPr>
        <w:spacing w:after="60" w:line="268"/>
      </w:pPr>
      <w:r>
        <w:t xml:space="preserve">A leading indicator is predictive (forward-looking), not historical.</w:t>
      </w:r>
    </w:p>
    <w:p>
      <w:pPr>
        <w:pStyle w:val="ListParagraph"/>
        <w:numPr>
          <w:ilvl w:val="0"/>
          <w:numId w:val="2"/>
        </w:numPr>
        <w:spacing w:after="60" w:line="268"/>
      </w:pPr>
      <w:r>
        <w:t xml:space="preserve">An aggregate = system elements + their physical and functional interfaces, under a configuration.</w:t>
      </w:r>
    </w:p>
    <w:p>
      <w:pPr>
        <w:pStyle w:val="Heading2"/>
      </w:pPr>
      <w:r>
        <w:t xml:space="preserve">Key terms to recognize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pPr>
            <w:r>
              <w:rPr>
                <w:b/>
                <w:bCs/>
                <w:color w:val="FFFFFF"/>
              </w:rPr>
              <w:t xml:space="preserve">Term</w:t>
            </w:r>
          </w:p>
        </w:tc>
        <w:tc>
          <w:tcPr>
            <w:tcW w:type="dxa" w:w="74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pPr>
            <w:r>
              <w:rPr>
                <w:b/>
                <w:bCs/>
                <w:color w:val="FFFFFF"/>
              </w:rPr>
              <w:t xml:space="preserve">Meaning (Chapter 2 usage)</w:t>
            </w:r>
          </w:p>
        </w:tc>
      </w:tr>
      <w:tr>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SoI</w:t>
            </w:r>
          </w:p>
        </w:tc>
        <w:tc>
          <w:tcPr>
            <w:tcW w:type="dxa" w:w="7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System of Interest — the system under consideration (may be the integrated system, a set of elements, or a single element).</w:t>
            </w:r>
          </w:p>
        </w:tc>
      </w:tr>
      <w:tr>
        <w:tc>
          <w:tcPr>
            <w:tcW w:type="dxa" w:w="19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SoS</w:t>
            </w:r>
          </w:p>
        </w:tc>
        <w:tc>
          <w:tcPr>
            <w:tcW w:type="dxa" w:w="74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System of Systems — each constituent system has its own life cycle; SoS evolution influences the SoI.</w:t>
            </w:r>
          </w:p>
        </w:tc>
      </w:tr>
      <w:tr>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Enabling system</w:t>
            </w:r>
          </w:p>
        </w:tc>
        <w:tc>
          <w:tcPr>
            <w:tcW w:type="dxa" w:w="7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A system that supports the SoI across the life cycle (e.g., test/production/training systems); has its own life cycle.</w:t>
            </w:r>
          </w:p>
        </w:tc>
      </w:tr>
      <w:tr>
        <w:tc>
          <w:tcPr>
            <w:tcW w:type="dxa" w:w="19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Decision gate</w:t>
            </w:r>
          </w:p>
        </w:tc>
        <w:tc>
          <w:tcPr>
            <w:tcW w:type="dxa" w:w="74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A risk-managing decision point gating progress at the start/end of a stage.</w:t>
            </w:r>
          </w:p>
        </w:tc>
      </w:tr>
      <w:tr>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Baseline</w:t>
            </w:r>
          </w:p>
        </w:tc>
        <w:tc>
          <w:tcPr>
            <w:tcW w:type="dxa" w:w="7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An agreed, configuration-controlled reference (functional, allocated, product/as-deployed) established at reviews.</w:t>
            </w:r>
          </w:p>
        </w:tc>
      </w:tr>
      <w:tr>
        <w:tc>
          <w:tcPr>
            <w:tcW w:type="dxa" w:w="19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Configuration item (CI)</w:t>
            </w:r>
          </w:p>
        </w:tc>
        <w:tc>
          <w:tcPr>
            <w:tcW w:type="dxa" w:w="74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An item designated for distinct configuration control.</w:t>
            </w:r>
          </w:p>
        </w:tc>
      </w:tr>
      <w:tr>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ConOps / OpsCon</w:t>
            </w:r>
          </w:p>
        </w:tc>
        <w:tc>
          <w:tcPr>
            <w:tcW w:type="dxa" w:w="7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Concept of Operations (enterprise level) / Operational Concept (system level, user-oriented).</w:t>
            </w:r>
          </w:p>
        </w:tc>
      </w:tr>
      <w:tr>
        <w:tc>
          <w:tcPr>
            <w:tcW w:type="dxa" w:w="19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MOE / MOP</w:t>
            </w:r>
          </w:p>
        </w:tc>
        <w:tc>
          <w:tcPr>
            <w:tcW w:type="dxa" w:w="74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Measure of Effectiveness (acquirer view, solution-independent) / Measure of Performance (supports MOEs).</w:t>
            </w:r>
          </w:p>
        </w:tc>
      </w:tr>
      <w:tr>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KPP / TPM</w:t>
            </w:r>
          </w:p>
        </w:tc>
        <w:tc>
          <w:tcPr>
            <w:tcW w:type="dxa" w:w="7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Key Performance Parameter (threshold + objective) / Technical Performance Measure (tracks design progress and technical risk).</w:t>
            </w:r>
          </w:p>
        </w:tc>
      </w:tr>
      <w:tr>
        <w:tc>
          <w:tcPr>
            <w:tcW w:type="dxa" w:w="19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Leading indicator</w:t>
            </w:r>
          </w:p>
        </w:tc>
        <w:tc>
          <w:tcPr>
            <w:tcW w:type="dxa" w:w="74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A predictive measure giving forward-looking insight before performance is realized.</w:t>
            </w:r>
          </w:p>
        </w:tc>
      </w:tr>
      <w:tr>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IPO diagram</w:t>
            </w:r>
          </w:p>
        </w:tc>
        <w:tc>
          <w:tcPr>
            <w:tcW w:type="dxa" w:w="7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Input–Process–Output depiction of a process; controls and enablers govern all processes.</w:t>
            </w:r>
          </w:p>
        </w:tc>
      </w:tr>
      <w:tr>
        <w:tc>
          <w:tcPr>
            <w:tcW w:type="dxa" w:w="190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Verification / Validation</w:t>
            </w:r>
          </w:p>
        </w:tc>
        <w:tc>
          <w:tcPr>
            <w:tcW w:type="dxa" w:w="7460"/>
            <w:tcBorders>
              <w:top w:val="single" w:color="BBBBBB" w:sz="1"/>
              <w:left w:val="single" w:color="BBBBBB" w:sz="1"/>
              <w:bottom w:val="single" w:color="BBBBBB" w:sz="1"/>
              <w:right w:val="single" w:color="BBBBBB" w:sz="1"/>
            </w:tcBorders>
            <w:shd w:fill="EAF1F8" w:val="clear"/>
            <w:tcMar>
              <w:top w:type="dxa" w:w="60"/>
              <w:left w:type="dxa" w:w="110"/>
              <w:bottom w:type="dxa" w:w="60"/>
              <w:right w:type="dxa" w:w="110"/>
            </w:tcMar>
            <w:vAlign w:val="center"/>
          </w:tcPr>
          <w:p>
            <w:pPr>
              <w:spacing w:after="0" w:line="252"/>
            </w:pPr>
            <w:r>
              <w:rPr>
                <w:b w:val="false"/>
                <w:bCs w:val="false"/>
              </w:rPr>
              <w:t xml:space="preserve">Built right (meets requirements) / right thing built (meets stakeholder needs in use).</w:t>
            </w:r>
          </w:p>
        </w:tc>
      </w:tr>
      <w:tr>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Aggregate</w:t>
            </w:r>
          </w:p>
        </w:tc>
        <w:tc>
          <w:tcPr>
            <w:tcW w:type="dxa" w:w="7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line="252"/>
            </w:pPr>
            <w:r>
              <w:rPr>
                <w:b w:val="false"/>
                <w:bCs w:val="false"/>
              </w:rPr>
              <w:t xml:space="preserve">Several system elements plus their interfaces, under a configuration, used as the unit of integration/verification.</w:t>
            </w:r>
          </w:p>
        </w:tc>
      </w:tr>
    </w:tbl>
    <w:p>
      <w:r>
        <w:br w:type="page"/>
      </w:r>
    </w:p>
    <w:p>
      <w:pPr>
        <w:pStyle w:val="Heading1"/>
      </w:pPr>
      <w:r>
        <w:t xml:space="preserve">Part 5 — 100 Practice Questions</w:t>
      </w:r>
    </w:p>
    <w:p>
      <w:pPr>
        <w:spacing w:after="120" w:line="276"/>
      </w:pPr>
      <w:r>
        <w:t xml:space="preserve">Single best answer. Work these closed-book at about one minute each. The answer key with rationale is in Part 6. The correct letter is balanced across A, B, C, and D, so position is no clue.</w:t>
      </w:r>
    </w:p>
    <w:p>
      <w:pPr>
        <w:keepNext/>
        <w:spacing w:after="40" w:before="140" w:line="272"/>
      </w:pPr>
      <w:r>
        <w:rPr>
          <w:b/>
          <w:bCs/>
          <w:color w:val="1F4E79"/>
        </w:rPr>
        <w:t xml:space="preserve">Q1. </w:t>
      </w:r>
      <w:r>
        <w:t xml:space="preserve">What is the primary rationale for breaking a system life cycle into stages?</w:t>
      </w:r>
    </w:p>
    <w:p>
      <w:pPr>
        <w:spacing w:after="20" w:line="264"/>
        <w:ind w:left="540" w:hanging="300"/>
      </w:pPr>
      <w:r>
        <w:rPr>
          <w:b/>
          <w:bCs/>
        </w:rPr>
        <w:t xml:space="preserve">A)  </w:t>
      </w:r>
      <w:r>
        <w:t xml:space="preserve">To guarantee that the system is delivered within a fixed budget and schedule</w:t>
      </w:r>
    </w:p>
    <w:p>
      <w:pPr>
        <w:spacing w:after="20" w:line="264"/>
        <w:ind w:left="540" w:hanging="300"/>
      </w:pPr>
      <w:r>
        <w:rPr>
          <w:b/>
          <w:bCs/>
        </w:rPr>
        <w:t xml:space="preserve">B)  </w:t>
      </w:r>
      <w:r>
        <w:t xml:space="preserve">To ensure each stage is executed sequentially and never overlaps with another</w:t>
      </w:r>
    </w:p>
    <w:p>
      <w:pPr>
        <w:spacing w:after="20" w:line="264"/>
        <w:ind w:left="540" w:hanging="300"/>
      </w:pPr>
      <w:r>
        <w:rPr>
          <w:b/>
          <w:bCs/>
        </w:rPr>
        <w:t xml:space="preserve">C)  </w:t>
      </w:r>
      <w:r>
        <w:t xml:space="preserve">To allow risk-managed decisions to be made at key points, with progress gated by decision gates</w:t>
      </w:r>
    </w:p>
    <w:p>
      <w:pPr>
        <w:spacing w:after="20" w:line="264"/>
        <w:ind w:left="540" w:hanging="300"/>
      </w:pPr>
      <w:r>
        <w:rPr>
          <w:b/>
          <w:bCs/>
        </w:rPr>
        <w:t xml:space="preserve">D)  </w:t>
      </w:r>
      <w:r>
        <w:t xml:space="preserve">To assign full responsibility for each stage to a single organization</w:t>
      </w:r>
    </w:p>
    <w:p>
      <w:pPr>
        <w:keepNext/>
        <w:spacing w:after="40" w:before="140" w:line="272"/>
      </w:pPr>
      <w:r>
        <w:rPr>
          <w:b/>
          <w:bCs/>
          <w:color w:val="1F4E79"/>
        </w:rPr>
        <w:t xml:space="preserve">Q2. </w:t>
      </w:r>
      <w:r>
        <w:t xml:space="preserve">Which statement about life cycle stages is TRUE per ISO/IEC/IEEE 15288:2023?</w:t>
      </w:r>
    </w:p>
    <w:p>
      <w:pPr>
        <w:spacing w:after="20" w:line="264"/>
        <w:ind w:left="540" w:hanging="300"/>
      </w:pPr>
      <w:r>
        <w:rPr>
          <w:b/>
          <w:bCs/>
        </w:rPr>
        <w:t xml:space="preserve">A)  </w:t>
      </w:r>
      <w:r>
        <w:t xml:space="preserve">Stages can overlap, occur concurrently, and be entered as many times as needed</w:t>
      </w:r>
    </w:p>
    <w:p>
      <w:pPr>
        <w:spacing w:after="20" w:line="264"/>
        <w:ind w:left="540" w:hanging="300"/>
      </w:pPr>
      <w:r>
        <w:rPr>
          <w:b/>
          <w:bCs/>
        </w:rPr>
        <w:t xml:space="preserve">B)  </w:t>
      </w:r>
      <w:r>
        <w:t xml:space="preserve">Each stage may be entered only once during the life cycle</w:t>
      </w:r>
    </w:p>
    <w:p>
      <w:pPr>
        <w:spacing w:after="20" w:line="264"/>
        <w:ind w:left="540" w:hanging="300"/>
      </w:pPr>
      <w:r>
        <w:rPr>
          <w:b/>
          <w:bCs/>
        </w:rPr>
        <w:t xml:space="preserve">C)  </w:t>
      </w:r>
      <w:r>
        <w:t xml:space="preserve">Stages must be executed strictly sequentially and singularly</w:t>
      </w:r>
    </w:p>
    <w:p>
      <w:pPr>
        <w:spacing w:after="20" w:line="264"/>
        <w:ind w:left="540" w:hanging="300"/>
      </w:pPr>
      <w:r>
        <w:rPr>
          <w:b/>
          <w:bCs/>
        </w:rPr>
        <w:t xml:space="preserve">D)  </w:t>
      </w:r>
      <w:r>
        <w:t xml:space="preserve">Retirement always requires the entire SoI to be retired at the same time</w:t>
      </w:r>
    </w:p>
    <w:p>
      <w:pPr>
        <w:keepNext/>
        <w:spacing w:after="40" w:before="140" w:line="272"/>
      </w:pPr>
      <w:r>
        <w:rPr>
          <w:b/>
          <w:bCs/>
          <w:color w:val="1F4E79"/>
        </w:rPr>
        <w:t xml:space="preserve">Q3. </w:t>
      </w:r>
      <w:r>
        <w:t xml:space="preserve">The Concept stage of the life cycle begins with:</w:t>
      </w:r>
    </w:p>
    <w:p>
      <w:pPr>
        <w:spacing w:after="20" w:line="264"/>
        <w:ind w:left="540" w:hanging="300"/>
      </w:pPr>
      <w:r>
        <w:rPr>
          <w:b/>
          <w:bCs/>
        </w:rPr>
        <w:t xml:space="preserve">A)  </w:t>
      </w:r>
      <w:r>
        <w:t xml:space="preserve">Approval to translate the development baselines into an actual system</w:t>
      </w:r>
    </w:p>
    <w:p>
      <w:pPr>
        <w:spacing w:after="20" w:line="264"/>
        <w:ind w:left="540" w:hanging="300"/>
      </w:pPr>
      <w:r>
        <w:rPr>
          <w:b/>
          <w:bCs/>
        </w:rPr>
        <w:t xml:space="preserve">B)  </w:t>
      </w:r>
      <w:r>
        <w:t xml:space="preserve">Transition of the system into its operational environment</w:t>
      </w:r>
    </w:p>
    <w:p>
      <w:pPr>
        <w:spacing w:after="20" w:line="264"/>
        <w:ind w:left="540" w:hanging="300"/>
      </w:pPr>
      <w:r>
        <w:rPr>
          <w:b/>
          <w:bCs/>
        </w:rPr>
        <w:t xml:space="preserve">C)  </w:t>
      </w:r>
      <w:r>
        <w:t xml:space="preserve">Recognition of a need for a new or modified mission or business capability</w:t>
      </w:r>
    </w:p>
    <w:p>
      <w:pPr>
        <w:spacing w:after="20" w:line="264"/>
        <w:ind w:left="540" w:hanging="300"/>
      </w:pPr>
      <w:r>
        <w:rPr>
          <w:b/>
          <w:bCs/>
        </w:rPr>
        <w:t xml:space="preserve">D)  </w:t>
      </w:r>
      <w:r>
        <w:t xml:space="preserve">Provisioning of support for the system's utilization</w:t>
      </w:r>
    </w:p>
    <w:p>
      <w:pPr>
        <w:keepNext/>
        <w:spacing w:after="40" w:before="140" w:line="272"/>
      </w:pPr>
      <w:r>
        <w:rPr>
          <w:b/>
          <w:bCs/>
          <w:color w:val="1F4E79"/>
        </w:rPr>
        <w:t xml:space="preserve">Q4. </w:t>
      </w:r>
      <w:r>
        <w:t xml:space="preserve">During which stage is the engineering baseline (system requirements, architecture, design, documentation, and plans for subsequent stages) primarily matured?</w:t>
      </w:r>
    </w:p>
    <w:p>
      <w:pPr>
        <w:spacing w:after="20" w:line="264"/>
        <w:ind w:left="540" w:hanging="300"/>
      </w:pPr>
      <w:r>
        <w:rPr>
          <w:b/>
          <w:bCs/>
        </w:rPr>
        <w:t xml:space="preserve">A)  </w:t>
      </w:r>
      <w:r>
        <w:t xml:space="preserve">Concept stage</w:t>
      </w:r>
    </w:p>
    <w:p>
      <w:pPr>
        <w:spacing w:after="20" w:line="264"/>
        <w:ind w:left="540" w:hanging="300"/>
      </w:pPr>
      <w:r>
        <w:rPr>
          <w:b/>
          <w:bCs/>
        </w:rPr>
        <w:t xml:space="preserve">B)  </w:t>
      </w:r>
      <w:r>
        <w:t xml:space="preserve">Production stage</w:t>
      </w:r>
    </w:p>
    <w:p>
      <w:pPr>
        <w:spacing w:after="20" w:line="264"/>
        <w:ind w:left="540" w:hanging="300"/>
      </w:pPr>
      <w:r>
        <w:rPr>
          <w:b/>
          <w:bCs/>
        </w:rPr>
        <w:t xml:space="preserve">C)  </w:t>
      </w:r>
      <w:r>
        <w:t xml:space="preserve">Development stage</w:t>
      </w:r>
    </w:p>
    <w:p>
      <w:pPr>
        <w:spacing w:after="20" w:line="264"/>
        <w:ind w:left="540" w:hanging="300"/>
      </w:pPr>
      <w:r>
        <w:rPr>
          <w:b/>
          <w:bCs/>
        </w:rPr>
        <w:t xml:space="preserve">D)  </w:t>
      </w:r>
      <w:r>
        <w:t xml:space="preserve">Utilization stage</w:t>
      </w:r>
    </w:p>
    <w:p>
      <w:pPr>
        <w:keepNext/>
        <w:spacing w:after="40" w:before="140" w:line="272"/>
      </w:pPr>
      <w:r>
        <w:rPr>
          <w:b/>
          <w:bCs/>
          <w:color w:val="1F4E79"/>
        </w:rPr>
        <w:t xml:space="preserve">Q5. </w:t>
      </w:r>
      <w:r>
        <w:t xml:space="preserve">The Production stage begins with:</w:t>
      </w:r>
    </w:p>
    <w:p>
      <w:pPr>
        <w:spacing w:after="20" w:line="264"/>
        <w:ind w:left="540" w:hanging="300"/>
      </w:pPr>
      <w:r>
        <w:rPr>
          <w:b/>
          <w:bCs/>
        </w:rPr>
        <w:t xml:space="preserve">A)  </w:t>
      </w:r>
      <w:r>
        <w:t xml:space="preserve">Approval to translate the development-stage baselines into an actual system</w:t>
      </w:r>
    </w:p>
    <w:p>
      <w:pPr>
        <w:spacing w:after="20" w:line="264"/>
        <w:ind w:left="540" w:hanging="300"/>
      </w:pPr>
      <w:r>
        <w:rPr>
          <w:b/>
          <w:bCs/>
        </w:rPr>
        <w:t xml:space="preserve">B)  </w:t>
      </w:r>
      <w:r>
        <w:t xml:space="preserve">Recognition of a capability gap or new opportunity</w:t>
      </w:r>
    </w:p>
    <w:p>
      <w:pPr>
        <w:spacing w:after="20" w:line="264"/>
        <w:ind w:left="540" w:hanging="300"/>
      </w:pPr>
      <w:r>
        <w:rPr>
          <w:b/>
          <w:bCs/>
        </w:rPr>
        <w:t xml:space="preserve">C)  </w:t>
      </w:r>
      <w:r>
        <w:t xml:space="preserve">The establishment of the functional baseline</w:t>
      </w:r>
    </w:p>
    <w:p>
      <w:pPr>
        <w:spacing w:after="20" w:line="264"/>
        <w:ind w:left="540" w:hanging="300"/>
      </w:pPr>
      <w:r>
        <w:rPr>
          <w:b/>
          <w:bCs/>
        </w:rPr>
        <w:t xml:space="preserve">D)  </w:t>
      </w:r>
      <w:r>
        <w:t xml:space="preserve">A decision that the system has reached the end of its useful life</w:t>
      </w:r>
    </w:p>
    <w:p>
      <w:pPr>
        <w:keepNext/>
        <w:spacing w:after="40" w:before="140" w:line="272"/>
      </w:pPr>
      <w:r>
        <w:rPr>
          <w:b/>
          <w:bCs/>
          <w:color w:val="1F4E79"/>
        </w:rPr>
        <w:t xml:space="preserve">Q6. </w:t>
      </w:r>
      <w:r>
        <w:t xml:space="preserve">Which stage generally lasts much longer than the others and is where product modifications are often introduced to remedy deficiencies, enhance capabilities, or extend life?</w:t>
      </w:r>
    </w:p>
    <w:p>
      <w:pPr>
        <w:spacing w:after="20" w:line="264"/>
        <w:ind w:left="540" w:hanging="300"/>
      </w:pPr>
      <w:r>
        <w:rPr>
          <w:b/>
          <w:bCs/>
        </w:rPr>
        <w:t xml:space="preserve">A)  </w:t>
      </w:r>
      <w:r>
        <w:t xml:space="preserve">Development</w:t>
      </w:r>
    </w:p>
    <w:p>
      <w:pPr>
        <w:spacing w:after="20" w:line="264"/>
        <w:ind w:left="540" w:hanging="300"/>
      </w:pPr>
      <w:r>
        <w:rPr>
          <w:b/>
          <w:bCs/>
        </w:rPr>
        <w:t xml:space="preserve">B)  </w:t>
      </w:r>
      <w:r>
        <w:t xml:space="preserve">Production</w:t>
      </w:r>
    </w:p>
    <w:p>
      <w:pPr>
        <w:spacing w:after="20" w:line="264"/>
        <w:ind w:left="540" w:hanging="300"/>
      </w:pPr>
      <w:r>
        <w:rPr>
          <w:b/>
          <w:bCs/>
        </w:rPr>
        <w:t xml:space="preserve">C)  </w:t>
      </w:r>
      <w:r>
        <w:t xml:space="preserve">Retirement</w:t>
      </w:r>
    </w:p>
    <w:p>
      <w:pPr>
        <w:spacing w:after="20" w:line="264"/>
        <w:ind w:left="540" w:hanging="300"/>
      </w:pPr>
      <w:r>
        <w:rPr>
          <w:b/>
          <w:bCs/>
        </w:rPr>
        <w:t xml:space="preserve">D)  </w:t>
      </w:r>
      <w:r>
        <w:t xml:space="preserve">Utilization</w:t>
      </w:r>
    </w:p>
    <w:p>
      <w:pPr>
        <w:keepNext/>
        <w:spacing w:after="40" w:before="140" w:line="272"/>
      </w:pPr>
      <w:r>
        <w:rPr>
          <w:b/>
          <w:bCs/>
          <w:color w:val="1F4E79"/>
        </w:rPr>
        <w:t xml:space="preserve">Q7. </w:t>
      </w:r>
      <w:r>
        <w:t xml:space="preserve">The Support stage ends when:</w:t>
      </w:r>
    </w:p>
    <w:p>
      <w:pPr>
        <w:spacing w:after="20" w:line="264"/>
        <w:ind w:left="540" w:hanging="300"/>
      </w:pPr>
      <w:r>
        <w:rPr>
          <w:b/>
          <w:bCs/>
        </w:rPr>
        <w:t xml:space="preserve">A)  </w:t>
      </w:r>
      <w:r>
        <w:t xml:space="preserve">The system is first transitioned to use</w:t>
      </w:r>
    </w:p>
    <w:p>
      <w:pPr>
        <w:spacing w:after="20" w:line="264"/>
        <w:ind w:left="540" w:hanging="300"/>
      </w:pPr>
      <w:r>
        <w:rPr>
          <w:b/>
          <w:bCs/>
        </w:rPr>
        <w:t xml:space="preserve">B)  </w:t>
      </w:r>
      <w:r>
        <w:t xml:space="preserve">A decision is made that the system is at end of useful life or should no longer be supported</w:t>
      </w:r>
    </w:p>
    <w:p>
      <w:pPr>
        <w:spacing w:after="20" w:line="264"/>
        <w:ind w:left="540" w:hanging="300"/>
      </w:pPr>
      <w:r>
        <w:rPr>
          <w:b/>
          <w:bCs/>
        </w:rPr>
        <w:t xml:space="preserve">C)  </w:t>
      </w:r>
      <w:r>
        <w:t xml:space="preserve">The initial product baseline is approved</w:t>
      </w:r>
    </w:p>
    <w:p>
      <w:pPr>
        <w:spacing w:after="20" w:line="264"/>
        <w:ind w:left="540" w:hanging="300"/>
      </w:pPr>
      <w:r>
        <w:rPr>
          <w:b/>
          <w:bCs/>
        </w:rPr>
        <w:t xml:space="preserve">D)  </w:t>
      </w:r>
      <w:r>
        <w:t xml:space="preserve">The functional baseline is established at SRR</w:t>
      </w:r>
    </w:p>
    <w:p>
      <w:pPr>
        <w:keepNext/>
        <w:spacing w:after="40" w:before="140" w:line="272"/>
      </w:pPr>
      <w:r>
        <w:rPr>
          <w:b/>
          <w:bCs/>
          <w:color w:val="1F4E79"/>
        </w:rPr>
        <w:t xml:space="preserve">Q8. </w:t>
      </w:r>
      <w:r>
        <w:t xml:space="preserve">When should planning for retirement of the system be performed?</w:t>
      </w:r>
    </w:p>
    <w:p>
      <w:pPr>
        <w:spacing w:after="20" w:line="264"/>
        <w:ind w:left="540" w:hanging="300"/>
      </w:pPr>
      <w:r>
        <w:rPr>
          <w:b/>
          <w:bCs/>
        </w:rPr>
        <w:t xml:space="preserve">A)  </w:t>
      </w:r>
      <w:r>
        <w:t xml:space="preserve">Only after the support stage has ended</w:t>
      </w:r>
    </w:p>
    <w:p>
      <w:pPr>
        <w:spacing w:after="20" w:line="264"/>
        <w:ind w:left="540" w:hanging="300"/>
      </w:pPr>
      <w:r>
        <w:rPr>
          <w:b/>
          <w:bCs/>
        </w:rPr>
        <w:t xml:space="preserve">B)  </w:t>
      </w:r>
      <w:r>
        <w:t xml:space="preserve">Only when disposal laws explicitly require it</w:t>
      </w:r>
    </w:p>
    <w:p>
      <w:pPr>
        <w:spacing w:after="20" w:line="264"/>
        <w:ind w:left="540" w:hanging="300"/>
      </w:pPr>
      <w:r>
        <w:rPr>
          <w:b/>
          <w:bCs/>
        </w:rPr>
        <w:t xml:space="preserve">C)  </w:t>
      </w:r>
      <w:r>
        <w:t xml:space="preserve">As part of system definition during the concept and development stages</w:t>
      </w:r>
    </w:p>
    <w:p>
      <w:pPr>
        <w:spacing w:after="20" w:line="264"/>
        <w:ind w:left="540" w:hanging="300"/>
      </w:pPr>
      <w:r>
        <w:rPr>
          <w:b/>
          <w:bCs/>
        </w:rPr>
        <w:t xml:space="preserve">D)  </w:t>
      </w:r>
      <w:r>
        <w:t xml:space="preserve">Exclusively during the production stage</w:t>
      </w:r>
    </w:p>
    <w:p>
      <w:pPr>
        <w:keepNext/>
        <w:spacing w:after="40" w:before="140" w:line="272"/>
      </w:pPr>
      <w:r>
        <w:rPr>
          <w:b/>
          <w:bCs/>
          <w:color w:val="1F4E79"/>
        </w:rPr>
        <w:t xml:space="preserve">Q9. </w:t>
      </w:r>
      <w:r>
        <w:t xml:space="preserve">What best describes the relationship between the utilization stage and the support stage?</w:t>
      </w:r>
    </w:p>
    <w:p>
      <w:pPr>
        <w:spacing w:after="20" w:line="264"/>
        <w:ind w:left="540" w:hanging="300"/>
      </w:pPr>
      <w:r>
        <w:rPr>
          <w:b/>
          <w:bCs/>
        </w:rPr>
        <w:t xml:space="preserve">A)  </w:t>
      </w:r>
      <w:r>
        <w:t xml:space="preserve">The support stage always fully precedes the utilization stage</w:t>
      </w:r>
    </w:p>
    <w:p>
      <w:pPr>
        <w:spacing w:after="20" w:line="264"/>
        <w:ind w:left="540" w:hanging="300"/>
      </w:pPr>
      <w:r>
        <w:rPr>
          <w:b/>
          <w:bCs/>
        </w:rPr>
        <w:t xml:space="preserve">B)  </w:t>
      </w:r>
      <w:r>
        <w:t xml:space="preserve">They proceed in parallel</w:t>
      </w:r>
    </w:p>
    <w:p>
      <w:pPr>
        <w:spacing w:after="20" w:line="264"/>
        <w:ind w:left="540" w:hanging="300"/>
      </w:pPr>
      <w:r>
        <w:rPr>
          <w:b/>
          <w:bCs/>
        </w:rPr>
        <w:t xml:space="preserve">C)  </w:t>
      </w:r>
      <w:r>
        <w:t xml:space="preserve">The support stage replaces the utilization stage once the system is fielded</w:t>
      </w:r>
    </w:p>
    <w:p>
      <w:pPr>
        <w:spacing w:after="20" w:line="264"/>
        <w:ind w:left="540" w:hanging="300"/>
      </w:pPr>
      <w:r>
        <w:rPr>
          <w:b/>
          <w:bCs/>
        </w:rPr>
        <w:t xml:space="preserve">D)  </w:t>
      </w:r>
      <w:r>
        <w:t xml:space="preserve">They are mutually exclusive and cannot occur at the same time</w:t>
      </w:r>
    </w:p>
    <w:p>
      <w:pPr>
        <w:keepNext/>
        <w:spacing w:after="40" w:before="140" w:line="272"/>
      </w:pPr>
      <w:r>
        <w:rPr>
          <w:b/>
          <w:bCs/>
          <w:color w:val="1F4E79"/>
        </w:rPr>
        <w:t xml:space="preserve">Q10. </w:t>
      </w:r>
      <w:r>
        <w:t xml:space="preserve">Which statement about enabling systems is correct?</w:t>
      </w:r>
    </w:p>
    <w:p>
      <w:pPr>
        <w:spacing w:after="20" w:line="264"/>
        <w:ind w:left="540" w:hanging="300"/>
      </w:pPr>
      <w:r>
        <w:rPr>
          <w:b/>
          <w:bCs/>
        </w:rPr>
        <w:t xml:space="preserve">A)  </w:t>
      </w:r>
      <w:r>
        <w:t xml:space="preserve">They have no life cycle of their own</w:t>
      </w:r>
    </w:p>
    <w:p>
      <w:pPr>
        <w:spacing w:after="20" w:line="264"/>
        <w:ind w:left="540" w:hanging="300"/>
      </w:pPr>
      <w:r>
        <w:rPr>
          <w:b/>
          <w:bCs/>
        </w:rPr>
        <w:t xml:space="preserve">B)  </w:t>
      </w:r>
      <w:r>
        <w:t xml:space="preserve">They are always part of the SoI's product baseline</w:t>
      </w:r>
    </w:p>
    <w:p>
      <w:pPr>
        <w:spacing w:after="20" w:line="264"/>
        <w:ind w:left="540" w:hanging="300"/>
      </w:pPr>
      <w:r>
        <w:rPr>
          <w:b/>
          <w:bCs/>
        </w:rPr>
        <w:t xml:space="preserve">C)  </w:t>
      </w:r>
      <w:r>
        <w:t xml:space="preserve">They are only relevant during the disposal stage</w:t>
      </w:r>
    </w:p>
    <w:p>
      <w:pPr>
        <w:spacing w:after="20" w:line="264"/>
        <w:ind w:left="540" w:hanging="300"/>
      </w:pPr>
      <w:r>
        <w:rPr>
          <w:b/>
          <w:bCs/>
        </w:rPr>
        <w:t xml:space="preserve">D)  </w:t>
      </w:r>
      <w:r>
        <w:t xml:space="preserve">They have their own life cycles that must be integrated with that of the SoI</w:t>
      </w:r>
    </w:p>
    <w:p>
      <w:pPr>
        <w:keepNext/>
        <w:spacing w:after="40" w:before="140" w:line="272"/>
      </w:pPr>
      <w:r>
        <w:rPr>
          <w:b/>
          <w:bCs/>
          <w:color w:val="1F4E79"/>
        </w:rPr>
        <w:t xml:space="preserve">Q11. </w:t>
      </w:r>
      <w:r>
        <w:t xml:space="preserve">Why is the Concept stage considered a particularly critical part of the life cycle?</w:t>
      </w:r>
    </w:p>
    <w:p>
      <w:pPr>
        <w:spacing w:after="20" w:line="264"/>
        <w:ind w:left="540" w:hanging="300"/>
      </w:pPr>
      <w:r>
        <w:rPr>
          <w:b/>
          <w:bCs/>
        </w:rPr>
        <w:t xml:space="preserve">A)  </w:t>
      </w:r>
      <w:r>
        <w:t xml:space="preserve">It is always the most expensive stage in absolute cost</w:t>
      </w:r>
    </w:p>
    <w:p>
      <w:pPr>
        <w:spacing w:after="20" w:line="264"/>
        <w:ind w:left="540" w:hanging="300"/>
      </w:pPr>
      <w:r>
        <w:rPr>
          <w:b/>
          <w:bCs/>
        </w:rPr>
        <w:t xml:space="preserve">B)  </w:t>
      </w:r>
      <w:r>
        <w:t xml:space="preserve">It is the stage in which the system is physically produced</w:t>
      </w:r>
    </w:p>
    <w:p>
      <w:pPr>
        <w:spacing w:after="20" w:line="264"/>
        <w:ind w:left="540" w:hanging="300"/>
      </w:pPr>
      <w:r>
        <w:rPr>
          <w:b/>
          <w:bCs/>
        </w:rPr>
        <w:t xml:space="preserve">C)  </w:t>
      </w:r>
      <w:r>
        <w:t xml:space="preserve">It is the only stage that requires configuration management</w:t>
      </w:r>
    </w:p>
    <w:p>
      <w:pPr>
        <w:spacing w:after="20" w:line="264"/>
        <w:ind w:left="540" w:hanging="300"/>
      </w:pPr>
      <w:r>
        <w:rPr>
          <w:b/>
          <w:bCs/>
        </w:rPr>
        <w:t xml:space="preserve">D)  </w:t>
      </w:r>
      <w:r>
        <w:t xml:space="preserve">Decisions made during it shape, with increasing difficulty to change, the possibilities for all remaining stages</w:t>
      </w:r>
    </w:p>
    <w:p>
      <w:pPr>
        <w:keepNext/>
        <w:spacing w:after="40" w:before="140" w:line="272"/>
      </w:pPr>
      <w:r>
        <w:rPr>
          <w:b/>
          <w:bCs/>
          <w:color w:val="1F4E79"/>
        </w:rPr>
        <w:t xml:space="preserve">Q12. </w:t>
      </w:r>
      <w:r>
        <w:t xml:space="preserve">Which is NOT a typical output of the Concept stage?</w:t>
      </w:r>
    </w:p>
    <w:p>
      <w:pPr>
        <w:spacing w:after="20" w:line="264"/>
        <w:ind w:left="540" w:hanging="300"/>
      </w:pPr>
      <w:r>
        <w:rPr>
          <w:b/>
          <w:bCs/>
        </w:rPr>
        <w:t xml:space="preserve">A)  </w:t>
      </w:r>
      <w:r>
        <w:t xml:space="preserve">Preliminary concept artifacts such as the OpsCon and Support Concept</w:t>
      </w:r>
    </w:p>
    <w:p>
      <w:pPr>
        <w:spacing w:after="20" w:line="264"/>
        <w:ind w:left="540" w:hanging="300"/>
      </w:pPr>
      <w:r>
        <w:rPr>
          <w:b/>
          <w:bCs/>
        </w:rPr>
        <w:t xml:space="preserve">B)  </w:t>
      </w:r>
      <w:r>
        <w:t xml:space="preserve">Feasibility assessments such as models, simulations, and prototypes</w:t>
      </w:r>
    </w:p>
    <w:p>
      <w:pPr>
        <w:spacing w:after="20" w:line="264"/>
        <w:ind w:left="540" w:hanging="300"/>
      </w:pPr>
      <w:r>
        <w:rPr>
          <w:b/>
          <w:bCs/>
        </w:rPr>
        <w:t xml:space="preserve">C)  </w:t>
      </w:r>
      <w:r>
        <w:t xml:space="preserve">A fully qualified, production-ready system ready for installation and transition</w:t>
      </w:r>
    </w:p>
    <w:p>
      <w:pPr>
        <w:spacing w:after="20" w:line="264"/>
        <w:ind w:left="540" w:hanging="300"/>
      </w:pPr>
      <w:r>
        <w:rPr>
          <w:b/>
          <w:bCs/>
        </w:rPr>
        <w:t xml:space="preserve">D)  </w:t>
      </w:r>
      <w:r>
        <w:t xml:space="preserve">Preliminary architecture solutions and stakeholder requirements</w:t>
      </w:r>
    </w:p>
    <w:p>
      <w:pPr>
        <w:keepNext/>
        <w:spacing w:after="40" w:before="140" w:line="272"/>
      </w:pPr>
      <w:r>
        <w:rPr>
          <w:b/>
          <w:bCs/>
          <w:color w:val="1F4E79"/>
        </w:rPr>
        <w:t xml:space="preserve">Q13. </w:t>
      </w:r>
      <w:r>
        <w:t xml:space="preserve">A decision gate is best described as:</w:t>
      </w:r>
    </w:p>
    <w:p>
      <w:pPr>
        <w:spacing w:after="20" w:line="264"/>
        <w:ind w:left="540" w:hanging="300"/>
      </w:pPr>
      <w:r>
        <w:rPr>
          <w:b/>
          <w:bCs/>
        </w:rPr>
        <w:t xml:space="preserve">A)  </w:t>
      </w:r>
      <w:r>
        <w:t xml:space="preserve">A fixed calendar date by which a stage must end</w:t>
      </w:r>
    </w:p>
    <w:p>
      <w:pPr>
        <w:spacing w:after="20" w:line="264"/>
        <w:ind w:left="540" w:hanging="300"/>
      </w:pPr>
      <w:r>
        <w:rPr>
          <w:b/>
          <w:bCs/>
        </w:rPr>
        <w:t xml:space="preserve">B)  </w:t>
      </w:r>
      <w:r>
        <w:t xml:space="preserve">A configuration item placed under formal change control</w:t>
      </w:r>
    </w:p>
    <w:p>
      <w:pPr>
        <w:spacing w:after="20" w:line="264"/>
        <w:ind w:left="540" w:hanging="300"/>
      </w:pPr>
      <w:r>
        <w:rPr>
          <w:b/>
          <w:bCs/>
        </w:rPr>
        <w:t xml:space="preserve">C)  </w:t>
      </w:r>
      <w:r>
        <w:t xml:space="preserve">A risk-managing decision point that gates progress and is clearly visible</w:t>
      </w:r>
    </w:p>
    <w:p>
      <w:pPr>
        <w:spacing w:after="20" w:line="264"/>
        <w:ind w:left="540" w:hanging="300"/>
      </w:pPr>
      <w:r>
        <w:rPr>
          <w:b/>
          <w:bCs/>
        </w:rPr>
        <w:t xml:space="preserve">D)  </w:t>
      </w:r>
      <w:r>
        <w:t xml:space="preserve">A technical review conducted only by the acquirer organization</w:t>
      </w:r>
    </w:p>
    <w:p>
      <w:pPr>
        <w:keepNext/>
        <w:spacing w:after="40" w:before="140" w:line="272"/>
      </w:pPr>
      <w:r>
        <w:rPr>
          <w:b/>
          <w:bCs/>
          <w:color w:val="1F4E79"/>
        </w:rPr>
        <w:t xml:space="preserve">Q14. </w:t>
      </w:r>
      <w:r>
        <w:t xml:space="preserve">The entry decision gate for a stage is intended primarily to ensure that:</w:t>
      </w:r>
    </w:p>
    <w:p>
      <w:pPr>
        <w:spacing w:after="20" w:line="264"/>
        <w:ind w:left="540" w:hanging="300"/>
      </w:pPr>
      <w:r>
        <w:rPr>
          <w:b/>
          <w:bCs/>
        </w:rPr>
        <w:t xml:space="preserve">A)  </w:t>
      </w:r>
      <w:r>
        <w:t xml:space="preserve">The objectives of the stage have already been achieved</w:t>
      </w:r>
    </w:p>
    <w:p>
      <w:pPr>
        <w:spacing w:after="20" w:line="264"/>
        <w:ind w:left="540" w:hanging="300"/>
      </w:pPr>
      <w:r>
        <w:rPr>
          <w:b/>
          <w:bCs/>
        </w:rPr>
        <w:t xml:space="preserve">B)  </w:t>
      </w:r>
      <w:r>
        <w:t xml:space="preserve">The product baseline has been finalized</w:t>
      </w:r>
    </w:p>
    <w:p>
      <w:pPr>
        <w:spacing w:after="20" w:line="264"/>
        <w:ind w:left="540" w:hanging="300"/>
      </w:pPr>
      <w:r>
        <w:rPr>
          <w:b/>
          <w:bCs/>
        </w:rPr>
        <w:t xml:space="preserve">C)  </w:t>
      </w:r>
      <w:r>
        <w:t xml:space="preserve">The entry criteria are met and the resources needed for the stage are available</w:t>
      </w:r>
    </w:p>
    <w:p>
      <w:pPr>
        <w:spacing w:after="20" w:line="264"/>
        <w:ind w:left="540" w:hanging="300"/>
      </w:pPr>
      <w:r>
        <w:rPr>
          <w:b/>
          <w:bCs/>
        </w:rPr>
        <w:t xml:space="preserve">D)  </w:t>
      </w:r>
      <w:r>
        <w:t xml:space="preserve">The system has been validated by its intended users</w:t>
      </w:r>
    </w:p>
    <w:p>
      <w:pPr>
        <w:keepNext/>
        <w:spacing w:after="40" w:before="140" w:line="272"/>
      </w:pPr>
      <w:r>
        <w:rPr>
          <w:b/>
          <w:bCs/>
          <w:color w:val="1F4E79"/>
        </w:rPr>
        <w:t xml:space="preserve">Q15. </w:t>
      </w:r>
      <w:r>
        <w:t xml:space="preserve">Which of the following is NOT one of the options available at a decision gate?</w:t>
      </w:r>
    </w:p>
    <w:p>
      <w:pPr>
        <w:spacing w:after="20" w:line="264"/>
        <w:ind w:left="540" w:hanging="300"/>
      </w:pPr>
      <w:r>
        <w:rPr>
          <w:b/>
          <w:bCs/>
        </w:rPr>
        <w:t xml:space="preserve">A)  </w:t>
      </w:r>
      <w:r>
        <w:t xml:space="preserve">Permanently waive all future reviews and decision gates</w:t>
      </w:r>
    </w:p>
    <w:p>
      <w:pPr>
        <w:spacing w:after="20" w:line="264"/>
        <w:ind w:left="540" w:hanging="300"/>
      </w:pPr>
      <w:r>
        <w:rPr>
          <w:b/>
          <w:bCs/>
        </w:rPr>
        <w:t xml:space="preserve">B)  </w:t>
      </w:r>
      <w:r>
        <w:t xml:space="preserve">Begin the subsequent stage or stages</w:t>
      </w:r>
    </w:p>
    <w:p>
      <w:pPr>
        <w:spacing w:after="20" w:line="264"/>
        <w:ind w:left="540" w:hanging="300"/>
      </w:pPr>
      <w:r>
        <w:rPr>
          <w:b/>
          <w:bCs/>
        </w:rPr>
        <w:t xml:space="preserve">C)  </w:t>
      </w:r>
      <w:r>
        <w:t xml:space="preserve">Continue this stage, possibly after some reformulation</w:t>
      </w:r>
    </w:p>
    <w:p>
      <w:pPr>
        <w:spacing w:after="20" w:line="264"/>
        <w:ind w:left="540" w:hanging="300"/>
      </w:pPr>
      <w:r>
        <w:rPr>
          <w:b/>
          <w:bCs/>
        </w:rPr>
        <w:t xml:space="preserve">D)  </w:t>
      </w:r>
      <w:r>
        <w:t xml:space="preserve">Hold the project activity or terminate the project</w:t>
      </w:r>
    </w:p>
    <w:p>
      <w:pPr>
        <w:keepNext/>
        <w:spacing w:after="40" w:before="140" w:line="272"/>
      </w:pPr>
      <w:r>
        <w:rPr>
          <w:b/>
          <w:bCs/>
          <w:color w:val="1F4E79"/>
        </w:rPr>
        <w:t xml:space="preserve">Q16. </w:t>
      </w:r>
      <w:r>
        <w:t xml:space="preserve">The exit decision gate for a stage is intended primarily to ensure that:</w:t>
      </w:r>
    </w:p>
    <w:p>
      <w:pPr>
        <w:spacing w:after="20" w:line="264"/>
        <w:ind w:left="540" w:hanging="300"/>
      </w:pPr>
      <w:r>
        <w:rPr>
          <w:b/>
          <w:bCs/>
        </w:rPr>
        <w:t xml:space="preserve">A)  </w:t>
      </w:r>
      <w:r>
        <w:t xml:space="preserve">Resources for the next stage have been fully budgeted</w:t>
      </w:r>
    </w:p>
    <w:p>
      <w:pPr>
        <w:spacing w:after="20" w:line="264"/>
        <w:ind w:left="540" w:hanging="300"/>
      </w:pPr>
      <w:r>
        <w:rPr>
          <w:b/>
          <w:bCs/>
        </w:rPr>
        <w:t xml:space="preserve">B)  </w:t>
      </w:r>
      <w:r>
        <w:t xml:space="preserve">The acquirer has signed the contract</w:t>
      </w:r>
    </w:p>
    <w:p>
      <w:pPr>
        <w:spacing w:after="20" w:line="264"/>
        <w:ind w:left="540" w:hanging="300"/>
      </w:pPr>
      <w:r>
        <w:rPr>
          <w:b/>
          <w:bCs/>
        </w:rPr>
        <w:t xml:space="preserve">C)  </w:t>
      </w:r>
      <w:r>
        <w:t xml:space="preserve">The objectives of the stage have been achieved and the risk of going forward is acceptable</w:t>
      </w:r>
    </w:p>
    <w:p>
      <w:pPr>
        <w:spacing w:after="20" w:line="264"/>
        <w:ind w:left="540" w:hanging="300"/>
      </w:pPr>
      <w:r>
        <w:rPr>
          <w:b/>
          <w:bCs/>
        </w:rPr>
        <w:t xml:space="preserve">D)  </w:t>
      </w:r>
      <w:r>
        <w:t xml:space="preserve">A supplier has been selected for the next stage</w:t>
      </w:r>
    </w:p>
    <w:p>
      <w:pPr>
        <w:keepNext/>
        <w:spacing w:after="40" w:before="140" w:line="272"/>
      </w:pPr>
      <w:r>
        <w:rPr>
          <w:b/>
          <w:bCs/>
          <w:color w:val="1F4E79"/>
        </w:rPr>
        <w:t xml:space="preserve">Q17. </w:t>
      </w:r>
      <w:r>
        <w:t xml:space="preserve">Compared with traditional milestones, decision points in agile development tend to be:</w:t>
      </w:r>
    </w:p>
    <w:p>
      <w:pPr>
        <w:spacing w:after="20" w:line="264"/>
        <w:ind w:left="540" w:hanging="300"/>
      </w:pPr>
      <w:r>
        <w:rPr>
          <w:b/>
          <w:bCs/>
        </w:rPr>
        <w:t xml:space="preserve">A)  </w:t>
      </w:r>
      <w:r>
        <w:t xml:space="preserve">Less frequent, larger in scope, and more formal</w:t>
      </w:r>
    </w:p>
    <w:p>
      <w:pPr>
        <w:spacing w:after="20" w:line="264"/>
        <w:ind w:left="540" w:hanging="300"/>
      </w:pPr>
      <w:r>
        <w:rPr>
          <w:b/>
          <w:bCs/>
        </w:rPr>
        <w:t xml:space="preserve">B)  </w:t>
      </w:r>
      <w:r>
        <w:t xml:space="preserve">More frequent, smaller in scope, and less formal</w:t>
      </w:r>
    </w:p>
    <w:p>
      <w:pPr>
        <w:spacing w:after="20" w:line="264"/>
        <w:ind w:left="540" w:hanging="300"/>
      </w:pPr>
      <w:r>
        <w:rPr>
          <w:b/>
          <w:bCs/>
        </w:rPr>
        <w:t xml:space="preserve">C)  </w:t>
      </w:r>
      <w:r>
        <w:t xml:space="preserve">Identical in cadence and formality</w:t>
      </w:r>
    </w:p>
    <w:p>
      <w:pPr>
        <w:spacing w:after="20" w:line="264"/>
        <w:ind w:left="540" w:hanging="300"/>
      </w:pPr>
      <w:r>
        <w:rPr>
          <w:b/>
          <w:bCs/>
        </w:rPr>
        <w:t xml:space="preserve">D)  </w:t>
      </w:r>
      <w:r>
        <w:t xml:space="preserve">Eliminated entirely from the life cycle</w:t>
      </w:r>
    </w:p>
    <w:p>
      <w:pPr>
        <w:keepNext/>
        <w:spacing w:after="40" w:before="140" w:line="272"/>
      </w:pPr>
      <w:r>
        <w:rPr>
          <w:b/>
          <w:bCs/>
          <w:color w:val="1F4E79"/>
        </w:rPr>
        <w:t xml:space="preserve">Q18. </w:t>
      </w:r>
      <w:r>
        <w:t xml:space="preserve">Balancing the formality and frequency of decision gates is described in the handbook as:</w:t>
      </w:r>
    </w:p>
    <w:p>
      <w:pPr>
        <w:spacing w:after="20" w:line="264"/>
        <w:ind w:left="540" w:hanging="300"/>
      </w:pPr>
      <w:r>
        <w:rPr>
          <w:b/>
          <w:bCs/>
        </w:rPr>
        <w:t xml:space="preserve">A)  </w:t>
      </w:r>
      <w:r>
        <w:t xml:space="preserve">A purely administrative concern with little practical impact</w:t>
      </w:r>
    </w:p>
    <w:p>
      <w:pPr>
        <w:spacing w:after="20" w:line="264"/>
        <w:ind w:left="540" w:hanging="300"/>
      </w:pPr>
      <w:r>
        <w:rPr>
          <w:b/>
          <w:bCs/>
        </w:rPr>
        <w:t xml:space="preserve">B)  </w:t>
      </w:r>
      <w:r>
        <w:t xml:space="preserve">Solely the responsibility of the configuration manager</w:t>
      </w:r>
    </w:p>
    <w:p>
      <w:pPr>
        <w:spacing w:after="20" w:line="264"/>
        <w:ind w:left="540" w:hanging="300"/>
      </w:pPr>
      <w:r>
        <w:rPr>
          <w:b/>
          <w:bCs/>
        </w:rPr>
        <w:t xml:space="preserve">C)  </w:t>
      </w:r>
      <w:r>
        <w:t xml:space="preserve">A critical success factor for all SE process areas</w:t>
      </w:r>
    </w:p>
    <w:p>
      <w:pPr>
        <w:spacing w:after="20" w:line="264"/>
        <w:ind w:left="540" w:hanging="300"/>
      </w:pPr>
      <w:r>
        <w:rPr>
          <w:b/>
          <w:bCs/>
        </w:rPr>
        <w:t xml:space="preserve">D)  </w:t>
      </w:r>
      <w:r>
        <w:t xml:space="preserve">Unnecessary when an incremental life cycle is used</w:t>
      </w:r>
    </w:p>
    <w:p>
      <w:pPr>
        <w:keepNext/>
        <w:spacing w:after="40" w:before="140" w:line="272"/>
      </w:pPr>
      <w:r>
        <w:rPr>
          <w:b/>
          <w:bCs/>
          <w:color w:val="1F4E79"/>
        </w:rPr>
        <w:t xml:space="preserve">Q19. </w:t>
      </w:r>
      <w:r>
        <w:t xml:space="preserve">Upon successful completion of a decision gate, approved artifacts are:</w:t>
      </w:r>
    </w:p>
    <w:p>
      <w:pPr>
        <w:spacing w:after="20" w:line="264"/>
        <w:ind w:left="540" w:hanging="300"/>
      </w:pPr>
      <w:r>
        <w:rPr>
          <w:b/>
          <w:bCs/>
        </w:rPr>
        <w:t xml:space="preserve">A)  </w:t>
      </w:r>
      <w:r>
        <w:t xml:space="preserve">Discarded once the next stage begins</w:t>
      </w:r>
    </w:p>
    <w:p>
      <w:pPr>
        <w:spacing w:after="20" w:line="264"/>
        <w:ind w:left="540" w:hanging="300"/>
      </w:pPr>
      <w:r>
        <w:rPr>
          <w:b/>
          <w:bCs/>
        </w:rPr>
        <w:t xml:space="preserve">B)  </w:t>
      </w:r>
      <w:r>
        <w:t xml:space="preserve">Returned to the supplier for mandatory rework</w:t>
      </w:r>
    </w:p>
    <w:p>
      <w:pPr>
        <w:spacing w:after="20" w:line="264"/>
        <w:ind w:left="540" w:hanging="300"/>
      </w:pPr>
      <w:r>
        <w:rPr>
          <w:b/>
          <w:bCs/>
        </w:rPr>
        <w:t xml:space="preserve">C)  </w:t>
      </w:r>
      <w:r>
        <w:t xml:space="preserve">Exempted from any further change control</w:t>
      </w:r>
    </w:p>
    <w:p>
      <w:pPr>
        <w:spacing w:after="20" w:line="264"/>
        <w:ind w:left="540" w:hanging="300"/>
      </w:pPr>
      <w:r>
        <w:rPr>
          <w:b/>
          <w:bCs/>
        </w:rPr>
        <w:t xml:space="preserve">D)  </w:t>
      </w:r>
      <w:r>
        <w:t xml:space="preserve">Placed under configuration management along with the decisions, rationale, and assumptions</w:t>
      </w:r>
    </w:p>
    <w:p>
      <w:pPr>
        <w:keepNext/>
        <w:spacing w:after="40" w:before="140" w:line="272"/>
      </w:pPr>
      <w:r>
        <w:rPr>
          <w:b/>
          <w:bCs/>
          <w:color w:val="1F4E79"/>
        </w:rPr>
        <w:t xml:space="preserve">Q20. </w:t>
      </w:r>
      <w:r>
        <w:t xml:space="preserve">Per ISO/IEC 24748-8 / IEEE 15288.2, a technical review is:</w:t>
      </w:r>
    </w:p>
    <w:p>
      <w:pPr>
        <w:spacing w:after="20" w:line="264"/>
        <w:ind w:left="540" w:hanging="300"/>
      </w:pPr>
      <w:r>
        <w:rPr>
          <w:b/>
          <w:bCs/>
        </w:rPr>
        <w:t xml:space="preserve">A)  </w:t>
      </w:r>
      <w:r>
        <w:t xml:space="preserve">A detailed review of processes and inspection of products to confirm conformance to released configuration information</w:t>
      </w:r>
    </w:p>
    <w:p>
      <w:pPr>
        <w:spacing w:after="20" w:line="264"/>
        <w:ind w:left="540" w:hanging="300"/>
      </w:pPr>
      <w:r>
        <w:rPr>
          <w:b/>
          <w:bCs/>
        </w:rPr>
        <w:t xml:space="preserve">B)  </w:t>
      </w:r>
      <w:r>
        <w:t xml:space="preserve">An audit of the supplier's financial records and payment milestones</w:t>
      </w:r>
    </w:p>
    <w:p>
      <w:pPr>
        <w:spacing w:after="20" w:line="264"/>
        <w:ind w:left="540" w:hanging="300"/>
      </w:pPr>
      <w:r>
        <w:rPr>
          <w:b/>
          <w:bCs/>
        </w:rPr>
        <w:t xml:space="preserve">C)  </w:t>
      </w:r>
      <w:r>
        <w:t xml:space="preserve">A workshop whose sole purpose is to identify project risks</w:t>
      </w:r>
    </w:p>
    <w:p>
      <w:pPr>
        <w:spacing w:after="20" w:line="264"/>
        <w:ind w:left="540" w:hanging="300"/>
      </w:pPr>
      <w:r>
        <w:rPr>
          <w:b/>
          <w:bCs/>
        </w:rPr>
        <w:t xml:space="preserve">D)  </w:t>
      </w:r>
      <w:r>
        <w:t xml:space="preserve">A series of SE activities at logical transition points by which project progress is assessed against technical requirements using mutually agreed criteria</w:t>
      </w:r>
    </w:p>
    <w:p>
      <w:pPr>
        <w:keepNext/>
        <w:spacing w:after="40" w:before="140" w:line="272"/>
      </w:pPr>
      <w:r>
        <w:rPr>
          <w:b/>
          <w:bCs/>
          <w:color w:val="1F4E79"/>
        </w:rPr>
        <w:t xml:space="preserve">Q21. </w:t>
      </w:r>
      <w:r>
        <w:t xml:space="preserve">How does an audit differ from a technical review?</w:t>
      </w:r>
    </w:p>
    <w:p>
      <w:pPr>
        <w:spacing w:after="20" w:line="264"/>
        <w:ind w:left="540" w:hanging="300"/>
      </w:pPr>
      <w:r>
        <w:rPr>
          <w:b/>
          <w:bCs/>
        </w:rPr>
        <w:t xml:space="preserve">A)  </w:t>
      </w:r>
      <w:r>
        <w:t xml:space="preserve">An audit assesses progress at logical transition points using agreed criteria</w:t>
      </w:r>
    </w:p>
    <w:p>
      <w:pPr>
        <w:spacing w:after="20" w:line="264"/>
        <w:ind w:left="540" w:hanging="300"/>
      </w:pPr>
      <w:r>
        <w:rPr>
          <w:b/>
          <w:bCs/>
        </w:rPr>
        <w:t xml:space="preserve">B)  </w:t>
      </w:r>
      <w:r>
        <w:t xml:space="preserve">An audit is the negotiation of acceptance criteria for an agreement</w:t>
      </w:r>
    </w:p>
    <w:p>
      <w:pPr>
        <w:spacing w:after="20" w:line="264"/>
        <w:ind w:left="540" w:hanging="300"/>
      </w:pPr>
      <w:r>
        <w:rPr>
          <w:b/>
          <w:bCs/>
        </w:rPr>
        <w:t xml:space="preserve">C)  </w:t>
      </w:r>
      <w:r>
        <w:t xml:space="preserve">An audit is a detailed review of processes and product definition information, with inspection of products to confirm conformance to released configuration definition information</w:t>
      </w:r>
    </w:p>
    <w:p>
      <w:pPr>
        <w:spacing w:after="20" w:line="264"/>
        <w:ind w:left="540" w:hanging="300"/>
      </w:pPr>
      <w:r>
        <w:rPr>
          <w:b/>
          <w:bCs/>
        </w:rPr>
        <w:t xml:space="preserve">D)  </w:t>
      </w:r>
      <w:r>
        <w:t xml:space="preserve">An audit is a risk-identification workshop held before each stage</w:t>
      </w:r>
    </w:p>
    <w:p>
      <w:pPr>
        <w:keepNext/>
        <w:spacing w:after="40" w:before="140" w:line="272"/>
      </w:pPr>
      <w:r>
        <w:rPr>
          <w:b/>
          <w:bCs/>
          <w:color w:val="1F4E79"/>
        </w:rPr>
        <w:t xml:space="preserve">Q22. </w:t>
      </w:r>
      <w:r>
        <w:t xml:space="preserve">Good practice is for technical reviews to be conducted as:</w:t>
      </w:r>
    </w:p>
    <w:p>
      <w:pPr>
        <w:spacing w:after="20" w:line="264"/>
        <w:ind w:left="540" w:hanging="300"/>
      </w:pPr>
      <w:r>
        <w:rPr>
          <w:b/>
          <w:bCs/>
        </w:rPr>
        <w:t xml:space="preserve">A)  </w:t>
      </w:r>
      <w:r>
        <w:t xml:space="preserve">Risk-driven or event-driven, not schedule-driven</w:t>
      </w:r>
    </w:p>
    <w:p>
      <w:pPr>
        <w:spacing w:after="20" w:line="264"/>
        <w:ind w:left="540" w:hanging="300"/>
      </w:pPr>
      <w:r>
        <w:rPr>
          <w:b/>
          <w:bCs/>
        </w:rPr>
        <w:t xml:space="preserve">B)  </w:t>
      </w:r>
      <w:r>
        <w:t xml:space="preserve">Schedule-driven, held on a fixed date regardless of readiness</w:t>
      </w:r>
    </w:p>
    <w:p>
      <w:pPr>
        <w:spacing w:after="20" w:line="264"/>
        <w:ind w:left="540" w:hanging="300"/>
      </w:pPr>
      <w:r>
        <w:rPr>
          <w:b/>
          <w:bCs/>
        </w:rPr>
        <w:t xml:space="preserve">C)  </w:t>
      </w:r>
      <w:r>
        <w:t xml:space="preserve">Conducted only when the acquirer demands them</w:t>
      </w:r>
    </w:p>
    <w:p>
      <w:pPr>
        <w:spacing w:after="20" w:line="264"/>
        <w:ind w:left="540" w:hanging="300"/>
      </w:pPr>
      <w:r>
        <w:rPr>
          <w:b/>
          <w:bCs/>
        </w:rPr>
        <w:t xml:space="preserve">D)  </w:t>
      </w:r>
      <w:r>
        <w:t xml:space="preserve">Held only once, at the end of the entire life cycle</w:t>
      </w:r>
    </w:p>
    <w:p>
      <w:pPr>
        <w:keepNext/>
        <w:spacing w:after="40" w:before="140" w:line="272"/>
      </w:pPr>
      <w:r>
        <w:rPr>
          <w:b/>
          <w:bCs/>
          <w:color w:val="1F4E79"/>
        </w:rPr>
        <w:t xml:space="preserve">Q23. </w:t>
      </w:r>
      <w:r>
        <w:t xml:space="preserve">The allocated baseline is normally established at which review?</w:t>
      </w:r>
    </w:p>
    <w:p>
      <w:pPr>
        <w:spacing w:after="20" w:line="264"/>
        <w:ind w:left="540" w:hanging="300"/>
      </w:pPr>
      <w:r>
        <w:rPr>
          <w:b/>
          <w:bCs/>
        </w:rPr>
        <w:t xml:space="preserve">A)  </w:t>
      </w:r>
      <w:r>
        <w:t xml:space="preserve">Preliminary Design Review (PDR)</w:t>
      </w:r>
    </w:p>
    <w:p>
      <w:pPr>
        <w:spacing w:after="20" w:line="264"/>
        <w:ind w:left="540" w:hanging="300"/>
      </w:pPr>
      <w:r>
        <w:rPr>
          <w:b/>
          <w:bCs/>
        </w:rPr>
        <w:t xml:space="preserve">B)  </w:t>
      </w:r>
      <w:r>
        <w:t xml:space="preserve">System Requirements Review (SRR)</w:t>
      </w:r>
    </w:p>
    <w:p>
      <w:pPr>
        <w:spacing w:after="20" w:line="264"/>
        <w:ind w:left="540" w:hanging="300"/>
      </w:pPr>
      <w:r>
        <w:rPr>
          <w:b/>
          <w:bCs/>
        </w:rPr>
        <w:t xml:space="preserve">C)  </w:t>
      </w:r>
      <w:r>
        <w:t xml:space="preserve">Critical Design Review (CDR)</w:t>
      </w:r>
    </w:p>
    <w:p>
      <w:pPr>
        <w:spacing w:after="20" w:line="264"/>
        <w:ind w:left="540" w:hanging="300"/>
      </w:pPr>
      <w:r>
        <w:rPr>
          <w:b/>
          <w:bCs/>
        </w:rPr>
        <w:t xml:space="preserve">D)  </w:t>
      </w:r>
      <w:r>
        <w:t xml:space="preserve">Physical Configuration Audit (PCA)</w:t>
      </w:r>
    </w:p>
    <w:p>
      <w:pPr>
        <w:keepNext/>
        <w:spacing w:after="40" w:before="140" w:line="272"/>
      </w:pPr>
      <w:r>
        <w:rPr>
          <w:b/>
          <w:bCs/>
          <w:color w:val="1F4E79"/>
        </w:rPr>
        <w:t xml:space="preserve">Q24. </w:t>
      </w:r>
      <w:r>
        <w:t xml:space="preserve">The Critical Design Review (CDR) is most closely associated with establishing the:</w:t>
      </w:r>
    </w:p>
    <w:p>
      <w:pPr>
        <w:spacing w:after="20" w:line="264"/>
        <w:ind w:left="540" w:hanging="300"/>
      </w:pPr>
      <w:r>
        <w:rPr>
          <w:b/>
          <w:bCs/>
        </w:rPr>
        <w:t xml:space="preserve">A)  </w:t>
      </w:r>
      <w:r>
        <w:t xml:space="preserve">Functional baseline</w:t>
      </w:r>
    </w:p>
    <w:p>
      <w:pPr>
        <w:spacing w:after="20" w:line="264"/>
        <w:ind w:left="540" w:hanging="300"/>
      </w:pPr>
      <w:r>
        <w:rPr>
          <w:b/>
          <w:bCs/>
        </w:rPr>
        <w:t xml:space="preserve">B)  </w:t>
      </w:r>
      <w:r>
        <w:t xml:space="preserve">Allocated baseline</w:t>
      </w:r>
    </w:p>
    <w:p>
      <w:pPr>
        <w:spacing w:after="20" w:line="264"/>
        <w:ind w:left="540" w:hanging="300"/>
      </w:pPr>
      <w:r>
        <w:rPr>
          <w:b/>
          <w:bCs/>
        </w:rPr>
        <w:t xml:space="preserve">C)  </w:t>
      </w:r>
      <w:r>
        <w:t xml:space="preserve">(Initial) product baseline</w:t>
      </w:r>
    </w:p>
    <w:p>
      <w:pPr>
        <w:spacing w:after="20" w:line="264"/>
        <w:ind w:left="540" w:hanging="300"/>
      </w:pPr>
      <w:r>
        <w:rPr>
          <w:b/>
          <w:bCs/>
        </w:rPr>
        <w:t xml:space="preserve">D)  </w:t>
      </w:r>
      <w:r>
        <w:t xml:space="preserve">As-deployed baseline</w:t>
      </w:r>
    </w:p>
    <w:p>
      <w:pPr>
        <w:keepNext/>
        <w:spacing w:after="40" w:before="140" w:line="272"/>
      </w:pPr>
      <w:r>
        <w:rPr>
          <w:b/>
          <w:bCs/>
          <w:color w:val="1F4E79"/>
        </w:rPr>
        <w:t xml:space="preserve">Q25. </w:t>
      </w:r>
      <w:r>
        <w:t xml:space="preserve">A Physical Configuration Audit (PCA) primarily:</w:t>
      </w:r>
    </w:p>
    <w:p>
      <w:pPr>
        <w:spacing w:after="20" w:line="264"/>
        <w:ind w:left="540" w:hanging="300"/>
      </w:pPr>
      <w:r>
        <w:rPr>
          <w:b/>
          <w:bCs/>
        </w:rPr>
        <w:t xml:space="preserve">A)  </w:t>
      </w:r>
      <w:r>
        <w:t xml:space="preserve">Confirms functional characteristics meet requirements through testing</w:t>
      </w:r>
    </w:p>
    <w:p>
      <w:pPr>
        <w:spacing w:after="20" w:line="264"/>
        <w:ind w:left="540" w:hanging="300"/>
      </w:pPr>
      <w:r>
        <w:rPr>
          <w:b/>
          <w:bCs/>
        </w:rPr>
        <w:t xml:space="preserve">B)  </w:t>
      </w:r>
      <w:r>
        <w:t xml:space="preserve">Establishes the functional baseline at the start of development</w:t>
      </w:r>
    </w:p>
    <w:p>
      <w:pPr>
        <w:spacing w:after="20" w:line="264"/>
        <w:ind w:left="540" w:hanging="300"/>
      </w:pPr>
      <w:r>
        <w:rPr>
          <w:b/>
          <w:bCs/>
        </w:rPr>
        <w:t xml:space="preserve">C)  </w:t>
      </w:r>
      <w:r>
        <w:t xml:space="preserve">Verifies the as-built product configuration against its product (design) definition information</w:t>
      </w:r>
    </w:p>
    <w:p>
      <w:pPr>
        <w:spacing w:after="20" w:line="264"/>
        <w:ind w:left="540" w:hanging="300"/>
      </w:pPr>
      <w:r>
        <w:rPr>
          <w:b/>
          <w:bCs/>
        </w:rPr>
        <w:t xml:space="preserve">D)  </w:t>
      </w:r>
      <w:r>
        <w:t xml:space="preserve">Selects the supplier for the production stage</w:t>
      </w:r>
    </w:p>
    <w:p>
      <w:pPr>
        <w:keepNext/>
        <w:spacing w:after="40" w:before="140" w:line="272"/>
      </w:pPr>
      <w:r>
        <w:rPr>
          <w:b/>
          <w:bCs/>
          <w:color w:val="1F4E79"/>
        </w:rPr>
        <w:t xml:space="preserve">Q26. </w:t>
      </w:r>
      <w:r>
        <w:t xml:space="preserve">A Functional Configuration Audit (FCA) is conducted to:</w:t>
      </w:r>
    </w:p>
    <w:p>
      <w:pPr>
        <w:spacing w:after="20" w:line="264"/>
        <w:ind w:left="540" w:hanging="300"/>
      </w:pPr>
      <w:r>
        <w:rPr>
          <w:b/>
          <w:bCs/>
        </w:rPr>
        <w:t xml:space="preserve">A)  </w:t>
      </w:r>
      <w:r>
        <w:t xml:space="preserve">Verify that the as-built configuration matches the released drawings</w:t>
      </w:r>
    </w:p>
    <w:p>
      <w:pPr>
        <w:spacing w:after="20" w:line="264"/>
        <w:ind w:left="540" w:hanging="300"/>
      </w:pPr>
      <w:r>
        <w:rPr>
          <w:b/>
          <w:bCs/>
        </w:rPr>
        <w:t xml:space="preserve">B)  </w:t>
      </w:r>
      <w:r>
        <w:t xml:space="preserve">Confirm that an item has achieved the functional and performance requirements defined in its configuration documentation</w:t>
      </w:r>
    </w:p>
    <w:p>
      <w:pPr>
        <w:spacing w:after="20" w:line="264"/>
        <w:ind w:left="540" w:hanging="300"/>
      </w:pPr>
      <w:r>
        <w:rPr>
          <w:b/>
          <w:bCs/>
        </w:rPr>
        <w:t xml:space="preserve">C)  </w:t>
      </w:r>
      <w:r>
        <w:t xml:space="preserve">Approve the acquisition strategy and request for supply</w:t>
      </w:r>
    </w:p>
    <w:p>
      <w:pPr>
        <w:spacing w:after="20" w:line="264"/>
        <w:ind w:left="540" w:hanging="300"/>
      </w:pPr>
      <w:r>
        <w:rPr>
          <w:b/>
          <w:bCs/>
        </w:rPr>
        <w:t xml:space="preserve">D)  </w:t>
      </w:r>
      <w:r>
        <w:t xml:space="preserve">Establish the allocated baseline at PDR</w:t>
      </w:r>
    </w:p>
    <w:p>
      <w:pPr>
        <w:keepNext/>
        <w:spacing w:after="40" w:before="140" w:line="272"/>
      </w:pPr>
      <w:r>
        <w:rPr>
          <w:b/>
          <w:bCs/>
          <w:color w:val="1F4E79"/>
        </w:rPr>
        <w:t xml:space="preserve">Q27. </w:t>
      </w:r>
      <w:r>
        <w:t xml:space="preserve">Which of the following is a recommended good practice for technical reviews and audits?</w:t>
      </w:r>
    </w:p>
    <w:p>
      <w:pPr>
        <w:spacing w:after="20" w:line="264"/>
        <w:ind w:left="540" w:hanging="300"/>
      </w:pPr>
      <w:r>
        <w:rPr>
          <w:b/>
          <w:bCs/>
        </w:rPr>
        <w:t xml:space="preserve">A)  </w:t>
      </w:r>
      <w:r>
        <w:t xml:space="preserve">Skip entry and exit criteria to save preparation time</w:t>
      </w:r>
    </w:p>
    <w:p>
      <w:pPr>
        <w:spacing w:after="20" w:line="264"/>
        <w:ind w:left="540" w:hanging="300"/>
      </w:pPr>
      <w:r>
        <w:rPr>
          <w:b/>
          <w:bCs/>
        </w:rPr>
        <w:t xml:space="preserve">B)  </w:t>
      </w:r>
      <w:r>
        <w:t xml:space="preserve">Exclude subject matter experts and independent reviewers to reduce cost</w:t>
      </w:r>
    </w:p>
    <w:p>
      <w:pPr>
        <w:spacing w:after="20" w:line="264"/>
        <w:ind w:left="540" w:hanging="300"/>
      </w:pPr>
      <w:r>
        <w:rPr>
          <w:b/>
          <w:bCs/>
        </w:rPr>
        <w:t xml:space="preserve">C)  </w:t>
      </w:r>
      <w:r>
        <w:t xml:space="preserve">Establish clear entry and exit criteria for each review and audit</w:t>
      </w:r>
    </w:p>
    <w:p>
      <w:pPr>
        <w:spacing w:after="20" w:line="264"/>
        <w:ind w:left="540" w:hanging="300"/>
      </w:pPr>
      <w:r>
        <w:rPr>
          <w:b/>
          <w:bCs/>
        </w:rPr>
        <w:t xml:space="preserve">D)  </w:t>
      </w:r>
      <w:r>
        <w:t xml:space="preserve">Hold each review on a fixed calendar date regardless of readiness</w:t>
      </w:r>
    </w:p>
    <w:p>
      <w:pPr>
        <w:keepNext/>
        <w:spacing w:after="40" w:before="140" w:line="272"/>
      </w:pPr>
      <w:r>
        <w:rPr>
          <w:b/>
          <w:bCs/>
          <w:color w:val="1F4E79"/>
        </w:rPr>
        <w:t xml:space="preserve">Q28. </w:t>
      </w:r>
      <w:r>
        <w:t xml:space="preserve">The mapping of reviews/audits to baselines shown in Figure 2.4 applies most directly to which life cycle model approach?</w:t>
      </w:r>
    </w:p>
    <w:p>
      <w:pPr>
        <w:spacing w:after="20" w:line="264"/>
        <w:ind w:left="540" w:hanging="300"/>
      </w:pPr>
      <w:r>
        <w:rPr>
          <w:b/>
          <w:bCs/>
        </w:rPr>
        <w:t xml:space="preserve">A)  </w:t>
      </w:r>
      <w:r>
        <w:t xml:space="preserve">Evolutionary</w:t>
      </w:r>
    </w:p>
    <w:p>
      <w:pPr>
        <w:spacing w:after="20" w:line="264"/>
        <w:ind w:left="540" w:hanging="300"/>
      </w:pPr>
      <w:r>
        <w:rPr>
          <w:b/>
          <w:bCs/>
        </w:rPr>
        <w:t xml:space="preserve">B)  </w:t>
      </w:r>
      <w:r>
        <w:t xml:space="preserve">Agile</w:t>
      </w:r>
    </w:p>
    <w:p>
      <w:pPr>
        <w:spacing w:after="20" w:line="264"/>
        <w:ind w:left="540" w:hanging="300"/>
      </w:pPr>
      <w:r>
        <w:rPr>
          <w:b/>
          <w:bCs/>
        </w:rPr>
        <w:t xml:space="preserve">C)  </w:t>
      </w:r>
      <w:r>
        <w:t xml:space="preserve">Sequential</w:t>
      </w:r>
    </w:p>
    <w:p>
      <w:pPr>
        <w:spacing w:after="20" w:line="264"/>
        <w:ind w:left="540" w:hanging="300"/>
      </w:pPr>
      <w:r>
        <w:rPr>
          <w:b/>
          <w:bCs/>
        </w:rPr>
        <w:t xml:space="preserve">D)  </w:t>
      </w:r>
      <w:r>
        <w:t xml:space="preserve">Spiral only</w:t>
      </w:r>
    </w:p>
    <w:p>
      <w:pPr>
        <w:keepNext/>
        <w:spacing w:after="40" w:before="140" w:line="272"/>
      </w:pPr>
      <w:r>
        <w:rPr>
          <w:b/>
          <w:bCs/>
          <w:color w:val="1F4E79"/>
        </w:rPr>
        <w:t xml:space="preserve">Q29. </w:t>
      </w:r>
      <w:r>
        <w:t xml:space="preserve">The three life cycle model approach groups identified in the handbook are:</w:t>
      </w:r>
    </w:p>
    <w:p>
      <w:pPr>
        <w:spacing w:after="20" w:line="264"/>
        <w:ind w:left="540" w:hanging="300"/>
      </w:pPr>
      <w:r>
        <w:rPr>
          <w:b/>
          <w:bCs/>
        </w:rPr>
        <w:t xml:space="preserve">A)  </w:t>
      </w:r>
      <w:r>
        <w:t xml:space="preserve">Sequential, incremental, and evolutionary</w:t>
      </w:r>
    </w:p>
    <w:p>
      <w:pPr>
        <w:spacing w:after="20" w:line="264"/>
        <w:ind w:left="540" w:hanging="300"/>
      </w:pPr>
      <w:r>
        <w:rPr>
          <w:b/>
          <w:bCs/>
        </w:rPr>
        <w:t xml:space="preserve">B)  </w:t>
      </w:r>
      <w:r>
        <w:t xml:space="preserve">Waterfall, Vee, and Spiral</w:t>
      </w:r>
    </w:p>
    <w:p>
      <w:pPr>
        <w:spacing w:after="20" w:line="264"/>
        <w:ind w:left="540" w:hanging="300"/>
      </w:pPr>
      <w:r>
        <w:rPr>
          <w:b/>
          <w:bCs/>
        </w:rPr>
        <w:t xml:space="preserve">C)  </w:t>
      </w:r>
      <w:r>
        <w:t xml:space="preserve">Predictive, adaptive, and hybrid</w:t>
      </w:r>
    </w:p>
    <w:p>
      <w:pPr>
        <w:spacing w:after="20" w:line="264"/>
        <w:ind w:left="540" w:hanging="300"/>
      </w:pPr>
      <w:r>
        <w:rPr>
          <w:b/>
          <w:bCs/>
        </w:rPr>
        <w:t xml:space="preserve">D)  </w:t>
      </w:r>
      <w:r>
        <w:t xml:space="preserve">Concept, development, and production</w:t>
      </w:r>
    </w:p>
    <w:p>
      <w:pPr>
        <w:keepNext/>
        <w:spacing w:after="40" w:before="140" w:line="272"/>
      </w:pPr>
      <w:r>
        <w:rPr>
          <w:b/>
          <w:bCs/>
          <w:color w:val="1F4E79"/>
        </w:rPr>
        <w:t xml:space="preserve">Q30. </w:t>
      </w:r>
      <w:r>
        <w:t xml:space="preserve">Per Table 2.2, which approach has a FULL requirement set at start, a SINGLE planned iteration, and NO multiple deployments?</w:t>
      </w:r>
    </w:p>
    <w:p>
      <w:pPr>
        <w:spacing w:after="20" w:line="264"/>
        <w:ind w:left="540" w:hanging="300"/>
      </w:pPr>
      <w:r>
        <w:rPr>
          <w:b/>
          <w:bCs/>
        </w:rPr>
        <w:t xml:space="preserve">A)  </w:t>
      </w:r>
      <w:r>
        <w:t xml:space="preserve">Incremental</w:t>
      </w:r>
    </w:p>
    <w:p>
      <w:pPr>
        <w:spacing w:after="20" w:line="264"/>
        <w:ind w:left="540" w:hanging="300"/>
      </w:pPr>
      <w:r>
        <w:rPr>
          <w:b/>
          <w:bCs/>
        </w:rPr>
        <w:t xml:space="preserve">B)  </w:t>
      </w:r>
      <w:r>
        <w:t xml:space="preserve">Evolutionary</w:t>
      </w:r>
    </w:p>
    <w:p>
      <w:pPr>
        <w:spacing w:after="20" w:line="264"/>
        <w:ind w:left="540" w:hanging="300"/>
      </w:pPr>
      <w:r>
        <w:rPr>
          <w:b/>
          <w:bCs/>
        </w:rPr>
        <w:t xml:space="preserve">C)  </w:t>
      </w:r>
      <w:r>
        <w:t xml:space="preserve">Agile</w:t>
      </w:r>
    </w:p>
    <w:p>
      <w:pPr>
        <w:spacing w:after="20" w:line="264"/>
        <w:ind w:left="540" w:hanging="300"/>
      </w:pPr>
      <w:r>
        <w:rPr>
          <w:b/>
          <w:bCs/>
        </w:rPr>
        <w:t xml:space="preserve">D)  </w:t>
      </w:r>
      <w:r>
        <w:t xml:space="preserve">Sequential</w:t>
      </w:r>
    </w:p>
    <w:p>
      <w:pPr>
        <w:keepNext/>
        <w:spacing w:after="40" w:before="140" w:line="272"/>
      </w:pPr>
      <w:r>
        <w:rPr>
          <w:b/>
          <w:bCs/>
          <w:color w:val="1F4E79"/>
        </w:rPr>
        <w:t xml:space="preserve">Q31. </w:t>
      </w:r>
      <w:r>
        <w:t xml:space="preserve">Per Table 2.2, the evolutionary approach is characterized by:</w:t>
      </w:r>
    </w:p>
    <w:p>
      <w:pPr>
        <w:spacing w:after="20" w:line="264"/>
        <w:ind w:left="540" w:hanging="300"/>
      </w:pPr>
      <w:r>
        <w:rPr>
          <w:b/>
          <w:bCs/>
        </w:rPr>
        <w:t xml:space="preserve">A)  </w:t>
      </w:r>
      <w:r>
        <w:t xml:space="preserve">Full requirements at start and a single iteration</w:t>
      </w:r>
    </w:p>
    <w:p>
      <w:pPr>
        <w:spacing w:after="20" w:line="264"/>
        <w:ind w:left="540" w:hanging="300"/>
      </w:pPr>
      <w:r>
        <w:rPr>
          <w:b/>
          <w:bCs/>
        </w:rPr>
        <w:t xml:space="preserve">B)  </w:t>
      </w:r>
      <w:r>
        <w:t xml:space="preserve">Full requirements at start and multiple iterations</w:t>
      </w:r>
    </w:p>
    <w:p>
      <w:pPr>
        <w:spacing w:after="20" w:line="264"/>
        <w:ind w:left="540" w:hanging="300"/>
      </w:pPr>
      <w:r>
        <w:rPr>
          <w:b/>
          <w:bCs/>
        </w:rPr>
        <w:t xml:space="preserve">C)  </w:t>
      </w:r>
      <w:r>
        <w:t xml:space="preserve">A partial requirement set at start and a single deployment</w:t>
      </w:r>
    </w:p>
    <w:p>
      <w:pPr>
        <w:spacing w:after="20" w:line="264"/>
        <w:ind w:left="540" w:hanging="300"/>
      </w:pPr>
      <w:r>
        <w:rPr>
          <w:b/>
          <w:bCs/>
        </w:rPr>
        <w:t xml:space="preserve">D)  </w:t>
      </w:r>
      <w:r>
        <w:t xml:space="preserve">A partial requirement set at start, multiple iterations, and typically multiple deployments</w:t>
      </w:r>
    </w:p>
    <w:p>
      <w:pPr>
        <w:keepNext/>
        <w:spacing w:after="40" w:before="140" w:line="272"/>
      </w:pPr>
      <w:r>
        <w:rPr>
          <w:b/>
          <w:bCs/>
          <w:color w:val="1F4E79"/>
        </w:rPr>
        <w:t xml:space="preserve">Q32. </w:t>
      </w:r>
      <w:r>
        <w:t xml:space="preserve">Per Table 2.2, the incremental approach is characterized by:</w:t>
      </w:r>
    </w:p>
    <w:p>
      <w:pPr>
        <w:spacing w:after="20" w:line="264"/>
        <w:ind w:left="540" w:hanging="300"/>
      </w:pPr>
      <w:r>
        <w:rPr>
          <w:b/>
          <w:bCs/>
        </w:rPr>
        <w:t xml:space="preserve">A)  </w:t>
      </w:r>
      <w:r>
        <w:t xml:space="preserve">A partial requirement set at start and a single deployment</w:t>
      </w:r>
    </w:p>
    <w:p>
      <w:pPr>
        <w:spacing w:after="20" w:line="264"/>
        <w:ind w:left="540" w:hanging="300"/>
      </w:pPr>
      <w:r>
        <w:rPr>
          <w:b/>
          <w:bCs/>
        </w:rPr>
        <w:t xml:space="preserve">B)  </w:t>
      </w:r>
      <w:r>
        <w:t xml:space="preserve">A full requirement set at start, multiple planned iterations, and potential multiple deployments</w:t>
      </w:r>
    </w:p>
    <w:p>
      <w:pPr>
        <w:spacing w:after="20" w:line="264"/>
        <w:ind w:left="540" w:hanging="300"/>
      </w:pPr>
      <w:r>
        <w:rPr>
          <w:b/>
          <w:bCs/>
        </w:rPr>
        <w:t xml:space="preserve">C)  </w:t>
      </w:r>
      <w:r>
        <w:t xml:space="preserve">No planned iterations and a single delivery</w:t>
      </w:r>
    </w:p>
    <w:p>
      <w:pPr>
        <w:spacing w:after="20" w:line="264"/>
        <w:ind w:left="540" w:hanging="300"/>
      </w:pPr>
      <w:r>
        <w:rPr>
          <w:b/>
          <w:bCs/>
        </w:rPr>
        <w:t xml:space="preserve">D)  </w:t>
      </w:r>
      <w:r>
        <w:t xml:space="preserve">Requirements that are fully unknown at the start</w:t>
      </w:r>
    </w:p>
    <w:p>
      <w:pPr>
        <w:keepNext/>
        <w:spacing w:after="40" w:before="140" w:line="272"/>
      </w:pPr>
      <w:r>
        <w:rPr>
          <w:b/>
          <w:bCs/>
          <w:color w:val="1F4E79"/>
        </w:rPr>
        <w:t xml:space="preserve">Q33. </w:t>
      </w:r>
      <w:r>
        <w:t xml:space="preserve">The SE Vee model is an example of which approach, and what does it emphasize?</w:t>
      </w:r>
    </w:p>
    <w:p>
      <w:pPr>
        <w:spacing w:after="20" w:line="264"/>
        <w:ind w:left="540" w:hanging="300"/>
      </w:pPr>
      <w:r>
        <w:rPr>
          <w:b/>
          <w:bCs/>
        </w:rPr>
        <w:t xml:space="preserve">A)  </w:t>
      </w:r>
      <w:r>
        <w:t xml:space="preserve">Evolutionary; continuous code deployment</w:t>
      </w:r>
    </w:p>
    <w:p>
      <w:pPr>
        <w:spacing w:after="20" w:line="264"/>
        <w:ind w:left="540" w:hanging="300"/>
      </w:pPr>
      <w:r>
        <w:rPr>
          <w:b/>
          <w:bCs/>
        </w:rPr>
        <w:t xml:space="preserve">B)  </w:t>
      </w:r>
      <w:r>
        <w:t xml:space="preserve">Sequential; associating each definition (left side) activity with a corresponding integration/verification (right side) activity</w:t>
      </w:r>
    </w:p>
    <w:p>
      <w:pPr>
        <w:spacing w:after="20" w:line="264"/>
        <w:ind w:left="540" w:hanging="300"/>
      </w:pPr>
      <w:r>
        <w:rPr>
          <w:b/>
          <w:bCs/>
        </w:rPr>
        <w:t xml:space="preserve">C)  </w:t>
      </w:r>
      <w:r>
        <w:t xml:space="preserve">Incremental; spiral-based risk reduction</w:t>
      </w:r>
    </w:p>
    <w:p>
      <w:pPr>
        <w:spacing w:after="20" w:line="264"/>
        <w:ind w:left="540" w:hanging="300"/>
      </w:pPr>
      <w:r>
        <w:rPr>
          <w:b/>
          <w:bCs/>
        </w:rPr>
        <w:t xml:space="preserve">D)  </w:t>
      </w:r>
      <w:r>
        <w:t xml:space="preserve">Agile; daily stand-up coordination</w:t>
      </w:r>
    </w:p>
    <w:p>
      <w:pPr>
        <w:keepNext/>
        <w:spacing w:after="40" w:before="140" w:line="272"/>
      </w:pPr>
      <w:r>
        <w:rPr>
          <w:b/>
          <w:bCs/>
          <w:color w:val="1F4E79"/>
        </w:rPr>
        <w:t xml:space="preserve">Q34. </w:t>
      </w:r>
      <w:r>
        <w:t xml:space="preserve">In the Vee model, the left side and right side are commonly called:</w:t>
      </w:r>
    </w:p>
    <w:p>
      <w:pPr>
        <w:spacing w:after="20" w:line="264"/>
        <w:ind w:left="540" w:hanging="300"/>
      </w:pPr>
      <w:r>
        <w:rPr>
          <w:b/>
          <w:bCs/>
        </w:rPr>
        <w:t xml:space="preserve">A)  </w:t>
      </w:r>
      <w:r>
        <w:t xml:space="preserve">Production and disposal</w:t>
      </w:r>
    </w:p>
    <w:p>
      <w:pPr>
        <w:spacing w:after="20" w:line="264"/>
        <w:ind w:left="540" w:hanging="300"/>
      </w:pPr>
      <w:r>
        <w:rPr>
          <w:b/>
          <w:bCs/>
        </w:rPr>
        <w:t xml:space="preserve">B)  </w:t>
      </w:r>
      <w:r>
        <w:t xml:space="preserve">System definition (left) and system realization (right)</w:t>
      </w:r>
    </w:p>
    <w:p>
      <w:pPr>
        <w:spacing w:after="20" w:line="264"/>
        <w:ind w:left="540" w:hanging="300"/>
      </w:pPr>
      <w:r>
        <w:rPr>
          <w:b/>
          <w:bCs/>
        </w:rPr>
        <w:t xml:space="preserve">C)  </w:t>
      </w:r>
      <w:r>
        <w:t xml:space="preserve">Acquisition and supply</w:t>
      </w:r>
    </w:p>
    <w:p>
      <w:pPr>
        <w:spacing w:after="20" w:line="264"/>
        <w:ind w:left="540" w:hanging="300"/>
      </w:pPr>
      <w:r>
        <w:rPr>
          <w:b/>
          <w:bCs/>
        </w:rPr>
        <w:t xml:space="preserve">D)  </w:t>
      </w:r>
      <w:r>
        <w:t xml:space="preserve">Concept and retirement</w:t>
      </w:r>
    </w:p>
    <w:p>
      <w:pPr>
        <w:keepNext/>
        <w:spacing w:after="40" w:before="140" w:line="272"/>
      </w:pPr>
      <w:r>
        <w:rPr>
          <w:b/>
          <w:bCs/>
          <w:color w:val="1F4E79"/>
        </w:rPr>
        <w:t xml:space="preserve">Q35. </w:t>
      </w:r>
      <w:r>
        <w:t xml:space="preserve">The waterfall model (Royce, 1970) has historically been used most successfully in:</w:t>
      </w:r>
    </w:p>
    <w:p>
      <w:pPr>
        <w:spacing w:after="20" w:line="264"/>
        <w:ind w:left="540" w:hanging="300"/>
      </w:pPr>
      <w:r>
        <w:rPr>
          <w:b/>
          <w:bCs/>
        </w:rPr>
        <w:t xml:space="preserve">A)  </w:t>
      </w:r>
      <w:r>
        <w:t xml:space="preserve">Novel R&amp;D efforts with unknown requirements</w:t>
      </w:r>
    </w:p>
    <w:p>
      <w:pPr>
        <w:spacing w:after="20" w:line="264"/>
        <w:ind w:left="540" w:hanging="300"/>
      </w:pPr>
      <w:r>
        <w:rPr>
          <w:b/>
          <w:bCs/>
        </w:rPr>
        <w:t xml:space="preserve">B)  </w:t>
      </w:r>
      <w:r>
        <w:t xml:space="preserve">Minimum viable product (MVP) market-entry efforts</w:t>
      </w:r>
    </w:p>
    <w:p>
      <w:pPr>
        <w:spacing w:after="20" w:line="264"/>
        <w:ind w:left="540" w:hanging="300"/>
      </w:pPr>
      <w:r>
        <w:rPr>
          <w:b/>
          <w:bCs/>
        </w:rPr>
        <w:t xml:space="preserve">C)  </w:t>
      </w:r>
      <w:r>
        <w:t xml:space="preserve">Continuous-delivery software pipelines</w:t>
      </w:r>
    </w:p>
    <w:p>
      <w:pPr>
        <w:spacing w:after="20" w:line="264"/>
        <w:ind w:left="540" w:hanging="300"/>
      </w:pPr>
      <w:r>
        <w:rPr>
          <w:b/>
          <w:bCs/>
        </w:rPr>
        <w:t xml:space="preserve">D)  </w:t>
      </w:r>
      <w:r>
        <w:t xml:space="preserve">Manufacturing/construction industries and safety-critical certification contexts</w:t>
      </w:r>
    </w:p>
    <w:p>
      <w:pPr>
        <w:keepNext/>
        <w:spacing w:after="40" w:before="140" w:line="272"/>
      </w:pPr>
      <w:r>
        <w:rPr>
          <w:b/>
          <w:bCs/>
          <w:color w:val="1F4E79"/>
        </w:rPr>
        <w:t xml:space="preserve">Q36. </w:t>
      </w:r>
      <w:r>
        <w:t xml:space="preserve">A key strength attributed to sequential life cycle models is:</w:t>
      </w:r>
    </w:p>
    <w:p>
      <w:pPr>
        <w:spacing w:after="20" w:line="264"/>
        <w:ind w:left="540" w:hanging="300"/>
      </w:pPr>
      <w:r>
        <w:rPr>
          <w:b/>
          <w:bCs/>
        </w:rPr>
        <w:t xml:space="preserve">A)  </w:t>
      </w:r>
      <w:r>
        <w:t xml:space="preserve">Maximum flexibility when requirements are unknown</w:t>
      </w:r>
    </w:p>
    <w:p>
      <w:pPr>
        <w:spacing w:after="20" w:line="264"/>
        <w:ind w:left="540" w:hanging="300"/>
      </w:pPr>
      <w:r>
        <w:rPr>
          <w:b/>
          <w:bCs/>
        </w:rPr>
        <w:t xml:space="preserve">B)  </w:t>
      </w:r>
      <w:r>
        <w:t xml:space="preserve">Continuous deployment of partial capabilities</w:t>
      </w:r>
    </w:p>
    <w:p>
      <w:pPr>
        <w:spacing w:after="20" w:line="264"/>
        <w:ind w:left="540" w:hanging="300"/>
      </w:pPr>
      <w:r>
        <w:rPr>
          <w:b/>
          <w:bCs/>
        </w:rPr>
        <w:t xml:space="preserve">C)  </w:t>
      </w:r>
      <w:r>
        <w:t xml:space="preserve">The elimination of formal documentation</w:t>
      </w:r>
    </w:p>
    <w:p>
      <w:pPr>
        <w:spacing w:after="20" w:line="264"/>
        <w:ind w:left="540" w:hanging="300"/>
      </w:pPr>
      <w:r>
        <w:rPr>
          <w:b/>
          <w:bCs/>
        </w:rPr>
        <w:t xml:space="preserve">D)  </w:t>
      </w:r>
      <w:r>
        <w:t xml:space="preserve">Predictability, stability, repeatability, and high assurance</w:t>
      </w:r>
    </w:p>
    <w:p>
      <w:pPr>
        <w:keepNext/>
        <w:spacing w:after="40" w:before="140" w:line="272"/>
      </w:pPr>
      <w:r>
        <w:rPr>
          <w:b/>
          <w:bCs/>
          <w:color w:val="1F4E79"/>
        </w:rPr>
        <w:t xml:space="preserve">Q37. </w:t>
      </w:r>
      <w:r>
        <w:t xml:space="preserve">In the Incremental Commitment Spiral Model (ICSM), each increment:</w:t>
      </w:r>
    </w:p>
    <w:p>
      <w:pPr>
        <w:spacing w:after="20" w:line="264"/>
        <w:ind w:left="540" w:hanging="300"/>
      </w:pPr>
      <w:r>
        <w:rPr>
          <w:b/>
          <w:bCs/>
        </w:rPr>
        <w:t xml:space="preserve">A)  </w:t>
      </w:r>
      <w:r>
        <w:t xml:space="preserve">Defers all requirements definition until the final spiral</w:t>
      </w:r>
    </w:p>
    <w:p>
      <w:pPr>
        <w:spacing w:after="20" w:line="264"/>
        <w:ind w:left="540" w:hanging="300"/>
      </w:pPr>
      <w:r>
        <w:rPr>
          <w:b/>
          <w:bCs/>
        </w:rPr>
        <w:t xml:space="preserve">B)  </w:t>
      </w:r>
      <w:r>
        <w:t xml:space="preserve">Is a single sequential pass with feedback loops only</w:t>
      </w:r>
    </w:p>
    <w:p>
      <w:pPr>
        <w:spacing w:after="20" w:line="264"/>
        <w:ind w:left="540" w:hanging="300"/>
      </w:pPr>
      <w:r>
        <w:rPr>
          <w:b/>
          <w:bCs/>
        </w:rPr>
        <w:t xml:space="preserve">C)  </w:t>
      </w:r>
      <w:r>
        <w:t xml:space="preserve">Ignores risk in favor of fixed schedule milestones</w:t>
      </w:r>
    </w:p>
    <w:p>
      <w:pPr>
        <w:spacing w:after="20" w:line="264"/>
        <w:ind w:left="540" w:hanging="300"/>
      </w:pPr>
      <w:r>
        <w:rPr>
          <w:b/>
          <w:bCs/>
        </w:rPr>
        <w:t xml:space="preserve">D)  </w:t>
      </w:r>
      <w:r>
        <w:t xml:space="preserve">Addresses requirements and solutions concurrently, with risk-based stakeholder commitment to proceed</w:t>
      </w:r>
    </w:p>
    <w:p>
      <w:pPr>
        <w:keepNext/>
        <w:spacing w:after="40" w:before="140" w:line="272"/>
      </w:pPr>
      <w:r>
        <w:rPr>
          <w:b/>
          <w:bCs/>
          <w:color w:val="1F4E79"/>
        </w:rPr>
        <w:t xml:space="preserve">Q38. </w:t>
      </w:r>
      <w:r>
        <w:t xml:space="preserve">An evolutionary approach is MOST appropriate when:</w:t>
      </w:r>
    </w:p>
    <w:p>
      <w:pPr>
        <w:spacing w:after="20" w:line="264"/>
        <w:ind w:left="540" w:hanging="300"/>
      </w:pPr>
      <w:r>
        <w:rPr>
          <w:b/>
          <w:bCs/>
        </w:rPr>
        <w:t xml:space="preserve">A)  </w:t>
      </w:r>
      <w:r>
        <w:t xml:space="preserve">The full set of required capabilities is known and stable at the start</w:t>
      </w:r>
    </w:p>
    <w:p>
      <w:pPr>
        <w:spacing w:after="20" w:line="264"/>
        <w:ind w:left="540" w:hanging="300"/>
      </w:pPr>
      <w:r>
        <w:rPr>
          <w:b/>
          <w:bCs/>
        </w:rPr>
        <w:t xml:space="preserve">B)  </w:t>
      </w:r>
      <w:r>
        <w:t xml:space="preserve">The final system requirements are unknown or only partially known (e.g., novel systems, R&amp;D)</w:t>
      </w:r>
    </w:p>
    <w:p>
      <w:pPr>
        <w:spacing w:after="20" w:line="264"/>
        <w:ind w:left="540" w:hanging="300"/>
      </w:pPr>
      <w:r>
        <w:rPr>
          <w:b/>
          <w:bCs/>
        </w:rPr>
        <w:t xml:space="preserve">C)  </w:t>
      </w:r>
      <w:r>
        <w:t xml:space="preserve">Only a single delivery is permitted by contract</w:t>
      </w:r>
    </w:p>
    <w:p>
      <w:pPr>
        <w:spacing w:after="20" w:line="264"/>
        <w:ind w:left="540" w:hanging="300"/>
      </w:pPr>
      <w:r>
        <w:rPr>
          <w:b/>
          <w:bCs/>
        </w:rPr>
        <w:t xml:space="preserve">D)  </w:t>
      </w:r>
      <w:r>
        <w:t xml:space="preserve">No stakeholder feedback is available during development</w:t>
      </w:r>
    </w:p>
    <w:p>
      <w:pPr>
        <w:keepNext/>
        <w:spacing w:after="40" w:before="140" w:line="272"/>
      </w:pPr>
      <w:r>
        <w:rPr>
          <w:b/>
          <w:bCs/>
          <w:color w:val="1F4E79"/>
        </w:rPr>
        <w:t xml:space="preserve">Q39. </w:t>
      </w:r>
      <w:r>
        <w:t xml:space="preserve">DevOps is described as a type of which approach, characterized by which three key principles?</w:t>
      </w:r>
    </w:p>
    <w:p>
      <w:pPr>
        <w:spacing w:after="20" w:line="264"/>
        <w:ind w:left="540" w:hanging="300"/>
      </w:pPr>
      <w:r>
        <w:rPr>
          <w:b/>
          <w:bCs/>
        </w:rPr>
        <w:t xml:space="preserve">A)  </w:t>
      </w:r>
      <w:r>
        <w:t xml:space="preserve">Sequential; documentation, traceability, and verification</w:t>
      </w:r>
    </w:p>
    <w:p>
      <w:pPr>
        <w:spacing w:after="20" w:line="264"/>
        <w:ind w:left="540" w:hanging="300"/>
      </w:pPr>
      <w:r>
        <w:rPr>
          <w:b/>
          <w:bCs/>
        </w:rPr>
        <w:t xml:space="preserve">B)  </w:t>
      </w:r>
      <w:r>
        <w:t xml:space="preserve">Incremental; cost, schedule, and performance balance</w:t>
      </w:r>
    </w:p>
    <w:p>
      <w:pPr>
        <w:spacing w:after="20" w:line="264"/>
        <w:ind w:left="540" w:hanging="300"/>
      </w:pPr>
      <w:r>
        <w:rPr>
          <w:b/>
          <w:bCs/>
        </w:rPr>
        <w:t xml:space="preserve">C)  </w:t>
      </w:r>
      <w:r>
        <w:t xml:space="preserve">Evolutionary; shared ownership, workflow automation, and rapid feedback</w:t>
      </w:r>
    </w:p>
    <w:p>
      <w:pPr>
        <w:spacing w:after="20" w:line="264"/>
        <w:ind w:left="540" w:hanging="300"/>
      </w:pPr>
      <w:r>
        <w:rPr>
          <w:b/>
          <w:bCs/>
        </w:rPr>
        <w:t xml:space="preserve">D)  </w:t>
      </w:r>
      <w:r>
        <w:t xml:space="preserve">Sequential; predictability, stability, and repeatability</w:t>
      </w:r>
    </w:p>
    <w:p>
      <w:pPr>
        <w:keepNext/>
        <w:spacing w:after="40" w:before="140" w:line="272"/>
      </w:pPr>
      <w:r>
        <w:rPr>
          <w:b/>
          <w:bCs/>
          <w:color w:val="1F4E79"/>
        </w:rPr>
        <w:t xml:space="preserve">Q40. </w:t>
      </w:r>
      <w:r>
        <w:t xml:space="preserve">DevSecOps differs from DevOps primarily by:</w:t>
      </w:r>
    </w:p>
    <w:p>
      <w:pPr>
        <w:spacing w:after="20" w:line="264"/>
        <w:ind w:left="540" w:hanging="300"/>
      </w:pPr>
      <w:r>
        <w:rPr>
          <w:b/>
          <w:bCs/>
        </w:rPr>
        <w:t xml:space="preserve">A)  </w:t>
      </w:r>
      <w:r>
        <w:t xml:space="preserve">Removing the operations function from the workflow</w:t>
      </w:r>
    </w:p>
    <w:p>
      <w:pPr>
        <w:spacing w:after="20" w:line="264"/>
        <w:ind w:left="540" w:hanging="300"/>
      </w:pPr>
      <w:r>
        <w:rPr>
          <w:b/>
          <w:bCs/>
        </w:rPr>
        <w:t xml:space="preserve">B)  </w:t>
      </w:r>
      <w:r>
        <w:t xml:space="preserve">Integrating security practices into DevOps, with each delivery team empowered to pick appropriate security means</w:t>
      </w:r>
    </w:p>
    <w:p>
      <w:pPr>
        <w:spacing w:after="20" w:line="264"/>
        <w:ind w:left="540" w:hanging="300"/>
      </w:pPr>
      <w:r>
        <w:rPr>
          <w:b/>
          <w:bCs/>
        </w:rPr>
        <w:t xml:space="preserve">C)  </w:t>
      </w:r>
      <w:r>
        <w:t xml:space="preserve">Mandating a single final delivery instead of continuous delivery</w:t>
      </w:r>
    </w:p>
    <w:p>
      <w:pPr>
        <w:spacing w:after="20" w:line="264"/>
        <w:ind w:left="540" w:hanging="300"/>
      </w:pPr>
      <w:r>
        <w:rPr>
          <w:b/>
          <w:bCs/>
        </w:rPr>
        <w:t xml:space="preserve">D)  </w:t>
      </w:r>
      <w:r>
        <w:t xml:space="preserve">Replacing continuous integration with waterfall phases</w:t>
      </w:r>
    </w:p>
    <w:p>
      <w:pPr>
        <w:keepNext/>
        <w:spacing w:after="40" w:before="140" w:line="272"/>
      </w:pPr>
      <w:r>
        <w:rPr>
          <w:b/>
          <w:bCs/>
          <w:color w:val="1F4E79"/>
        </w:rPr>
        <w:t xml:space="preserve">Q41. </w:t>
      </w:r>
      <w:r>
        <w:t xml:space="preserve">ISO/IEC/IEEE 15288:2023 organizes the system life cycle processes into how many process groups?</w:t>
      </w:r>
    </w:p>
    <w:p>
      <w:pPr>
        <w:spacing w:after="20" w:line="264"/>
        <w:ind w:left="540" w:hanging="300"/>
      </w:pPr>
      <w:r>
        <w:rPr>
          <w:b/>
          <w:bCs/>
        </w:rPr>
        <w:t xml:space="preserve">A)  </w:t>
      </w:r>
      <w:r>
        <w:t xml:space="preserve">Four</w:t>
      </w:r>
    </w:p>
    <w:p>
      <w:pPr>
        <w:spacing w:after="20" w:line="264"/>
        <w:ind w:left="540" w:hanging="300"/>
      </w:pPr>
      <w:r>
        <w:rPr>
          <w:b/>
          <w:bCs/>
        </w:rPr>
        <w:t xml:space="preserve">B)  </w:t>
      </w:r>
      <w:r>
        <w:t xml:space="preserve">Three</w:t>
      </w:r>
    </w:p>
    <w:p>
      <w:pPr>
        <w:spacing w:after="20" w:line="264"/>
        <w:ind w:left="540" w:hanging="300"/>
      </w:pPr>
      <w:r>
        <w:rPr>
          <w:b/>
          <w:bCs/>
        </w:rPr>
        <w:t xml:space="preserve">C)  </w:t>
      </w:r>
      <w:r>
        <w:t xml:space="preserve">Six</w:t>
      </w:r>
    </w:p>
    <w:p>
      <w:pPr>
        <w:spacing w:after="20" w:line="264"/>
        <w:ind w:left="540" w:hanging="300"/>
      </w:pPr>
      <w:r>
        <w:rPr>
          <w:b/>
          <w:bCs/>
        </w:rPr>
        <w:t xml:space="preserve">D)  </w:t>
      </w:r>
      <w:r>
        <w:t xml:space="preserve">Fourteen</w:t>
      </w:r>
    </w:p>
    <w:p>
      <w:pPr>
        <w:keepNext/>
        <w:spacing w:after="40" w:before="140" w:line="272"/>
      </w:pPr>
      <w:r>
        <w:rPr>
          <w:b/>
          <w:bCs/>
          <w:color w:val="1F4E79"/>
        </w:rPr>
        <w:t xml:space="preserve">Q42. </w:t>
      </w:r>
      <w:r>
        <w:t xml:space="preserve">The four process groups defined in ISO/IEC/IEEE 15288 are:</w:t>
      </w:r>
    </w:p>
    <w:p>
      <w:pPr>
        <w:spacing w:after="20" w:line="264"/>
        <w:ind w:left="540" w:hanging="300"/>
      </w:pPr>
      <w:r>
        <w:rPr>
          <w:b/>
          <w:bCs/>
        </w:rPr>
        <w:t xml:space="preserve">A)  </w:t>
      </w:r>
      <w:r>
        <w:t xml:space="preserve">Acquisition; Supply; Development; Disposal</w:t>
      </w:r>
    </w:p>
    <w:p>
      <w:pPr>
        <w:spacing w:after="20" w:line="264"/>
        <w:ind w:left="540" w:hanging="300"/>
      </w:pPr>
      <w:r>
        <w:rPr>
          <w:b/>
          <w:bCs/>
        </w:rPr>
        <w:t xml:space="preserve">B)  </w:t>
      </w:r>
      <w:r>
        <w:t xml:space="preserve">Concept; Development; Production; Retirement</w:t>
      </w:r>
    </w:p>
    <w:p>
      <w:pPr>
        <w:spacing w:after="20" w:line="264"/>
        <w:ind w:left="540" w:hanging="300"/>
      </w:pPr>
      <w:r>
        <w:rPr>
          <w:b/>
          <w:bCs/>
        </w:rPr>
        <w:t xml:space="preserve">C)  </w:t>
      </w:r>
      <w:r>
        <w:t xml:space="preserve">Initiating; Planning; Executing; Closing</w:t>
      </w:r>
    </w:p>
    <w:p>
      <w:pPr>
        <w:spacing w:after="20" w:line="264"/>
        <w:ind w:left="540" w:hanging="300"/>
      </w:pPr>
      <w:r>
        <w:rPr>
          <w:b/>
          <w:bCs/>
        </w:rPr>
        <w:t xml:space="preserve">D)  </w:t>
      </w:r>
      <w:r>
        <w:t xml:space="preserve">Agreement; Organizational Project-Enabling; Technical Management; Technical</w:t>
      </w:r>
    </w:p>
    <w:p>
      <w:pPr>
        <w:keepNext/>
        <w:spacing w:after="40" w:before="140" w:line="272"/>
      </w:pPr>
      <w:r>
        <w:rPr>
          <w:b/>
          <w:bCs/>
          <w:color w:val="1F4E79"/>
        </w:rPr>
        <w:t xml:space="preserve">Q43. </w:t>
      </w:r>
      <w:r>
        <w:t xml:space="preserve">How many Technical Processes are defined in ISO/IEC/IEEE 15288?</w:t>
      </w:r>
    </w:p>
    <w:p>
      <w:pPr>
        <w:spacing w:after="20" w:line="264"/>
        <w:ind w:left="540" w:hanging="300"/>
      </w:pPr>
      <w:r>
        <w:rPr>
          <w:b/>
          <w:bCs/>
        </w:rPr>
        <w:t xml:space="preserve">A)  </w:t>
      </w:r>
      <w:r>
        <w:t xml:space="preserve">14</w:t>
      </w:r>
    </w:p>
    <w:p>
      <w:pPr>
        <w:spacing w:after="20" w:line="264"/>
        <w:ind w:left="540" w:hanging="300"/>
      </w:pPr>
      <w:r>
        <w:rPr>
          <w:b/>
          <w:bCs/>
        </w:rPr>
        <w:t xml:space="preserve">B)  </w:t>
      </w:r>
      <w:r>
        <w:t xml:space="preserve">8</w:t>
      </w:r>
    </w:p>
    <w:p>
      <w:pPr>
        <w:spacing w:after="20" w:line="264"/>
        <w:ind w:left="540" w:hanging="300"/>
      </w:pPr>
      <w:r>
        <w:rPr>
          <w:b/>
          <w:bCs/>
        </w:rPr>
        <w:t xml:space="preserve">C)  </w:t>
      </w:r>
      <w:r>
        <w:t xml:space="preserve">6</w:t>
      </w:r>
    </w:p>
    <w:p>
      <w:pPr>
        <w:spacing w:after="20" w:line="264"/>
        <w:ind w:left="540" w:hanging="300"/>
      </w:pPr>
      <w:r>
        <w:rPr>
          <w:b/>
          <w:bCs/>
        </w:rPr>
        <w:t xml:space="preserve">D)  </w:t>
      </w:r>
      <w:r>
        <w:t xml:space="preserve">2</w:t>
      </w:r>
    </w:p>
    <w:p>
      <w:pPr>
        <w:keepNext/>
        <w:spacing w:after="40" w:before="140" w:line="272"/>
      </w:pPr>
      <w:r>
        <w:rPr>
          <w:b/>
          <w:bCs/>
          <w:color w:val="1F4E79"/>
        </w:rPr>
        <w:t xml:space="preserve">Q44. </w:t>
      </w:r>
      <w:r>
        <w:t xml:space="preserve">How is a 'process' defined in the handbook?</w:t>
      </w:r>
    </w:p>
    <w:p>
      <w:pPr>
        <w:spacing w:after="20" w:line="264"/>
        <w:ind w:left="540" w:hanging="300"/>
      </w:pPr>
      <w:r>
        <w:rPr>
          <w:b/>
          <w:bCs/>
        </w:rPr>
        <w:t xml:space="preserve">A)  </w:t>
      </w:r>
      <w:r>
        <w:t xml:space="preserve">A document produced during a life cycle stage</w:t>
      </w:r>
    </w:p>
    <w:p>
      <w:pPr>
        <w:spacing w:after="20" w:line="264"/>
        <w:ind w:left="540" w:hanging="300"/>
      </w:pPr>
      <w:r>
        <w:rPr>
          <w:b/>
          <w:bCs/>
        </w:rPr>
        <w:t xml:space="preserve">B)  </w:t>
      </w:r>
      <w:r>
        <w:t xml:space="preserve">A decision point between two life cycle stages</w:t>
      </w:r>
    </w:p>
    <w:p>
      <w:pPr>
        <w:spacing w:after="20" w:line="264"/>
        <w:ind w:left="540" w:hanging="300"/>
      </w:pPr>
      <w:r>
        <w:rPr>
          <w:b/>
          <w:bCs/>
        </w:rPr>
        <w:t xml:space="preserve">C)  </w:t>
      </w:r>
      <w:r>
        <w:t xml:space="preserve">A configuration item placed under formal change control</w:t>
      </w:r>
    </w:p>
    <w:p>
      <w:pPr>
        <w:spacing w:after="20" w:line="264"/>
        <w:ind w:left="540" w:hanging="300"/>
      </w:pPr>
      <w:r>
        <w:rPr>
          <w:b/>
          <w:bCs/>
        </w:rPr>
        <w:t xml:space="preserve">D)  </w:t>
      </w:r>
      <w:r>
        <w:t xml:space="preserve">A series of activities and tasks performed to achieve one or more outcomes for a stated purpose</w:t>
      </w:r>
    </w:p>
    <w:p>
      <w:pPr>
        <w:keepNext/>
        <w:spacing w:after="40" w:before="140" w:line="272"/>
      </w:pPr>
      <w:r>
        <w:rPr>
          <w:b/>
          <w:bCs/>
          <w:color w:val="1F4E79"/>
        </w:rPr>
        <w:t xml:space="preserve">Q45. </w:t>
      </w:r>
      <w:r>
        <w:t xml:space="preserve">'Concurrency' applied to the life cycle processes means:</w:t>
      </w:r>
    </w:p>
    <w:p>
      <w:pPr>
        <w:spacing w:after="20" w:line="264"/>
        <w:ind w:left="540" w:hanging="300"/>
      </w:pPr>
      <w:r>
        <w:rPr>
          <w:b/>
          <w:bCs/>
        </w:rPr>
        <w:t xml:space="preserve">A)  </w:t>
      </w:r>
      <w:r>
        <w:t xml:space="preserve">Parallel application of two or more processes at a given level in the system hierarchy</w:t>
      </w:r>
    </w:p>
    <w:p>
      <w:pPr>
        <w:spacing w:after="20" w:line="264"/>
        <w:ind w:left="540" w:hanging="300"/>
      </w:pPr>
      <w:r>
        <w:rPr>
          <w:b/>
          <w:bCs/>
        </w:rPr>
        <w:t xml:space="preserve">B)  </w:t>
      </w:r>
      <w:r>
        <w:t xml:space="preserve">Repeated application of the process set at successive levels of the hierarchy</w:t>
      </w:r>
    </w:p>
    <w:p>
      <w:pPr>
        <w:spacing w:after="20" w:line="264"/>
        <w:ind w:left="540" w:hanging="300"/>
      </w:pPr>
      <w:r>
        <w:rPr>
          <w:b/>
          <w:bCs/>
        </w:rPr>
        <w:t xml:space="preserve">C)  </w:t>
      </w:r>
      <w:r>
        <w:t xml:space="preserve">Repeated interaction between two processes at a single level</w:t>
      </w:r>
    </w:p>
    <w:p>
      <w:pPr>
        <w:spacing w:after="20" w:line="264"/>
        <w:ind w:left="540" w:hanging="300"/>
      </w:pPr>
      <w:r>
        <w:rPr>
          <w:b/>
          <w:bCs/>
        </w:rPr>
        <w:t xml:space="preserve">D)  </w:t>
      </w:r>
      <w:r>
        <w:t xml:space="preserve">Sequential, linear application of processes at a single level</w:t>
      </w:r>
    </w:p>
    <w:p>
      <w:pPr>
        <w:keepNext/>
        <w:spacing w:after="40" w:before="140" w:line="272"/>
      </w:pPr>
      <w:r>
        <w:rPr>
          <w:b/>
          <w:bCs/>
          <w:color w:val="1F4E79"/>
        </w:rPr>
        <w:t xml:space="preserve">Q46. </w:t>
      </w:r>
      <w:r>
        <w:t xml:space="preserve">'Recursion' applied to the life cycle processes means:</w:t>
      </w:r>
    </w:p>
    <w:p>
      <w:pPr>
        <w:spacing w:after="20" w:line="264"/>
        <w:ind w:left="540" w:hanging="300"/>
      </w:pPr>
      <w:r>
        <w:rPr>
          <w:b/>
          <w:bCs/>
        </w:rPr>
        <w:t xml:space="preserve">A)  </w:t>
      </w:r>
      <w:r>
        <w:t xml:space="preserve">Repeated application of the set of life cycle processes, tailored as appropriate, at successive levels in the system hierarchy</w:t>
      </w:r>
    </w:p>
    <w:p>
      <w:pPr>
        <w:spacing w:after="20" w:line="264"/>
        <w:ind w:left="540" w:hanging="300"/>
      </w:pPr>
      <w:r>
        <w:rPr>
          <w:b/>
          <w:bCs/>
        </w:rPr>
        <w:t xml:space="preserve">B)  </w:t>
      </w:r>
      <w:r>
        <w:t xml:space="preserve">Parallel application of two or more processes at one level</w:t>
      </w:r>
    </w:p>
    <w:p>
      <w:pPr>
        <w:spacing w:after="20" w:line="264"/>
        <w:ind w:left="540" w:hanging="300"/>
      </w:pPr>
      <w:r>
        <w:rPr>
          <w:b/>
          <w:bCs/>
        </w:rPr>
        <w:t xml:space="preserve">C)  </w:t>
      </w:r>
      <w:r>
        <w:t xml:space="preserve">Repeated interaction between two processes at a single level</w:t>
      </w:r>
    </w:p>
    <w:p>
      <w:pPr>
        <w:spacing w:after="20" w:line="264"/>
        <w:ind w:left="540" w:hanging="300"/>
      </w:pPr>
      <w:r>
        <w:rPr>
          <w:b/>
          <w:bCs/>
        </w:rPr>
        <w:t xml:space="preserve">D)  </w:t>
      </w:r>
      <w:r>
        <w:t xml:space="preserve">A single one-time application of a process</w:t>
      </w:r>
    </w:p>
    <w:p>
      <w:pPr>
        <w:keepNext/>
        <w:spacing w:after="40" w:before="140" w:line="272"/>
      </w:pPr>
      <w:r>
        <w:rPr>
          <w:b/>
          <w:bCs/>
          <w:color w:val="1F4E79"/>
        </w:rPr>
        <w:t xml:space="preserve">Q47. </w:t>
      </w:r>
      <w:r>
        <w:t xml:space="preserve">'Iteration' applied to the life cycle processes means:</w:t>
      </w:r>
    </w:p>
    <w:p>
      <w:pPr>
        <w:spacing w:after="20" w:line="264"/>
        <w:ind w:left="540" w:hanging="300"/>
      </w:pPr>
      <w:r>
        <w:rPr>
          <w:b/>
          <w:bCs/>
        </w:rPr>
        <w:t xml:space="preserve">A)  </w:t>
      </w:r>
      <w:r>
        <w:t xml:space="preserve">Application of the process set at successively lower levels of the hierarchy</w:t>
      </w:r>
    </w:p>
    <w:p>
      <w:pPr>
        <w:spacing w:after="20" w:line="264"/>
        <w:ind w:left="540" w:hanging="300"/>
      </w:pPr>
      <w:r>
        <w:rPr>
          <w:b/>
          <w:bCs/>
        </w:rPr>
        <w:t xml:space="preserve">B)  </w:t>
      </w:r>
      <w:r>
        <w:t xml:space="preserve">Parallel execution of independent processes that share no information</w:t>
      </w:r>
    </w:p>
    <w:p>
      <w:pPr>
        <w:spacing w:after="20" w:line="264"/>
        <w:ind w:left="540" w:hanging="300"/>
      </w:pPr>
      <w:r>
        <w:rPr>
          <w:b/>
          <w:bCs/>
        </w:rPr>
        <w:t xml:space="preserve">C)  </w:t>
      </w:r>
      <w:r>
        <w:t xml:space="preserve">Repeated application of and interaction between two or more processes at a given level in the system hierarchy</w:t>
      </w:r>
    </w:p>
    <w:p>
      <w:pPr>
        <w:spacing w:after="20" w:line="264"/>
        <w:ind w:left="540" w:hanging="300"/>
      </w:pPr>
      <w:r>
        <w:rPr>
          <w:b/>
          <w:bCs/>
        </w:rPr>
        <w:t xml:space="preserve">D)  </w:t>
      </w:r>
      <w:r>
        <w:t xml:space="preserve">A single pass down and up the Vee</w:t>
      </w:r>
    </w:p>
    <w:p>
      <w:pPr>
        <w:keepNext/>
        <w:spacing w:after="40" w:before="140" w:line="272"/>
      </w:pPr>
      <w:r>
        <w:rPr>
          <w:b/>
          <w:bCs/>
          <w:color w:val="1F4E79"/>
        </w:rPr>
        <w:t xml:space="preserve">Q48. </w:t>
      </w:r>
      <w:r>
        <w:t xml:space="preserve">During recursive application of the processes, the outputs at one level:</w:t>
      </w:r>
    </w:p>
    <w:p>
      <w:pPr>
        <w:spacing w:after="20" w:line="264"/>
        <w:ind w:left="540" w:hanging="300"/>
      </w:pPr>
      <w:r>
        <w:rPr>
          <w:b/>
          <w:bCs/>
        </w:rPr>
        <w:t xml:space="preserve">A)  </w:t>
      </w:r>
      <w:r>
        <w:t xml:space="preserve">Are discarded before work begins at the next level</w:t>
      </w:r>
    </w:p>
    <w:p>
      <w:pPr>
        <w:spacing w:after="20" w:line="264"/>
        <w:ind w:left="540" w:hanging="300"/>
      </w:pPr>
      <w:r>
        <w:rPr>
          <w:b/>
          <w:bCs/>
        </w:rPr>
        <w:t xml:space="preserve">B)  </w:t>
      </w:r>
      <w:r>
        <w:t xml:space="preserve">Become inputs for the next successive level (below for definition, above for realization)</w:t>
      </w:r>
    </w:p>
    <w:p>
      <w:pPr>
        <w:spacing w:after="20" w:line="264"/>
        <w:ind w:left="540" w:hanging="300"/>
      </w:pPr>
      <w:r>
        <w:rPr>
          <w:b/>
          <w:bCs/>
        </w:rPr>
        <w:t xml:space="preserve">C)  </w:t>
      </w:r>
      <w:r>
        <w:t xml:space="preserve">Become controls that govern the organization</w:t>
      </w:r>
    </w:p>
    <w:p>
      <w:pPr>
        <w:spacing w:after="20" w:line="264"/>
        <w:ind w:left="540" w:hanging="300"/>
      </w:pPr>
      <w:r>
        <w:rPr>
          <w:b/>
          <w:bCs/>
        </w:rPr>
        <w:t xml:space="preserve">D)  </w:t>
      </w:r>
      <w:r>
        <w:t xml:space="preserve">Are converted into enablers only</w:t>
      </w:r>
    </w:p>
    <w:p>
      <w:pPr>
        <w:keepNext/>
        <w:spacing w:after="40" w:before="140" w:line="272"/>
      </w:pPr>
      <w:r>
        <w:rPr>
          <w:b/>
          <w:bCs/>
          <w:color w:val="1F4E79"/>
        </w:rPr>
        <w:t xml:space="preserve">Q49. </w:t>
      </w:r>
      <w:r>
        <w:t xml:space="preserve">In the SE process model, which items govern all processes and therefore are NOT repeated on each IPO diagram?</w:t>
      </w:r>
    </w:p>
    <w:p>
      <w:pPr>
        <w:spacing w:after="20" w:line="264"/>
        <w:ind w:left="540" w:hanging="300"/>
      </w:pPr>
      <w:r>
        <w:rPr>
          <w:b/>
          <w:bCs/>
        </w:rPr>
        <w:t xml:space="preserve">A)  </w:t>
      </w:r>
      <w:r>
        <w:t xml:space="preserve">Controls and enablers</w:t>
      </w:r>
    </w:p>
    <w:p>
      <w:pPr>
        <w:spacing w:after="20" w:line="264"/>
        <w:ind w:left="540" w:hanging="300"/>
      </w:pPr>
      <w:r>
        <w:rPr>
          <w:b/>
          <w:bCs/>
        </w:rPr>
        <w:t xml:space="preserve">B)  </w:t>
      </w:r>
      <w:r>
        <w:t xml:space="preserve">Inputs and outputs</w:t>
      </w:r>
    </w:p>
    <w:p>
      <w:pPr>
        <w:spacing w:after="20" w:line="264"/>
        <w:ind w:left="540" w:hanging="300"/>
      </w:pPr>
      <w:r>
        <w:rPr>
          <w:b/>
          <w:bCs/>
        </w:rPr>
        <w:t xml:space="preserve">C)  </w:t>
      </w:r>
      <w:r>
        <w:t xml:space="preserve">Activities and tasks</w:t>
      </w:r>
    </w:p>
    <w:p>
      <w:pPr>
        <w:spacing w:after="20" w:line="264"/>
        <w:ind w:left="540" w:hanging="300"/>
      </w:pPr>
      <w:r>
        <w:rPr>
          <w:b/>
          <w:bCs/>
        </w:rPr>
        <w:t xml:space="preserve">D)  </w:t>
      </w:r>
      <w:r>
        <w:t xml:space="preserve">Stakeholders and suppliers</w:t>
      </w:r>
    </w:p>
    <w:p>
      <w:pPr>
        <w:keepNext/>
        <w:spacing w:after="40" w:before="140" w:line="272"/>
      </w:pPr>
      <w:r>
        <w:rPr>
          <w:b/>
          <w:bCs/>
          <w:color w:val="1F4E79"/>
        </w:rPr>
        <w:t xml:space="preserve">Q50. </w:t>
      </w:r>
      <w:r>
        <w:t xml:space="preserve">Which of the following is an example of a 'control' rather than an 'enabler'?</w:t>
      </w:r>
    </w:p>
    <w:p>
      <w:pPr>
        <w:spacing w:after="20" w:line="264"/>
        <w:ind w:left="540" w:hanging="300"/>
      </w:pPr>
      <w:r>
        <w:rPr>
          <w:b/>
          <w:bCs/>
        </w:rPr>
        <w:t xml:space="preserve">A)  </w:t>
      </w:r>
      <w:r>
        <w:t xml:space="preserve">Applicable laws and regulations</w:t>
      </w:r>
    </w:p>
    <w:p>
      <w:pPr>
        <w:spacing w:after="20" w:line="264"/>
        <w:ind w:left="540" w:hanging="300"/>
      </w:pPr>
      <w:r>
        <w:rPr>
          <w:b/>
          <w:bCs/>
        </w:rPr>
        <w:t xml:space="preserve">B)  </w:t>
      </w:r>
      <w:r>
        <w:t xml:space="preserve">Risk register</w:t>
      </w:r>
    </w:p>
    <w:p>
      <w:pPr>
        <w:spacing w:after="20" w:line="264"/>
        <w:ind w:left="540" w:hanging="300"/>
      </w:pPr>
      <w:r>
        <w:rPr>
          <w:b/>
          <w:bCs/>
        </w:rPr>
        <w:t xml:space="preserve">C)  </w:t>
      </w:r>
      <w:r>
        <w:t xml:space="preserve">Configuration management system</w:t>
      </w:r>
    </w:p>
    <w:p>
      <w:pPr>
        <w:spacing w:after="20" w:line="264"/>
        <w:ind w:left="540" w:hanging="300"/>
      </w:pPr>
      <w:r>
        <w:rPr>
          <w:b/>
          <w:bCs/>
        </w:rPr>
        <w:t xml:space="preserve">D)  </w:t>
      </w:r>
      <w:r>
        <w:t xml:space="preserve">Quality management system</w:t>
      </w:r>
    </w:p>
    <w:p>
      <w:pPr>
        <w:keepNext/>
        <w:spacing w:after="40" w:before="140" w:line="272"/>
      </w:pPr>
      <w:r>
        <w:rPr>
          <w:b/>
          <w:bCs/>
          <w:color w:val="1F4E79"/>
        </w:rPr>
        <w:t xml:space="preserve">Q51. </w:t>
      </w:r>
      <w:r>
        <w:t xml:space="preserve">The Agreement Processes consist of which two processes?</w:t>
      </w:r>
    </w:p>
    <w:p>
      <w:pPr>
        <w:spacing w:after="20" w:line="264"/>
        <w:ind w:left="540" w:hanging="300"/>
      </w:pPr>
      <w:r>
        <w:rPr>
          <w:b/>
          <w:bCs/>
        </w:rPr>
        <w:t xml:space="preserve">A)  </w:t>
      </w:r>
      <w:r>
        <w:t xml:space="preserve">Project Planning and Project Control</w:t>
      </w:r>
    </w:p>
    <w:p>
      <w:pPr>
        <w:spacing w:after="20" w:line="264"/>
        <w:ind w:left="540" w:hanging="300"/>
      </w:pPr>
      <w:r>
        <w:rPr>
          <w:b/>
          <w:bCs/>
        </w:rPr>
        <w:t xml:space="preserve">B)  </w:t>
      </w:r>
      <w:r>
        <w:t xml:space="preserve">Verification and Validation</w:t>
      </w:r>
    </w:p>
    <w:p>
      <w:pPr>
        <w:spacing w:after="20" w:line="264"/>
        <w:ind w:left="540" w:hanging="300"/>
      </w:pPr>
      <w:r>
        <w:rPr>
          <w:b/>
          <w:bCs/>
        </w:rPr>
        <w:t xml:space="preserve">C)  </w:t>
      </w:r>
      <w:r>
        <w:t xml:space="preserve">Concept and Development</w:t>
      </w:r>
    </w:p>
    <w:p>
      <w:pPr>
        <w:spacing w:after="20" w:line="264"/>
        <w:ind w:left="540" w:hanging="300"/>
      </w:pPr>
      <w:r>
        <w:rPr>
          <w:b/>
          <w:bCs/>
        </w:rPr>
        <w:t xml:space="preserve">D)  </w:t>
      </w:r>
      <w:r>
        <w:t xml:space="preserve">Acquisition and Supply</w:t>
      </w:r>
    </w:p>
    <w:p>
      <w:pPr>
        <w:keepNext/>
        <w:spacing w:after="40" w:before="140" w:line="272"/>
      </w:pPr>
      <w:r>
        <w:rPr>
          <w:b/>
          <w:bCs/>
          <w:color w:val="1F4E79"/>
        </w:rPr>
        <w:t xml:space="preserve">Q52. </w:t>
      </w:r>
      <w:r>
        <w:t xml:space="preserve">The purpose of the Acquisition process is to:</w:t>
      </w:r>
    </w:p>
    <w:p>
      <w:pPr>
        <w:spacing w:after="20" w:line="264"/>
        <w:ind w:left="540" w:hanging="300"/>
      </w:pPr>
      <w:r>
        <w:rPr>
          <w:b/>
          <w:bCs/>
        </w:rPr>
        <w:t xml:space="preserve">A)  </w:t>
      </w:r>
      <w:r>
        <w:t xml:space="preserve">Provide an acquirer with a product or service that meets agreed requirements</w:t>
      </w:r>
    </w:p>
    <w:p>
      <w:pPr>
        <w:spacing w:after="20" w:line="264"/>
        <w:ind w:left="540" w:hanging="300"/>
      </w:pPr>
      <w:r>
        <w:rPr>
          <w:b/>
          <w:bCs/>
        </w:rPr>
        <w:t xml:space="preserve">B)  </w:t>
      </w:r>
      <w:r>
        <w:t xml:space="preserve">Manage system and system element configurations over the life cycle</w:t>
      </w:r>
    </w:p>
    <w:p>
      <w:pPr>
        <w:spacing w:after="20" w:line="264"/>
        <w:ind w:left="540" w:hanging="300"/>
      </w:pPr>
      <w:r>
        <w:rPr>
          <w:b/>
          <w:bCs/>
        </w:rPr>
        <w:t xml:space="preserve">C)  </w:t>
      </w:r>
      <w:r>
        <w:t xml:space="preserve">Initiate and sustain projects to meet the strategic objectives of the organization</w:t>
      </w:r>
    </w:p>
    <w:p>
      <w:pPr>
        <w:spacing w:after="20" w:line="264"/>
        <w:ind w:left="540" w:hanging="300"/>
      </w:pPr>
      <w:r>
        <w:rPr>
          <w:b/>
          <w:bCs/>
        </w:rPr>
        <w:t xml:space="preserve">D)  </w:t>
      </w:r>
      <w:r>
        <w:t xml:space="preserve">Obtain a product or service in accordance with the acquirer's requirements</w:t>
      </w:r>
    </w:p>
    <w:p>
      <w:pPr>
        <w:keepNext/>
        <w:spacing w:after="40" w:before="140" w:line="272"/>
      </w:pPr>
      <w:r>
        <w:rPr>
          <w:b/>
          <w:bCs/>
          <w:color w:val="1F4E79"/>
        </w:rPr>
        <w:t xml:space="preserve">Q53. </w:t>
      </w:r>
      <w:r>
        <w:t xml:space="preserve">The purpose of the Supply process is to:</w:t>
      </w:r>
    </w:p>
    <w:p>
      <w:pPr>
        <w:spacing w:after="20" w:line="264"/>
        <w:ind w:left="540" w:hanging="300"/>
      </w:pPr>
      <w:r>
        <w:rPr>
          <w:b/>
          <w:bCs/>
        </w:rPr>
        <w:t xml:space="preserve">A)  </w:t>
      </w:r>
      <w:r>
        <w:t xml:space="preserve">Provide an acquirer with a product or service that meets agreed requirements</w:t>
      </w:r>
    </w:p>
    <w:p>
      <w:pPr>
        <w:spacing w:after="20" w:line="264"/>
        <w:ind w:left="540" w:hanging="300"/>
      </w:pPr>
      <w:r>
        <w:rPr>
          <w:b/>
          <w:bCs/>
        </w:rPr>
        <w:t xml:space="preserve">B)  </w:t>
      </w:r>
      <w:r>
        <w:t xml:space="preserve">Obtain a product or service in accordance with the acquirer's requirements</w:t>
      </w:r>
    </w:p>
    <w:p>
      <w:pPr>
        <w:spacing w:after="20" w:line="264"/>
        <w:ind w:left="540" w:hanging="300"/>
      </w:pPr>
      <w:r>
        <w:rPr>
          <w:b/>
          <w:bCs/>
        </w:rPr>
        <w:t xml:space="preserve">C)  </w:t>
      </w:r>
      <w:r>
        <w:t xml:space="preserve">Define the stakeholder needs and requirements for a system</w:t>
      </w:r>
    </w:p>
    <w:p>
      <w:pPr>
        <w:spacing w:after="20" w:line="264"/>
        <w:ind w:left="540" w:hanging="300"/>
      </w:pPr>
      <w:r>
        <w:rPr>
          <w:b/>
          <w:bCs/>
        </w:rPr>
        <w:t xml:space="preserve">D)  </w:t>
      </w:r>
      <w:r>
        <w:t xml:space="preserve">Sustain the capability of the system to provide a service</w:t>
      </w:r>
    </w:p>
    <w:p>
      <w:pPr>
        <w:keepNext/>
        <w:spacing w:after="40" w:before="140" w:line="272"/>
      </w:pPr>
      <w:r>
        <w:rPr>
          <w:b/>
          <w:bCs/>
          <w:color w:val="1F4E79"/>
        </w:rPr>
        <w:t xml:space="preserve">Q54. </w:t>
      </w:r>
      <w:r>
        <w:t xml:space="preserve">Acceptance criteria for an agreement are:</w:t>
      </w:r>
    </w:p>
    <w:p>
      <w:pPr>
        <w:spacing w:after="20" w:line="264"/>
        <w:ind w:left="540" w:hanging="300"/>
      </w:pPr>
      <w:r>
        <w:rPr>
          <w:b/>
          <w:bCs/>
        </w:rPr>
        <w:t xml:space="preserve">A)  </w:t>
      </w:r>
      <w:r>
        <w:t xml:space="preserve">Defined unilaterally by the supplier after delivery</w:t>
      </w:r>
    </w:p>
    <w:p>
      <w:pPr>
        <w:spacing w:after="20" w:line="264"/>
        <w:ind w:left="540" w:hanging="300"/>
      </w:pPr>
      <w:r>
        <w:rPr>
          <w:b/>
          <w:bCs/>
        </w:rPr>
        <w:t xml:space="preserve">B)  </w:t>
      </w:r>
      <w:r>
        <w:t xml:space="preserve">Set solely by the acquirer's legal team after acceptance</w:t>
      </w:r>
    </w:p>
    <w:p>
      <w:pPr>
        <w:spacing w:after="20" w:line="264"/>
        <w:ind w:left="540" w:hanging="300"/>
      </w:pPr>
      <w:r>
        <w:rPr>
          <w:b/>
          <w:bCs/>
        </w:rPr>
        <w:t xml:space="preserve">C)  </w:t>
      </w:r>
      <w:r>
        <w:t xml:space="preserve">Irrelevant for informal agreements</w:t>
      </w:r>
    </w:p>
    <w:p>
      <w:pPr>
        <w:spacing w:after="20" w:line="264"/>
        <w:ind w:left="540" w:hanging="300"/>
      </w:pPr>
      <w:r>
        <w:rPr>
          <w:b/>
          <w:bCs/>
        </w:rPr>
        <w:t xml:space="preserve">D)  </w:t>
      </w:r>
      <w:r>
        <w:t xml:space="preserve">Negotiated during the Agreement Processes and protect both acquirer and supplier</w:t>
      </w:r>
    </w:p>
    <w:p>
      <w:pPr>
        <w:keepNext/>
        <w:spacing w:after="40" w:before="140" w:line="272"/>
      </w:pPr>
      <w:r>
        <w:rPr>
          <w:b/>
          <w:bCs/>
          <w:color w:val="1F4E79"/>
        </w:rPr>
        <w:t xml:space="preserve">Q55. </w:t>
      </w:r>
      <w:r>
        <w:t xml:space="preserve">With respect to acquirer/supplier roles, an organization can be:</w:t>
      </w:r>
    </w:p>
    <w:p>
      <w:pPr>
        <w:spacing w:after="20" w:line="264"/>
        <w:ind w:left="540" w:hanging="300"/>
      </w:pPr>
      <w:r>
        <w:rPr>
          <w:b/>
          <w:bCs/>
        </w:rPr>
        <w:t xml:space="preserve">A)  </w:t>
      </w:r>
      <w:r>
        <w:t xml:space="preserve">Only an acquirer or only a supplier, never both</w:t>
      </w:r>
    </w:p>
    <w:p>
      <w:pPr>
        <w:spacing w:after="20" w:line="264"/>
        <w:ind w:left="540" w:hanging="300"/>
      </w:pPr>
      <w:r>
        <w:rPr>
          <w:b/>
          <w:bCs/>
        </w:rPr>
        <w:t xml:space="preserve">B)  </w:t>
      </w:r>
      <w:r>
        <w:t xml:space="preserve">An acquirer only when a formal contract exists</w:t>
      </w:r>
    </w:p>
    <w:p>
      <w:pPr>
        <w:spacing w:after="20" w:line="264"/>
        <w:ind w:left="540" w:hanging="300"/>
      </w:pPr>
      <w:r>
        <w:rPr>
          <w:b/>
          <w:bCs/>
        </w:rPr>
        <w:t xml:space="preserve">C)  </w:t>
      </w:r>
      <w:r>
        <w:t xml:space="preserve">A supplier only for mass-produced commercial products</w:t>
      </w:r>
    </w:p>
    <w:p>
      <w:pPr>
        <w:spacing w:after="20" w:line="264"/>
        <w:ind w:left="540" w:hanging="300"/>
      </w:pPr>
      <w:r>
        <w:rPr>
          <w:b/>
          <w:bCs/>
        </w:rPr>
        <w:t xml:space="preserve">D)  </w:t>
      </w:r>
      <w:r>
        <w:t xml:space="preserve">Both a supplier (to its end customer) and an acquirer (to its own sub-suppliers) for a given system</w:t>
      </w:r>
    </w:p>
    <w:p>
      <w:pPr>
        <w:keepNext/>
        <w:spacing w:after="40" w:before="140" w:line="272"/>
      </w:pPr>
      <w:r>
        <w:rPr>
          <w:b/>
          <w:bCs/>
          <w:color w:val="1F4E79"/>
        </w:rPr>
        <w:t xml:space="preserve">Q56. </w:t>
      </w:r>
      <w:r>
        <w:t xml:space="preserve">Closing of an agreement is managed through which process?</w:t>
      </w:r>
    </w:p>
    <w:p>
      <w:pPr>
        <w:spacing w:after="20" w:line="264"/>
        <w:ind w:left="540" w:hanging="300"/>
      </w:pPr>
      <w:r>
        <w:rPr>
          <w:b/>
          <w:bCs/>
        </w:rPr>
        <w:t xml:space="preserve">A)  </w:t>
      </w:r>
      <w:r>
        <w:t xml:space="preserve">The Configuration Management process</w:t>
      </w:r>
    </w:p>
    <w:p>
      <w:pPr>
        <w:spacing w:after="20" w:line="264"/>
        <w:ind w:left="540" w:hanging="300"/>
      </w:pPr>
      <w:r>
        <w:rPr>
          <w:b/>
          <w:bCs/>
        </w:rPr>
        <w:t xml:space="preserve">B)  </w:t>
      </w:r>
      <w:r>
        <w:t xml:space="preserve">The Quality Assurance process</w:t>
      </w:r>
    </w:p>
    <w:p>
      <w:pPr>
        <w:spacing w:after="20" w:line="264"/>
        <w:ind w:left="540" w:hanging="300"/>
      </w:pPr>
      <w:r>
        <w:rPr>
          <w:b/>
          <w:bCs/>
        </w:rPr>
        <w:t xml:space="preserve">C)  </w:t>
      </w:r>
      <w:r>
        <w:t xml:space="preserve">The Portfolio Management process, when the project is closed</w:t>
      </w:r>
    </w:p>
    <w:p>
      <w:pPr>
        <w:spacing w:after="20" w:line="264"/>
        <w:ind w:left="540" w:hanging="300"/>
      </w:pPr>
      <w:r>
        <w:rPr>
          <w:b/>
          <w:bCs/>
        </w:rPr>
        <w:t xml:space="preserve">D)  </w:t>
      </w:r>
      <w:r>
        <w:t xml:space="preserve">The Disposal process</w:t>
      </w:r>
    </w:p>
    <w:p>
      <w:pPr>
        <w:keepNext/>
        <w:spacing w:after="40" w:before="140" w:line="272"/>
      </w:pPr>
      <w:r>
        <w:rPr>
          <w:b/>
          <w:bCs/>
          <w:color w:val="1F4E79"/>
        </w:rPr>
        <w:t xml:space="preserve">Q57. </w:t>
      </w:r>
      <w:r>
        <w:t xml:space="preserve">In the Agreement Processes, the SE practitioner's role is typically to:</w:t>
      </w:r>
    </w:p>
    <w:p>
      <w:pPr>
        <w:spacing w:after="20" w:line="264"/>
        <w:ind w:left="540" w:hanging="300"/>
      </w:pPr>
      <w:r>
        <w:rPr>
          <w:b/>
          <w:bCs/>
        </w:rPr>
        <w:t xml:space="preserve">A)  </w:t>
      </w:r>
      <w:r>
        <w:t xml:space="preserve">Lead all contract negotiations as the primary authority</w:t>
      </w:r>
    </w:p>
    <w:p>
      <w:pPr>
        <w:spacing w:after="20" w:line="264"/>
        <w:ind w:left="540" w:hanging="300"/>
      </w:pPr>
      <w:r>
        <w:rPr>
          <w:b/>
          <w:bCs/>
        </w:rPr>
        <w:t xml:space="preserve">B)  </w:t>
      </w:r>
      <w:r>
        <w:t xml:space="preserve">Sign the contract on behalf of the organization</w:t>
      </w:r>
    </w:p>
    <w:p>
      <w:pPr>
        <w:spacing w:after="20" w:line="264"/>
        <w:ind w:left="540" w:hanging="300"/>
      </w:pPr>
      <w:r>
        <w:rPr>
          <w:b/>
          <w:bCs/>
        </w:rPr>
        <w:t xml:space="preserve">C)  </w:t>
      </w:r>
      <w:r>
        <w:t xml:space="preserve">Support project management with impact assessments, trade studies, risk assessments, and other technical input</w:t>
      </w:r>
    </w:p>
    <w:p>
      <w:pPr>
        <w:spacing w:after="20" w:line="264"/>
        <w:ind w:left="540" w:hanging="300"/>
      </w:pPr>
      <w:r>
        <w:rPr>
          <w:b/>
          <w:bCs/>
        </w:rPr>
        <w:t xml:space="preserve">D)  </w:t>
      </w:r>
      <w:r>
        <w:t xml:space="preserve">Replace the project manager during negotiation</w:t>
      </w:r>
    </w:p>
    <w:p>
      <w:pPr>
        <w:keepNext/>
        <w:spacing w:after="40" w:before="140" w:line="272"/>
      </w:pPr>
      <w:r>
        <w:rPr>
          <w:b/>
          <w:bCs/>
          <w:color w:val="1F4E79"/>
        </w:rPr>
        <w:t xml:space="preserve">Q58. </w:t>
      </w:r>
      <w:r>
        <w:t xml:space="preserve">Which is the correct count and membership of the Organizational Project-Enabling Processes?</w:t>
      </w:r>
    </w:p>
    <w:p>
      <w:pPr>
        <w:spacing w:after="20" w:line="264"/>
        <w:ind w:left="540" w:hanging="300"/>
      </w:pPr>
      <w:r>
        <w:rPr>
          <w:b/>
          <w:bCs/>
        </w:rPr>
        <w:t xml:space="preserve">A)  </w:t>
      </w:r>
      <w:r>
        <w:t xml:space="preserve">Eight: Project Planning, Project Assessment and Control, Decision Management, Risk Management, Configuration Management, Information Management, Measurement, Quality Assurance</w:t>
      </w:r>
    </w:p>
    <w:p>
      <w:pPr>
        <w:spacing w:after="20" w:line="264"/>
        <w:ind w:left="540" w:hanging="300"/>
      </w:pPr>
      <w:r>
        <w:rPr>
          <w:b/>
          <w:bCs/>
        </w:rPr>
        <w:t xml:space="preserve">B)  </w:t>
      </w:r>
      <w:r>
        <w:t xml:space="preserve">Two: Acquisition and Supply</w:t>
      </w:r>
    </w:p>
    <w:p>
      <w:pPr>
        <w:spacing w:after="20" w:line="264"/>
        <w:ind w:left="540" w:hanging="300"/>
      </w:pPr>
      <w:r>
        <w:rPr>
          <w:b/>
          <w:bCs/>
        </w:rPr>
        <w:t xml:space="preserve">C)  </w:t>
      </w:r>
      <w:r>
        <w:t xml:space="preserve">Fourteen: the Technical Processes</w:t>
      </w:r>
    </w:p>
    <w:p>
      <w:pPr>
        <w:spacing w:after="20" w:line="264"/>
        <w:ind w:left="540" w:hanging="300"/>
      </w:pPr>
      <w:r>
        <w:rPr>
          <w:b/>
          <w:bCs/>
        </w:rPr>
        <w:t xml:space="preserve">D)  </w:t>
      </w:r>
      <w:r>
        <w:t xml:space="preserve">Six: Life Cycle Model Management, Infrastructure Management, Portfolio Management, Human Resource Management, Quality Management, Knowledge Management</w:t>
      </w:r>
    </w:p>
    <w:p>
      <w:pPr>
        <w:keepNext/>
        <w:spacing w:after="40" w:before="140" w:line="272"/>
      </w:pPr>
      <w:r>
        <w:rPr>
          <w:b/>
          <w:bCs/>
          <w:color w:val="1F4E79"/>
        </w:rPr>
        <w:t xml:space="preserve">Q59. </w:t>
      </w:r>
      <w:r>
        <w:t xml:space="preserve">The purpose of the Portfolio Management process is to:</w:t>
      </w:r>
    </w:p>
    <w:p>
      <w:pPr>
        <w:spacing w:after="20" w:line="264"/>
        <w:ind w:left="540" w:hanging="300"/>
      </w:pPr>
      <w:r>
        <w:rPr>
          <w:b/>
          <w:bCs/>
        </w:rPr>
        <w:t xml:space="preserve">A)  </w:t>
      </w:r>
      <w:r>
        <w:t xml:space="preserve">Provide the infrastructure and services to projects</w:t>
      </w:r>
    </w:p>
    <w:p>
      <w:pPr>
        <w:spacing w:after="20" w:line="264"/>
        <w:ind w:left="540" w:hanging="300"/>
      </w:pPr>
      <w:r>
        <w:rPr>
          <w:b/>
          <w:bCs/>
        </w:rPr>
        <w:t xml:space="preserve">B)  </w:t>
      </w:r>
      <w:r>
        <w:t xml:space="preserve">Maintain the competencies of the organization's human resources</w:t>
      </w:r>
    </w:p>
    <w:p>
      <w:pPr>
        <w:spacing w:after="20" w:line="264"/>
        <w:ind w:left="540" w:hanging="300"/>
      </w:pPr>
      <w:r>
        <w:rPr>
          <w:b/>
          <w:bCs/>
        </w:rPr>
        <w:t xml:space="preserve">C)  </w:t>
      </w:r>
      <w:r>
        <w:t xml:space="preserve">Assure that products and services meet quality objectives</w:t>
      </w:r>
    </w:p>
    <w:p>
      <w:pPr>
        <w:spacing w:after="20" w:line="264"/>
        <w:ind w:left="540" w:hanging="300"/>
      </w:pPr>
      <w:r>
        <w:rPr>
          <w:b/>
          <w:bCs/>
        </w:rPr>
        <w:t xml:space="preserve">D)  </w:t>
      </w:r>
      <w:r>
        <w:t xml:space="preserve">Initiate and sustain necessary, sufficient, and suitable projects to meet the strategic objectives of the organization</w:t>
      </w:r>
    </w:p>
    <w:p>
      <w:pPr>
        <w:keepNext/>
        <w:spacing w:after="40" w:before="140" w:line="272"/>
      </w:pPr>
      <w:r>
        <w:rPr>
          <w:b/>
          <w:bCs/>
          <w:color w:val="1F4E79"/>
        </w:rPr>
        <w:t xml:space="preserve">Q60. </w:t>
      </w:r>
      <w:r>
        <w:t xml:space="preserve">Which process defines, maintains, and ensures availability of policies, life cycle processes, models, and procedures for use by the organization?</w:t>
      </w:r>
    </w:p>
    <w:p>
      <w:pPr>
        <w:spacing w:after="20" w:line="264"/>
        <w:ind w:left="540" w:hanging="300"/>
      </w:pPr>
      <w:r>
        <w:rPr>
          <w:b/>
          <w:bCs/>
        </w:rPr>
        <w:t xml:space="preserve">A)  </w:t>
      </w:r>
      <w:r>
        <w:t xml:space="preserve">Infrastructure Management</w:t>
      </w:r>
    </w:p>
    <w:p>
      <w:pPr>
        <w:spacing w:after="20" w:line="264"/>
        <w:ind w:left="540" w:hanging="300"/>
      </w:pPr>
      <w:r>
        <w:rPr>
          <w:b/>
          <w:bCs/>
        </w:rPr>
        <w:t xml:space="preserve">B)  </w:t>
      </w:r>
      <w:r>
        <w:t xml:space="preserve">Life Cycle Model Management</w:t>
      </w:r>
    </w:p>
    <w:p>
      <w:pPr>
        <w:spacing w:after="20" w:line="264"/>
        <w:ind w:left="540" w:hanging="300"/>
      </w:pPr>
      <w:r>
        <w:rPr>
          <w:b/>
          <w:bCs/>
        </w:rPr>
        <w:t xml:space="preserve">C)  </w:t>
      </w:r>
      <w:r>
        <w:t xml:space="preserve">Knowledge Management</w:t>
      </w:r>
    </w:p>
    <w:p>
      <w:pPr>
        <w:spacing w:after="20" w:line="264"/>
        <w:ind w:left="540" w:hanging="300"/>
      </w:pPr>
      <w:r>
        <w:rPr>
          <w:b/>
          <w:bCs/>
        </w:rPr>
        <w:t xml:space="preserve">D)  </w:t>
      </w:r>
      <w:r>
        <w:t xml:space="preserve">Quality Management</w:t>
      </w:r>
    </w:p>
    <w:p>
      <w:pPr>
        <w:keepNext/>
        <w:spacing w:after="40" w:before="140" w:line="272"/>
      </w:pPr>
      <w:r>
        <w:rPr>
          <w:b/>
          <w:bCs/>
          <w:color w:val="1F4E79"/>
        </w:rPr>
        <w:t xml:space="preserve">Q61. </w:t>
      </w:r>
      <w:r>
        <w:t xml:space="preserve">The purpose of the Quality Management process is to:</w:t>
      </w:r>
    </w:p>
    <w:p>
      <w:pPr>
        <w:spacing w:after="20" w:line="264"/>
        <w:ind w:left="540" w:hanging="300"/>
      </w:pPr>
      <w:r>
        <w:rPr>
          <w:b/>
          <w:bCs/>
        </w:rPr>
        <w:t xml:space="preserve">A)  </w:t>
      </w:r>
      <w:r>
        <w:t xml:space="preserve">Assure that products, services, and QM implementations meet organizational and project quality objectives and achieve customer satisfaction</w:t>
      </w:r>
    </w:p>
    <w:p>
      <w:pPr>
        <w:spacing w:after="20" w:line="264"/>
        <w:ind w:left="540" w:hanging="300"/>
      </w:pPr>
      <w:r>
        <w:rPr>
          <w:b/>
          <w:bCs/>
        </w:rPr>
        <w:t xml:space="preserve">B)  </w:t>
      </w:r>
      <w:r>
        <w:t xml:space="preserve">Help ensure the effective application of the organization's QM process to a specific project</w:t>
      </w:r>
    </w:p>
    <w:p>
      <w:pPr>
        <w:spacing w:after="20" w:line="264"/>
        <w:ind w:left="540" w:hanging="300"/>
      </w:pPr>
      <w:r>
        <w:rPr>
          <w:b/>
          <w:bCs/>
        </w:rPr>
        <w:t xml:space="preserve">C)  </w:t>
      </w:r>
      <w:r>
        <w:t xml:space="preserve">Collect, analyze, and report objective measurement data</w:t>
      </w:r>
    </w:p>
    <w:p>
      <w:pPr>
        <w:spacing w:after="20" w:line="264"/>
        <w:ind w:left="540" w:hanging="300"/>
      </w:pPr>
      <w:r>
        <w:rPr>
          <w:b/>
          <w:bCs/>
        </w:rPr>
        <w:t xml:space="preserve">D)  </w:t>
      </w:r>
      <w:r>
        <w:t xml:space="preserve">Manage system and system element configurations</w:t>
      </w:r>
    </w:p>
    <w:p>
      <w:pPr>
        <w:keepNext/>
        <w:spacing w:after="40" w:before="140" w:line="272"/>
      </w:pPr>
      <w:r>
        <w:rPr>
          <w:b/>
          <w:bCs/>
          <w:color w:val="1F4E79"/>
        </w:rPr>
        <w:t xml:space="preserve">Q62. </w:t>
      </w:r>
      <w:r>
        <w:t xml:space="preserve">Which process creates the capability and assets that enable the organization to exploit opportunities to re-apply existing knowledge?</w:t>
      </w:r>
    </w:p>
    <w:p>
      <w:pPr>
        <w:spacing w:after="20" w:line="264"/>
        <w:ind w:left="540" w:hanging="300"/>
      </w:pPr>
      <w:r>
        <w:rPr>
          <w:b/>
          <w:bCs/>
        </w:rPr>
        <w:t xml:space="preserve">A)  </w:t>
      </w:r>
      <w:r>
        <w:t xml:space="preserve">Knowledge Management</w:t>
      </w:r>
    </w:p>
    <w:p>
      <w:pPr>
        <w:spacing w:after="20" w:line="264"/>
        <w:ind w:left="540" w:hanging="300"/>
      </w:pPr>
      <w:r>
        <w:rPr>
          <w:b/>
          <w:bCs/>
        </w:rPr>
        <w:t xml:space="preserve">B)  </w:t>
      </w:r>
      <w:r>
        <w:t xml:space="preserve">Human Resource Management</w:t>
      </w:r>
    </w:p>
    <w:p>
      <w:pPr>
        <w:spacing w:after="20" w:line="264"/>
        <w:ind w:left="540" w:hanging="300"/>
      </w:pPr>
      <w:r>
        <w:rPr>
          <w:b/>
          <w:bCs/>
        </w:rPr>
        <w:t xml:space="preserve">C)  </w:t>
      </w:r>
      <w:r>
        <w:t xml:space="preserve">Infrastructure Management</w:t>
      </w:r>
    </w:p>
    <w:p>
      <w:pPr>
        <w:spacing w:after="20" w:line="264"/>
        <w:ind w:left="540" w:hanging="300"/>
      </w:pPr>
      <w:r>
        <w:rPr>
          <w:b/>
          <w:bCs/>
        </w:rPr>
        <w:t xml:space="preserve">D)  </w:t>
      </w:r>
      <w:r>
        <w:t xml:space="preserve">Portfolio Management</w:t>
      </w:r>
    </w:p>
    <w:p>
      <w:pPr>
        <w:keepNext/>
        <w:spacing w:after="40" w:before="140" w:line="272"/>
      </w:pPr>
      <w:r>
        <w:rPr>
          <w:b/>
          <w:bCs/>
          <w:color w:val="1F4E79"/>
        </w:rPr>
        <w:t xml:space="preserve">Q63. </w:t>
      </w:r>
      <w:r>
        <w:t xml:space="preserve">The Human Resource Management process exists primarily to:</w:t>
      </w:r>
    </w:p>
    <w:p>
      <w:pPr>
        <w:spacing w:after="20" w:line="264"/>
        <w:ind w:left="540" w:hanging="300"/>
      </w:pPr>
      <w:r>
        <w:rPr>
          <w:b/>
          <w:bCs/>
        </w:rPr>
        <w:t xml:space="preserve">A)  </w:t>
      </w:r>
      <w:r>
        <w:t xml:space="preserve">Provide physical facilities and IT systems to projects</w:t>
      </w:r>
    </w:p>
    <w:p>
      <w:pPr>
        <w:spacing w:after="20" w:line="264"/>
        <w:ind w:left="540" w:hanging="300"/>
      </w:pPr>
      <w:r>
        <w:rPr>
          <w:b/>
          <w:bCs/>
        </w:rPr>
        <w:t xml:space="preserve">B)  </w:t>
      </w:r>
      <w:r>
        <w:t xml:space="preserve">Provide the organization with necessary human resources and maintain their competencies consistent with strategic needs</w:t>
      </w:r>
    </w:p>
    <w:p>
      <w:pPr>
        <w:spacing w:after="20" w:line="264"/>
        <w:ind w:left="540" w:hanging="300"/>
      </w:pPr>
      <w:r>
        <w:rPr>
          <w:b/>
          <w:bCs/>
        </w:rPr>
        <w:t xml:space="preserve">C)  </w:t>
      </w:r>
      <w:r>
        <w:t xml:space="preserve">Authorize and evaluate the portfolio of projects</w:t>
      </w:r>
    </w:p>
    <w:p>
      <w:pPr>
        <w:spacing w:after="20" w:line="264"/>
        <w:ind w:left="540" w:hanging="300"/>
      </w:pPr>
      <w:r>
        <w:rPr>
          <w:b/>
          <w:bCs/>
        </w:rPr>
        <w:t xml:space="preserve">D)  </w:t>
      </w:r>
      <w:r>
        <w:t xml:space="preserve">Manage configuration baselines across the life cycle</w:t>
      </w:r>
    </w:p>
    <w:p>
      <w:pPr>
        <w:keepNext/>
        <w:spacing w:after="40" w:before="140" w:line="272"/>
      </w:pPr>
      <w:r>
        <w:rPr>
          <w:b/>
          <w:bCs/>
          <w:color w:val="1F4E79"/>
        </w:rPr>
        <w:t xml:space="preserve">Q64. </w:t>
      </w:r>
      <w:r>
        <w:t xml:space="preserve">The Infrastructure Management process exists to:</w:t>
      </w:r>
    </w:p>
    <w:p>
      <w:pPr>
        <w:spacing w:after="20" w:line="264"/>
        <w:ind w:left="540" w:hanging="300"/>
      </w:pPr>
      <w:r>
        <w:rPr>
          <w:b/>
          <w:bCs/>
        </w:rPr>
        <w:t xml:space="preserve">A)  </w:t>
      </w:r>
      <w:r>
        <w:t xml:space="preserve">Define the stakeholder needs and requirements</w:t>
      </w:r>
    </w:p>
    <w:p>
      <w:pPr>
        <w:spacing w:after="20" w:line="264"/>
        <w:ind w:left="540" w:hanging="300"/>
      </w:pPr>
      <w:r>
        <w:rPr>
          <w:b/>
          <w:bCs/>
        </w:rPr>
        <w:t xml:space="preserve">B)  </w:t>
      </w:r>
      <w:r>
        <w:t xml:space="preserve">Identify, analyze, treat, and monitor risks</w:t>
      </w:r>
    </w:p>
    <w:p>
      <w:pPr>
        <w:spacing w:after="20" w:line="264"/>
        <w:ind w:left="540" w:hanging="300"/>
      </w:pPr>
      <w:r>
        <w:rPr>
          <w:b/>
          <w:bCs/>
        </w:rPr>
        <w:t xml:space="preserve">C)  </w:t>
      </w:r>
      <w:r>
        <w:t xml:space="preserve">Provide objective evidence that the realized system meets its requirements</w:t>
      </w:r>
    </w:p>
    <w:p>
      <w:pPr>
        <w:spacing w:after="20" w:line="264"/>
        <w:ind w:left="540" w:hanging="300"/>
      </w:pPr>
      <w:r>
        <w:rPr>
          <w:b/>
          <w:bCs/>
        </w:rPr>
        <w:t xml:space="preserve">D)  </w:t>
      </w:r>
      <w:r>
        <w:t xml:space="preserve">Provide the infrastructure and services to projects to support organization and project objectives throughout the life cycle</w:t>
      </w:r>
    </w:p>
    <w:p>
      <w:pPr>
        <w:keepNext/>
        <w:spacing w:after="40" w:before="140" w:line="272"/>
      </w:pPr>
      <w:r>
        <w:rPr>
          <w:b/>
          <w:bCs/>
          <w:color w:val="1F4E79"/>
        </w:rPr>
        <w:t xml:space="preserve">Q65. </w:t>
      </w:r>
      <w:r>
        <w:t xml:space="preserve">What best distinguishes the Organizational Project-Enabling Processes from the Technical Management Processes?</w:t>
      </w:r>
    </w:p>
    <w:p>
      <w:pPr>
        <w:spacing w:after="20" w:line="264"/>
        <w:ind w:left="540" w:hanging="300"/>
      </w:pPr>
      <w:r>
        <w:rPr>
          <w:b/>
          <w:bCs/>
        </w:rPr>
        <w:t xml:space="preserve">A)  </w:t>
      </w:r>
      <w:r>
        <w:t xml:space="preserve">They are applied only by supplier organizations</w:t>
      </w:r>
    </w:p>
    <w:p>
      <w:pPr>
        <w:spacing w:after="20" w:line="264"/>
        <w:ind w:left="540" w:hanging="300"/>
      </w:pPr>
      <w:r>
        <w:rPr>
          <w:b/>
          <w:bCs/>
        </w:rPr>
        <w:t xml:space="preserve">B)  </w:t>
      </w:r>
      <w:r>
        <w:t xml:space="preserve">They are concerned at a strategic level with providing resources and establishing the environment in which projects are conducted</w:t>
      </w:r>
    </w:p>
    <w:p>
      <w:pPr>
        <w:spacing w:after="20" w:line="264"/>
        <w:ind w:left="540" w:hanging="300"/>
      </w:pPr>
      <w:r>
        <w:rPr>
          <w:b/>
          <w:bCs/>
        </w:rPr>
        <w:t xml:space="preserve">C)  </w:t>
      </w:r>
      <w:r>
        <w:t xml:space="preserve">They are performed only during the disposal stage</w:t>
      </w:r>
    </w:p>
    <w:p>
      <w:pPr>
        <w:spacing w:after="20" w:line="264"/>
        <w:ind w:left="540" w:hanging="300"/>
      </w:pPr>
      <w:r>
        <w:rPr>
          <w:b/>
          <w:bCs/>
        </w:rPr>
        <w:t xml:space="preserve">D)  </w:t>
      </w:r>
      <w:r>
        <w:t xml:space="preserve">They directly produce the system architecture and design</w:t>
      </w:r>
    </w:p>
    <w:p>
      <w:pPr>
        <w:keepNext/>
        <w:spacing w:after="40" w:before="140" w:line="272"/>
      </w:pPr>
      <w:r>
        <w:rPr>
          <w:b/>
          <w:bCs/>
          <w:color w:val="1F4E79"/>
        </w:rPr>
        <w:t xml:space="preserve">Q66. </w:t>
      </w:r>
      <w:r>
        <w:t xml:space="preserve">The eight Technical Management Processes include all of the following EXCEPT:</w:t>
      </w:r>
    </w:p>
    <w:p>
      <w:pPr>
        <w:spacing w:after="20" w:line="264"/>
        <w:ind w:left="540" w:hanging="300"/>
      </w:pPr>
      <w:r>
        <w:rPr>
          <w:b/>
          <w:bCs/>
        </w:rPr>
        <w:t xml:space="preserve">A)  </w:t>
      </w:r>
      <w:r>
        <w:t xml:space="preserve">Project Planning</w:t>
      </w:r>
    </w:p>
    <w:p>
      <w:pPr>
        <w:spacing w:after="20" w:line="264"/>
        <w:ind w:left="540" w:hanging="300"/>
      </w:pPr>
      <w:r>
        <w:rPr>
          <w:b/>
          <w:bCs/>
        </w:rPr>
        <w:t xml:space="preserve">B)  </w:t>
      </w:r>
      <w:r>
        <w:t xml:space="preserve">System Architecture Definition</w:t>
      </w:r>
    </w:p>
    <w:p>
      <w:pPr>
        <w:spacing w:after="20" w:line="264"/>
        <w:ind w:left="540" w:hanging="300"/>
      </w:pPr>
      <w:r>
        <w:rPr>
          <w:b/>
          <w:bCs/>
        </w:rPr>
        <w:t xml:space="preserve">C)  </w:t>
      </w:r>
      <w:r>
        <w:t xml:space="preserve">Risk Management</w:t>
      </w:r>
    </w:p>
    <w:p>
      <w:pPr>
        <w:spacing w:after="20" w:line="264"/>
        <w:ind w:left="540" w:hanging="300"/>
      </w:pPr>
      <w:r>
        <w:rPr>
          <w:b/>
          <w:bCs/>
        </w:rPr>
        <w:t xml:space="preserve">D)  </w:t>
      </w:r>
      <w:r>
        <w:t xml:space="preserve">Measurement</w:t>
      </w:r>
    </w:p>
    <w:p>
      <w:pPr>
        <w:keepNext/>
        <w:spacing w:after="40" w:before="140" w:line="272"/>
      </w:pPr>
      <w:r>
        <w:rPr>
          <w:b/>
          <w:bCs/>
          <w:color w:val="1F4E79"/>
        </w:rPr>
        <w:t xml:space="preserve">Q67. </w:t>
      </w:r>
      <w:r>
        <w:t xml:space="preserve">The purpose of the Project Planning process is to:</w:t>
      </w:r>
    </w:p>
    <w:p>
      <w:pPr>
        <w:spacing w:after="20" w:line="264"/>
        <w:ind w:left="540" w:hanging="300"/>
      </w:pPr>
      <w:r>
        <w:rPr>
          <w:b/>
          <w:bCs/>
        </w:rPr>
        <w:t xml:space="preserve">A)  </w:t>
      </w:r>
      <w:r>
        <w:t xml:space="preserve">Assess whether plans are feasible and direct project execution</w:t>
      </w:r>
    </w:p>
    <w:p>
      <w:pPr>
        <w:spacing w:after="20" w:line="264"/>
        <w:ind w:left="540" w:hanging="300"/>
      </w:pPr>
      <w:r>
        <w:rPr>
          <w:b/>
          <w:bCs/>
        </w:rPr>
        <w:t xml:space="preserve">B)  </w:t>
      </w:r>
      <w:r>
        <w:t xml:space="preserve">Provide a structured, analytical framework for decisions</w:t>
      </w:r>
    </w:p>
    <w:p>
      <w:pPr>
        <w:spacing w:after="20" w:line="264"/>
        <w:ind w:left="540" w:hanging="300"/>
      </w:pPr>
      <w:r>
        <w:rPr>
          <w:b/>
          <w:bCs/>
        </w:rPr>
        <w:t xml:space="preserve">C)  </w:t>
      </w:r>
      <w:r>
        <w:t xml:space="preserve">Manage configurations over the life cycle</w:t>
      </w:r>
    </w:p>
    <w:p>
      <w:pPr>
        <w:spacing w:after="20" w:line="264"/>
        <w:ind w:left="540" w:hanging="300"/>
      </w:pPr>
      <w:r>
        <w:rPr>
          <w:b/>
          <w:bCs/>
        </w:rPr>
        <w:t xml:space="preserve">D)  </w:t>
      </w:r>
      <w:r>
        <w:t xml:space="preserve">Produce and coordinate effective and workable plans</w:t>
      </w:r>
    </w:p>
    <w:p>
      <w:pPr>
        <w:keepNext/>
        <w:spacing w:after="40" w:before="140" w:line="272"/>
      </w:pPr>
      <w:r>
        <w:rPr>
          <w:b/>
          <w:bCs/>
          <w:color w:val="1F4E79"/>
        </w:rPr>
        <w:t xml:space="preserve">Q68. </w:t>
      </w:r>
      <w:r>
        <w:t xml:space="preserve">Which process assesses whether plans are aligned and feasible, determines project/technical/process status, and directs execution?</w:t>
      </w:r>
    </w:p>
    <w:p>
      <w:pPr>
        <w:spacing w:after="20" w:line="264"/>
        <w:ind w:left="540" w:hanging="300"/>
      </w:pPr>
      <w:r>
        <w:rPr>
          <w:b/>
          <w:bCs/>
        </w:rPr>
        <w:t xml:space="preserve">A)  </w:t>
      </w:r>
      <w:r>
        <w:t xml:space="preserve">Project Planning</w:t>
      </w:r>
    </w:p>
    <w:p>
      <w:pPr>
        <w:spacing w:after="20" w:line="264"/>
        <w:ind w:left="540" w:hanging="300"/>
      </w:pPr>
      <w:r>
        <w:rPr>
          <w:b/>
          <w:bCs/>
        </w:rPr>
        <w:t xml:space="preserve">B)  </w:t>
      </w:r>
      <w:r>
        <w:t xml:space="preserve">Decision Management</w:t>
      </w:r>
    </w:p>
    <w:p>
      <w:pPr>
        <w:spacing w:after="20" w:line="264"/>
        <w:ind w:left="540" w:hanging="300"/>
      </w:pPr>
      <w:r>
        <w:rPr>
          <w:b/>
          <w:bCs/>
        </w:rPr>
        <w:t xml:space="preserve">C)  </w:t>
      </w:r>
      <w:r>
        <w:t xml:space="preserve">Project Assessment and Control</w:t>
      </w:r>
    </w:p>
    <w:p>
      <w:pPr>
        <w:spacing w:after="20" w:line="264"/>
        <w:ind w:left="540" w:hanging="300"/>
      </w:pPr>
      <w:r>
        <w:rPr>
          <w:b/>
          <w:bCs/>
        </w:rPr>
        <w:t xml:space="preserve">D)  </w:t>
      </w:r>
      <w:r>
        <w:t xml:space="preserve">Quality Assurance</w:t>
      </w:r>
    </w:p>
    <w:p>
      <w:pPr>
        <w:keepNext/>
        <w:spacing w:after="40" w:before="140" w:line="272"/>
      </w:pPr>
      <w:r>
        <w:rPr>
          <w:b/>
          <w:bCs/>
          <w:color w:val="1F4E79"/>
        </w:rPr>
        <w:t xml:space="preserve">Q69. </w:t>
      </w:r>
      <w:r>
        <w:t xml:space="preserve">The purpose of the Decision Management process is to:</w:t>
      </w:r>
    </w:p>
    <w:p>
      <w:pPr>
        <w:spacing w:after="20" w:line="264"/>
        <w:ind w:left="540" w:hanging="300"/>
      </w:pPr>
      <w:r>
        <w:rPr>
          <w:b/>
          <w:bCs/>
        </w:rPr>
        <w:t xml:space="preserve">A)  </w:t>
      </w:r>
      <w:r>
        <w:t xml:space="preserve">Provide a structured, analytical framework for objectively identifying, characterizing, and evaluating alternatives and selecting the most beneficial course of action</w:t>
      </w:r>
    </w:p>
    <w:p>
      <w:pPr>
        <w:spacing w:after="20" w:line="264"/>
        <w:ind w:left="540" w:hanging="300"/>
      </w:pPr>
      <w:r>
        <w:rPr>
          <w:b/>
          <w:bCs/>
        </w:rPr>
        <w:t xml:space="preserve">B)  </w:t>
      </w:r>
      <w:r>
        <w:t xml:space="preserve">Identify, analyze, treat, and monitor risks continually</w:t>
      </w:r>
    </w:p>
    <w:p>
      <w:pPr>
        <w:spacing w:after="20" w:line="264"/>
        <w:ind w:left="540" w:hanging="300"/>
      </w:pPr>
      <w:r>
        <w:rPr>
          <w:b/>
          <w:bCs/>
        </w:rPr>
        <w:t xml:space="preserve">C)  </w:t>
      </w:r>
      <w:r>
        <w:t xml:space="preserve">Collect, analyze, and report objective measurement data</w:t>
      </w:r>
    </w:p>
    <w:p>
      <w:pPr>
        <w:spacing w:after="20" w:line="264"/>
        <w:ind w:left="540" w:hanging="300"/>
      </w:pPr>
      <w:r>
        <w:rPr>
          <w:b/>
          <w:bCs/>
        </w:rPr>
        <w:t xml:space="preserve">D)  </w:t>
      </w:r>
      <w:r>
        <w:t xml:space="preserve">Manage system and system element configurations</w:t>
      </w:r>
    </w:p>
    <w:p>
      <w:pPr>
        <w:keepNext/>
        <w:spacing w:after="40" w:before="140" w:line="272"/>
      </w:pPr>
      <w:r>
        <w:rPr>
          <w:b/>
          <w:bCs/>
          <w:color w:val="1F4E79"/>
        </w:rPr>
        <w:t xml:space="preserve">Q70. </w:t>
      </w:r>
      <w:r>
        <w:t xml:space="preserve">The purpose of the Risk Management process per ISO/IEC/IEEE 15288 is to:</w:t>
      </w:r>
    </w:p>
    <w:p>
      <w:pPr>
        <w:spacing w:after="20" w:line="264"/>
        <w:ind w:left="540" w:hanging="300"/>
      </w:pPr>
      <w:r>
        <w:rPr>
          <w:b/>
          <w:bCs/>
        </w:rPr>
        <w:t xml:space="preserve">A)  </w:t>
      </w:r>
      <w:r>
        <w:t xml:space="preserve">Provide a structured framework for objectively evaluating decision alternatives</w:t>
      </w:r>
    </w:p>
    <w:p>
      <w:pPr>
        <w:spacing w:after="20" w:line="264"/>
        <w:ind w:left="540" w:hanging="300"/>
      </w:pPr>
      <w:r>
        <w:rPr>
          <w:b/>
          <w:bCs/>
        </w:rPr>
        <w:t xml:space="preserve">B)  </w:t>
      </w:r>
      <w:r>
        <w:t xml:space="preserve">Generate, retain, and dispose of information for stakeholders</w:t>
      </w:r>
    </w:p>
    <w:p>
      <w:pPr>
        <w:spacing w:after="20" w:line="264"/>
        <w:ind w:left="540" w:hanging="300"/>
      </w:pPr>
      <w:r>
        <w:rPr>
          <w:b/>
          <w:bCs/>
        </w:rPr>
        <w:t xml:space="preserve">C)  </w:t>
      </w:r>
      <w:r>
        <w:t xml:space="preserve">Identify, analyze, treat, and monitor the risks continually</w:t>
      </w:r>
    </w:p>
    <w:p>
      <w:pPr>
        <w:spacing w:after="20" w:line="264"/>
        <w:ind w:left="540" w:hanging="300"/>
      </w:pPr>
      <w:r>
        <w:rPr>
          <w:b/>
          <w:bCs/>
        </w:rPr>
        <w:t xml:space="preserve">D)  </w:t>
      </w:r>
      <w:r>
        <w:t xml:space="preserve">Manage system configurations over the life cycle</w:t>
      </w:r>
    </w:p>
    <w:p>
      <w:pPr>
        <w:keepNext/>
        <w:spacing w:after="40" w:before="140" w:line="272"/>
      </w:pPr>
      <w:r>
        <w:rPr>
          <w:b/>
          <w:bCs/>
          <w:color w:val="1F4E79"/>
        </w:rPr>
        <w:t xml:space="preserve">Q71. </w:t>
      </w:r>
      <w:r>
        <w:t xml:space="preserve">The four basic risk treatment (handling) approaches are:</w:t>
      </w:r>
    </w:p>
    <w:p>
      <w:pPr>
        <w:spacing w:after="20" w:line="264"/>
        <w:ind w:left="540" w:hanging="300"/>
      </w:pPr>
      <w:r>
        <w:rPr>
          <w:b/>
          <w:bCs/>
        </w:rPr>
        <w:t xml:space="preserve">A)  </w:t>
      </w:r>
      <w:r>
        <w:t xml:space="preserve">Identify, analyze, plan, and monitor</w:t>
      </w:r>
    </w:p>
    <w:p>
      <w:pPr>
        <w:spacing w:after="20" w:line="264"/>
        <w:ind w:left="540" w:hanging="300"/>
      </w:pPr>
      <w:r>
        <w:rPr>
          <w:b/>
          <w:bCs/>
        </w:rPr>
        <w:t xml:space="preserve">B)  </w:t>
      </w:r>
      <w:r>
        <w:t xml:space="preserve">Acceptance, avoidance, control (mitigation), and transference</w:t>
      </w:r>
    </w:p>
    <w:p>
      <w:pPr>
        <w:spacing w:after="20" w:line="264"/>
        <w:ind w:left="540" w:hanging="300"/>
      </w:pPr>
      <w:r>
        <w:rPr>
          <w:b/>
          <w:bCs/>
        </w:rPr>
        <w:t xml:space="preserve">C)  </w:t>
      </w:r>
      <w:r>
        <w:t xml:space="preserve">Inspection, analysis, demonstration, and test</w:t>
      </w:r>
    </w:p>
    <w:p>
      <w:pPr>
        <w:spacing w:after="20" w:line="264"/>
        <w:ind w:left="540" w:hanging="300"/>
      </w:pPr>
      <w:r>
        <w:rPr>
          <w:b/>
          <w:bCs/>
        </w:rPr>
        <w:t xml:space="preserve">D)  </w:t>
      </w:r>
      <w:r>
        <w:t xml:space="preserve">Plan, do, check, and act</w:t>
      </w:r>
    </w:p>
    <w:p>
      <w:pPr>
        <w:keepNext/>
        <w:spacing w:after="40" w:before="140" w:line="272"/>
      </w:pPr>
      <w:r>
        <w:rPr>
          <w:b/>
          <w:bCs/>
          <w:color w:val="1F4E79"/>
        </w:rPr>
        <w:t xml:space="preserve">Q72. </w:t>
      </w:r>
      <w:r>
        <w:t xml:space="preserve">The 'level of risk' displayed in a consequence/likelihood matrix depends upon:</w:t>
      </w:r>
    </w:p>
    <w:p>
      <w:pPr>
        <w:spacing w:after="20" w:line="264"/>
        <w:ind w:left="540" w:hanging="300"/>
      </w:pPr>
      <w:r>
        <w:rPr>
          <w:b/>
          <w:bCs/>
        </w:rPr>
        <w:t xml:space="preserve">A)  </w:t>
      </w:r>
      <w:r>
        <w:t xml:space="preserve">Consequence severity only</w:t>
      </w:r>
    </w:p>
    <w:p>
      <w:pPr>
        <w:spacing w:after="20" w:line="264"/>
        <w:ind w:left="540" w:hanging="300"/>
      </w:pPr>
      <w:r>
        <w:rPr>
          <w:b/>
          <w:bCs/>
        </w:rPr>
        <w:t xml:space="preserve">B)  </w:t>
      </w:r>
      <w:r>
        <w:t xml:space="preserve">Both the likelihood of occurrence and the severity of the consequence</w:t>
      </w:r>
    </w:p>
    <w:p>
      <w:pPr>
        <w:spacing w:after="20" w:line="264"/>
        <w:ind w:left="540" w:hanging="300"/>
      </w:pPr>
      <w:r>
        <w:rPr>
          <w:b/>
          <w:bCs/>
        </w:rPr>
        <w:t xml:space="preserve">C)  </w:t>
      </w:r>
      <w:r>
        <w:t xml:space="preserve">Likelihood of occurrence only</w:t>
      </w:r>
    </w:p>
    <w:p>
      <w:pPr>
        <w:spacing w:after="20" w:line="264"/>
        <w:ind w:left="540" w:hanging="300"/>
      </w:pPr>
      <w:r>
        <w:rPr>
          <w:b/>
          <w:bCs/>
        </w:rPr>
        <w:t xml:space="preserve">D)  </w:t>
      </w:r>
      <w:r>
        <w:t xml:space="preserve">Schedule slippage only</w:t>
      </w:r>
    </w:p>
    <w:p>
      <w:pPr>
        <w:keepNext/>
        <w:spacing w:after="40" w:before="140" w:line="272"/>
      </w:pPr>
      <w:r>
        <w:rPr>
          <w:b/>
          <w:bCs/>
          <w:color w:val="1F4E79"/>
        </w:rPr>
        <w:t xml:space="preserve">Q73. </w:t>
      </w:r>
      <w:r>
        <w:t xml:space="preserve">Figure 2.30 identifies the typical interactions among which four risk categories?</w:t>
      </w:r>
    </w:p>
    <w:p>
      <w:pPr>
        <w:spacing w:after="20" w:line="264"/>
        <w:ind w:left="540" w:hanging="300"/>
      </w:pPr>
      <w:r>
        <w:rPr>
          <w:b/>
          <w:bCs/>
        </w:rPr>
        <w:t xml:space="preserve">A)  </w:t>
      </w:r>
      <w:r>
        <w:t xml:space="preserve">Internal, external, known, and unknown</w:t>
      </w:r>
    </w:p>
    <w:p>
      <w:pPr>
        <w:spacing w:after="20" w:line="264"/>
        <w:ind w:left="540" w:hanging="300"/>
      </w:pPr>
      <w:r>
        <w:rPr>
          <w:b/>
          <w:bCs/>
        </w:rPr>
        <w:t xml:space="preserve">B)  </w:t>
      </w:r>
      <w:r>
        <w:t xml:space="preserve">Safety, security, privacy, and usability</w:t>
      </w:r>
    </w:p>
    <w:p>
      <w:pPr>
        <w:spacing w:after="20" w:line="264"/>
        <w:ind w:left="540" w:hanging="300"/>
      </w:pPr>
      <w:r>
        <w:rPr>
          <w:b/>
          <w:bCs/>
        </w:rPr>
        <w:t xml:space="preserve">C)  </w:t>
      </w:r>
      <w:r>
        <w:t xml:space="preserve">Acceptance, avoidance, control, and transference</w:t>
      </w:r>
    </w:p>
    <w:p>
      <w:pPr>
        <w:spacing w:after="20" w:line="264"/>
        <w:ind w:left="540" w:hanging="300"/>
      </w:pPr>
      <w:r>
        <w:rPr>
          <w:b/>
          <w:bCs/>
        </w:rPr>
        <w:t xml:space="preserve">D)  </w:t>
      </w:r>
      <w:r>
        <w:t xml:space="preserve">Technical, cost, schedule, and programmatic</w:t>
      </w:r>
    </w:p>
    <w:p>
      <w:pPr>
        <w:keepNext/>
        <w:spacing w:after="40" w:before="140" w:line="272"/>
      </w:pPr>
      <w:r>
        <w:rPr>
          <w:b/>
          <w:bCs/>
          <w:color w:val="1F4E79"/>
        </w:rPr>
        <w:t xml:space="preserve">Q74. </w:t>
      </w:r>
      <w:r>
        <w:t xml:space="preserve">A recommended pattern for writing a clear risk statement is:</w:t>
      </w:r>
    </w:p>
    <w:p>
      <w:pPr>
        <w:spacing w:after="20" w:line="264"/>
        <w:ind w:left="540" w:hanging="300"/>
      </w:pPr>
      <w:r>
        <w:rPr>
          <w:b/>
          <w:bCs/>
        </w:rPr>
        <w:t xml:space="preserve">A)  </w:t>
      </w:r>
      <w:r>
        <w:t xml:space="preserve">'If &lt;situation&gt;, then &lt;consequence&gt;, for &lt;stakeholder&gt;'</w:t>
      </w:r>
    </w:p>
    <w:p>
      <w:pPr>
        <w:spacing w:after="20" w:line="264"/>
        <w:ind w:left="540" w:hanging="300"/>
      </w:pPr>
      <w:r>
        <w:rPr>
          <w:b/>
          <w:bCs/>
        </w:rPr>
        <w:t xml:space="preserve">B)  </w:t>
      </w:r>
      <w:r>
        <w:t xml:space="preserve">'The system shall &lt;function&gt; within &lt;performance&gt;'</w:t>
      </w:r>
    </w:p>
    <w:p>
      <w:pPr>
        <w:spacing w:after="20" w:line="264"/>
        <w:ind w:left="540" w:hanging="300"/>
      </w:pPr>
      <w:r>
        <w:rPr>
          <w:b/>
          <w:bCs/>
        </w:rPr>
        <w:t xml:space="preserve">C)  </w:t>
      </w:r>
      <w:r>
        <w:t xml:space="preserve">'Given &lt;input&gt;, when &lt;event&gt;, then &lt;output&gt;'</w:t>
      </w:r>
    </w:p>
    <w:p>
      <w:pPr>
        <w:spacing w:after="20" w:line="264"/>
        <w:ind w:left="540" w:hanging="300"/>
      </w:pPr>
      <w:r>
        <w:rPr>
          <w:b/>
          <w:bCs/>
        </w:rPr>
        <w:t xml:space="preserve">D)  </w:t>
      </w:r>
      <w:r>
        <w:t xml:space="preserve">'As a &lt;user&gt;, I want &lt;feature&gt; so that &lt;benefit&gt;'</w:t>
      </w:r>
    </w:p>
    <w:p>
      <w:pPr>
        <w:keepNext/>
        <w:spacing w:after="40" w:before="140" w:line="272"/>
      </w:pPr>
      <w:r>
        <w:rPr>
          <w:b/>
          <w:bCs/>
          <w:color w:val="1F4E79"/>
        </w:rPr>
        <w:t xml:space="preserve">Q75. </w:t>
      </w:r>
      <w:r>
        <w:t xml:space="preserve">The purpose of the Configuration Management process is to:</w:t>
      </w:r>
    </w:p>
    <w:p>
      <w:pPr>
        <w:spacing w:after="20" w:line="264"/>
        <w:ind w:left="540" w:hanging="300"/>
      </w:pPr>
      <w:r>
        <w:rPr>
          <w:b/>
          <w:bCs/>
        </w:rPr>
        <w:t xml:space="preserve">A)  </w:t>
      </w:r>
      <w:r>
        <w:t xml:space="preserve">Provide objective evidence of requirement fulfillment</w:t>
      </w:r>
    </w:p>
    <w:p>
      <w:pPr>
        <w:spacing w:after="20" w:line="264"/>
        <w:ind w:left="540" w:hanging="300"/>
      </w:pPr>
      <w:r>
        <w:rPr>
          <w:b/>
          <w:bCs/>
        </w:rPr>
        <w:t xml:space="preserve">B)  </w:t>
      </w:r>
      <w:r>
        <w:t xml:space="preserve">Sustain the capability of the system to provide a service</w:t>
      </w:r>
    </w:p>
    <w:p>
      <w:pPr>
        <w:spacing w:after="20" w:line="264"/>
        <w:ind w:left="540" w:hanging="300"/>
      </w:pPr>
      <w:r>
        <w:rPr>
          <w:b/>
          <w:bCs/>
        </w:rPr>
        <w:t xml:space="preserve">C)  </w:t>
      </w:r>
      <w:r>
        <w:t xml:space="preserve">Manage system and system element configurations over their life cycle</w:t>
      </w:r>
    </w:p>
    <w:p>
      <w:pPr>
        <w:spacing w:after="20" w:line="264"/>
        <w:ind w:left="540" w:hanging="300"/>
      </w:pPr>
      <w:r>
        <w:rPr>
          <w:b/>
          <w:bCs/>
        </w:rPr>
        <w:t xml:space="preserve">D)  </w:t>
      </w:r>
      <w:r>
        <w:t xml:space="preserve">Generate and select system architecture alternatives</w:t>
      </w:r>
    </w:p>
    <w:p>
      <w:pPr>
        <w:keepNext/>
        <w:spacing w:after="40" w:before="140" w:line="272"/>
      </w:pPr>
      <w:r>
        <w:rPr>
          <w:b/>
          <w:bCs/>
          <w:color w:val="1F4E79"/>
        </w:rPr>
        <w:t xml:space="preserve">Q76. </w:t>
      </w:r>
      <w:r>
        <w:t xml:space="preserve">Beyond 'prepare for CM,' the core configuration management activities are:</w:t>
      </w:r>
    </w:p>
    <w:p>
      <w:pPr>
        <w:spacing w:after="20" w:line="264"/>
        <w:ind w:left="540" w:hanging="300"/>
      </w:pPr>
      <w:r>
        <w:rPr>
          <w:b/>
          <w:bCs/>
        </w:rPr>
        <w:t xml:space="preserve">A)  </w:t>
      </w:r>
      <w:r>
        <w:t xml:space="preserve">Inspection, analysis, demonstration, and test</w:t>
      </w:r>
    </w:p>
    <w:p>
      <w:pPr>
        <w:spacing w:after="20" w:line="264"/>
        <w:ind w:left="540" w:hanging="300"/>
      </w:pPr>
      <w:r>
        <w:rPr>
          <w:b/>
          <w:bCs/>
        </w:rPr>
        <w:t xml:space="preserve">B)  </w:t>
      </w:r>
      <w:r>
        <w:t xml:space="preserve">Plan, assess, and control</w:t>
      </w:r>
    </w:p>
    <w:p>
      <w:pPr>
        <w:spacing w:after="20" w:line="264"/>
        <w:ind w:left="540" w:hanging="300"/>
      </w:pPr>
      <w:r>
        <w:rPr>
          <w:b/>
          <w:bCs/>
        </w:rPr>
        <w:t xml:space="preserve">C)  </w:t>
      </w:r>
      <w:r>
        <w:t xml:space="preserve">Configuration identification, configuration change management, configuration status accounting, and configuration verification and audit</w:t>
      </w:r>
    </w:p>
    <w:p>
      <w:pPr>
        <w:spacing w:after="20" w:line="264"/>
        <w:ind w:left="540" w:hanging="300"/>
      </w:pPr>
      <w:r>
        <w:rPr>
          <w:b/>
          <w:bCs/>
        </w:rPr>
        <w:t xml:space="preserve">D)  </w:t>
      </w:r>
      <w:r>
        <w:t xml:space="preserve">Acquire, supply, deliver, and retire</w:t>
      </w:r>
    </w:p>
    <w:p>
      <w:pPr>
        <w:keepNext/>
        <w:spacing w:after="40" w:before="140" w:line="272"/>
      </w:pPr>
      <w:r>
        <w:rPr>
          <w:b/>
          <w:bCs/>
          <w:color w:val="1F4E79"/>
        </w:rPr>
        <w:t xml:space="preserve">Q77. </w:t>
      </w:r>
      <w:r>
        <w:t xml:space="preserve">Disposition (approval/disapproval) of changes and variances in CM is typically performed by:</w:t>
      </w:r>
    </w:p>
    <w:p>
      <w:pPr>
        <w:spacing w:after="20" w:line="264"/>
        <w:ind w:left="540" w:hanging="300"/>
      </w:pPr>
      <w:r>
        <w:rPr>
          <w:b/>
          <w:bCs/>
        </w:rPr>
        <w:t xml:space="preserve">A)  </w:t>
      </w:r>
      <w:r>
        <w:t xml:space="preserve">Change boards (e.g., a Configuration Control Board)</w:t>
      </w:r>
    </w:p>
    <w:p>
      <w:pPr>
        <w:spacing w:after="20" w:line="264"/>
        <w:ind w:left="540" w:hanging="300"/>
      </w:pPr>
      <w:r>
        <w:rPr>
          <w:b/>
          <w:bCs/>
        </w:rPr>
        <w:t xml:space="preserve">B)  </w:t>
      </w:r>
      <w:r>
        <w:t xml:space="preserve">The validation approval authority</w:t>
      </w:r>
    </w:p>
    <w:p>
      <w:pPr>
        <w:spacing w:after="20" w:line="264"/>
        <w:ind w:left="540" w:hanging="300"/>
      </w:pPr>
      <w:r>
        <w:rPr>
          <w:b/>
          <w:bCs/>
        </w:rPr>
        <w:t xml:space="preserve">C)  </w:t>
      </w:r>
      <w:r>
        <w:t xml:space="preserve">The disposal readiness review board</w:t>
      </w:r>
    </w:p>
    <w:p>
      <w:pPr>
        <w:spacing w:after="20" w:line="264"/>
        <w:ind w:left="540" w:hanging="300"/>
      </w:pPr>
      <w:r>
        <w:rPr>
          <w:b/>
          <w:bCs/>
        </w:rPr>
        <w:t xml:space="preserve">D)  </w:t>
      </w:r>
      <w:r>
        <w:t xml:space="preserve">The acquirer's marketing function</w:t>
      </w:r>
    </w:p>
    <w:p>
      <w:pPr>
        <w:keepNext/>
        <w:spacing w:after="40" w:before="140" w:line="272"/>
      </w:pPr>
      <w:r>
        <w:rPr>
          <w:b/>
          <w:bCs/>
          <w:color w:val="1F4E79"/>
        </w:rPr>
        <w:t xml:space="preserve">Q78. </w:t>
      </w:r>
      <w:r>
        <w:t xml:space="preserve">Which CM activity communicates and maintains the status of controlled items, events, and data (e.g., reconciling As-Designed with As-Built data)?</w:t>
      </w:r>
    </w:p>
    <w:p>
      <w:pPr>
        <w:spacing w:after="20" w:line="264"/>
        <w:ind w:left="540" w:hanging="300"/>
      </w:pPr>
      <w:r>
        <w:rPr>
          <w:b/>
          <w:bCs/>
        </w:rPr>
        <w:t xml:space="preserve">A)  </w:t>
      </w:r>
      <w:r>
        <w:t xml:space="preserve">Configuration identification</w:t>
      </w:r>
    </w:p>
    <w:p>
      <w:pPr>
        <w:spacing w:after="20" w:line="264"/>
        <w:ind w:left="540" w:hanging="300"/>
      </w:pPr>
      <w:r>
        <w:rPr>
          <w:b/>
          <w:bCs/>
        </w:rPr>
        <w:t xml:space="preserve">B)  </w:t>
      </w:r>
      <w:r>
        <w:t xml:space="preserve">Configuration change management</w:t>
      </w:r>
    </w:p>
    <w:p>
      <w:pPr>
        <w:spacing w:after="20" w:line="264"/>
        <w:ind w:left="540" w:hanging="300"/>
      </w:pPr>
      <w:r>
        <w:rPr>
          <w:b/>
          <w:bCs/>
        </w:rPr>
        <w:t xml:space="preserve">C)  </w:t>
      </w:r>
      <w:r>
        <w:t xml:space="preserve">Configuration verification and audit</w:t>
      </w:r>
    </w:p>
    <w:p>
      <w:pPr>
        <w:spacing w:after="20" w:line="264"/>
        <w:ind w:left="540" w:hanging="300"/>
      </w:pPr>
      <w:r>
        <w:rPr>
          <w:b/>
          <w:bCs/>
        </w:rPr>
        <w:t xml:space="preserve">D)  </w:t>
      </w:r>
      <w:r>
        <w:t xml:space="preserve">Configuration status accounting</w:t>
      </w:r>
    </w:p>
    <w:p>
      <w:pPr>
        <w:keepNext/>
        <w:spacing w:after="40" w:before="140" w:line="272"/>
      </w:pPr>
      <w:r>
        <w:rPr>
          <w:b/>
          <w:bCs/>
          <w:color w:val="1F4E79"/>
        </w:rPr>
        <w:t xml:space="preserve">Q79. </w:t>
      </w:r>
      <w:r>
        <w:t xml:space="preserve">The purpose of the Measurement process is to:</w:t>
      </w:r>
    </w:p>
    <w:p>
      <w:pPr>
        <w:spacing w:after="20" w:line="264"/>
        <w:ind w:left="540" w:hanging="300"/>
      </w:pPr>
      <w:r>
        <w:rPr>
          <w:b/>
          <w:bCs/>
        </w:rPr>
        <w:t xml:space="preserve">A)  </w:t>
      </w:r>
      <w:r>
        <w:t xml:space="preserve">Identify, analyze, treat, and monitor risks</w:t>
      </w:r>
    </w:p>
    <w:p>
      <w:pPr>
        <w:spacing w:after="20" w:line="264"/>
        <w:ind w:left="540" w:hanging="300"/>
      </w:pPr>
      <w:r>
        <w:rPr>
          <w:b/>
          <w:bCs/>
        </w:rPr>
        <w:t xml:space="preserve">B)  </w:t>
      </w:r>
      <w:r>
        <w:t xml:space="preserve">Collect, analyze, and report objective data and information to support effective management and address information needs</w:t>
      </w:r>
    </w:p>
    <w:p>
      <w:pPr>
        <w:spacing w:after="20" w:line="264"/>
        <w:ind w:left="540" w:hanging="300"/>
      </w:pPr>
      <w:r>
        <w:rPr>
          <w:b/>
          <w:bCs/>
        </w:rPr>
        <w:t xml:space="preserve">C)  </w:t>
      </w:r>
      <w:r>
        <w:t xml:space="preserve">Manage knowledge assets so they can be re-applied</w:t>
      </w:r>
    </w:p>
    <w:p>
      <w:pPr>
        <w:spacing w:after="20" w:line="264"/>
        <w:ind w:left="540" w:hanging="300"/>
      </w:pPr>
      <w:r>
        <w:rPr>
          <w:b/>
          <w:bCs/>
        </w:rPr>
        <w:t xml:space="preserve">D)  </w:t>
      </w:r>
      <w:r>
        <w:t xml:space="preserve">Realize a specified system element</w:t>
      </w:r>
    </w:p>
    <w:p>
      <w:pPr>
        <w:keepNext/>
        <w:spacing w:after="40" w:before="140" w:line="272"/>
      </w:pPr>
      <w:r>
        <w:rPr>
          <w:b/>
          <w:bCs/>
          <w:color w:val="1F4E79"/>
        </w:rPr>
        <w:t xml:space="preserve">Q80. </w:t>
      </w:r>
      <w:r>
        <w:t xml:space="preserve">Which statement correctly distinguishes the product-oriented measures?</w:t>
      </w:r>
    </w:p>
    <w:p>
      <w:pPr>
        <w:spacing w:after="20" w:line="264"/>
        <w:ind w:left="540" w:hanging="300"/>
      </w:pPr>
      <w:r>
        <w:rPr>
          <w:b/>
          <w:bCs/>
        </w:rPr>
        <w:t xml:space="preserve">A)  </w:t>
      </w:r>
      <w:r>
        <w:t xml:space="preserve">MOEs are stated from the acquirer's viewpoint and are independent of any particular solution, while TPMs track design progress and technical risk</w:t>
      </w:r>
    </w:p>
    <w:p>
      <w:pPr>
        <w:spacing w:after="20" w:line="264"/>
        <w:ind w:left="540" w:hanging="300"/>
      </w:pPr>
      <w:r>
        <w:rPr>
          <w:b/>
          <w:bCs/>
        </w:rPr>
        <w:t xml:space="preserve">B)  </w:t>
      </w:r>
      <w:r>
        <w:t xml:space="preserve">MOEs are solution-specific design parameters defined by the supplier</w:t>
      </w:r>
    </w:p>
    <w:p>
      <w:pPr>
        <w:spacing w:after="20" w:line="264"/>
        <w:ind w:left="540" w:hanging="300"/>
      </w:pPr>
      <w:r>
        <w:rPr>
          <w:b/>
          <w:bCs/>
        </w:rPr>
        <w:t xml:space="preserve">C)  </w:t>
      </w:r>
      <w:r>
        <w:t xml:space="preserve">MOPs are the acquirer's overall operational success criteria</w:t>
      </w:r>
    </w:p>
    <w:p>
      <w:pPr>
        <w:spacing w:after="20" w:line="264"/>
        <w:ind w:left="540" w:hanging="300"/>
      </w:pPr>
      <w:r>
        <w:rPr>
          <w:b/>
          <w:bCs/>
        </w:rPr>
        <w:t xml:space="preserve">D)  </w:t>
      </w:r>
      <w:r>
        <w:t xml:space="preserve">TPMs are a complete listing of all system requirements</w:t>
      </w:r>
    </w:p>
    <w:p>
      <w:pPr>
        <w:keepNext/>
        <w:spacing w:after="40" w:before="140" w:line="272"/>
      </w:pPr>
      <w:r>
        <w:rPr>
          <w:b/>
          <w:bCs/>
          <w:color w:val="1F4E79"/>
        </w:rPr>
        <w:t xml:space="preserve">Q81. </w:t>
      </w:r>
      <w:r>
        <w:t xml:space="preserve">A 'leading indicator' is best described as a measure that:</w:t>
      </w:r>
    </w:p>
    <w:p>
      <w:pPr>
        <w:spacing w:after="20" w:line="264"/>
        <w:ind w:left="540" w:hanging="300"/>
      </w:pPr>
      <w:r>
        <w:rPr>
          <w:b/>
          <w:bCs/>
        </w:rPr>
        <w:t xml:space="preserve">A)  </w:t>
      </w:r>
      <w:r>
        <w:t xml:space="preserve">Reports only historical status after performance has been realized</w:t>
      </w:r>
    </w:p>
    <w:p>
      <w:pPr>
        <w:spacing w:after="20" w:line="264"/>
        <w:ind w:left="540" w:hanging="300"/>
      </w:pPr>
      <w:r>
        <w:rPr>
          <w:b/>
          <w:bCs/>
        </w:rPr>
        <w:t xml:space="preserve">B)  </w:t>
      </w:r>
      <w:r>
        <w:t xml:space="preserve">Counts the number of defects discovered during testing</w:t>
      </w:r>
    </w:p>
    <w:p>
      <w:pPr>
        <w:spacing w:after="20" w:line="264"/>
        <w:ind w:left="540" w:hanging="300"/>
      </w:pPr>
      <w:r>
        <w:rPr>
          <w:b/>
          <w:bCs/>
        </w:rPr>
        <w:t xml:space="preserve">C)  </w:t>
      </w:r>
      <w:r>
        <w:t xml:space="preserve">Is predictive of future system performance before the performance is realized, using trend information for forward-looking analysis</w:t>
      </w:r>
    </w:p>
    <w:p>
      <w:pPr>
        <w:spacing w:after="20" w:line="264"/>
        <w:ind w:left="540" w:hanging="300"/>
      </w:pPr>
      <w:r>
        <w:rPr>
          <w:b/>
          <w:bCs/>
        </w:rPr>
        <w:t xml:space="preserve">D)  </w:t>
      </w:r>
      <w:r>
        <w:t xml:space="preserve">Is identical to a Technical Performance Measure (TPM)</w:t>
      </w:r>
    </w:p>
    <w:p>
      <w:pPr>
        <w:keepNext/>
        <w:spacing w:after="40" w:before="140" w:line="272"/>
      </w:pPr>
      <w:r>
        <w:rPr>
          <w:b/>
          <w:bCs/>
          <w:color w:val="1F4E79"/>
        </w:rPr>
        <w:t xml:space="preserve">Q82. </w:t>
      </w:r>
      <w:r>
        <w:t xml:space="preserve">The purpose of the Quality Assurance process is to:</w:t>
      </w:r>
    </w:p>
    <w:p>
      <w:pPr>
        <w:spacing w:after="20" w:line="264"/>
        <w:ind w:left="540" w:hanging="300"/>
      </w:pPr>
      <w:r>
        <w:rPr>
          <w:b/>
          <w:bCs/>
        </w:rPr>
        <w:t xml:space="preserve">A)  </w:t>
      </w:r>
      <w:r>
        <w:t xml:space="preserve">Assure that products and services meet quality objectives and achieve customer satisfaction</w:t>
      </w:r>
    </w:p>
    <w:p>
      <w:pPr>
        <w:spacing w:after="20" w:line="264"/>
        <w:ind w:left="540" w:hanging="300"/>
      </w:pPr>
      <w:r>
        <w:rPr>
          <w:b/>
          <w:bCs/>
        </w:rPr>
        <w:t xml:space="preserve">B)  </w:t>
      </w:r>
      <w:r>
        <w:t xml:space="preserve">Help ensure the effective application of the organization's Quality Management process to the project</w:t>
      </w:r>
    </w:p>
    <w:p>
      <w:pPr>
        <w:spacing w:after="20" w:line="264"/>
        <w:ind w:left="540" w:hanging="300"/>
      </w:pPr>
      <w:r>
        <w:rPr>
          <w:b/>
          <w:bCs/>
        </w:rPr>
        <w:t xml:space="preserve">C)  </w:t>
      </w:r>
      <w:r>
        <w:t xml:space="preserve">Manage system and system element configurations</w:t>
      </w:r>
    </w:p>
    <w:p>
      <w:pPr>
        <w:spacing w:after="20" w:line="264"/>
        <w:ind w:left="540" w:hanging="300"/>
      </w:pPr>
      <w:r>
        <w:rPr>
          <w:b/>
          <w:bCs/>
        </w:rPr>
        <w:t xml:space="preserve">D)  </w:t>
      </w:r>
      <w:r>
        <w:t xml:space="preserve">Identify and treat risks that exceed their threshold</w:t>
      </w:r>
    </w:p>
    <w:p>
      <w:pPr>
        <w:keepNext/>
        <w:spacing w:after="40" w:before="140" w:line="272"/>
      </w:pPr>
      <w:r>
        <w:rPr>
          <w:b/>
          <w:bCs/>
          <w:color w:val="1F4E79"/>
        </w:rPr>
        <w:t xml:space="preserve">Q83. </w:t>
      </w:r>
      <w:r>
        <w:t xml:space="preserve">The purpose of the Information Management process is to:</w:t>
      </w:r>
    </w:p>
    <w:p>
      <w:pPr>
        <w:spacing w:after="20" w:line="264"/>
        <w:ind w:left="540" w:hanging="300"/>
      </w:pPr>
      <w:r>
        <w:rPr>
          <w:b/>
          <w:bCs/>
        </w:rPr>
        <w:t xml:space="preserve">A)  </w:t>
      </w:r>
      <w:r>
        <w:t xml:space="preserve">Generate, obtain, confirm, transform, retain, retrieve, disseminate, and dispose of information to designated stakeholders</w:t>
      </w:r>
    </w:p>
    <w:p>
      <w:pPr>
        <w:spacing w:after="20" w:line="264"/>
        <w:ind w:left="540" w:hanging="300"/>
      </w:pPr>
      <w:r>
        <w:rPr>
          <w:b/>
          <w:bCs/>
        </w:rPr>
        <w:t xml:space="preserve">B)  </w:t>
      </w:r>
      <w:r>
        <w:t xml:space="preserve">Manage system and system element configurations</w:t>
      </w:r>
    </w:p>
    <w:p>
      <w:pPr>
        <w:spacing w:after="20" w:line="264"/>
        <w:ind w:left="540" w:hanging="300"/>
      </w:pPr>
      <w:r>
        <w:rPr>
          <w:b/>
          <w:bCs/>
        </w:rPr>
        <w:t xml:space="preserve">C)  </w:t>
      </w:r>
      <w:r>
        <w:t xml:space="preserve">Collect, analyze, and report objective measurement data</w:t>
      </w:r>
    </w:p>
    <w:p>
      <w:pPr>
        <w:spacing w:after="20" w:line="264"/>
        <w:ind w:left="540" w:hanging="300"/>
      </w:pPr>
      <w:r>
        <w:rPr>
          <w:b/>
          <w:bCs/>
        </w:rPr>
        <w:t xml:space="preserve">D)  </w:t>
      </w:r>
      <w:r>
        <w:t xml:space="preserve">Provide the infrastructure and services to projects</w:t>
      </w:r>
    </w:p>
    <w:p>
      <w:pPr>
        <w:keepNext/>
        <w:spacing w:after="40" w:before="140" w:line="272"/>
      </w:pPr>
      <w:r>
        <w:rPr>
          <w:b/>
          <w:bCs/>
          <w:color w:val="1F4E79"/>
        </w:rPr>
        <w:t xml:space="preserve">Q84. </w:t>
      </w:r>
      <w:r>
        <w:t xml:space="preserve">The purpose of the Business or Mission Analysis process is to:</w:t>
      </w:r>
    </w:p>
    <w:p>
      <w:pPr>
        <w:spacing w:after="20" w:line="264"/>
        <w:ind w:left="540" w:hanging="300"/>
      </w:pPr>
      <w:r>
        <w:rPr>
          <w:b/>
          <w:bCs/>
        </w:rPr>
        <w:t xml:space="preserve">A)  </w:t>
      </w:r>
      <w:r>
        <w:t xml:space="preserve">Define the stakeholder needs and requirements for a system</w:t>
      </w:r>
    </w:p>
    <w:p>
      <w:pPr>
        <w:spacing w:after="20" w:line="264"/>
        <w:ind w:left="540" w:hanging="300"/>
      </w:pPr>
      <w:r>
        <w:rPr>
          <w:b/>
          <w:bCs/>
        </w:rPr>
        <w:t xml:space="preserve">B)  </w:t>
      </w:r>
      <w:r>
        <w:t xml:space="preserve">Transform stakeholder requirements into system requirements</w:t>
      </w:r>
    </w:p>
    <w:p>
      <w:pPr>
        <w:spacing w:after="20" w:line="264"/>
        <w:ind w:left="540" w:hanging="300"/>
      </w:pPr>
      <w:r>
        <w:rPr>
          <w:b/>
          <w:bCs/>
        </w:rPr>
        <w:t xml:space="preserve">C)  </w:t>
      </w:r>
      <w:r>
        <w:t xml:space="preserve">Generate and select system architecture alternatives</w:t>
      </w:r>
    </w:p>
    <w:p>
      <w:pPr>
        <w:spacing w:after="20" w:line="264"/>
        <w:ind w:left="540" w:hanging="300"/>
      </w:pPr>
      <w:r>
        <w:rPr>
          <w:b/>
          <w:bCs/>
        </w:rPr>
        <w:t xml:space="preserve">D)  </w:t>
      </w:r>
      <w:r>
        <w:t xml:space="preserve">Define the overall strategic problem or opportunity, characterize the solution space, and determine potential solution class(es)</w:t>
      </w:r>
    </w:p>
    <w:p>
      <w:pPr>
        <w:keepNext/>
        <w:spacing w:after="40" w:before="140" w:line="272"/>
      </w:pPr>
      <w:r>
        <w:rPr>
          <w:b/>
          <w:bCs/>
          <w:color w:val="1F4E79"/>
        </w:rPr>
        <w:t xml:space="preserve">Q85. </w:t>
      </w:r>
      <w:r>
        <w:t xml:space="preserve">Which document describes, from a user-oriented perspective, the way the system will be used during operations in its operational environment by its intended users?</w:t>
      </w:r>
    </w:p>
    <w:p>
      <w:pPr>
        <w:spacing w:after="20" w:line="264"/>
        <w:ind w:left="540" w:hanging="300"/>
      </w:pPr>
      <w:r>
        <w:rPr>
          <w:b/>
          <w:bCs/>
        </w:rPr>
        <w:t xml:space="preserve">A)  </w:t>
      </w:r>
      <w:r>
        <w:t xml:space="preserve">The Concept of Operations (ConOps) at the enterprise level</w:t>
      </w:r>
    </w:p>
    <w:p>
      <w:pPr>
        <w:spacing w:after="20" w:line="264"/>
        <w:ind w:left="540" w:hanging="300"/>
      </w:pPr>
      <w:r>
        <w:rPr>
          <w:b/>
          <w:bCs/>
        </w:rPr>
        <w:t xml:space="preserve">B)  </w:t>
      </w:r>
      <w:r>
        <w:t xml:space="preserve">The Operational Concept (OpsCon)</w:t>
      </w:r>
    </w:p>
    <w:p>
      <w:pPr>
        <w:spacing w:after="20" w:line="264"/>
        <w:ind w:left="540" w:hanging="300"/>
      </w:pPr>
      <w:r>
        <w:rPr>
          <w:b/>
          <w:bCs/>
        </w:rPr>
        <w:t xml:space="preserve">C)  </w:t>
      </w:r>
      <w:r>
        <w:t xml:space="preserve">The Statement of Work (SOW)</w:t>
      </w:r>
    </w:p>
    <w:p>
      <w:pPr>
        <w:spacing w:after="20" w:line="264"/>
        <w:ind w:left="540" w:hanging="300"/>
      </w:pPr>
      <w:r>
        <w:rPr>
          <w:b/>
          <w:bCs/>
        </w:rPr>
        <w:t xml:space="preserve">D)  </w:t>
      </w:r>
      <w:r>
        <w:t xml:space="preserve">The Systems Engineering Management Plan (SEMP)</w:t>
      </w:r>
    </w:p>
    <w:p>
      <w:pPr>
        <w:keepNext/>
        <w:spacing w:after="40" w:before="140" w:line="272"/>
      </w:pPr>
      <w:r>
        <w:rPr>
          <w:b/>
          <w:bCs/>
          <w:color w:val="1F4E79"/>
        </w:rPr>
        <w:t xml:space="preserve">Q86. </w:t>
      </w:r>
      <w:r>
        <w:t xml:space="preserve">The purpose of the Stakeholder Needs and Requirements Definition process is to:</w:t>
      </w:r>
    </w:p>
    <w:p>
      <w:pPr>
        <w:spacing w:after="20" w:line="264"/>
        <w:ind w:left="540" w:hanging="300"/>
      </w:pPr>
      <w:r>
        <w:rPr>
          <w:b/>
          <w:bCs/>
        </w:rPr>
        <w:t xml:space="preserve">A)  </w:t>
      </w:r>
      <w:r>
        <w:t xml:space="preserve">Define the strategic problem and candidate solution classes</w:t>
      </w:r>
    </w:p>
    <w:p>
      <w:pPr>
        <w:spacing w:after="20" w:line="264"/>
        <w:ind w:left="540" w:hanging="300"/>
      </w:pPr>
      <w:r>
        <w:rPr>
          <w:b/>
          <w:bCs/>
        </w:rPr>
        <w:t xml:space="preserve">B)  </w:t>
      </w:r>
      <w:r>
        <w:t xml:space="preserve">Provide objective evidence that the system fulfills its requirements</w:t>
      </w:r>
    </w:p>
    <w:p>
      <w:pPr>
        <w:spacing w:after="20" w:line="264"/>
        <w:ind w:left="540" w:hanging="300"/>
      </w:pPr>
      <w:r>
        <w:rPr>
          <w:b/>
          <w:bCs/>
        </w:rPr>
        <w:t xml:space="preserve">C)  </w:t>
      </w:r>
      <w:r>
        <w:t xml:space="preserve">Synthesize system elements into a realized system</w:t>
      </w:r>
    </w:p>
    <w:p>
      <w:pPr>
        <w:spacing w:after="20" w:line="264"/>
        <w:ind w:left="540" w:hanging="300"/>
      </w:pPr>
      <w:r>
        <w:rPr>
          <w:b/>
          <w:bCs/>
        </w:rPr>
        <w:t xml:space="preserve">D)  </w:t>
      </w:r>
      <w:r>
        <w:t xml:space="preserve">Define the stakeholder needs and requirements for a system that can provide the capabilities needed by users and other stakeholders in a defined environment</w:t>
      </w:r>
    </w:p>
    <w:p>
      <w:pPr>
        <w:keepNext/>
        <w:spacing w:after="40" w:before="140" w:line="272"/>
      </w:pPr>
      <w:r>
        <w:rPr>
          <w:b/>
          <w:bCs/>
          <w:color w:val="1F4E79"/>
        </w:rPr>
        <w:t xml:space="preserve">Q87. </w:t>
      </w:r>
      <w:r>
        <w:t xml:space="preserve">The purpose of the System Requirements Definition process is to:</w:t>
      </w:r>
    </w:p>
    <w:p>
      <w:pPr>
        <w:spacing w:after="20" w:line="264"/>
        <w:ind w:left="540" w:hanging="300"/>
      </w:pPr>
      <w:r>
        <w:rPr>
          <w:b/>
          <w:bCs/>
        </w:rPr>
        <w:t xml:space="preserve">A)  </w:t>
      </w:r>
      <w:r>
        <w:t xml:space="preserve">Define the business or mission need</w:t>
      </w:r>
    </w:p>
    <w:p>
      <w:pPr>
        <w:spacing w:after="20" w:line="264"/>
        <w:ind w:left="540" w:hanging="300"/>
      </w:pPr>
      <w:r>
        <w:rPr>
          <w:b/>
          <w:bCs/>
        </w:rPr>
        <w:t xml:space="preserve">B)  </w:t>
      </w:r>
      <w:r>
        <w:t xml:space="preserve">Generate system architecture alternatives</w:t>
      </w:r>
    </w:p>
    <w:p>
      <w:pPr>
        <w:spacing w:after="20" w:line="264"/>
        <w:ind w:left="540" w:hanging="300"/>
      </w:pPr>
      <w:r>
        <w:rPr>
          <w:b/>
          <w:bCs/>
        </w:rPr>
        <w:t xml:space="preserve">C)  </w:t>
      </w:r>
      <w:r>
        <w:t xml:space="preserve">Realize a specified system element</w:t>
      </w:r>
    </w:p>
    <w:p>
      <w:pPr>
        <w:spacing w:after="20" w:line="264"/>
        <w:ind w:left="540" w:hanging="300"/>
      </w:pPr>
      <w:r>
        <w:rPr>
          <w:b/>
          <w:bCs/>
        </w:rPr>
        <w:t xml:space="preserve">D)  </w:t>
      </w:r>
      <w:r>
        <w:t xml:space="preserve">Transform the stakeholder, user-oriented view of desired capabilities into a technical view of a solution that meets the operational needs of the user</w:t>
      </w:r>
    </w:p>
    <w:p>
      <w:pPr>
        <w:keepNext/>
        <w:spacing w:after="40" w:before="140" w:line="272"/>
      </w:pPr>
      <w:r>
        <w:rPr>
          <w:b/>
          <w:bCs/>
          <w:color w:val="1F4E79"/>
        </w:rPr>
        <w:t xml:space="preserve">Q88. </w:t>
      </w:r>
      <w:r>
        <w:t xml:space="preserve">'Allocation, derivation, and flow-down' of system requirements refers to working:</w:t>
      </w:r>
    </w:p>
    <w:p>
      <w:pPr>
        <w:spacing w:after="20" w:line="264"/>
        <w:ind w:left="540" w:hanging="300"/>
      </w:pPr>
      <w:r>
        <w:rPr>
          <w:b/>
          <w:bCs/>
        </w:rPr>
        <w:t xml:space="preserve">A)  </w:t>
      </w:r>
      <w:r>
        <w:t xml:space="preserve">Top-down — allocating requirements to elements and deriving requirements for the next lower level</w:t>
      </w:r>
    </w:p>
    <w:p>
      <w:pPr>
        <w:spacing w:after="20" w:line="264"/>
        <w:ind w:left="540" w:hanging="300"/>
      </w:pPr>
      <w:r>
        <w:rPr>
          <w:b/>
          <w:bCs/>
        </w:rPr>
        <w:t xml:space="preserve">B)  </w:t>
      </w:r>
      <w:r>
        <w:t xml:space="preserve">Strictly bottom-up via compliance analysis (flow-up)</w:t>
      </w:r>
    </w:p>
    <w:p>
      <w:pPr>
        <w:spacing w:after="20" w:line="264"/>
        <w:ind w:left="540" w:hanging="300"/>
      </w:pPr>
      <w:r>
        <w:rPr>
          <w:b/>
          <w:bCs/>
        </w:rPr>
        <w:t xml:space="preserve">C)  </w:t>
      </w:r>
      <w:r>
        <w:t xml:space="preserve">Only horizontally within a single hierarchy level</w:t>
      </w:r>
    </w:p>
    <w:p>
      <w:pPr>
        <w:spacing w:after="20" w:line="264"/>
        <w:ind w:left="540" w:hanging="300"/>
      </w:pPr>
      <w:r>
        <w:rPr>
          <w:b/>
          <w:bCs/>
        </w:rPr>
        <w:t xml:space="preserve">D)  </w:t>
      </w:r>
      <w:r>
        <w:t xml:space="preserve">Only during the disposal stage</w:t>
      </w:r>
    </w:p>
    <w:p>
      <w:pPr>
        <w:keepNext/>
        <w:spacing w:after="40" w:before="140" w:line="272"/>
      </w:pPr>
      <w:r>
        <w:rPr>
          <w:b/>
          <w:bCs/>
          <w:color w:val="1F4E79"/>
        </w:rPr>
        <w:t xml:space="preserve">Q89. </w:t>
      </w:r>
      <w:r>
        <w:t xml:space="preserve">Which is one of the nine characteristics of an INDIVIDUAL requirement statement (Table 2.7)?</w:t>
      </w:r>
    </w:p>
    <w:p>
      <w:pPr>
        <w:spacing w:after="20" w:line="264"/>
        <w:ind w:left="540" w:hanging="300"/>
      </w:pPr>
      <w:r>
        <w:rPr>
          <w:b/>
          <w:bCs/>
        </w:rPr>
        <w:t xml:space="preserve">A)  </w:t>
      </w:r>
      <w:r>
        <w:t xml:space="preserve">Comprehensible</w:t>
      </w:r>
    </w:p>
    <w:p>
      <w:pPr>
        <w:spacing w:after="20" w:line="264"/>
        <w:ind w:left="540" w:hanging="300"/>
      </w:pPr>
      <w:r>
        <w:rPr>
          <w:b/>
          <w:bCs/>
        </w:rPr>
        <w:t xml:space="preserve">B)  </w:t>
      </w:r>
      <w:r>
        <w:t xml:space="preserve">Consistent</w:t>
      </w:r>
    </w:p>
    <w:p>
      <w:pPr>
        <w:spacing w:after="20" w:line="264"/>
        <w:ind w:left="540" w:hanging="300"/>
      </w:pPr>
      <w:r>
        <w:rPr>
          <w:b/>
          <w:bCs/>
        </w:rPr>
        <w:t xml:space="preserve">C)  </w:t>
      </w:r>
      <w:r>
        <w:t xml:space="preserve">Singular</w:t>
      </w:r>
    </w:p>
    <w:p>
      <w:pPr>
        <w:spacing w:after="20" w:line="264"/>
        <w:ind w:left="540" w:hanging="300"/>
      </w:pPr>
      <w:r>
        <w:rPr>
          <w:b/>
          <w:bCs/>
        </w:rPr>
        <w:t xml:space="preserve">D)  </w:t>
      </w:r>
      <w:r>
        <w:t xml:space="preserve">Able to be validated</w:t>
      </w:r>
    </w:p>
    <w:p>
      <w:pPr>
        <w:keepNext/>
        <w:spacing w:after="40" w:before="140" w:line="272"/>
      </w:pPr>
      <w:r>
        <w:rPr>
          <w:b/>
          <w:bCs/>
          <w:color w:val="1F4E79"/>
        </w:rPr>
        <w:t xml:space="preserve">Q90. </w:t>
      </w:r>
      <w:r>
        <w:t xml:space="preserve">Which characteristic applies to a requirement SET (Table 2.8) rather than to an individual requirement statement?</w:t>
      </w:r>
    </w:p>
    <w:p>
      <w:pPr>
        <w:spacing w:after="20" w:line="264"/>
        <w:ind w:left="540" w:hanging="300"/>
      </w:pPr>
      <w:r>
        <w:rPr>
          <w:b/>
          <w:bCs/>
        </w:rPr>
        <w:t xml:space="preserve">A)  </w:t>
      </w:r>
      <w:r>
        <w:t xml:space="preserve">Unambiguous</w:t>
      </w:r>
    </w:p>
    <w:p>
      <w:pPr>
        <w:spacing w:after="20" w:line="264"/>
        <w:ind w:left="540" w:hanging="300"/>
      </w:pPr>
      <w:r>
        <w:rPr>
          <w:b/>
          <w:bCs/>
        </w:rPr>
        <w:t xml:space="preserve">B)  </w:t>
      </w:r>
      <w:r>
        <w:t xml:space="preserve">Consistent</w:t>
      </w:r>
    </w:p>
    <w:p>
      <w:pPr>
        <w:spacing w:after="20" w:line="264"/>
        <w:ind w:left="540" w:hanging="300"/>
      </w:pPr>
      <w:r>
        <w:rPr>
          <w:b/>
          <w:bCs/>
        </w:rPr>
        <w:t xml:space="preserve">C)  </w:t>
      </w:r>
      <w:r>
        <w:t xml:space="preserve">Conforming</w:t>
      </w:r>
    </w:p>
    <w:p>
      <w:pPr>
        <w:spacing w:after="20" w:line="264"/>
        <w:ind w:left="540" w:hanging="300"/>
      </w:pPr>
      <w:r>
        <w:rPr>
          <w:b/>
          <w:bCs/>
        </w:rPr>
        <w:t xml:space="preserve">D)  </w:t>
      </w:r>
      <w:r>
        <w:t xml:space="preserve">Singular</w:t>
      </w:r>
    </w:p>
    <w:p>
      <w:pPr>
        <w:keepNext/>
        <w:spacing w:after="40" w:before="140" w:line="272"/>
      </w:pPr>
      <w:r>
        <w:rPr>
          <w:b/>
          <w:bCs/>
          <w:color w:val="1F4E79"/>
        </w:rPr>
        <w:t xml:space="preserve">Q91. </w:t>
      </w:r>
      <w:r>
        <w:t xml:space="preserve">The 'Verifiable' characteristic of a requirement statement means that the requirement:</w:t>
      </w:r>
    </w:p>
    <w:p>
      <w:pPr>
        <w:spacing w:after="20" w:line="264"/>
        <w:ind w:left="540" w:hanging="300"/>
      </w:pPr>
      <w:r>
        <w:rPr>
          <w:b/>
          <w:bCs/>
        </w:rPr>
        <w:t xml:space="preserve">A)  </w:t>
      </w:r>
      <w:r>
        <w:t xml:space="preserve">Is needed to satisfy a life cycle concept, need, source, or parent requirement</w:t>
      </w:r>
    </w:p>
    <w:p>
      <w:pPr>
        <w:spacing w:after="20" w:line="264"/>
        <w:ind w:left="540" w:hanging="300"/>
      </w:pPr>
      <w:r>
        <w:rPr>
          <w:b/>
          <w:bCs/>
        </w:rPr>
        <w:t xml:space="preserve">B)  </w:t>
      </w:r>
      <w:r>
        <w:t xml:space="preserve">Is structured and worded such that its realization can be verified to the approving authority's satisfaction</w:t>
      </w:r>
    </w:p>
    <w:p>
      <w:pPr>
        <w:spacing w:after="20" w:line="264"/>
        <w:ind w:left="540" w:hanging="300"/>
      </w:pPr>
      <w:r>
        <w:rPr>
          <w:b/>
          <w:bCs/>
        </w:rPr>
        <w:t xml:space="preserve">C)  </w:t>
      </w:r>
      <w:r>
        <w:t xml:space="preserve">States only a single capability, characteristic, constraint, or quality factor</w:t>
      </w:r>
    </w:p>
    <w:p>
      <w:pPr>
        <w:spacing w:after="20" w:line="264"/>
        <w:ind w:left="540" w:hanging="300"/>
      </w:pPr>
      <w:r>
        <w:rPr>
          <w:b/>
          <w:bCs/>
        </w:rPr>
        <w:t xml:space="preserve">D)  </w:t>
      </w:r>
      <w:r>
        <w:t xml:space="preserve">Conforms to an approved standard pattern and style guide</w:t>
      </w:r>
    </w:p>
    <w:p>
      <w:pPr>
        <w:keepNext/>
        <w:spacing w:after="40" w:before="140" w:line="272"/>
      </w:pPr>
      <w:r>
        <w:rPr>
          <w:b/>
          <w:bCs/>
          <w:color w:val="1F4E79"/>
        </w:rPr>
        <w:t xml:space="preserve">Q92. </w:t>
      </w:r>
      <w:r>
        <w:t xml:space="preserve">The purpose of the System Architecture Definition process is to:</w:t>
      </w:r>
    </w:p>
    <w:p>
      <w:pPr>
        <w:spacing w:after="20" w:line="264"/>
        <w:ind w:left="540" w:hanging="300"/>
      </w:pPr>
      <w:r>
        <w:rPr>
          <w:b/>
          <w:bCs/>
        </w:rPr>
        <w:t xml:space="preserve">A)  </w:t>
      </w:r>
      <w:r>
        <w:t xml:space="preserve">Provide sufficient detailed data to realize the solution</w:t>
      </w:r>
    </w:p>
    <w:p>
      <w:pPr>
        <w:spacing w:after="20" w:line="264"/>
        <w:ind w:left="540" w:hanging="300"/>
      </w:pPr>
      <w:r>
        <w:rPr>
          <w:b/>
          <w:bCs/>
        </w:rPr>
        <w:t xml:space="preserve">B)  </w:t>
      </w:r>
      <w:r>
        <w:t xml:space="preserve">Generate system architecture alternatives, select one or more that address stakeholder concerns and system requirements, and express this in consistent views and models</w:t>
      </w:r>
    </w:p>
    <w:p>
      <w:pPr>
        <w:spacing w:after="20" w:line="264"/>
        <w:ind w:left="540" w:hanging="300"/>
      </w:pPr>
      <w:r>
        <w:rPr>
          <w:b/>
          <w:bCs/>
        </w:rPr>
        <w:t xml:space="preserve">C)  </w:t>
      </w:r>
      <w:r>
        <w:t xml:space="preserve">Synthesize a set of system elements into a realized system</w:t>
      </w:r>
    </w:p>
    <w:p>
      <w:pPr>
        <w:spacing w:after="20" w:line="264"/>
        <w:ind w:left="540" w:hanging="300"/>
      </w:pPr>
      <w:r>
        <w:rPr>
          <w:b/>
          <w:bCs/>
        </w:rPr>
        <w:t xml:space="preserve">D)  </w:t>
      </w:r>
      <w:r>
        <w:t xml:space="preserve">End the existence of a system element for a specified intended use</w:t>
      </w:r>
    </w:p>
    <w:p>
      <w:pPr>
        <w:keepNext/>
        <w:spacing w:after="40" w:before="140" w:line="272"/>
      </w:pPr>
      <w:r>
        <w:rPr>
          <w:b/>
          <w:bCs/>
          <w:color w:val="1F4E79"/>
        </w:rPr>
        <w:t xml:space="preserve">Q93. </w:t>
      </w:r>
      <w:r>
        <w:t xml:space="preserve">The purpose of the Design Definition process is to:</w:t>
      </w:r>
    </w:p>
    <w:p>
      <w:pPr>
        <w:spacing w:after="20" w:line="264"/>
        <w:ind w:left="540" w:hanging="300"/>
      </w:pPr>
      <w:r>
        <w:rPr>
          <w:b/>
          <w:bCs/>
        </w:rPr>
        <w:t xml:space="preserve">A)  </w:t>
      </w:r>
      <w:r>
        <w:t xml:space="preserve">Generate and select system architecture alternatives</w:t>
      </w:r>
    </w:p>
    <w:p>
      <w:pPr>
        <w:spacing w:after="20" w:line="264"/>
        <w:ind w:left="540" w:hanging="300"/>
      </w:pPr>
      <w:r>
        <w:rPr>
          <w:b/>
          <w:bCs/>
        </w:rPr>
        <w:t xml:space="preserve">B)  </w:t>
      </w:r>
      <w:r>
        <w:t xml:space="preserve">Define the stakeholder needs and requirements</w:t>
      </w:r>
    </w:p>
    <w:p>
      <w:pPr>
        <w:spacing w:after="20" w:line="264"/>
        <w:ind w:left="540" w:hanging="300"/>
      </w:pPr>
      <w:r>
        <w:rPr>
          <w:b/>
          <w:bCs/>
        </w:rPr>
        <w:t xml:space="preserve">C)  </w:t>
      </w:r>
      <w:r>
        <w:t xml:space="preserve">Provide sufficient detailed data and information about the system and its elements to realize the solution in accordance with the system requirements and architecture</w:t>
      </w:r>
    </w:p>
    <w:p>
      <w:pPr>
        <w:spacing w:after="20" w:line="264"/>
        <w:ind w:left="540" w:hanging="300"/>
      </w:pPr>
      <w:r>
        <w:rPr>
          <w:b/>
          <w:bCs/>
        </w:rPr>
        <w:t xml:space="preserve">D)  </w:t>
      </w:r>
      <w:r>
        <w:t xml:space="preserve">Validate the system in its operational environment</w:t>
      </w:r>
    </w:p>
    <w:p>
      <w:pPr>
        <w:keepNext/>
        <w:spacing w:after="40" w:before="140" w:line="272"/>
      </w:pPr>
      <w:r>
        <w:rPr>
          <w:b/>
          <w:bCs/>
          <w:color w:val="1F4E79"/>
        </w:rPr>
        <w:t xml:space="preserve">Q94. </w:t>
      </w:r>
      <w:r>
        <w:t xml:space="preserve">The purpose of the System Analysis process is to:</w:t>
      </w:r>
    </w:p>
    <w:p>
      <w:pPr>
        <w:spacing w:after="20" w:line="264"/>
        <w:ind w:left="540" w:hanging="300"/>
      </w:pPr>
      <w:r>
        <w:rPr>
          <w:b/>
          <w:bCs/>
        </w:rPr>
        <w:t xml:space="preserve">A)  </w:t>
      </w:r>
      <w:r>
        <w:t xml:space="preserve">Provide a rigorous basis of data and information for technical understanding to aid decision-making and technical assessments across the life cycle</w:t>
      </w:r>
    </w:p>
    <w:p>
      <w:pPr>
        <w:spacing w:after="20" w:line="264"/>
        <w:ind w:left="540" w:hanging="300"/>
      </w:pPr>
      <w:r>
        <w:rPr>
          <w:b/>
          <w:bCs/>
        </w:rPr>
        <w:t xml:space="preserve">B)  </w:t>
      </w:r>
      <w:r>
        <w:t xml:space="preserve">Obtain a product or service in accordance with the acquirer's requirements</w:t>
      </w:r>
    </w:p>
    <w:p>
      <w:pPr>
        <w:spacing w:after="20" w:line="264"/>
        <w:ind w:left="540" w:hanging="300"/>
      </w:pPr>
      <w:r>
        <w:rPr>
          <w:b/>
          <w:bCs/>
        </w:rPr>
        <w:t xml:space="preserve">C)  </w:t>
      </w:r>
      <w:r>
        <w:t xml:space="preserve">Sustain the capability of the system to provide a service</w:t>
      </w:r>
    </w:p>
    <w:p>
      <w:pPr>
        <w:spacing w:after="20" w:line="264"/>
        <w:ind w:left="540" w:hanging="300"/>
      </w:pPr>
      <w:r>
        <w:rPr>
          <w:b/>
          <w:bCs/>
        </w:rPr>
        <w:t xml:space="preserve">D)  </w:t>
      </w:r>
      <w:r>
        <w:t xml:space="preserve">Install the system into its operational environment</w:t>
      </w:r>
    </w:p>
    <w:p>
      <w:pPr>
        <w:keepNext/>
        <w:spacing w:after="40" w:before="140" w:line="272"/>
      </w:pPr>
      <w:r>
        <w:rPr>
          <w:b/>
          <w:bCs/>
          <w:color w:val="1F4E79"/>
        </w:rPr>
        <w:t xml:space="preserve">Q95. </w:t>
      </w:r>
      <w:r>
        <w:t xml:space="preserve">Verification provides objective evidence that an entity ____, while validation provides objective evidence that ____.</w:t>
      </w:r>
    </w:p>
    <w:p>
      <w:pPr>
        <w:spacing w:after="20" w:line="264"/>
        <w:ind w:left="540" w:hanging="300"/>
      </w:pPr>
      <w:r>
        <w:rPr>
          <w:b/>
          <w:bCs/>
        </w:rPr>
        <w:t xml:space="preserve">A)  </w:t>
      </w:r>
      <w:r>
        <w:t xml:space="preserve">fulfills stakeholder needs; meets its specified requirements</w:t>
      </w:r>
    </w:p>
    <w:p>
      <w:pPr>
        <w:spacing w:after="20" w:line="264"/>
        <w:ind w:left="540" w:hanging="300"/>
      </w:pPr>
      <w:r>
        <w:rPr>
          <w:b/>
          <w:bCs/>
        </w:rPr>
        <w:t xml:space="preserve">B)  </w:t>
      </w:r>
      <w:r>
        <w:t xml:space="preserve">was 'built right' (meets its specified requirements); the 'right' entity was built (meets stakeholder needs/intended use)</w:t>
      </w:r>
    </w:p>
    <w:p>
      <w:pPr>
        <w:spacing w:after="20" w:line="264"/>
        <w:ind w:left="540" w:hanging="300"/>
      </w:pPr>
      <w:r>
        <w:rPr>
          <w:b/>
          <w:bCs/>
        </w:rPr>
        <w:t xml:space="preserve">C)  </w:t>
      </w:r>
      <w:r>
        <w:t xml:space="preserve">is fit for disposal; is fit for production</w:t>
      </w:r>
    </w:p>
    <w:p>
      <w:pPr>
        <w:spacing w:after="20" w:line="264"/>
        <w:ind w:left="540" w:hanging="300"/>
      </w:pPr>
      <w:r>
        <w:rPr>
          <w:b/>
          <w:bCs/>
        </w:rPr>
        <w:t xml:space="preserve">D)  </w:t>
      </w:r>
      <w:r>
        <w:t xml:space="preserve">is cost-effective; is schedule-compliant</w:t>
      </w:r>
    </w:p>
    <w:p>
      <w:pPr>
        <w:keepNext/>
        <w:spacing w:after="40" w:before="140" w:line="272"/>
      </w:pPr>
      <w:r>
        <w:rPr>
          <w:b/>
          <w:bCs/>
          <w:color w:val="1F4E79"/>
        </w:rPr>
        <w:t xml:space="preserve">Q96. </w:t>
      </w:r>
      <w:r>
        <w:t xml:space="preserve">The four basic verification methods are:</w:t>
      </w:r>
    </w:p>
    <w:p>
      <w:pPr>
        <w:spacing w:after="20" w:line="264"/>
        <w:ind w:left="540" w:hanging="300"/>
      </w:pPr>
      <w:r>
        <w:rPr>
          <w:b/>
          <w:bCs/>
        </w:rPr>
        <w:t xml:space="preserve">A)  </w:t>
      </w:r>
      <w:r>
        <w:t xml:space="preserve">Acceptance, avoidance, control, and transference</w:t>
      </w:r>
    </w:p>
    <w:p>
      <w:pPr>
        <w:spacing w:after="20" w:line="264"/>
        <w:ind w:left="540" w:hanging="300"/>
      </w:pPr>
      <w:r>
        <w:rPr>
          <w:b/>
          <w:bCs/>
        </w:rPr>
        <w:t xml:space="preserve">B)  </w:t>
      </w:r>
      <w:r>
        <w:t xml:space="preserve">Inspection, analysis, demonstration, and test</w:t>
      </w:r>
    </w:p>
    <w:p>
      <w:pPr>
        <w:spacing w:after="20" w:line="264"/>
        <w:ind w:left="540" w:hanging="300"/>
      </w:pPr>
      <w:r>
        <w:rPr>
          <w:b/>
          <w:bCs/>
        </w:rPr>
        <w:t xml:space="preserve">C)  </w:t>
      </w:r>
      <w:r>
        <w:t xml:space="preserve">Identification, change management, status accounting, and audit</w:t>
      </w:r>
    </w:p>
    <w:p>
      <w:pPr>
        <w:spacing w:after="20" w:line="264"/>
        <w:ind w:left="540" w:hanging="300"/>
      </w:pPr>
      <w:r>
        <w:rPr>
          <w:b/>
          <w:bCs/>
        </w:rPr>
        <w:t xml:space="preserve">D)  </w:t>
      </w:r>
      <w:r>
        <w:t xml:space="preserve">Plan, perform, manage, and report</w:t>
      </w:r>
    </w:p>
    <w:p>
      <w:pPr>
        <w:keepNext/>
        <w:spacing w:after="40" w:before="140" w:line="272"/>
      </w:pPr>
      <w:r>
        <w:rPr>
          <w:b/>
          <w:bCs/>
          <w:color w:val="1F4E79"/>
        </w:rPr>
        <w:t xml:space="preserve">Q97. </w:t>
      </w:r>
      <w:r>
        <w:t xml:space="preserve">Which verification method uses analytical data or simulations under defined conditions to show theoretical compliance, and is used where testing to realistic conditions is not cost-effective?</w:t>
      </w:r>
    </w:p>
    <w:p>
      <w:pPr>
        <w:spacing w:after="20" w:line="264"/>
        <w:ind w:left="540" w:hanging="300"/>
      </w:pPr>
      <w:r>
        <w:rPr>
          <w:b/>
          <w:bCs/>
        </w:rPr>
        <w:t xml:space="preserve">A)  </w:t>
      </w:r>
      <w:r>
        <w:t xml:space="preserve">Inspection</w:t>
      </w:r>
    </w:p>
    <w:p>
      <w:pPr>
        <w:spacing w:after="20" w:line="264"/>
        <w:ind w:left="540" w:hanging="300"/>
      </w:pPr>
      <w:r>
        <w:rPr>
          <w:b/>
          <w:bCs/>
        </w:rPr>
        <w:t xml:space="preserve">B)  </w:t>
      </w:r>
      <w:r>
        <w:t xml:space="preserve">Analysis</w:t>
      </w:r>
    </w:p>
    <w:p>
      <w:pPr>
        <w:spacing w:after="20" w:line="264"/>
        <w:ind w:left="540" w:hanging="300"/>
      </w:pPr>
      <w:r>
        <w:rPr>
          <w:b/>
          <w:bCs/>
        </w:rPr>
        <w:t xml:space="preserve">C)  </w:t>
      </w:r>
      <w:r>
        <w:t xml:space="preserve">Demonstration</w:t>
      </w:r>
    </w:p>
    <w:p>
      <w:pPr>
        <w:spacing w:after="20" w:line="264"/>
        <w:ind w:left="540" w:hanging="300"/>
      </w:pPr>
      <w:r>
        <w:rPr>
          <w:b/>
          <w:bCs/>
        </w:rPr>
        <w:t xml:space="preserve">D)  </w:t>
      </w:r>
      <w:r>
        <w:t xml:space="preserve">Test</w:t>
      </w:r>
    </w:p>
    <w:p>
      <w:pPr>
        <w:keepNext/>
        <w:spacing w:after="40" w:before="140" w:line="272"/>
      </w:pPr>
      <w:r>
        <w:rPr>
          <w:b/>
          <w:bCs/>
          <w:color w:val="1F4E79"/>
        </w:rPr>
        <w:t xml:space="preserve">Q98. </w:t>
      </w:r>
      <w:r>
        <w:t xml:space="preserve">The purpose of the Transition process is to:</w:t>
      </w:r>
    </w:p>
    <w:p>
      <w:pPr>
        <w:spacing w:after="20" w:line="264"/>
        <w:ind w:left="540" w:hanging="300"/>
      </w:pPr>
      <w:r>
        <w:rPr>
          <w:b/>
          <w:bCs/>
        </w:rPr>
        <w:t xml:space="preserve">A)  </w:t>
      </w:r>
      <w:r>
        <w:t xml:space="preserve">Establish a capability for a system to provide services specified by stakeholder requirements in the operational environment</w:t>
      </w:r>
    </w:p>
    <w:p>
      <w:pPr>
        <w:spacing w:after="20" w:line="264"/>
        <w:ind w:left="540" w:hanging="300"/>
      </w:pPr>
      <w:r>
        <w:rPr>
          <w:b/>
          <w:bCs/>
        </w:rPr>
        <w:t xml:space="preserve">B)  </w:t>
      </w:r>
      <w:r>
        <w:t xml:space="preserve">Synthesize a set of system elements into a realized system</w:t>
      </w:r>
    </w:p>
    <w:p>
      <w:pPr>
        <w:spacing w:after="20" w:line="264"/>
        <w:ind w:left="540" w:hanging="300"/>
      </w:pPr>
      <w:r>
        <w:rPr>
          <w:b/>
          <w:bCs/>
        </w:rPr>
        <w:t xml:space="preserve">C)  </w:t>
      </w:r>
      <w:r>
        <w:t xml:space="preserve">Provide objective evidence that the system fulfills its specified requirements</w:t>
      </w:r>
    </w:p>
    <w:p>
      <w:pPr>
        <w:spacing w:after="20" w:line="264"/>
        <w:ind w:left="540" w:hanging="300"/>
      </w:pPr>
      <w:r>
        <w:rPr>
          <w:b/>
          <w:bCs/>
        </w:rPr>
        <w:t xml:space="preserve">D)  </w:t>
      </w:r>
      <w:r>
        <w:t xml:space="preserve">End the existence of a system element for a specified intended use</w:t>
      </w:r>
    </w:p>
    <w:p>
      <w:pPr>
        <w:keepNext/>
        <w:spacing w:after="40" w:before="140" w:line="272"/>
      </w:pPr>
      <w:r>
        <w:rPr>
          <w:b/>
          <w:bCs/>
          <w:color w:val="1F4E79"/>
        </w:rPr>
        <w:t xml:space="preserve">Q99. </w:t>
      </w:r>
      <w:r>
        <w:t xml:space="preserve">Which sequence correctly orders these Technical Processes per ISO/IEC/IEEE 15288 as a system moves from realization through use to end-of-life?</w:t>
      </w:r>
    </w:p>
    <w:p>
      <w:pPr>
        <w:spacing w:after="20" w:line="264"/>
        <w:ind w:left="540" w:hanging="300"/>
      </w:pPr>
      <w:r>
        <w:rPr>
          <w:b/>
          <w:bCs/>
        </w:rPr>
        <w:t xml:space="preserve">A)  </w:t>
      </w:r>
      <w:r>
        <w:t xml:space="preserve">Integration, Verification, Transition, Validation, Operation, Maintenance, Disposal</w:t>
      </w:r>
    </w:p>
    <w:p>
      <w:pPr>
        <w:spacing w:after="20" w:line="264"/>
        <w:ind w:left="540" w:hanging="300"/>
      </w:pPr>
      <w:r>
        <w:rPr>
          <w:b/>
          <w:bCs/>
        </w:rPr>
        <w:t xml:space="preserve">B)  </w:t>
      </w:r>
      <w:r>
        <w:t xml:space="preserve">Disposal, Operation, Maintenance, Integration</w:t>
      </w:r>
    </w:p>
    <w:p>
      <w:pPr>
        <w:spacing w:after="20" w:line="264"/>
        <w:ind w:left="540" w:hanging="300"/>
      </w:pPr>
      <w:r>
        <w:rPr>
          <w:b/>
          <w:bCs/>
        </w:rPr>
        <w:t xml:space="preserve">C)  </w:t>
      </w:r>
      <w:r>
        <w:t xml:space="preserve">Operation, Integration, Disposal, Verification, Maintenance</w:t>
      </w:r>
    </w:p>
    <w:p>
      <w:pPr>
        <w:spacing w:after="20" w:line="264"/>
        <w:ind w:left="540" w:hanging="300"/>
      </w:pPr>
      <w:r>
        <w:rPr>
          <w:b/>
          <w:bCs/>
        </w:rPr>
        <w:t xml:space="preserve">D)  </w:t>
      </w:r>
      <w:r>
        <w:t xml:space="preserve">Validation, Integration, Disposal, Operation, Maintenance</w:t>
      </w:r>
    </w:p>
    <w:p>
      <w:pPr>
        <w:keepNext/>
        <w:spacing w:after="40" w:before="140" w:line="272"/>
      </w:pPr>
      <w:r>
        <w:rPr>
          <w:b/>
          <w:bCs/>
          <w:color w:val="1F4E79"/>
        </w:rPr>
        <w:t xml:space="preserve">Q100. </w:t>
      </w:r>
      <w:r>
        <w:t xml:space="preserve">The Integration process is built on the notion of an 'aggregate,' which is:</w:t>
      </w:r>
    </w:p>
    <w:p>
      <w:pPr>
        <w:spacing w:after="20" w:line="264"/>
        <w:ind w:left="540" w:hanging="300"/>
      </w:pPr>
      <w:r>
        <w:rPr>
          <w:b/>
          <w:bCs/>
        </w:rPr>
        <w:t xml:space="preserve">A)  </w:t>
      </w:r>
      <w:r>
        <w:t xml:space="preserve">A set of several system elements together with their physical and functional interfaces, characterized by a configuration</w:t>
      </w:r>
    </w:p>
    <w:p>
      <w:pPr>
        <w:spacing w:after="20" w:line="264"/>
        <w:ind w:left="540" w:hanging="300"/>
      </w:pPr>
      <w:r>
        <w:rPr>
          <w:b/>
          <w:bCs/>
        </w:rPr>
        <w:t xml:space="preserve">B)  </w:t>
      </w:r>
      <w:r>
        <w:t xml:space="preserve">A single atomic system element that cannot be decomposed further</w:t>
      </w:r>
    </w:p>
    <w:p>
      <w:pPr>
        <w:spacing w:after="20" w:line="264"/>
        <w:ind w:left="540" w:hanging="300"/>
      </w:pPr>
      <w:r>
        <w:rPr>
          <w:b/>
          <w:bCs/>
        </w:rPr>
        <w:t xml:space="preserve">C)  </w:t>
      </w:r>
      <w:r>
        <w:t xml:space="preserve">The complete validated system in its operational environment</w:t>
      </w:r>
    </w:p>
    <w:p>
      <w:pPr>
        <w:spacing w:after="20" w:line="264"/>
        <w:ind w:left="540" w:hanging="300"/>
      </w:pPr>
      <w:r>
        <w:rPr>
          <w:b/>
          <w:bCs/>
        </w:rPr>
        <w:t xml:space="preserve">D)  </w:t>
      </w:r>
      <w:r>
        <w:t xml:space="preserve">A risk register entry combining several related risks</w:t>
      </w:r>
    </w:p>
    <w:p>
      <w:r>
        <w:br w:type="page"/>
      </w:r>
    </w:p>
    <w:p>
      <w:pPr>
        <w:pStyle w:val="Heading1"/>
      </w:pPr>
      <w:r>
        <w:t xml:space="preserve">Part 6 — Answer Key and Rationale</w:t>
      </w:r>
    </w:p>
    <w:p>
      <w:pPr>
        <w:spacing w:after="120" w:line="276"/>
      </w:pPr>
      <w:r>
        <w:t xml:space="preserve">Answer distribution — A: 25  B: 25  C: 25  D: 25.</w:t>
      </w:r>
    </w:p>
    <w:p>
      <w:pPr>
        <w:spacing w:after="70" w:line="268"/>
      </w:pPr>
      <w:r>
        <w:rPr>
          <w:b/>
          <w:bCs/>
        </w:rPr>
        <w:t xml:space="preserve">Q1. </w:t>
      </w:r>
      <w:r>
        <w:rPr>
          <w:b/>
          <w:bCs/>
          <w:color w:val="1F4E79"/>
        </w:rPr>
        <w:t xml:space="preserve">C </w:t>
      </w:r>
      <w:r>
        <w:t xml:space="preserve">— Sec 2.1: the critical feature is that progress is gated by specific decision points (decision gates); stages allow decisions at key points and need not be sequential.</w:t>
      </w:r>
    </w:p>
    <w:p>
      <w:pPr>
        <w:spacing w:after="70" w:line="268"/>
      </w:pPr>
      <w:r>
        <w:rPr>
          <w:b/>
          <w:bCs/>
        </w:rPr>
        <w:t xml:space="preserve">Q2. </w:t>
      </w:r>
      <w:r>
        <w:rPr>
          <w:b/>
          <w:bCs/>
          <w:color w:val="1F4E79"/>
        </w:rPr>
        <w:t xml:space="preserve">A </w:t>
      </w:r>
      <w:r>
        <w:t xml:space="preserve">— Sec 2.1.1: stages can be entered multiple times, are often not sequential, can occur concurrently or overlap; retirement can apply to any system element.</w:t>
      </w:r>
    </w:p>
    <w:p>
      <w:pPr>
        <w:spacing w:after="70" w:line="268"/>
      </w:pPr>
      <w:r>
        <w:rPr>
          <w:b/>
          <w:bCs/>
        </w:rPr>
        <w:t xml:space="preserve">Q3. </w:t>
      </w:r>
      <w:r>
        <w:rPr>
          <w:b/>
          <w:bCs/>
          <w:color w:val="1F4E79"/>
        </w:rPr>
        <w:t xml:space="preserve">C </w:t>
      </w:r>
      <w:r>
        <w:t xml:space="preserve">— Sec 2.1.2: the concept stage begins with recognition of a need for a new or modified mission/business capability and can include exploratory research.</w:t>
      </w:r>
    </w:p>
    <w:p>
      <w:pPr>
        <w:spacing w:after="70" w:line="268"/>
      </w:pPr>
      <w:r>
        <w:rPr>
          <w:b/>
          <w:bCs/>
        </w:rPr>
        <w:t xml:space="preserve">Q4. </w:t>
      </w:r>
      <w:r>
        <w:rPr>
          <w:b/>
          <w:bCs/>
          <w:color w:val="1F4E79"/>
        </w:rPr>
        <w:t xml:space="preserve">C </w:t>
      </w:r>
      <w:r>
        <w:t xml:space="preserve">— Sec 2.1.2: the development stage matures concepts and stakeholder needs into an engineering baseline that can be produced, utilized, and supported.</w:t>
      </w:r>
    </w:p>
    <w:p>
      <w:pPr>
        <w:spacing w:after="70" w:line="268"/>
      </w:pPr>
      <w:r>
        <w:rPr>
          <w:b/>
          <w:bCs/>
        </w:rPr>
        <w:t xml:space="preserve">Q5. </w:t>
      </w:r>
      <w:r>
        <w:rPr>
          <w:b/>
          <w:bCs/>
          <w:color w:val="1F4E79"/>
        </w:rPr>
        <w:t xml:space="preserve">A </w:t>
      </w:r>
      <w:r>
        <w:t xml:space="preserve">— Sec 2.1.2: production begins with approval to translate the development-stage baselines into an actual system (or approved parts of the SoI).</w:t>
      </w:r>
    </w:p>
    <w:p>
      <w:pPr>
        <w:spacing w:after="70" w:line="268"/>
      </w:pPr>
      <w:r>
        <w:rPr>
          <w:b/>
          <w:bCs/>
        </w:rPr>
        <w:t xml:space="preserve">Q6. </w:t>
      </w:r>
      <w:r>
        <w:rPr>
          <w:b/>
          <w:bCs/>
          <w:color w:val="1F4E79"/>
        </w:rPr>
        <w:t xml:space="preserve">D </w:t>
      </w:r>
      <w:r>
        <w:t xml:space="preserve">— Sec 2.1.2: the utilization stage is generally much longer than the others; modifications are introduced throughout it.</w:t>
      </w:r>
    </w:p>
    <w:p>
      <w:pPr>
        <w:spacing w:after="70" w:line="268"/>
      </w:pPr>
      <w:r>
        <w:rPr>
          <w:b/>
          <w:bCs/>
        </w:rPr>
        <w:t xml:space="preserve">Q7. </w:t>
      </w:r>
      <w:r>
        <w:rPr>
          <w:b/>
          <w:bCs/>
          <w:color w:val="1F4E79"/>
        </w:rPr>
        <w:t xml:space="preserve">B </w:t>
      </w:r>
      <w:r>
        <w:t xml:space="preserve">— Sec 2.1.2: the support stage ends when a decision is made that the system is at end of useful life or should no longer be supported.</w:t>
      </w:r>
    </w:p>
    <w:p>
      <w:pPr>
        <w:spacing w:after="70" w:line="268"/>
      </w:pPr>
      <w:r>
        <w:rPr>
          <w:b/>
          <w:bCs/>
        </w:rPr>
        <w:t xml:space="preserve">Q8. </w:t>
      </w:r>
      <w:r>
        <w:rPr>
          <w:b/>
          <w:bCs/>
          <w:color w:val="1F4E79"/>
        </w:rPr>
        <w:t xml:space="preserve">C </w:t>
      </w:r>
      <w:r>
        <w:t xml:space="preserve">— Sec 2.1.2: planning for retirement is part of system definition during the concept and development stages; failing to do so has repeated, costly consequences.</w:t>
      </w:r>
    </w:p>
    <w:p>
      <w:pPr>
        <w:spacing w:after="70" w:line="268"/>
      </w:pPr>
      <w:r>
        <w:rPr>
          <w:b/>
          <w:bCs/>
        </w:rPr>
        <w:t xml:space="preserve">Q9. </w:t>
      </w:r>
      <w:r>
        <w:rPr>
          <w:b/>
          <w:bCs/>
          <w:color w:val="1F4E79"/>
        </w:rPr>
        <w:t xml:space="preserve">B </w:t>
      </w:r>
      <w:r>
        <w:t xml:space="preserve">— Sec 2.1.2: the utilization stage proceeds in parallel with the support stage.</w:t>
      </w:r>
    </w:p>
    <w:p>
      <w:pPr>
        <w:spacing w:after="70" w:line="268"/>
      </w:pPr>
      <w:r>
        <w:rPr>
          <w:b/>
          <w:bCs/>
        </w:rPr>
        <w:t xml:space="preserve">Q10. </w:t>
      </w:r>
      <w:r>
        <w:rPr>
          <w:b/>
          <w:bCs/>
          <w:color w:val="1F4E79"/>
        </w:rPr>
        <w:t xml:space="preserve">D </w:t>
      </w:r>
      <w:r>
        <w:t xml:space="preserve">— Sec 2.1.1: enabling systems have their own life cycles that must be integrated with the SoI's; their maturity/availability must be considered across the life cycle.</w:t>
      </w:r>
    </w:p>
    <w:p>
      <w:pPr>
        <w:spacing w:after="70" w:line="268"/>
      </w:pPr>
      <w:r>
        <w:rPr>
          <w:b/>
          <w:bCs/>
        </w:rPr>
        <w:t xml:space="preserve">Q11. </w:t>
      </w:r>
      <w:r>
        <w:rPr>
          <w:b/>
          <w:bCs/>
          <w:color w:val="1F4E79"/>
        </w:rPr>
        <w:t xml:space="preserve">D </w:t>
      </w:r>
      <w:r>
        <w:t xml:space="preserve">— Sec 2.1.2: concept-stage decisions shape, with increasing difficulty to change, the possibilities for all remaining stages.</w:t>
      </w:r>
    </w:p>
    <w:p>
      <w:pPr>
        <w:spacing w:after="70" w:line="268"/>
      </w:pPr>
      <w:r>
        <w:rPr>
          <w:b/>
          <w:bCs/>
        </w:rPr>
        <w:t xml:space="preserve">Q12. </w:t>
      </w:r>
      <w:r>
        <w:rPr>
          <w:b/>
          <w:bCs/>
          <w:color w:val="1F4E79"/>
        </w:rPr>
        <w:t xml:space="preserve">C </w:t>
      </w:r>
      <w:r>
        <w:t xml:space="preserve">— Sec 2.1.2: a qualified, production-ready system is an output of the Production stage, not the Concept stage.</w:t>
      </w:r>
    </w:p>
    <w:p>
      <w:pPr>
        <w:spacing w:after="70" w:line="268"/>
      </w:pPr>
      <w:r>
        <w:rPr>
          <w:b/>
          <w:bCs/>
        </w:rPr>
        <w:t xml:space="preserve">Q13. </w:t>
      </w:r>
      <w:r>
        <w:rPr>
          <w:b/>
          <w:bCs/>
          <w:color w:val="1F4E79"/>
        </w:rPr>
        <w:t xml:space="preserve">C </w:t>
      </w:r>
      <w:r>
        <w:t xml:space="preserve">— Sec 2.1.3: decision gates are risk-managing decision points at the beginning/end of stages that make progress clearly visible.</w:t>
      </w:r>
    </w:p>
    <w:p>
      <w:pPr>
        <w:spacing w:after="70" w:line="268"/>
      </w:pPr>
      <w:r>
        <w:rPr>
          <w:b/>
          <w:bCs/>
        </w:rPr>
        <w:t xml:space="preserve">Q14. </w:t>
      </w:r>
      <w:r>
        <w:rPr>
          <w:b/>
          <w:bCs/>
          <w:color w:val="1F4E79"/>
        </w:rPr>
        <w:t xml:space="preserve">C </w:t>
      </w:r>
      <w:r>
        <w:t xml:space="preserve">— Sec 2.1.1: the entry decision gate ensures entry criteria are met and the resources needed for the stage are available.</w:t>
      </w:r>
    </w:p>
    <w:p>
      <w:pPr>
        <w:spacing w:after="70" w:line="268"/>
      </w:pPr>
      <w:r>
        <w:rPr>
          <w:b/>
          <w:bCs/>
        </w:rPr>
        <w:t xml:space="preserve">Q15. </w:t>
      </w:r>
      <w:r>
        <w:rPr>
          <w:b/>
          <w:bCs/>
          <w:color w:val="1F4E79"/>
        </w:rPr>
        <w:t xml:space="preserve">A </w:t>
      </w:r>
      <w:r>
        <w:t xml:space="preserve">— Sec 2.1.3: gate options are begin next stage(s), continue (possibly reformulated), go to/restart a preceding stage, hold, or terminate.</w:t>
      </w:r>
    </w:p>
    <w:p>
      <w:pPr>
        <w:spacing w:after="70" w:line="268"/>
      </w:pPr>
      <w:r>
        <w:rPr>
          <w:b/>
          <w:bCs/>
        </w:rPr>
        <w:t xml:space="preserve">Q16. </w:t>
      </w:r>
      <w:r>
        <w:rPr>
          <w:b/>
          <w:bCs/>
          <w:color w:val="1F4E79"/>
        </w:rPr>
        <w:t xml:space="preserve">C </w:t>
      </w:r>
      <w:r>
        <w:t xml:space="preserve">— Sec 2.1.1: the exit decision gate ensures stage objectives have been achieved and forward risk is acceptable.</w:t>
      </w:r>
    </w:p>
    <w:p>
      <w:pPr>
        <w:spacing w:after="70" w:line="268"/>
      </w:pPr>
      <w:r>
        <w:rPr>
          <w:b/>
          <w:bCs/>
        </w:rPr>
        <w:t xml:space="preserve">Q17. </w:t>
      </w:r>
      <w:r>
        <w:rPr>
          <w:b/>
          <w:bCs/>
          <w:color w:val="1F4E79"/>
        </w:rPr>
        <w:t xml:space="preserve">B </w:t>
      </w:r>
      <w:r>
        <w:t xml:space="preserve">— Sec 2.1.3: frequent stakeholder interaction in agile changes the frequency (more), scope (smaller), and formality (less formal) of decision gates.</w:t>
      </w:r>
    </w:p>
    <w:p>
      <w:pPr>
        <w:spacing w:after="70" w:line="268"/>
      </w:pPr>
      <w:r>
        <w:rPr>
          <w:b/>
          <w:bCs/>
        </w:rPr>
        <w:t xml:space="preserve">Q18. </w:t>
      </w:r>
      <w:r>
        <w:rPr>
          <w:b/>
          <w:bCs/>
          <w:color w:val="1F4E79"/>
        </w:rPr>
        <w:t xml:space="preserve">C </w:t>
      </w:r>
      <w:r>
        <w:t xml:space="preserve">— Sec 2.1.3: balancing the formality and frequency of decision gates is a critical success factor for all SE process areas.</w:t>
      </w:r>
    </w:p>
    <w:p>
      <w:pPr>
        <w:spacing w:after="70" w:line="268"/>
      </w:pPr>
      <w:r>
        <w:rPr>
          <w:b/>
          <w:bCs/>
        </w:rPr>
        <w:t xml:space="preserve">Q19. </w:t>
      </w:r>
      <w:r>
        <w:rPr>
          <w:b/>
          <w:bCs/>
          <w:color w:val="1F4E79"/>
        </w:rPr>
        <w:t xml:space="preserve">D </w:t>
      </w:r>
      <w:r>
        <w:t xml:space="preserve">— Sec 2.1.3: approved artifacts are placed under configuration management along with the decisions, rationale, and assumptions.</w:t>
      </w:r>
    </w:p>
    <w:p>
      <w:pPr>
        <w:spacing w:after="70" w:line="268"/>
      </w:pPr>
      <w:r>
        <w:rPr>
          <w:b/>
          <w:bCs/>
        </w:rPr>
        <w:t xml:space="preserve">Q20. </w:t>
      </w:r>
      <w:r>
        <w:rPr>
          <w:b/>
          <w:bCs/>
          <w:color w:val="1F4E79"/>
        </w:rPr>
        <w:t xml:space="preserve">D </w:t>
      </w:r>
      <w:r>
        <w:t xml:space="preserve">— Sec 2.1.4: a technical review assesses progress at logical transition points against technical requirements using a mutually agreed set of criteria.</w:t>
      </w:r>
    </w:p>
    <w:p>
      <w:pPr>
        <w:spacing w:after="70" w:line="268"/>
      </w:pPr>
      <w:r>
        <w:rPr>
          <w:b/>
          <w:bCs/>
        </w:rPr>
        <w:t xml:space="preserve">Q21. </w:t>
      </w:r>
      <w:r>
        <w:rPr>
          <w:b/>
          <w:bCs/>
          <w:color w:val="1F4E79"/>
        </w:rPr>
        <w:t xml:space="preserve">C </w:t>
      </w:r>
      <w:r>
        <w:t xml:space="preserve">— Sec 2.1.4: an audit is a detailed review of processes/product definition info and inspection of products to confirm conformance to released configuration information.</w:t>
      </w:r>
    </w:p>
    <w:p>
      <w:pPr>
        <w:spacing w:after="70" w:line="268"/>
      </w:pPr>
      <w:r>
        <w:rPr>
          <w:b/>
          <w:bCs/>
        </w:rPr>
        <w:t xml:space="preserve">Q22. </w:t>
      </w:r>
      <w:r>
        <w:rPr>
          <w:b/>
          <w:bCs/>
          <w:color w:val="1F4E79"/>
        </w:rPr>
        <w:t xml:space="preserve">A </w:t>
      </w:r>
      <w:r>
        <w:t xml:space="preserve">— Sec 2.1.4: reviews should be risk-driven (risk acceptable) or event-driven (entry criteria satisfied), not schedule-driven.</w:t>
      </w:r>
    </w:p>
    <w:p>
      <w:pPr>
        <w:spacing w:after="70" w:line="268"/>
      </w:pPr>
      <w:r>
        <w:rPr>
          <w:b/>
          <w:bCs/>
        </w:rPr>
        <w:t xml:space="preserve">Q23. </w:t>
      </w:r>
      <w:r>
        <w:rPr>
          <w:b/>
          <w:bCs/>
          <w:color w:val="1F4E79"/>
        </w:rPr>
        <w:t xml:space="preserve">A </w:t>
      </w:r>
      <w:r>
        <w:t xml:space="preserve">— Sec 2.1.4 / Fig 2.4: in a sequential model the allocated baseline is associated with PDR.</w:t>
      </w:r>
    </w:p>
    <w:p>
      <w:pPr>
        <w:spacing w:after="70" w:line="268"/>
      </w:pPr>
      <w:r>
        <w:rPr>
          <w:b/>
          <w:bCs/>
        </w:rPr>
        <w:t xml:space="preserve">Q24. </w:t>
      </w:r>
      <w:r>
        <w:rPr>
          <w:b/>
          <w:bCs/>
          <w:color w:val="1F4E79"/>
        </w:rPr>
        <w:t xml:space="preserve">C </w:t>
      </w:r>
      <w:r>
        <w:t xml:space="preserve">— Sec 2.1.4 / Fig 2.4: CDR is associated with the initial product baseline.</w:t>
      </w:r>
    </w:p>
    <w:p>
      <w:pPr>
        <w:spacing w:after="70" w:line="268"/>
      </w:pPr>
      <w:r>
        <w:rPr>
          <w:b/>
          <w:bCs/>
        </w:rPr>
        <w:t xml:space="preserve">Q25. </w:t>
      </w:r>
      <w:r>
        <w:rPr>
          <w:b/>
          <w:bCs/>
          <w:color w:val="1F4E79"/>
        </w:rPr>
        <w:t xml:space="preserve">C </w:t>
      </w:r>
      <w:r>
        <w:t xml:space="preserve">— Sec 2.1.4: auditing validates that the as-built product conforms to its product configuration/design definition information; the PCA is a physical configuration audit.</w:t>
      </w:r>
    </w:p>
    <w:p>
      <w:pPr>
        <w:spacing w:after="70" w:line="268"/>
      </w:pPr>
      <w:r>
        <w:rPr>
          <w:b/>
          <w:bCs/>
        </w:rPr>
        <w:t xml:space="preserve">Q26. </w:t>
      </w:r>
      <w:r>
        <w:rPr>
          <w:b/>
          <w:bCs/>
          <w:color w:val="1F4E79"/>
        </w:rPr>
        <w:t xml:space="preserve">B </w:t>
      </w:r>
      <w:r>
        <w:t xml:space="preserve">— Sec 2.1.4: the FCA verifies that functional/performance requirements have been achieved by the product.</w:t>
      </w:r>
    </w:p>
    <w:p>
      <w:pPr>
        <w:spacing w:after="70" w:line="268"/>
      </w:pPr>
      <w:r>
        <w:rPr>
          <w:b/>
          <w:bCs/>
        </w:rPr>
        <w:t xml:space="preserve">Q27. </w:t>
      </w:r>
      <w:r>
        <w:rPr>
          <w:b/>
          <w:bCs/>
          <w:color w:val="1F4E79"/>
        </w:rPr>
        <w:t xml:space="preserve">C </w:t>
      </w:r>
      <w:r>
        <w:t xml:space="preserve">— Sec 2.1.4: establishing clear entry and exit criteria for each review and audit is a listed good practice.</w:t>
      </w:r>
    </w:p>
    <w:p>
      <w:pPr>
        <w:spacing w:after="70" w:line="268"/>
      </w:pPr>
      <w:r>
        <w:rPr>
          <w:b/>
          <w:bCs/>
        </w:rPr>
        <w:t xml:space="preserve">Q28. </w:t>
      </w:r>
      <w:r>
        <w:rPr>
          <w:b/>
          <w:bCs/>
          <w:color w:val="1F4E79"/>
        </w:rPr>
        <w:t xml:space="preserve">C </w:t>
      </w:r>
      <w:r>
        <w:t xml:space="preserve">— Sec 2.1.4: Fig 2.4 depicts the typical baselines for a sequential life cycle model; the depiction varies significantly for incremental models.</w:t>
      </w:r>
    </w:p>
    <w:p>
      <w:pPr>
        <w:spacing w:after="70" w:line="268"/>
      </w:pPr>
      <w:r>
        <w:rPr>
          <w:b/>
          <w:bCs/>
        </w:rPr>
        <w:t xml:space="preserve">Q29. </w:t>
      </w:r>
      <w:r>
        <w:rPr>
          <w:b/>
          <w:bCs/>
          <w:color w:val="1F4E79"/>
        </w:rPr>
        <w:t xml:space="preserve">A </w:t>
      </w:r>
      <w:r>
        <w:t xml:space="preserve">— Sec 2.2: the three approaches are sequential, incremental, and evolutionary (Table 2.2, Fig 2.5).</w:t>
      </w:r>
    </w:p>
    <w:p>
      <w:pPr>
        <w:spacing w:after="70" w:line="268"/>
      </w:pPr>
      <w:r>
        <w:rPr>
          <w:b/>
          <w:bCs/>
        </w:rPr>
        <w:t xml:space="preserve">Q30. </w:t>
      </w:r>
      <w:r>
        <w:rPr>
          <w:b/>
          <w:bCs/>
          <w:color w:val="1F4E79"/>
        </w:rPr>
        <w:t xml:space="preserve">D </w:t>
      </w:r>
      <w:r>
        <w:t xml:space="preserve">— Table 2.2: Sequential = full requirements at start, single iteration, no multiple deployments.</w:t>
      </w:r>
    </w:p>
    <w:p>
      <w:pPr>
        <w:spacing w:after="70" w:line="268"/>
      </w:pPr>
      <w:r>
        <w:rPr>
          <w:b/>
          <w:bCs/>
        </w:rPr>
        <w:t xml:space="preserve">Q31. </w:t>
      </w:r>
      <w:r>
        <w:rPr>
          <w:b/>
          <w:bCs/>
          <w:color w:val="1F4E79"/>
        </w:rPr>
        <w:t xml:space="preserve">D </w:t>
      </w:r>
      <w:r>
        <w:t xml:space="preserve">— Table 2.2: Evolutionary = partial requirements at start, multiple iterations, typically multiple deployments.</w:t>
      </w:r>
    </w:p>
    <w:p>
      <w:pPr>
        <w:spacing w:after="70" w:line="268"/>
      </w:pPr>
      <w:r>
        <w:rPr>
          <w:b/>
          <w:bCs/>
        </w:rPr>
        <w:t xml:space="preserve">Q32. </w:t>
      </w:r>
      <w:r>
        <w:rPr>
          <w:b/>
          <w:bCs/>
          <w:color w:val="1F4E79"/>
        </w:rPr>
        <w:t xml:space="preserve">B </w:t>
      </w:r>
      <w:r>
        <w:t xml:space="preserve">— Table 2.2: Incremental = full requirements at start, multiple iterations, potential multiple deployments.</w:t>
      </w:r>
    </w:p>
    <w:p>
      <w:pPr>
        <w:spacing w:after="70" w:line="268"/>
      </w:pPr>
      <w:r>
        <w:rPr>
          <w:b/>
          <w:bCs/>
        </w:rPr>
        <w:t xml:space="preserve">Q33. </w:t>
      </w:r>
      <w:r>
        <w:rPr>
          <w:b/>
          <w:bCs/>
          <w:color w:val="1F4E79"/>
        </w:rPr>
        <w:t xml:space="preserve">B </w:t>
      </w:r>
      <w:r>
        <w:t xml:space="preserve">— Sec 2.2.1: the Vee is a sequential approach associating each development/definition stage with a corresponding test/verification stage.</w:t>
      </w:r>
    </w:p>
    <w:p>
      <w:pPr>
        <w:spacing w:after="70" w:line="268"/>
      </w:pPr>
      <w:r>
        <w:rPr>
          <w:b/>
          <w:bCs/>
        </w:rPr>
        <w:t xml:space="preserve">Q34. </w:t>
      </w:r>
      <w:r>
        <w:rPr>
          <w:b/>
          <w:bCs/>
          <w:color w:val="1F4E79"/>
        </w:rPr>
        <w:t xml:space="preserve">B </w:t>
      </w:r>
      <w:r>
        <w:t xml:space="preserve">— Sec 2.2.1: the left side of the Vee is system definition and the bottom/right side is system realization.</w:t>
      </w:r>
    </w:p>
    <w:p>
      <w:pPr>
        <w:spacing w:after="70" w:line="268"/>
      </w:pPr>
      <w:r>
        <w:rPr>
          <w:b/>
          <w:bCs/>
        </w:rPr>
        <w:t xml:space="preserve">Q35. </w:t>
      </w:r>
      <w:r>
        <w:rPr>
          <w:b/>
          <w:bCs/>
          <w:color w:val="1F4E79"/>
        </w:rPr>
        <w:t xml:space="preserve">D </w:t>
      </w:r>
      <w:r>
        <w:t xml:space="preserve">— Sec 2.2.1: the waterfall has been used successfully in manufacturing/construction and where safety/security certification mandates documented plans.</w:t>
      </w:r>
    </w:p>
    <w:p>
      <w:pPr>
        <w:spacing w:after="70" w:line="268"/>
      </w:pPr>
      <w:r>
        <w:rPr>
          <w:b/>
          <w:bCs/>
        </w:rPr>
        <w:t xml:space="preserve">Q36. </w:t>
      </w:r>
      <w:r>
        <w:rPr>
          <w:b/>
          <w:bCs/>
          <w:color w:val="1F4E79"/>
        </w:rPr>
        <w:t xml:space="preserve">D </w:t>
      </w:r>
      <w:r>
        <w:t xml:space="preserve">— Sec 2.2.1: the strengths of sequential models are predictability, stability, repeatability, and high assurance.</w:t>
      </w:r>
    </w:p>
    <w:p>
      <w:pPr>
        <w:spacing w:after="70" w:line="268"/>
      </w:pPr>
      <w:r>
        <w:rPr>
          <w:b/>
          <w:bCs/>
        </w:rPr>
        <w:t xml:space="preserve">Q37. </w:t>
      </w:r>
      <w:r>
        <w:rPr>
          <w:b/>
          <w:bCs/>
          <w:color w:val="1F4E79"/>
        </w:rPr>
        <w:t xml:space="preserve">D </w:t>
      </w:r>
      <w:r>
        <w:t xml:space="preserve">— Sec 2.2.2: in the ICSM each increment addresses requirements and solutions concurrently; stakeholders proceed if risks are acceptable and covered by mitigation plans.</w:t>
      </w:r>
    </w:p>
    <w:p>
      <w:pPr>
        <w:spacing w:after="70" w:line="268"/>
      </w:pPr>
      <w:r>
        <w:rPr>
          <w:b/>
          <w:bCs/>
        </w:rPr>
        <w:t xml:space="preserve">Q38. </w:t>
      </w:r>
      <w:r>
        <w:rPr>
          <w:b/>
          <w:bCs/>
          <w:color w:val="1F4E79"/>
        </w:rPr>
        <w:t xml:space="preserve">B </w:t>
      </w:r>
      <w:r>
        <w:t xml:space="preserve">— Sec 2.2.3: an evolutionary approach provides adaptability/flexibility when final requirements are unknown or only partially known.</w:t>
      </w:r>
    </w:p>
    <w:p>
      <w:pPr>
        <w:spacing w:after="70" w:line="268"/>
      </w:pPr>
      <w:r>
        <w:rPr>
          <w:b/>
          <w:bCs/>
        </w:rPr>
        <w:t xml:space="preserve">Q39. </w:t>
      </w:r>
      <w:r>
        <w:rPr>
          <w:b/>
          <w:bCs/>
          <w:color w:val="1F4E79"/>
        </w:rPr>
        <w:t xml:space="preserve">C </w:t>
      </w:r>
      <w:r>
        <w:t xml:space="preserve">— Sec 2.2.3: DevOps is an evolutionary approach characterized by shared ownership, workflow automation, and rapid feedback.</w:t>
      </w:r>
    </w:p>
    <w:p>
      <w:pPr>
        <w:spacing w:after="70" w:line="268"/>
      </w:pPr>
      <w:r>
        <w:rPr>
          <w:b/>
          <w:bCs/>
        </w:rPr>
        <w:t xml:space="preserve">Q40. </w:t>
      </w:r>
      <w:r>
        <w:rPr>
          <w:b/>
          <w:bCs/>
          <w:color w:val="1F4E79"/>
        </w:rPr>
        <w:t xml:space="preserve">B </w:t>
      </w:r>
      <w:r>
        <w:t xml:space="preserve">— Sec 2.2.3: DevSecOps integrates security practices into DevOps; each delivery team is responsible and empowered to choose security means.</w:t>
      </w:r>
    </w:p>
    <w:p>
      <w:pPr>
        <w:spacing w:after="70" w:line="268"/>
      </w:pPr>
      <w:r>
        <w:rPr>
          <w:b/>
          <w:bCs/>
        </w:rPr>
        <w:t xml:space="preserve">Q41. </w:t>
      </w:r>
      <w:r>
        <w:rPr>
          <w:b/>
          <w:bCs/>
          <w:color w:val="1F4E79"/>
        </w:rPr>
        <w:t xml:space="preserve">A </w:t>
      </w:r>
      <w:r>
        <w:t xml:space="preserve">— Sec 2.3.1: ISO/IEC/IEEE 15288 identifies four process groups.</w:t>
      </w:r>
    </w:p>
    <w:p>
      <w:pPr>
        <w:spacing w:after="70" w:line="268"/>
      </w:pPr>
      <w:r>
        <w:rPr>
          <w:b/>
          <w:bCs/>
        </w:rPr>
        <w:t xml:space="preserve">Q42. </w:t>
      </w:r>
      <w:r>
        <w:rPr>
          <w:b/>
          <w:bCs/>
          <w:color w:val="1F4E79"/>
        </w:rPr>
        <w:t xml:space="preserve">D </w:t>
      </w:r>
      <w:r>
        <w:t xml:space="preserve">— Sec 2.3.1: the four groups are Agreement, Organizational Project-Enabling, Technical Management, and Technical Processes.</w:t>
      </w:r>
    </w:p>
    <w:p>
      <w:pPr>
        <w:spacing w:after="70" w:line="268"/>
      </w:pPr>
      <w:r>
        <w:rPr>
          <w:b/>
          <w:bCs/>
        </w:rPr>
        <w:t xml:space="preserve">Q43. </w:t>
      </w:r>
      <w:r>
        <w:rPr>
          <w:b/>
          <w:bCs/>
          <w:color w:val="1F4E79"/>
        </w:rPr>
        <w:t xml:space="preserve">A </w:t>
      </w:r>
      <w:r>
        <w:t xml:space="preserve">— Sec 2.3.5: there are 14 Technical Processes.</w:t>
      </w:r>
    </w:p>
    <w:p>
      <w:pPr>
        <w:spacing w:after="70" w:line="268"/>
      </w:pPr>
      <w:r>
        <w:rPr>
          <w:b/>
          <w:bCs/>
        </w:rPr>
        <w:t xml:space="preserve">Q44. </w:t>
      </w:r>
      <w:r>
        <w:rPr>
          <w:b/>
          <w:bCs/>
          <w:color w:val="1F4E79"/>
        </w:rPr>
        <w:t xml:space="preserve">D </w:t>
      </w:r>
      <w:r>
        <w:t xml:space="preserve">— Sec 2.3.1: a process is a series of activities and tasks performed to achieve one or more outcomes for a stated purpose.</w:t>
      </w:r>
    </w:p>
    <w:p>
      <w:pPr>
        <w:spacing w:after="70" w:line="268"/>
      </w:pPr>
      <w:r>
        <w:rPr>
          <w:b/>
          <w:bCs/>
        </w:rPr>
        <w:t xml:space="preserve">Q45. </w:t>
      </w:r>
      <w:r>
        <w:rPr>
          <w:b/>
          <w:bCs/>
          <w:color w:val="1F4E79"/>
        </w:rPr>
        <w:t xml:space="preserve">A </w:t>
      </w:r>
      <w:r>
        <w:t xml:space="preserve">— Sec 2.3.1.2: concurrency is the parallel application of two or more processes at a given level in the system hierarchy.</w:t>
      </w:r>
    </w:p>
    <w:p>
      <w:pPr>
        <w:spacing w:after="70" w:line="268"/>
      </w:pPr>
      <w:r>
        <w:rPr>
          <w:b/>
          <w:bCs/>
        </w:rPr>
        <w:t xml:space="preserve">Q46. </w:t>
      </w:r>
      <w:r>
        <w:rPr>
          <w:b/>
          <w:bCs/>
          <w:color w:val="1F4E79"/>
        </w:rPr>
        <w:t xml:space="preserve">A </w:t>
      </w:r>
      <w:r>
        <w:t xml:space="preserve">— Sec 2.3.1.2: recursion is the repeated application of the process set at successive levels of the hierarchy.</w:t>
      </w:r>
    </w:p>
    <w:p>
      <w:pPr>
        <w:spacing w:after="70" w:line="268"/>
      </w:pPr>
      <w:r>
        <w:rPr>
          <w:b/>
          <w:bCs/>
        </w:rPr>
        <w:t xml:space="preserve">Q47. </w:t>
      </w:r>
      <w:r>
        <w:rPr>
          <w:b/>
          <w:bCs/>
          <w:color w:val="1F4E79"/>
        </w:rPr>
        <w:t xml:space="preserve">C </w:t>
      </w:r>
      <w:r>
        <w:t xml:space="preserve">— Sec 2.3.1.2: iteration is the repeated application of and interaction between two or more processes at a given level.</w:t>
      </w:r>
    </w:p>
    <w:p>
      <w:pPr>
        <w:spacing w:after="70" w:line="268"/>
      </w:pPr>
      <w:r>
        <w:rPr>
          <w:b/>
          <w:bCs/>
        </w:rPr>
        <w:t xml:space="preserve">Q48. </w:t>
      </w:r>
      <w:r>
        <w:rPr>
          <w:b/>
          <w:bCs/>
          <w:color w:val="1F4E79"/>
        </w:rPr>
        <w:t xml:space="preserve">B </w:t>
      </w:r>
      <w:r>
        <w:t xml:space="preserve">— Sec 2.3.1.2: outputs at one level become inputs for the next level — below for system definition, above for system realization.</w:t>
      </w:r>
    </w:p>
    <w:p>
      <w:pPr>
        <w:spacing w:after="70" w:line="268"/>
      </w:pPr>
      <w:r>
        <w:rPr>
          <w:b/>
          <w:bCs/>
        </w:rPr>
        <w:t xml:space="preserve">Q49. </w:t>
      </w:r>
      <w:r>
        <w:rPr>
          <w:b/>
          <w:bCs/>
          <w:color w:val="1F4E79"/>
        </w:rPr>
        <w:t xml:space="preserve">A </w:t>
      </w:r>
      <w:r>
        <w:t xml:space="preserve">— Sec 2.3.1.1 / Fig 2.11: controls and enablers govern all processes and are not repeated on each IPO diagram.</w:t>
      </w:r>
    </w:p>
    <w:p>
      <w:pPr>
        <w:spacing w:after="70" w:line="268"/>
      </w:pPr>
      <w:r>
        <w:rPr>
          <w:b/>
          <w:bCs/>
        </w:rPr>
        <w:t xml:space="preserve">Q50. </w:t>
      </w:r>
      <w:r>
        <w:rPr>
          <w:b/>
          <w:bCs/>
          <w:color w:val="1F4E79"/>
        </w:rPr>
        <w:t xml:space="preserve">A </w:t>
      </w:r>
      <w:r>
        <w:t xml:space="preserve">— Fig 2.11: controls include laws/regulations, standards, agreements, policies, project direction/constraints; enablers include org processes, the QMS/KMS, registers, and infrastructure.</w:t>
      </w:r>
    </w:p>
    <w:p>
      <w:pPr>
        <w:spacing w:after="70" w:line="268"/>
      </w:pPr>
      <w:r>
        <w:rPr>
          <w:b/>
          <w:bCs/>
        </w:rPr>
        <w:t xml:space="preserve">Q51. </w:t>
      </w:r>
      <w:r>
        <w:rPr>
          <w:b/>
          <w:bCs/>
          <w:color w:val="1F4E79"/>
        </w:rPr>
        <w:t xml:space="preserve">D </w:t>
      </w:r>
      <w:r>
        <w:t xml:space="preserve">— Sec 2.3.2: the two Agreement Processes are Acquisition and Supply.</w:t>
      </w:r>
    </w:p>
    <w:p>
      <w:pPr>
        <w:spacing w:after="70" w:line="268"/>
      </w:pPr>
      <w:r>
        <w:rPr>
          <w:b/>
          <w:bCs/>
        </w:rPr>
        <w:t xml:space="preserve">Q52. </w:t>
      </w:r>
      <w:r>
        <w:rPr>
          <w:b/>
          <w:bCs/>
          <w:color w:val="1F4E79"/>
        </w:rPr>
        <w:t xml:space="preserve">D </w:t>
      </w:r>
      <w:r>
        <w:t xml:space="preserve">— Sec 2.3.2.1 [6.1.1.1]: the Acquisition process obtains a product or service in accordance with the acquirer's requirements.</w:t>
      </w:r>
    </w:p>
    <w:p>
      <w:pPr>
        <w:spacing w:after="70" w:line="268"/>
      </w:pPr>
      <w:r>
        <w:rPr>
          <w:b/>
          <w:bCs/>
        </w:rPr>
        <w:t xml:space="preserve">Q53. </w:t>
      </w:r>
      <w:r>
        <w:rPr>
          <w:b/>
          <w:bCs/>
          <w:color w:val="1F4E79"/>
        </w:rPr>
        <w:t xml:space="preserve">A </w:t>
      </w:r>
      <w:r>
        <w:t xml:space="preserve">— Sec 2.3.2.2 [6.1.2.1]: the Supply process provides an acquirer with a product or service that meets agreed requirements.</w:t>
      </w:r>
    </w:p>
    <w:p>
      <w:pPr>
        <w:spacing w:after="70" w:line="268"/>
      </w:pPr>
      <w:r>
        <w:rPr>
          <w:b/>
          <w:bCs/>
        </w:rPr>
        <w:t xml:space="preserve">Q54. </w:t>
      </w:r>
      <w:r>
        <w:rPr>
          <w:b/>
          <w:bCs/>
          <w:color w:val="1F4E79"/>
        </w:rPr>
        <w:t xml:space="preserve">D </w:t>
      </w:r>
      <w:r>
        <w:t xml:space="preserve">— Sec 2.3.2: acceptance criteria are negotiated during the Agreement Processes and protect both parties.</w:t>
      </w:r>
    </w:p>
    <w:p>
      <w:pPr>
        <w:spacing w:after="70" w:line="268"/>
      </w:pPr>
      <w:r>
        <w:rPr>
          <w:b/>
          <w:bCs/>
        </w:rPr>
        <w:t xml:space="preserve">Q55. </w:t>
      </w:r>
      <w:r>
        <w:rPr>
          <w:b/>
          <w:bCs/>
          <w:color w:val="1F4E79"/>
        </w:rPr>
        <w:t xml:space="preserve">D </w:t>
      </w:r>
      <w:r>
        <w:t xml:space="preserve">— Sec 2.3.2: an organization can be both supplier (to the end customer) and acquirer (to its own suppliers) for the same system.</w:t>
      </w:r>
    </w:p>
    <w:p>
      <w:pPr>
        <w:spacing w:after="70" w:line="268"/>
      </w:pPr>
      <w:r>
        <w:rPr>
          <w:b/>
          <w:bCs/>
        </w:rPr>
        <w:t xml:space="preserve">Q56. </w:t>
      </w:r>
      <w:r>
        <w:rPr>
          <w:b/>
          <w:bCs/>
          <w:color w:val="1F4E79"/>
        </w:rPr>
        <w:t xml:space="preserve">C </w:t>
      </w:r>
      <w:r>
        <w:t xml:space="preserve">— Sec 2.3.2.1/2.3.2.2: the agreement is closed through the Portfolio Management process when the project is closed.</w:t>
      </w:r>
    </w:p>
    <w:p>
      <w:pPr>
        <w:spacing w:after="70" w:line="268"/>
      </w:pPr>
      <w:r>
        <w:rPr>
          <w:b/>
          <w:bCs/>
        </w:rPr>
        <w:t xml:space="preserve">Q57. </w:t>
      </w:r>
      <w:r>
        <w:rPr>
          <w:b/>
          <w:bCs/>
          <w:color w:val="1F4E79"/>
        </w:rPr>
        <w:t xml:space="preserve">C </w:t>
      </w:r>
      <w:r>
        <w:t xml:space="preserve">— Sec 2.3.2: the SE practitioner supports PM with impact assessments, trade studies, and risk assessments; they are a relevant contributor.</w:t>
      </w:r>
    </w:p>
    <w:p>
      <w:pPr>
        <w:spacing w:after="70" w:line="268"/>
      </w:pPr>
      <w:r>
        <w:rPr>
          <w:b/>
          <w:bCs/>
        </w:rPr>
        <w:t xml:space="preserve">Q58. </w:t>
      </w:r>
      <w:r>
        <w:rPr>
          <w:b/>
          <w:bCs/>
          <w:color w:val="1F4E79"/>
        </w:rPr>
        <w:t xml:space="preserve">D </w:t>
      </w:r>
      <w:r>
        <w:t xml:space="preserve">— Sec 2.3.3: there are six Organizational Project-Enabling Processes (the listed set).</w:t>
      </w:r>
    </w:p>
    <w:p>
      <w:pPr>
        <w:spacing w:after="70" w:line="268"/>
      </w:pPr>
      <w:r>
        <w:rPr>
          <w:b/>
          <w:bCs/>
        </w:rPr>
        <w:t xml:space="preserve">Q59. </w:t>
      </w:r>
      <w:r>
        <w:rPr>
          <w:b/>
          <w:bCs/>
          <w:color w:val="1F4E79"/>
        </w:rPr>
        <w:t xml:space="preserve">D </w:t>
      </w:r>
      <w:r>
        <w:t xml:space="preserve">— Sec 2.3.3.3 [6.2.3.1]: Portfolio Management initiates and sustains necessary, sufficient, and suitable projects to meet strategic objectives.</w:t>
      </w:r>
    </w:p>
    <w:p>
      <w:pPr>
        <w:spacing w:after="70" w:line="268"/>
      </w:pPr>
      <w:r>
        <w:rPr>
          <w:b/>
          <w:bCs/>
        </w:rPr>
        <w:t xml:space="preserve">Q60. </w:t>
      </w:r>
      <w:r>
        <w:rPr>
          <w:b/>
          <w:bCs/>
          <w:color w:val="1F4E79"/>
        </w:rPr>
        <w:t xml:space="preserve">B </w:t>
      </w:r>
      <w:r>
        <w:t xml:space="preserve">— Sec 2.3.3.1 [6.2.1.1]: Life Cycle Model Management defines/maintains/ensures availability of policies, processes, models, and procedures.</w:t>
      </w:r>
    </w:p>
    <w:p>
      <w:pPr>
        <w:spacing w:after="70" w:line="268"/>
      </w:pPr>
      <w:r>
        <w:rPr>
          <w:b/>
          <w:bCs/>
        </w:rPr>
        <w:t xml:space="preserve">Q61. </w:t>
      </w:r>
      <w:r>
        <w:rPr>
          <w:b/>
          <w:bCs/>
          <w:color w:val="1F4E79"/>
        </w:rPr>
        <w:t xml:space="preserve">A </w:t>
      </w:r>
      <w:r>
        <w:t xml:space="preserve">— Sec 2.3.3.5 [6.2.5.1]: QM assures products/services/QM implementations meet quality objectives and achieve customer satisfaction. (Note: QA, a Technical Management process, applies QM to a project.)</w:t>
      </w:r>
    </w:p>
    <w:p>
      <w:pPr>
        <w:spacing w:after="70" w:line="268"/>
      </w:pPr>
      <w:r>
        <w:rPr>
          <w:b/>
          <w:bCs/>
        </w:rPr>
        <w:t xml:space="preserve">Q62. </w:t>
      </w:r>
      <w:r>
        <w:rPr>
          <w:b/>
          <w:bCs/>
          <w:color w:val="1F4E79"/>
        </w:rPr>
        <w:t xml:space="preserve">A </w:t>
      </w:r>
      <w:r>
        <w:t xml:space="preserve">— Sec 2.3.3.6 [6.2.6.1]: Knowledge Management creates capability/assets to re-apply existing knowledge.</w:t>
      </w:r>
    </w:p>
    <w:p>
      <w:pPr>
        <w:spacing w:after="70" w:line="268"/>
      </w:pPr>
      <w:r>
        <w:rPr>
          <w:b/>
          <w:bCs/>
        </w:rPr>
        <w:t xml:space="preserve">Q63. </w:t>
      </w:r>
      <w:r>
        <w:rPr>
          <w:b/>
          <w:bCs/>
          <w:color w:val="1F4E79"/>
        </w:rPr>
        <w:t xml:space="preserve">B </w:t>
      </w:r>
      <w:r>
        <w:t xml:space="preserve">— Sec 2.3.3.4 [6.2.4.1]: HRM provides necessary human resources and maintains competencies consistent with strategic needs.</w:t>
      </w:r>
    </w:p>
    <w:p>
      <w:pPr>
        <w:spacing w:after="70" w:line="268"/>
      </w:pPr>
      <w:r>
        <w:rPr>
          <w:b/>
          <w:bCs/>
        </w:rPr>
        <w:t xml:space="preserve">Q64. </w:t>
      </w:r>
      <w:r>
        <w:rPr>
          <w:b/>
          <w:bCs/>
          <w:color w:val="1F4E79"/>
        </w:rPr>
        <w:t xml:space="preserve">D </w:t>
      </w:r>
      <w:r>
        <w:t xml:space="preserve">— Sec 2.3.3.2 [6.2.2.1]: Infrastructure Management provides infrastructure and services to projects throughout the life cycle.</w:t>
      </w:r>
    </w:p>
    <w:p>
      <w:pPr>
        <w:spacing w:after="70" w:line="268"/>
      </w:pPr>
      <w:r>
        <w:rPr>
          <w:b/>
          <w:bCs/>
        </w:rPr>
        <w:t xml:space="preserve">Q65. </w:t>
      </w:r>
      <w:r>
        <w:rPr>
          <w:b/>
          <w:bCs/>
          <w:color w:val="1F4E79"/>
        </w:rPr>
        <w:t xml:space="preserve">B </w:t>
      </w:r>
      <w:r>
        <w:t xml:space="preserve">— Sec 2.3.3: these processes provide resources and organizational support and establish the environment in which projects are conducted.</w:t>
      </w:r>
    </w:p>
    <w:p>
      <w:pPr>
        <w:spacing w:after="70" w:line="268"/>
      </w:pPr>
      <w:r>
        <w:rPr>
          <w:b/>
          <w:bCs/>
        </w:rPr>
        <w:t xml:space="preserve">Q66. </w:t>
      </w:r>
      <w:r>
        <w:rPr>
          <w:b/>
          <w:bCs/>
          <w:color w:val="1F4E79"/>
        </w:rPr>
        <w:t xml:space="preserve">B </w:t>
      </w:r>
      <w:r>
        <w:t xml:space="preserve">— Sec 2.3.4: System Architecture Definition is a Technical Process, not a Technical Management Process.</w:t>
      </w:r>
    </w:p>
    <w:p>
      <w:pPr>
        <w:spacing w:after="70" w:line="268"/>
      </w:pPr>
      <w:r>
        <w:rPr>
          <w:b/>
          <w:bCs/>
        </w:rPr>
        <w:t xml:space="preserve">Q67. </w:t>
      </w:r>
      <w:r>
        <w:rPr>
          <w:b/>
          <w:bCs/>
          <w:color w:val="1F4E79"/>
        </w:rPr>
        <w:t xml:space="preserve">D </w:t>
      </w:r>
      <w:r>
        <w:t xml:space="preserve">— Sec 2.3.4.1 [6.3.1.1]: Project Planning produces and coordinates effective and workable plans.</w:t>
      </w:r>
    </w:p>
    <w:p>
      <w:pPr>
        <w:spacing w:after="70" w:line="268"/>
      </w:pPr>
      <w:r>
        <w:rPr>
          <w:b/>
          <w:bCs/>
        </w:rPr>
        <w:t xml:space="preserve">Q68. </w:t>
      </w:r>
      <w:r>
        <w:rPr>
          <w:b/>
          <w:bCs/>
          <w:color w:val="1F4E79"/>
        </w:rPr>
        <w:t xml:space="preserve">C </w:t>
      </w:r>
      <w:r>
        <w:t xml:space="preserve">— Sec 2.3.4.2 [6.3.2.1]: Project Assessment and Control assesses alignment/feasibility and directs execution to satisfy objectives.</w:t>
      </w:r>
    </w:p>
    <w:p>
      <w:pPr>
        <w:spacing w:after="70" w:line="268"/>
      </w:pPr>
      <w:r>
        <w:rPr>
          <w:b/>
          <w:bCs/>
        </w:rPr>
        <w:t xml:space="preserve">Q69. </w:t>
      </w:r>
      <w:r>
        <w:rPr>
          <w:b/>
          <w:bCs/>
          <w:color w:val="1F4E79"/>
        </w:rPr>
        <w:t xml:space="preserve">A </w:t>
      </w:r>
      <w:r>
        <w:t xml:space="preserve">— Sec 2.3.4.3 [6.3.3.1]: Decision Management provides a structured analytical framework to evaluate alternatives and select the most beneficial course of action.</w:t>
      </w:r>
    </w:p>
    <w:p>
      <w:pPr>
        <w:spacing w:after="70" w:line="268"/>
      </w:pPr>
      <w:r>
        <w:rPr>
          <w:b/>
          <w:bCs/>
        </w:rPr>
        <w:t xml:space="preserve">Q70. </w:t>
      </w:r>
      <w:r>
        <w:rPr>
          <w:b/>
          <w:bCs/>
          <w:color w:val="1F4E79"/>
        </w:rPr>
        <w:t xml:space="preserve">C </w:t>
      </w:r>
      <w:r>
        <w:t xml:space="preserve">— Sec 2.3.4.4 [6.3.4.1]: Risk Management identifies, analyzes, treats, and monitors risks continually.</w:t>
      </w:r>
    </w:p>
    <w:p>
      <w:pPr>
        <w:spacing w:after="70" w:line="268"/>
      </w:pPr>
      <w:r>
        <w:rPr>
          <w:b/>
          <w:bCs/>
        </w:rPr>
        <w:t xml:space="preserve">Q71. </w:t>
      </w:r>
      <w:r>
        <w:rPr>
          <w:b/>
          <w:bCs/>
          <w:color w:val="1F4E79"/>
        </w:rPr>
        <w:t xml:space="preserve">B </w:t>
      </w:r>
      <w:r>
        <w:t xml:space="preserve">— Sec 2.3.4.4: the four basic risk treatments are acceptance, avoidance, control (mitigation), and transference.</w:t>
      </w:r>
    </w:p>
    <w:p>
      <w:pPr>
        <w:spacing w:after="70" w:line="268"/>
      </w:pPr>
      <w:r>
        <w:rPr>
          <w:b/>
          <w:bCs/>
        </w:rPr>
        <w:t xml:space="preserve">Q72. </w:t>
      </w:r>
      <w:r>
        <w:rPr>
          <w:b/>
          <w:bCs/>
          <w:color w:val="1F4E79"/>
        </w:rPr>
        <w:t xml:space="preserve">B </w:t>
      </w:r>
      <w:r>
        <w:t xml:space="preserve">— Sec 2.3.4.4 / Fig 2.28: the measurement of risk has two components — likelihood and undesirable consequence.</w:t>
      </w:r>
    </w:p>
    <w:p>
      <w:pPr>
        <w:spacing w:after="70" w:line="268"/>
      </w:pPr>
      <w:r>
        <w:rPr>
          <w:b/>
          <w:bCs/>
        </w:rPr>
        <w:t xml:space="preserve">Q73. </w:t>
      </w:r>
      <w:r>
        <w:rPr>
          <w:b/>
          <w:bCs/>
          <w:color w:val="1F4E79"/>
        </w:rPr>
        <w:t xml:space="preserve">D </w:t>
      </w:r>
      <w:r>
        <w:t xml:space="preserve">— Sec 2.3.4.4 / Fig 2.30: the four risk categories are technical, cost, schedule, and programmatic.</w:t>
      </w:r>
    </w:p>
    <w:p>
      <w:pPr>
        <w:spacing w:after="70" w:line="268"/>
      </w:pPr>
      <w:r>
        <w:rPr>
          <w:b/>
          <w:bCs/>
        </w:rPr>
        <w:t xml:space="preserve">Q74. </w:t>
      </w:r>
      <w:r>
        <w:rPr>
          <w:b/>
          <w:bCs/>
          <w:color w:val="1F4E79"/>
        </w:rPr>
        <w:t xml:space="preserve">A </w:t>
      </w:r>
      <w:r>
        <w:t xml:space="preserve">— Sec 2.3.4.4: a good practice is the 'if &lt;situation&gt;, then &lt;consequence&gt;, for &lt;stakeholder&gt;' pattern.</w:t>
      </w:r>
    </w:p>
    <w:p>
      <w:pPr>
        <w:spacing w:after="70" w:line="268"/>
      </w:pPr>
      <w:r>
        <w:rPr>
          <w:b/>
          <w:bCs/>
        </w:rPr>
        <w:t xml:space="preserve">Q75. </w:t>
      </w:r>
      <w:r>
        <w:rPr>
          <w:b/>
          <w:bCs/>
          <w:color w:val="1F4E79"/>
        </w:rPr>
        <w:t xml:space="preserve">C </w:t>
      </w:r>
      <w:r>
        <w:t xml:space="preserve">— Sec 2.3.4.5 [6.3.5.1]: CM manages system and system element configurations over their life cycle.</w:t>
      </w:r>
    </w:p>
    <w:p>
      <w:pPr>
        <w:spacing w:after="70" w:line="268"/>
      </w:pPr>
      <w:r>
        <w:rPr>
          <w:b/>
          <w:bCs/>
        </w:rPr>
        <w:t xml:space="preserve">Q76. </w:t>
      </w:r>
      <w:r>
        <w:rPr>
          <w:b/>
          <w:bCs/>
          <w:color w:val="1F4E79"/>
        </w:rPr>
        <w:t xml:space="preserve">C </w:t>
      </w:r>
      <w:r>
        <w:t xml:space="preserve">— Sec 2.3.4.5: CM activities are identification, change management, status accounting, and verification and audit.</w:t>
      </w:r>
    </w:p>
    <w:p>
      <w:pPr>
        <w:spacing w:after="70" w:line="268"/>
      </w:pPr>
      <w:r>
        <w:rPr>
          <w:b/>
          <w:bCs/>
        </w:rPr>
        <w:t xml:space="preserve">Q77. </w:t>
      </w:r>
      <w:r>
        <w:rPr>
          <w:b/>
          <w:bCs/>
          <w:color w:val="1F4E79"/>
        </w:rPr>
        <w:t xml:space="preserve">A </w:t>
      </w:r>
      <w:r>
        <w:t xml:space="preserve">— Sec 2.3.4.5: disposition of changes/variances is often performed by change boards such as a CCB or CRB.</w:t>
      </w:r>
    </w:p>
    <w:p>
      <w:pPr>
        <w:spacing w:after="70" w:line="268"/>
      </w:pPr>
      <w:r>
        <w:rPr>
          <w:b/>
          <w:bCs/>
        </w:rPr>
        <w:t xml:space="preserve">Q78. </w:t>
      </w:r>
      <w:r>
        <w:rPr>
          <w:b/>
          <w:bCs/>
          <w:color w:val="1F4E79"/>
        </w:rPr>
        <w:t xml:space="preserve">D </w:t>
      </w:r>
      <w:r>
        <w:t xml:space="preserve">— Sec 2.3.4.5: configuration status accounting communicates/maintains the status of controlled items, events, and data.</w:t>
      </w:r>
    </w:p>
    <w:p>
      <w:pPr>
        <w:spacing w:after="70" w:line="268"/>
      </w:pPr>
      <w:r>
        <w:rPr>
          <w:b/>
          <w:bCs/>
        </w:rPr>
        <w:t xml:space="preserve">Q79. </w:t>
      </w:r>
      <w:r>
        <w:rPr>
          <w:b/>
          <w:bCs/>
          <w:color w:val="1F4E79"/>
        </w:rPr>
        <w:t xml:space="preserve">B </w:t>
      </w:r>
      <w:r>
        <w:t xml:space="preserve">— Sec 2.3.4.7 [6.3.7.1]: Measurement collects, analyzes, and reports objective data to support management and address information needs.</w:t>
      </w:r>
    </w:p>
    <w:p>
      <w:pPr>
        <w:spacing w:after="70" w:line="268"/>
      </w:pPr>
      <w:r>
        <w:rPr>
          <w:b/>
          <w:bCs/>
        </w:rPr>
        <w:t xml:space="preserve">Q80. </w:t>
      </w:r>
      <w:r>
        <w:rPr>
          <w:b/>
          <w:bCs/>
          <w:color w:val="1F4E79"/>
        </w:rPr>
        <w:t xml:space="preserve">A </w:t>
      </w:r>
      <w:r>
        <w:t xml:space="preserve">— Sec 2.3.4.7: MOEs are acquirer-viewpoint, solution-independent success criteria; TPMs assess design progress and track technical risk and are not a full list of requirements.</w:t>
      </w:r>
    </w:p>
    <w:p>
      <w:pPr>
        <w:spacing w:after="70" w:line="268"/>
      </w:pPr>
      <w:r>
        <w:rPr>
          <w:b/>
          <w:bCs/>
        </w:rPr>
        <w:t xml:space="preserve">Q81. </w:t>
      </w:r>
      <w:r>
        <w:rPr>
          <w:b/>
          <w:bCs/>
          <w:color w:val="1F4E79"/>
        </w:rPr>
        <w:t xml:space="preserve">C </w:t>
      </w:r>
      <w:r>
        <w:t xml:space="preserve">— Sec 2.3.4.7: a leading indicator is predictive of future performance before it is realized, using trends for forward-looking (predictive) analysis.</w:t>
      </w:r>
    </w:p>
    <w:p>
      <w:pPr>
        <w:spacing w:after="70" w:line="268"/>
      </w:pPr>
      <w:r>
        <w:rPr>
          <w:b/>
          <w:bCs/>
        </w:rPr>
        <w:t xml:space="preserve">Q82. </w:t>
      </w:r>
      <w:r>
        <w:rPr>
          <w:b/>
          <w:bCs/>
          <w:color w:val="1F4E79"/>
        </w:rPr>
        <w:t xml:space="preserve">B </w:t>
      </w:r>
      <w:r>
        <w:t xml:space="preserve">— Sec 2.3.4.8 [6.3.8.1]: QA helps ensure the effective application of the organization's QM process to the project. (QM is organizational; QA is project-level.)</w:t>
      </w:r>
    </w:p>
    <w:p>
      <w:pPr>
        <w:spacing w:after="70" w:line="268"/>
      </w:pPr>
      <w:r>
        <w:rPr>
          <w:b/>
          <w:bCs/>
        </w:rPr>
        <w:t xml:space="preserve">Q83. </w:t>
      </w:r>
      <w:r>
        <w:rPr>
          <w:b/>
          <w:bCs/>
          <w:color w:val="1F4E79"/>
        </w:rPr>
        <w:t xml:space="preserve">A </w:t>
      </w:r>
      <w:r>
        <w:t xml:space="preserve">— Sec 2.3.4.6 [6.3.6.1]: Information Management generates, obtains, confirms, transforms, retains, retrieves, disseminates, and disposes of information to designated stakeholders.</w:t>
      </w:r>
    </w:p>
    <w:p>
      <w:pPr>
        <w:spacing w:after="70" w:line="268"/>
      </w:pPr>
      <w:r>
        <w:rPr>
          <w:b/>
          <w:bCs/>
        </w:rPr>
        <w:t xml:space="preserve">Q84. </w:t>
      </w:r>
      <w:r>
        <w:rPr>
          <w:b/>
          <w:bCs/>
          <w:color w:val="1F4E79"/>
        </w:rPr>
        <w:t xml:space="preserve">D </w:t>
      </w:r>
      <w:r>
        <w:t xml:space="preserve">— Sec 2.3.5.1 [6.4.1.1]: BMA defines the strategic problem/opportunity, characterizes the solution space, and determines potential solution classes.</w:t>
      </w:r>
    </w:p>
    <w:p>
      <w:pPr>
        <w:spacing w:after="70" w:line="268"/>
      </w:pPr>
      <w:r>
        <w:rPr>
          <w:b/>
          <w:bCs/>
        </w:rPr>
        <w:t xml:space="preserve">Q85. </w:t>
      </w:r>
      <w:r>
        <w:rPr>
          <w:b/>
          <w:bCs/>
          <w:color w:val="1F4E79"/>
        </w:rPr>
        <w:t xml:space="preserve">B </w:t>
      </w:r>
      <w:r>
        <w:t xml:space="preserve">— Sec 2.3.5.1: the OpsCon describes how the system will be used during operations from a user-oriented perspective; the ConOps is at the enterprise/organization level.</w:t>
      </w:r>
    </w:p>
    <w:p>
      <w:pPr>
        <w:spacing w:after="70" w:line="268"/>
      </w:pPr>
      <w:r>
        <w:rPr>
          <w:b/>
          <w:bCs/>
        </w:rPr>
        <w:t xml:space="preserve">Q86. </w:t>
      </w:r>
      <w:r>
        <w:rPr>
          <w:b/>
          <w:bCs/>
          <w:color w:val="1F4E79"/>
        </w:rPr>
        <w:t xml:space="preserve">D </w:t>
      </w:r>
      <w:r>
        <w:t xml:space="preserve">— Sec 2.3.5.2 [6.4.2.1]: this process defines the stakeholder needs and requirements for a system.</w:t>
      </w:r>
    </w:p>
    <w:p>
      <w:pPr>
        <w:spacing w:after="70" w:line="268"/>
      </w:pPr>
      <w:r>
        <w:rPr>
          <w:b/>
          <w:bCs/>
        </w:rPr>
        <w:t xml:space="preserve">Q87. </w:t>
      </w:r>
      <w:r>
        <w:rPr>
          <w:b/>
          <w:bCs/>
          <w:color w:val="1F4E79"/>
        </w:rPr>
        <w:t xml:space="preserve">D </w:t>
      </w:r>
      <w:r>
        <w:t xml:space="preserve">— Sec 2.3.5.3 [6.4.3.1]: this process transforms the user-oriented view into a technical view of a solution meeting the user's operational needs.</w:t>
      </w:r>
    </w:p>
    <w:p>
      <w:pPr>
        <w:spacing w:after="70" w:line="268"/>
      </w:pPr>
      <w:r>
        <w:rPr>
          <w:b/>
          <w:bCs/>
        </w:rPr>
        <w:t xml:space="preserve">Q88. </w:t>
      </w:r>
      <w:r>
        <w:rPr>
          <w:b/>
          <w:bCs/>
          <w:color w:val="1F4E79"/>
        </w:rPr>
        <w:t xml:space="preserve">A </w:t>
      </w:r>
      <w:r>
        <w:t xml:space="preserve">— Sec 2.3.5.3: allocation, derivation, and flow-down is the top-down direction (the bottom-up direction is compliance analysis/flow-up).</w:t>
      </w:r>
    </w:p>
    <w:p>
      <w:pPr>
        <w:spacing w:after="70" w:line="268"/>
      </w:pPr>
      <w:r>
        <w:rPr>
          <w:b/>
          <w:bCs/>
        </w:rPr>
        <w:t xml:space="preserve">Q89. </w:t>
      </w:r>
      <w:r>
        <w:rPr>
          <w:b/>
          <w:bCs/>
          <w:color w:val="1F4E79"/>
        </w:rPr>
        <w:t xml:space="preserve">C </w:t>
      </w:r>
      <w:r>
        <w:t xml:space="preserve">— Table 2.7: Singular is a requirement-statement characteristic. Comprehensible, Consistent, and Able to be validated are requirement-SET characteristics (Table 2.8).</w:t>
      </w:r>
    </w:p>
    <w:p>
      <w:pPr>
        <w:spacing w:after="70" w:line="268"/>
      </w:pPr>
      <w:r>
        <w:rPr>
          <w:b/>
          <w:bCs/>
        </w:rPr>
        <w:t xml:space="preserve">Q90. </w:t>
      </w:r>
      <w:r>
        <w:rPr>
          <w:b/>
          <w:bCs/>
          <w:color w:val="1F4E79"/>
        </w:rPr>
        <w:t xml:space="preserve">B </w:t>
      </w:r>
      <w:r>
        <w:t xml:space="preserve">— Table 2.8: Consistent is a requirement-SET characteristic. Unambiguous, Conforming, and Singular are individual-statement characteristics (Table 2.7).</w:t>
      </w:r>
    </w:p>
    <w:p>
      <w:pPr>
        <w:spacing w:after="70" w:line="268"/>
      </w:pPr>
      <w:r>
        <w:rPr>
          <w:b/>
          <w:bCs/>
        </w:rPr>
        <w:t xml:space="preserve">Q91. </w:t>
      </w:r>
      <w:r>
        <w:rPr>
          <w:b/>
          <w:bCs/>
          <w:color w:val="1F4E79"/>
        </w:rPr>
        <w:t xml:space="preserve">B </w:t>
      </w:r>
      <w:r>
        <w:t xml:space="preserve">— Table 2.7: Verifiable means the statement is worded so its realization can be verified to the approving authority's satisfaction. (The other options define Necessary, Singular, and Conforming.)</w:t>
      </w:r>
    </w:p>
    <w:p>
      <w:pPr>
        <w:spacing w:after="70" w:line="268"/>
      </w:pPr>
      <w:r>
        <w:rPr>
          <w:b/>
          <w:bCs/>
        </w:rPr>
        <w:t xml:space="preserve">Q92. </w:t>
      </w:r>
      <w:r>
        <w:rPr>
          <w:b/>
          <w:bCs/>
          <w:color w:val="1F4E79"/>
        </w:rPr>
        <w:t xml:space="preserve">B </w:t>
      </w:r>
      <w:r>
        <w:t xml:space="preserve">— Sec 2.3.5.4 [6.4.4.1]: this process generates and selects architecture alternatives and expresses them in consistent views and models.</w:t>
      </w:r>
    </w:p>
    <w:p>
      <w:pPr>
        <w:spacing w:after="70" w:line="268"/>
      </w:pPr>
      <w:r>
        <w:rPr>
          <w:b/>
          <w:bCs/>
        </w:rPr>
        <w:t xml:space="preserve">Q93. </w:t>
      </w:r>
      <w:r>
        <w:rPr>
          <w:b/>
          <w:bCs/>
          <w:color w:val="1F4E79"/>
        </w:rPr>
        <w:t xml:space="preserve">C </w:t>
      </w:r>
      <w:r>
        <w:t xml:space="preserve">— Sec 2.3.5.5 [6.4.5.1]: Design Definition provides detailed data/information to realize the solution per the requirements and architecture.</w:t>
      </w:r>
    </w:p>
    <w:p>
      <w:pPr>
        <w:spacing w:after="70" w:line="268"/>
      </w:pPr>
      <w:r>
        <w:rPr>
          <w:b/>
          <w:bCs/>
        </w:rPr>
        <w:t xml:space="preserve">Q94. </w:t>
      </w:r>
      <w:r>
        <w:rPr>
          <w:b/>
          <w:bCs/>
          <w:color w:val="1F4E79"/>
        </w:rPr>
        <w:t xml:space="preserve">A </w:t>
      </w:r>
      <w:r>
        <w:t xml:space="preserve">— Sec 2.3.5.6 [6.4.6.1]: System Analysis provides a rigorous basis of data/information for technical understanding to aid decisions and assessments.</w:t>
      </w:r>
    </w:p>
    <w:p>
      <w:pPr>
        <w:spacing w:after="70" w:line="268"/>
      </w:pPr>
      <w:r>
        <w:rPr>
          <w:b/>
          <w:bCs/>
        </w:rPr>
        <w:t xml:space="preserve">Q95. </w:t>
      </w:r>
      <w:r>
        <w:rPr>
          <w:b/>
          <w:bCs/>
          <w:color w:val="1F4E79"/>
        </w:rPr>
        <w:t xml:space="preserve">B </w:t>
      </w:r>
      <w:r>
        <w:t xml:space="preserve">— Sec 2.3.5.9/2.3.5.11: verification = built right (meets specified requirements); validation = the right thing built (meets stakeholder needs and intended use).</w:t>
      </w:r>
    </w:p>
    <w:p>
      <w:pPr>
        <w:spacing w:after="70" w:line="268"/>
      </w:pPr>
      <w:r>
        <w:rPr>
          <w:b/>
          <w:bCs/>
        </w:rPr>
        <w:t xml:space="preserve">Q96. </w:t>
      </w:r>
      <w:r>
        <w:rPr>
          <w:b/>
          <w:bCs/>
          <w:color w:val="1F4E79"/>
        </w:rPr>
        <w:t xml:space="preserve">B </w:t>
      </w:r>
      <w:r>
        <w:t xml:space="preserve">— Sec 2.3.5.9: the four basic verification methods are inspection, analysis, demonstration, and test.</w:t>
      </w:r>
    </w:p>
    <w:p>
      <w:pPr>
        <w:spacing w:after="70" w:line="268"/>
      </w:pPr>
      <w:r>
        <w:rPr>
          <w:b/>
          <w:bCs/>
        </w:rPr>
        <w:t xml:space="preserve">Q97. </w:t>
      </w:r>
      <w:r>
        <w:rPr>
          <w:b/>
          <w:bCs/>
          <w:color w:val="1F4E79"/>
        </w:rPr>
        <w:t xml:space="preserve">B </w:t>
      </w:r>
      <w:r>
        <w:t xml:space="preserve">— Sec 2.3.5.9: Analysis (including modeling/simulation) uses analytical data/simulations to show theoretical compliance, including by similarity.</w:t>
      </w:r>
    </w:p>
    <w:p>
      <w:pPr>
        <w:spacing w:after="70" w:line="268"/>
      </w:pPr>
      <w:r>
        <w:rPr>
          <w:b/>
          <w:bCs/>
        </w:rPr>
        <w:t xml:space="preserve">Q98. </w:t>
      </w:r>
      <w:r>
        <w:rPr>
          <w:b/>
          <w:bCs/>
          <w:color w:val="1F4E79"/>
        </w:rPr>
        <w:t xml:space="preserve">A </w:t>
      </w:r>
      <w:r>
        <w:t xml:space="preserve">— Sec 2.3.5.10 [6.4.10.1]: Transition establishes a capability for the system to provide services in the operational environment (it installs the SoI into its operational/maintenance environment).</w:t>
      </w:r>
    </w:p>
    <w:p>
      <w:pPr>
        <w:spacing w:after="70" w:line="268"/>
      </w:pPr>
      <w:r>
        <w:rPr>
          <w:b/>
          <w:bCs/>
        </w:rPr>
        <w:t xml:space="preserve">Q99. </w:t>
      </w:r>
      <w:r>
        <w:rPr>
          <w:b/>
          <w:bCs/>
          <w:color w:val="1F4E79"/>
        </w:rPr>
        <w:t xml:space="preserve">A </w:t>
      </w:r>
      <w:r>
        <w:t xml:space="preserve">— Sec 2.3.5: the order is Implementation, Integration, Verification, Transition, Validation, Operation, Maintenance, Disposal.</w:t>
      </w:r>
    </w:p>
    <w:p>
      <w:pPr>
        <w:spacing w:after="70" w:line="268"/>
      </w:pPr>
      <w:r>
        <w:rPr>
          <w:b/>
          <w:bCs/>
        </w:rPr>
        <w:t xml:space="preserve">Q100. </w:t>
      </w:r>
      <w:r>
        <w:rPr>
          <w:b/>
          <w:bCs/>
          <w:color w:val="1F4E79"/>
        </w:rPr>
        <w:t xml:space="preserve">A </w:t>
      </w:r>
      <w:r>
        <w:t xml:space="preserve">— Sec 2.3.5.8: an aggregate is made up of several system elements and their physical and functional interfaces, characterized by a configuration; verification actions are applied to each aggregate.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INCOSE SE Handbook 5th Ed. — Chapter 2 ASEP Study Guide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40" w:before="26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90" w:before="200"/>
      <w:outlineLvl w:val="1"/>
    </w:pPr>
    <w:rPr>
      <w:rFonts w:ascii="Calibri" w:cs="Calibri" w:eastAsia="Calibri" w:hAnsi="Calibri"/>
      <w:b/>
      <w:bCs/>
      <w:color w:val="2E75B6"/>
      <w:sz w:val="25"/>
      <w:szCs w:val="25"/>
    </w:rPr>
  </w:style>
  <w:style w:type="paragraph" w:styleId="Heading3">
    <w:name w:val="Heading 3"/>
    <w:basedOn w:val="Normal"/>
    <w:next w:val="Normal"/>
    <w:qFormat/>
    <w:pPr>
      <w:spacing w:after="70" w:before="14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2026-06-05T00:51:03.207Z</dcterms:created>
  <dcterms:modified xsi:type="dcterms:W3CDTF">2026-06-05T00:51:03.207Z</dcterms:modified>
</cp:coreProperties>
</file>

<file path=docProps/custom.xml><?xml version="1.0" encoding="utf-8"?>
<Properties xmlns="http://schemas.openxmlformats.org/officeDocument/2006/custom-properties" xmlns:vt="http://schemas.openxmlformats.org/officeDocument/2006/docPropsVTypes"/>
</file>