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PingFang SC" w:hAnsi="PingFang SC" w:eastAsia="PingFang SC" w:cs="PingFang SC"/>
          <w:b/>
          <w:color w:val="18B9CA"/>
          <w:sz w:val="28"/>
        </w:rPr>
        <w:t>星海知枢</w:t>
      </w:r>
    </w:p>
    <w:p>
      <w:pPr>
        <w:jc w:val="center"/>
      </w:pPr>
      <w:r>
        <w:rPr>
          <w:rFonts w:ascii="PingFang SC" w:hAnsi="PingFang SC" w:eastAsia="PingFang SC" w:cs="PingFang SC"/>
          <w:b/>
          <w:color w:val="38318B"/>
          <w:sz w:val="54"/>
        </w:rPr>
        <w:t>macOS / Windows 安装指导说明</w:t>
      </w:r>
    </w:p>
    <w:p>
      <w:pPr>
        <w:spacing w:after="520"/>
        <w:jc w:val="center"/>
      </w:pPr>
      <w:r>
        <w:rPr>
          <w:rFonts w:ascii="PingFang SC" w:hAnsi="PingFang SC" w:eastAsia="PingFang SC" w:cs="PingFang SC"/>
          <w:b w:val="0"/>
          <w:color w:val="68748A"/>
          <w:sz w:val="26"/>
        </w:rPr>
        <w:t>从下载、复制到启用与回滚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rFonts w:ascii="PingFang SC" w:hAnsi="PingFang SC" w:eastAsia="PingFang SC" w:cs="PingFang SC"/>
                <w:b/>
                <w:color w:val="38318B"/>
                <w:sz w:val="20"/>
              </w:rPr>
              <w:t>项目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rFonts w:ascii="PingFang SC" w:hAnsi="PingFang SC" w:eastAsia="PingFang SC" w:cs="PingFang SC"/>
                <w:b/>
                <w:color w:val="38318B"/>
                <w:sz w:val="20"/>
              </w:rPr>
              <w:t>说明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/>
                <w:color w:val="172033"/>
                <w:sz w:val="20"/>
              </w:rPr>
              <w:t>产品类型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 w:val="0"/>
                <w:color w:val="172033"/>
                <w:sz w:val="20"/>
              </w:rPr>
              <w:t>Obsidian 主题与配套工作台插件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/>
                <w:color w:val="172033"/>
                <w:sz w:val="20"/>
              </w:rPr>
              <w:t>主题版本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 w:val="0"/>
                <w:color w:val="172033"/>
                <w:sz w:val="20"/>
              </w:rPr>
              <w:t>3.2.0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/>
                <w:color w:val="172033"/>
                <w:sz w:val="20"/>
              </w:rPr>
              <w:t>插件版本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 w:val="0"/>
                <w:color w:val="172033"/>
                <w:sz w:val="20"/>
              </w:rPr>
              <w:t>1.2.6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/>
                <w:color w:val="172033"/>
                <w:sz w:val="20"/>
              </w:rPr>
              <w:t>最低版本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 w:val="0"/>
                <w:color w:val="172033"/>
                <w:sz w:val="20"/>
              </w:rPr>
              <w:t>Obsidian 1.9.0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/>
                <w:color w:val="172033"/>
                <w:sz w:val="20"/>
              </w:rPr>
              <w:t>适用系统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 w:val="0"/>
                <w:color w:val="172033"/>
                <w:sz w:val="20"/>
              </w:rPr>
              <w:t>macOS 与 Windows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/>
                <w:color w:val="172033"/>
                <w:sz w:val="20"/>
              </w:rPr>
              <w:t>更新日期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 w:val="0"/>
                <w:color w:val="172033"/>
                <w:sz w:val="20"/>
              </w:rPr>
              <w:t>2026-08-15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EEF2FF"/>
          </w:tcPr>
          <w:p>
            <w:r>
              <w:rPr>
                <w:rFonts w:ascii="PingFang SC" w:hAnsi="PingFang SC" w:eastAsia="PingFang SC" w:cs="PingFang SC"/>
                <w:b/>
                <w:color w:val="38318B"/>
                <w:sz w:val="20"/>
              </w:rPr>
              <w:t>范围说明：</w:t>
            </w:r>
            <w:r>
              <w:rPr>
                <w:rFonts w:ascii="PingFang SC" w:hAnsi="PingFang SC" w:eastAsia="PingFang SC" w:cs="PingFang SC"/>
                <w:b w:val="0"/>
                <w:color w:val="172033"/>
                <w:sz w:val="20"/>
              </w:rPr>
              <w:t>发布包包含主题和 xinghai-workbench 插件，不包含用户 data.json、测试库、QA 证据或归档数据。</w:t>
            </w:r>
          </w:p>
        </w:tc>
      </w:tr>
    </w:tbl>
    <w:p/>
    <w:p>
      <w:r>
        <w:br w:type="page"/>
      </w:r>
    </w:p>
    <w:p>
      <w:pPr>
        <w:pStyle w:val="Heading1"/>
      </w:pPr>
      <w:r>
        <w:t>1. 安装前确认</w:t>
      </w:r>
    </w:p>
    <w:p>
      <w:pPr>
        <w:pStyle w:val="ListBullet"/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本包包含 Obsidian 主题 3.2.0 和工作台插件 1.2.6，不是独立应用。</w:t>
      </w:r>
    </w:p>
    <w:p>
      <w:pPr>
        <w:pStyle w:val="ListBullet"/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确认 Obsidian 版本不低于 1.9.0。</w:t>
      </w:r>
    </w:p>
    <w:p>
      <w:pPr>
        <w:pStyle w:val="ListBullet"/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建议备份知识库中的 `.obsidian/appearance.json`。</w:t>
      </w:r>
    </w:p>
    <w:p>
      <w:pPr>
        <w:pStyle w:val="ListBullet"/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升级用户另行备份 `.obsidian/plugins/xinghai-workbench/data.json`。</w:t>
      </w:r>
    </w:p>
    <w:p>
      <w:pPr>
        <w:pStyle w:val="ListBullet"/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安装和覆盖文件前完全退出 Obsidian。</w:t>
      </w:r>
    </w:p>
    <w:p>
      <w:pPr>
        <w:pStyle w:val="Heading1"/>
      </w:pPr>
      <w:r>
        <w:t>2. 安装包内容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rFonts w:ascii="PingFang SC" w:hAnsi="PingFang SC" w:eastAsia="PingFang SC" w:cs="PingFang SC"/>
                <w:b/>
                <w:color w:val="38318B"/>
                <w:sz w:val="20"/>
              </w:rPr>
              <w:t>项目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rFonts w:ascii="PingFang SC" w:hAnsi="PingFang SC" w:eastAsia="PingFang SC" w:cs="PingFang SC"/>
                <w:b/>
                <w:color w:val="38318B"/>
                <w:sz w:val="20"/>
              </w:rPr>
              <w:t>说明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/>
                <w:color w:val="172033"/>
                <w:sz w:val="20"/>
              </w:rPr>
              <w:t>星海知枢/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 w:val="0"/>
                <w:color w:val="172033"/>
                <w:sz w:val="20"/>
              </w:rPr>
              <w:t>主题清单、theme.css 与深浅背景图。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/>
                <w:color w:val="172033"/>
                <w:sz w:val="20"/>
              </w:rPr>
              <w:t>xinghai-workbench/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 w:val="0"/>
                <w:color w:val="172033"/>
                <w:sz w:val="20"/>
              </w:rPr>
              <w:t>插件清单、main.js、styles.css 与八张运行资源图。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/>
                <w:color w:val="172033"/>
                <w:sz w:val="20"/>
              </w:rPr>
              <w:t>README / INSTALL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 w:val="0"/>
                <w:color w:val="172033"/>
                <w:sz w:val="20"/>
              </w:rPr>
              <w:t>产品说明与跨平台安装步骤。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/>
                <w:color w:val="172033"/>
                <w:sz w:val="20"/>
              </w:rPr>
              <w:t>两份 DOCX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 w:val="0"/>
                <w:color w:val="172033"/>
                <w:sz w:val="20"/>
              </w:rPr>
              <w:t>安装指导和工作台操作手册。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EEF2FF"/>
          </w:tcPr>
          <w:p>
            <w:r>
              <w:rPr>
                <w:rFonts w:ascii="PingFang SC" w:hAnsi="PingFang SC" w:eastAsia="PingFang SC" w:cs="PingFang SC"/>
                <w:b/>
                <w:color w:val="38318B"/>
                <w:sz w:val="20"/>
              </w:rPr>
              <w:t>数据说明：</w:t>
            </w:r>
            <w:r>
              <w:rPr>
                <w:rFonts w:ascii="PingFang SC" w:hAnsi="PingFang SC" w:eastAsia="PingFang SC" w:cs="PingFang SC"/>
                <w:b w:val="0"/>
                <w:color w:val="172033"/>
                <w:sz w:val="20"/>
              </w:rPr>
              <w:t>发布包不含 data.json。插件只在本地读取知识库，并在用户明确操作时创建或修改 Markdown；不上传知识库内容。</w:t>
            </w:r>
          </w:p>
        </w:tc>
      </w:tr>
    </w:tbl>
    <w:p/>
    <w:p>
      <w:r>
        <w:br w:type="page"/>
      </w:r>
    </w:p>
    <w:p>
      <w:pPr>
        <w:pStyle w:val="Heading1"/>
      </w:pPr>
      <w:r>
        <w:t>3. macOS 安装</w:t>
      </w:r>
    </w:p>
    <w:p>
      <w:pPr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1.  解压 `星海知枢-Obsidian主题-v3.2.0.zip`。</w:t>
      </w:r>
    </w:p>
    <w:p>
      <w:pPr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2.  在 Finder 中打开知识库；看不到 `.obsidian` 时按 `Command + Shift + .`。</w:t>
      </w:r>
    </w:p>
    <w:p>
      <w:pPr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3.  把整个 `星海知枢` 文件夹复制到 `知识库/.obsidian/themes/星海知枢/`。</w:t>
      </w:r>
    </w:p>
    <w:p>
      <w:pPr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4.  把整个 `xinghai-workbench` 文件夹复制到 `知识库/.obsidian/plugins/xinghai-workbench/`。</w:t>
      </w:r>
    </w:p>
    <w:p>
      <w:pPr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5.  启动 Obsidian，在外观设置中选择“星海知枢”，并在社区插件设置中启用“星海知枢工作台”。</w:t>
      </w:r>
    </w:p>
    <w:p>
      <w:pPr>
        <w:pStyle w:val="Heading1"/>
      </w:pPr>
      <w:r>
        <w:t>4. Windows 安装</w:t>
      </w:r>
    </w:p>
    <w:p>
      <w:pPr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1.  解压 `星海知枢-Obsidian主题-v3.2.0.zip`。</w:t>
      </w:r>
    </w:p>
    <w:p>
      <w:pPr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2.  在资源管理器中开启“查看 → 显示 → 隐藏的项目”。</w:t>
      </w:r>
    </w:p>
    <w:p>
      <w:pPr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3.  把整个 `星海知枢` 文件夹复制到 `知识库\.obsidian\themes\星海知枢\`。</w:t>
      </w:r>
    </w:p>
    <w:p>
      <w:pPr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4.  把整个 `xinghai-workbench` 文件夹复制到 `知识库\.obsidian\plugins\xinghai-workbench\`。</w:t>
      </w:r>
    </w:p>
    <w:p>
      <w:pPr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5.  启动 Obsidian，在外观设置中选择“星海知枢”，并在社区插件设置中启用“星海知枢工作台”。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FF1ED"/>
          </w:tcPr>
          <w:p>
            <w:r>
              <w:rPr>
                <w:rFonts w:ascii="PingFang SC" w:hAnsi="PingFang SC" w:eastAsia="PingFang SC" w:cs="PingFang SC"/>
                <w:b/>
                <w:color w:val="A33424"/>
                <w:sz w:val="20"/>
              </w:rPr>
              <w:t>Windows 注意：</w:t>
            </w:r>
            <w:r>
              <w:rPr>
                <w:rFonts w:ascii="PingFang SC" w:hAnsi="PingFang SC" w:eastAsia="PingFang SC" w:cs="PingFang SC"/>
                <w:b w:val="0"/>
                <w:color w:val="172033"/>
                <w:sz w:val="20"/>
              </w:rPr>
              <w:t>不需要管理员权限；不要把主题或插件复制到 Obsidian 程序目录或 `%APPDATA%`。</w:t>
            </w:r>
          </w:p>
        </w:tc>
      </w:tr>
    </w:tbl>
    <w:p/>
    <w:p>
      <w:r>
        <w:br w:type="page"/>
      </w:r>
    </w:p>
    <w:p>
      <w:pPr>
        <w:pStyle w:val="Heading1"/>
      </w:pPr>
      <w:r>
        <w:t>5. 首次启用与验收</w:t>
      </w:r>
    </w:p>
    <w:p>
      <w:pPr>
        <w:pStyle w:val="ListBullet"/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点击左侧 Ribbon 的主页图标，或运行命令“打开星海知枢工作台”。</w:t>
      </w:r>
    </w:p>
    <w:p>
      <w:pPr>
        <w:pStyle w:val="ListBullet"/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按提示设置任务、知识、文章和复盘等内容目录映射。</w:t>
      </w:r>
    </w:p>
    <w:p>
      <w:pPr>
        <w:pStyle w:val="ListBullet"/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验证新增任务、新增项目、本周复盘和 25/50 分钟专注功能。</w:t>
      </w:r>
    </w:p>
    <w:p>
      <w:pPr>
        <w:pStyle w:val="ListBullet"/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收起左右侧栏，确认左上角和右上角分别出现可执行的展开入口。</w:t>
      </w:r>
    </w:p>
    <w:p>
      <w:pPr>
        <w:pStyle w:val="ListBullet"/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切换深色与浅色模式，确认背景、文字、文件树、标签页和弹窗清晰可读。</w:t>
      </w:r>
    </w:p>
    <w:p>
      <w:pPr>
        <w:pStyle w:val="Heading1"/>
      </w:pPr>
      <w:r>
        <w:t>6. 升级、卸载与回滚</w:t>
      </w:r>
    </w:p>
    <w:p>
      <w:pPr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1.  完全退出 Obsidian，并备份旧插件目录中的 data.json。</w:t>
      </w:r>
    </w:p>
    <w:p>
      <w:pPr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2.  用新版主题和插件程序文件覆盖对应目录，同时保留原 data.json。</w:t>
      </w:r>
    </w:p>
    <w:p>
      <w:pPr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3.  卸载时先停用插件并切换其他主题，再删除两个安装目录。</w:t>
      </w:r>
    </w:p>
    <w:p>
      <w:pPr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4.  重新启动 Obsidian，确认主题 3.2.0 与插件 1.2.6 状态正常。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FF1ED"/>
          </w:tcPr>
          <w:p>
            <w:r>
              <w:rPr>
                <w:rFonts w:ascii="PingFang SC" w:hAnsi="PingFang SC" w:eastAsia="PingFang SC" w:cs="PingFang SC"/>
                <w:b/>
                <w:color w:val="A33424"/>
                <w:sz w:val="20"/>
              </w:rPr>
              <w:t>笔记安全：</w:t>
            </w:r>
            <w:r>
              <w:rPr>
                <w:rFonts w:ascii="PingFang SC" w:hAnsi="PingFang SC" w:eastAsia="PingFang SC" w:cs="PingFang SC"/>
                <w:b w:val="0"/>
                <w:color w:val="172033"/>
                <w:sz w:val="20"/>
              </w:rPr>
              <w:t>卸载不会自动删除已创建的 Markdown；如需清理笔记，必须由用户确认具体文件后操作。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 w:cs="PingFang SC"/>
        <w:b w:val="0"/>
        <w:color w:val="68748A"/>
        <w:sz w:val="17"/>
      </w:rPr>
      <w:t>主题 3.2.0  ·  工作台 1.2.6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PingFang SC" w:hAnsi="PingFang SC" w:eastAsia="PingFang SC" w:cs="PingFang SC"/>
        <w:b/>
        <w:color w:val="68748A"/>
        <w:sz w:val="17"/>
      </w:rPr>
      <w:t>星海知枢  |  macOS / Windows 安装指导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38318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3831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38318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