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64E83A" w14:textId="77777777" w:rsidR="00E40CE9" w:rsidRDefault="00E40CE9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Nome Completo: </w:t>
      </w:r>
      <w:r w:rsidR="00334557">
        <w:rPr>
          <w:rFonts w:ascii="Times New Roman" w:hAnsi="Times New Roman" w:cs="Times New Roman"/>
          <w:sz w:val="32"/>
          <w:szCs w:val="32"/>
        </w:rPr>
        <w:t>Luís Fernando Panelli Cesar</w:t>
      </w:r>
    </w:p>
    <w:p w14:paraId="002DEB1E" w14:textId="77777777" w:rsidR="00E40CE9" w:rsidRDefault="00E40CE9" w:rsidP="00E40CE9">
      <w:pPr>
        <w:widowControl w:val="0"/>
        <w:autoSpaceDE w:val="0"/>
        <w:autoSpaceDN w:val="0"/>
        <w:adjustRightInd w:val="0"/>
        <w:ind w:left="94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14:paraId="7CA17CB1" w14:textId="77777777" w:rsidR="00E40CE9" w:rsidRDefault="00E40CE9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Cargo: </w:t>
      </w:r>
      <w:r w:rsidR="00334557">
        <w:rPr>
          <w:rFonts w:ascii="Times New Roman" w:hAnsi="Times New Roman" w:cs="Times New Roman"/>
          <w:sz w:val="32"/>
          <w:szCs w:val="32"/>
        </w:rPr>
        <w:t>Presidente do Inmetro</w:t>
      </w:r>
    </w:p>
    <w:p w14:paraId="5A39853E" w14:textId="77777777" w:rsidR="00E40CE9" w:rsidRDefault="00E40CE9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6BB975CF" w14:textId="77777777" w:rsidR="00E72CCB" w:rsidRDefault="00E40CE9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Mini-Curriculum (short bio): </w:t>
      </w:r>
    </w:p>
    <w:p w14:paraId="44E981AE" w14:textId="77777777" w:rsidR="00E72CCB" w:rsidRDefault="00E72CCB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4D20D73D" w14:textId="77777777" w:rsidR="00E72CCB" w:rsidRDefault="00334557" w:rsidP="00E40CE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Luís Fernando PANELLI Cesar</w:t>
      </w:r>
    </w:p>
    <w:p w14:paraId="7FEE0FA1" w14:textId="77777777" w:rsidR="00E72CCB" w:rsidRDefault="00334557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Presidente</w:t>
      </w:r>
      <w:r w:rsidR="00E72CCB">
        <w:rPr>
          <w:rFonts w:ascii="Helvetica" w:hAnsi="Helvetica" w:cs="Helvetica"/>
          <w:sz w:val="26"/>
          <w:szCs w:val="26"/>
        </w:rPr>
        <w:t xml:space="preserve"> - </w:t>
      </w:r>
      <w:r>
        <w:rPr>
          <w:rFonts w:ascii="Helvetica" w:hAnsi="Helvetica" w:cs="Helvetica"/>
          <w:sz w:val="26"/>
          <w:szCs w:val="26"/>
        </w:rPr>
        <w:t>Inmetro</w:t>
      </w:r>
    </w:p>
    <w:p w14:paraId="6ADA96D6" w14:textId="77777777" w:rsidR="00E72CCB" w:rsidRDefault="00E72CCB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</w:p>
    <w:p w14:paraId="5ED9799D" w14:textId="77777777" w:rsidR="00E72CCB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 xml:space="preserve">Diplomata de carreira, </w:t>
      </w:r>
      <w:proofErr w:type="gramStart"/>
      <w:r>
        <w:rPr>
          <w:rFonts w:ascii="Helvetica" w:hAnsi="Helvetica" w:cs="Helvetica"/>
          <w:sz w:val="26"/>
          <w:szCs w:val="26"/>
        </w:rPr>
        <w:t>com</w:t>
      </w:r>
      <w:proofErr w:type="gramEnd"/>
      <w:r>
        <w:rPr>
          <w:rFonts w:ascii="Helvetica" w:hAnsi="Helvetica" w:cs="Helvetica"/>
          <w:sz w:val="26"/>
          <w:szCs w:val="26"/>
        </w:rPr>
        <w:t xml:space="preserve"> passagens por Londres, Paraguai, Argentina, entre outros, especializou-se em temas do MERCOSUL, energia e infraestrutura (portos e ferrovias)</w:t>
      </w:r>
      <w:r w:rsidR="00E72CCB">
        <w:rPr>
          <w:rFonts w:ascii="Helvetica" w:hAnsi="Helvetica" w:cs="Helvetica"/>
          <w:sz w:val="26"/>
          <w:szCs w:val="26"/>
        </w:rPr>
        <w:t>.</w:t>
      </w:r>
    </w:p>
    <w:p w14:paraId="581B6F33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 xml:space="preserve">Foi Diretor da Fundação Acadêmica do Itamaraty Alexandre de Gusmão (FUNAG), e Secretário Executivo da Agência Nacional do Petróleo, Gás Natural e Biocombustíveis (ANP). Em seu mandato </w:t>
      </w:r>
      <w:proofErr w:type="gramStart"/>
      <w:r>
        <w:rPr>
          <w:rFonts w:ascii="Helvetica" w:hAnsi="Helvetica" w:cs="Helvetica"/>
          <w:sz w:val="26"/>
          <w:szCs w:val="26"/>
        </w:rPr>
        <w:t>na</w:t>
      </w:r>
      <w:proofErr w:type="gramEnd"/>
      <w:r>
        <w:rPr>
          <w:rFonts w:ascii="Helvetica" w:hAnsi="Helvetica" w:cs="Helvetica"/>
          <w:sz w:val="26"/>
          <w:szCs w:val="26"/>
        </w:rPr>
        <w:t xml:space="preserve"> ANP foi encarregado da área de TI e presidente de seis Rodadas da Licitação de Blocos de Exploração de petróleo e gás. </w:t>
      </w:r>
    </w:p>
    <w:p w14:paraId="2F85D856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 xml:space="preserve">Trabalhou na iniciativa privada como consultor em assuntos internacionais para a Fundação Atech, Grupo ABC, Ferroviária Oriental S.A., Terminal Portuário Canaã e outros. </w:t>
      </w:r>
    </w:p>
    <w:p w14:paraId="3CC928CB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É Presidente do INMETRO desde dezembro de 2015.</w:t>
      </w:r>
    </w:p>
    <w:p w14:paraId="0C2ECD84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proofErr w:type="gramStart"/>
      <w:r>
        <w:rPr>
          <w:rFonts w:ascii="Helvetica" w:hAnsi="Helvetica" w:cs="Helvetica"/>
          <w:sz w:val="26"/>
          <w:szCs w:val="26"/>
        </w:rPr>
        <w:t>Tem vários livros e artigos publicados.</w:t>
      </w:r>
      <w:proofErr w:type="gramEnd"/>
      <w:r>
        <w:rPr>
          <w:rFonts w:ascii="Helvetica" w:hAnsi="Helvetica" w:cs="Helvetica"/>
          <w:sz w:val="26"/>
          <w:szCs w:val="26"/>
        </w:rPr>
        <w:t xml:space="preserve"> </w:t>
      </w:r>
    </w:p>
    <w:p w14:paraId="7A8EE54A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bookmarkStart w:id="0" w:name="_GoBack"/>
      <w:bookmarkEnd w:id="0"/>
    </w:p>
    <w:p w14:paraId="56FF4BC1" w14:textId="77777777" w:rsidR="002B16C1" w:rsidRDefault="002B16C1"/>
    <w:p w14:paraId="1B0A1F54" w14:textId="77777777" w:rsidR="00E40CE9" w:rsidRDefault="002B7599">
      <w:r>
        <w:rPr>
          <w:noProof/>
        </w:rPr>
        <w:drawing>
          <wp:inline distT="0" distB="0" distL="0" distR="0" wp14:anchorId="6E60A8CA" wp14:editId="0D382DF8">
            <wp:extent cx="1715118" cy="2413074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ís Fernando Panelli Cesar-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38" cy="24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CE9" w:rsidSect="0033455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57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CE9"/>
    <w:rsid w:val="001F2284"/>
    <w:rsid w:val="002B16C1"/>
    <w:rsid w:val="002B7599"/>
    <w:rsid w:val="00334557"/>
    <w:rsid w:val="009B3DF4"/>
    <w:rsid w:val="00E40CE9"/>
    <w:rsid w:val="00E7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2B87A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CE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CE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133</Words>
  <Characters>764</Characters>
  <Application>Microsoft Macintosh Word</Application>
  <DocSecurity>0</DocSecurity>
  <Lines>6</Lines>
  <Paragraphs>1</Paragraphs>
  <ScaleCrop>false</ScaleCrop>
  <Company>GridVortex</Company>
  <LinksUpToDate>false</LinksUpToDate>
  <CharactersWithSpaces>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 Doin</dc:creator>
  <cp:keywords/>
  <dc:description/>
  <cp:lastModifiedBy>Jonny Doin</cp:lastModifiedBy>
  <cp:revision>3</cp:revision>
  <dcterms:created xsi:type="dcterms:W3CDTF">2016-05-24T19:46:00Z</dcterms:created>
  <dcterms:modified xsi:type="dcterms:W3CDTF">2016-05-24T19:55:00Z</dcterms:modified>
</cp:coreProperties>
</file>