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G06/2026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«Василёк»</ns0:t>
      </ns0:r>
      <ns0:r>
        <ns0:rPr>
          <ns0:b/>
        </ns0:rPr>
        <ns0:t>,</ns0:t>
      </ns0:r>
      <ns0:r>
        <ns0:t xml:space="preserve"> именуемое в дальнейшем «Заказчик», в лице Директора Петровой Марии Сергеевны, действующей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пандусный «Стандарт» под весы автомобильные ВЕСТА-СЛ,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1 350 000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Антивандальная табличка на весовой платформе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15 000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3 470 972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3 470 972 (три миллиона четыреста семьдесят тысяч девятьсот семьдесят два) рубля,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1 585 486 (один миллион пятьсот восемьдесят пять тысяч четыреста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675 000 (шестьсот семьдесят пять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970 486 (девятьсот семьдесят тысяч четыреста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(Приложение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7.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8.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12. В случае, если в ходе выполнения Работ возникнут обстоятельства, нарушающие условия п.п. 7-11 настоящей Спецификации, по ним применяются п.п. 3.2-3.4 Договора.</ns0:t>
      </ns0:r>
    </ns0:p>
    <ns0:p>
      <ns0:pPr>
        <ns0:jc ns0:val="both"/>
      </ns0:pPr>
      <ns0:r>
        <ns0:t xml:space="preserve">13. Адрес поставки Весов и выполнения Работ по настоящей Спецификации: Московская обл., г. Люберцы, ул. Заводская, д. 3, стр. 2.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14.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15.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«Василёк»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/М.С. Петрова/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G06/2026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