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2B686A" w14:textId="66996650" w:rsidR="00E71E8C" w:rsidRPr="000E5D37" w:rsidRDefault="00E71E8C" w:rsidP="00863F61">
      <w:pPr>
        <w:spacing w:before="480" w:line="360" w:lineRule="auto" w:after="24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ДОГОВОР № S3/2026</w:t>
        <w:br/>
        <w:t>поставки весового оборудования</w:t>
      </w:r>
    </w:p>
    <w:tbl>
      <w:tblPr>
        <w:tblpPr w:leftFromText="180" w:rightFromText="180" w:vertAnchor="text" w:horzAnchor="margin" w:tblpX="-142" w:tblpY="-9"/>
        <w:tblW w:w="10206" w:type="dxa"/>
        <w:tblLayout w:type="fixed"/>
        <w:tblLook w:val="0000" w:firstRow="0" w:lastRow="0" w:firstColumn="0" w:lastColumn="0" w:noHBand="0" w:noVBand="0"/>
      </w:tblPr>
      <w:tblGrid>
        <w:gridCol w:w="5920"/>
        <w:gridCol w:w="4286"/>
      </w:tblGrid>
      <w:tr w:rsidR="00E71E8C" w:rsidRPr="000E5D37" w14:paraId="41855957" w14:textId="77777777" w:rsidTr="00863F61">
        <w:tc>
          <w:tcPr>
            <w:tcW w:w="5920" w:type="dxa"/>
          </w:tcPr>
          <w:p w14:paraId="034F1C02" w14:textId="77777777" w:rsidR="00E71E8C" w:rsidRPr="000E5D37" w:rsidRDefault="00E71E8C" w:rsidP="00863F61">
            <w:pPr>
              <w:spacing w:line="360" w:lineRule="auto"/>
              <w:ind w:left="34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г. Воронеж</w:t>
            </w:r>
          </w:p>
        </w:tc>
        <w:tc>
          <w:tcPr>
            <w:tcW w:w="4286" w:type="dxa"/>
          </w:tcPr>
          <w:p w14:paraId="0CF22BC2" w14:textId="73C1532D" w:rsidR="00E71E8C" w:rsidRPr="000E5D37" w:rsidRDefault="00BF4440" w:rsidP="001C7687">
            <w:pPr>
              <w:spacing w:line="360" w:lineRule="auto"/>
              <w:ind w:right="33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 июня 2026 года</w:t>
            </w:r>
          </w:p>
        </w:tc>
      </w:tr>
    </w:tbl>
    <w:p w14:paraId="17F4F3B0" w14:textId="3F2B3645" w:rsidR="00E71E8C" w:rsidRDefault="00E71E8C" w:rsidP="00F500CF">
      <w:pPr>
        <w:spacing w:line="360" w:lineRule="auto" w:before="240" w:after="360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ООО «ТПК «Тензосила», именуемое в дальнейшем «Поставщик», в лице Директора </w:t>
        <w:br/>
        <w:t xml:space="preserve">Сенаторова Олега Александровича, действующего на основании Устава, с одной стороны и </w:t>
        <w:br/>
        <w:t xml:space="preserve">ООО «Клён», именуемое в дальнейшем «Покупатель», в лице Директора Соколовой Елены Викторовны, действующей на основании Устава, с другой стороны, заключили настоящий договор о нижеследующем:</w:t>
      </w:r>
    </w:p>
    <w:p w14:paraId="39B7BC39" w14:textId="77777777" w:rsidR="00E71E8C" w:rsidRPr="000E5D37" w:rsidRDefault="00C210DD" w:rsidP="00F500CF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1. </w:t>
      </w:r>
      <w:r w:rsidR="00E71E8C" w:rsidRPr="000E5D37">
        <w:rPr>
          <w:rFonts w:ascii="Arial" w:hAnsi="Arial" w:cs="Arial"/>
          <w:b/>
          <w:sz w:val="22"/>
          <w:szCs w:val="22"/>
        </w:rPr>
        <w:t>ПРЕДМЕТ ДОГОВОРА</w:t>
      </w:r>
    </w:p>
    <w:p w14:paraId="58BCA5AE" w14:textId="6BA10AF5" w:rsidR="00E71E8C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1.1. В соответствии с настоящим Договором Поставщик обязуется передать Покупателю оборудование ВЕСТА-СЛ-60-18-Ц, max 60т, размеры платформы 18х3м, в количестве 1шт., далее «Товар», в соответствии со Спецификацией (Приложение №1), являющейся неотъемлемой частью настоящего договора, а Покупатель обязуется принять и произвести оплату на условиях настоящего Договора Поставки.</w:t>
      </w:r>
    </w:p>
    <w:p w14:paraId="4EE48CA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2. </w:t>
      </w:r>
      <w:r w:rsidR="00E71E8C" w:rsidRPr="000E5D37">
        <w:rPr>
          <w:rFonts w:ascii="Arial" w:hAnsi="Arial" w:cs="Arial"/>
          <w:b/>
          <w:sz w:val="22"/>
          <w:szCs w:val="22"/>
        </w:rPr>
        <w:t>КАЧЕСТВО ТОВАРА</w:t>
      </w:r>
    </w:p>
    <w:p w14:paraId="30F4A0EF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2.1. Качество Товара должно соответствовать условиям настоящего Договора, Паспорту на Товар, государственным стандартам и техническим условиям, предъявляемым к товару подобного рода.</w:t>
      </w:r>
    </w:p>
    <w:p w14:paraId="33CEC87E" w14:textId="7C7AFF2A" w:rsidR="00E71E8C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2.2. Поставщик гарантирует, что Товар является новым, не бывшим в употреблении, не обременен правами третьих лиц и не ограничен в обороте иным образом. </w:t>
      </w:r>
    </w:p>
    <w:p w14:paraId="37AD2F86" w14:textId="77777777" w:rsidR="00E71E8C" w:rsidRPr="000E5D37" w:rsidRDefault="00C210DD" w:rsidP="00863F6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3. </w:t>
      </w:r>
      <w:r w:rsidR="00E71E8C" w:rsidRPr="000E5D37">
        <w:rPr>
          <w:rFonts w:ascii="Arial" w:hAnsi="Arial" w:cs="Arial"/>
          <w:b/>
          <w:sz w:val="22"/>
          <w:szCs w:val="22"/>
        </w:rPr>
        <w:t>ПОРЯДОК И СРОКИ П</w:t>
      </w:r>
      <w:r w:rsidRPr="000E5D37">
        <w:rPr>
          <w:rFonts w:ascii="Arial" w:hAnsi="Arial" w:cs="Arial"/>
          <w:b/>
          <w:sz w:val="22"/>
          <w:szCs w:val="22"/>
        </w:rPr>
        <w:t>ЕРЕДАЧИ ТОВАРА</w:t>
      </w:r>
    </w:p>
    <w:p w14:paraId="0A04EB0B" w14:textId="77777777" w:rsidR="00E71E8C" w:rsidRPr="000E5D37" w:rsidRDefault="00E71E8C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3.1. Поставка Товара по настоящему договору включает следующие этапы:</w:t>
      </w:r>
    </w:p>
    <w:p w14:paraId="79B9C3C8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производство Товара.</w:t>
      </w:r>
    </w:p>
    <w:p w14:paraId="6698D819" w14:textId="77777777" w:rsidR="00E71E8C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</w:t>
      </w:r>
      <w:r w:rsidR="00E71E8C" w:rsidRPr="000E5D37">
        <w:rPr>
          <w:rFonts w:ascii="Arial" w:hAnsi="Arial" w:cs="Arial"/>
          <w:sz w:val="22"/>
          <w:szCs w:val="22"/>
        </w:rPr>
        <w:t>подготовка Товара к отгрузке.</w:t>
      </w:r>
    </w:p>
    <w:p w14:paraId="10A72E72" w14:textId="77777777" w:rsidR="00863F61" w:rsidRPr="000E5D37" w:rsidRDefault="00863F61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- отгрузка Товара.</w:t>
      </w:r>
    </w:p>
    <w:p w14:paraId="78AD8C73" w14:textId="77777777" w:rsidR="001C7687" w:rsidRPr="000E5D37" w:rsidRDefault="001C7687" w:rsidP="00863F61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- доставка </w:t>
      </w:r>
      <w:r w:rsidR="00533129" w:rsidRPr="000E5D37">
        <w:rPr>
          <w:rFonts w:ascii="Arial" w:hAnsi="Arial" w:cs="Arial"/>
          <w:sz w:val="22"/>
          <w:szCs w:val="22"/>
        </w:rPr>
        <w:t>Товара.</w:t>
      </w:r>
    </w:p>
    <w:p w14:paraId="34F20B18" w14:textId="7F9B0845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3.2. Поставщик производит и/или подготавливает Товар к отгрузке, в соответствии со Спецификацией (Приложение №1) в срок не более 20 (двадцати) рабочих дней с момента поступления платежа и соблюдения сроков и порядка оплат Покупателем в соответствии с п. 4.2. на расчетный счет Поставщика.</w:t>
      </w:r>
    </w:p>
    <w:p w14:paraId="44A0602D" w14:textId="77777777" w:rsidR="00E71E8C" w:rsidRPr="000E5D37" w:rsidRDefault="00863F6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3.3. Поставщик отгружает и доставляет Товар в срок не более 1 (одного) рабочих дней при условии 100% оплаты Товара в соответствии с п. 4.2. на расчетный счет Поставщика.</w:t>
      </w:r>
    </w:p>
    <w:p w14:paraId="57966AA0" w14:textId="3A271C65" w:rsidR="00C210DD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3.4. Поставщик доставляет Товар Покупателю по адресу: Московская обл., г. Люберцы, ул. Заводская, д. 5.</w:t>
      </w:r>
    </w:p>
    <w:p w14:paraId="40855285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 Передача Товара оформляется двусторонним подписанием Универсальных передаточных документов (далее «УПД»).     </w:t>
      </w:r>
    </w:p>
    <w:p w14:paraId="55BB7C5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 УПД должен быть подписан Покупателем в момент передачи Товара.</w:t>
      </w:r>
    </w:p>
    <w:p w14:paraId="149E5FD7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>. УПД подписывается лицами, которые уполномочены на получение груза на основании доверенности или других документов. Оригинал доверенности остается у Поставщика.</w:t>
      </w:r>
    </w:p>
    <w:p w14:paraId="1ACF781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 Осмотр и приемка Товара по количеству и комплектности осуществляется в месте передачи Товара.</w:t>
      </w:r>
    </w:p>
    <w:p w14:paraId="243F2B61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обнаружения несоответствия количества и (или) комплектности поставленного Товара условиям, указанным в Спецификации настоящего Договора, Покупатель обязан предоставить Поставщику в течение 5 </w:t>
      </w:r>
      <w:r w:rsidRPr="000E5D37">
        <w:rPr>
          <w:rFonts w:ascii="Arial" w:hAnsi="Arial" w:cs="Arial"/>
          <w:sz w:val="22"/>
          <w:szCs w:val="22"/>
        </w:rPr>
        <w:t xml:space="preserve">(пяти) </w:t>
      </w:r>
      <w:r w:rsidR="00E71E8C" w:rsidRPr="000E5D37">
        <w:rPr>
          <w:rFonts w:ascii="Arial" w:hAnsi="Arial" w:cs="Arial"/>
          <w:sz w:val="22"/>
          <w:szCs w:val="22"/>
        </w:rPr>
        <w:t>суток с момента фактической передачи Товара подписанный акт с указанием несоответствий.</w:t>
      </w:r>
    </w:p>
    <w:p w14:paraId="266FE8FA" w14:textId="77777777" w:rsidR="00E71E8C" w:rsidRPr="000E5D37" w:rsidRDefault="00C210DD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10</w:t>
      </w:r>
      <w:r w:rsidR="00E71E8C" w:rsidRPr="000E5D37">
        <w:rPr>
          <w:rFonts w:ascii="Arial" w:hAnsi="Arial" w:cs="Arial"/>
          <w:sz w:val="22"/>
          <w:szCs w:val="22"/>
        </w:rPr>
        <w:t xml:space="preserve">. В случае недопоставки Товара или поставки Товара с ненадлежащей комплектностью Продавец обязан допоставить или заменить Товар ненадлежащей комплектности в течение 15 </w:t>
      </w:r>
      <w:r w:rsidRPr="000E5D37">
        <w:rPr>
          <w:rFonts w:ascii="Arial" w:hAnsi="Arial" w:cs="Arial"/>
          <w:sz w:val="22"/>
          <w:szCs w:val="22"/>
        </w:rPr>
        <w:t xml:space="preserve">(пятнадцати) рабочих </w:t>
      </w:r>
      <w:r w:rsidR="00E71E8C" w:rsidRPr="000E5D37">
        <w:rPr>
          <w:rFonts w:ascii="Arial" w:hAnsi="Arial" w:cs="Arial"/>
          <w:sz w:val="22"/>
          <w:szCs w:val="22"/>
        </w:rPr>
        <w:t xml:space="preserve">дней со дня получения акта, при условии соблюдения срока, указанного в п. </w:t>
      </w:r>
      <w:r w:rsidR="003A0A47"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="003A0A47"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      </w:t>
      </w:r>
    </w:p>
    <w:p w14:paraId="2E499643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11</w:t>
      </w:r>
      <w:r w:rsidR="00E71E8C" w:rsidRPr="000E5D37">
        <w:rPr>
          <w:rFonts w:ascii="Arial" w:hAnsi="Arial" w:cs="Arial"/>
          <w:sz w:val="22"/>
          <w:szCs w:val="22"/>
        </w:rPr>
        <w:t>. Ответственность за поставку Товара ненадлежащего качества Поставщик несет в рамках гарантийных обязательств, установленных настоящим Договором.</w:t>
      </w:r>
    </w:p>
    <w:p w14:paraId="58166134" w14:textId="77777777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12.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самостоятельно разгружает Товар автокраном.</w:t>
      </w:r>
    </w:p>
    <w:p w14:paraId="6D9BF210" w14:textId="0A3D6544" w:rsidR="00E71E8C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3</w:t>
      </w:r>
      <w:r w:rsidR="00E71E8C" w:rsidRPr="000E5D37">
        <w:rPr>
          <w:rFonts w:ascii="Arial" w:hAnsi="Arial" w:cs="Arial"/>
          <w:sz w:val="22"/>
          <w:szCs w:val="22"/>
        </w:rPr>
        <w:t>.</w:t>
      </w:r>
      <w:r w:rsidRPr="000E5D37">
        <w:rPr>
          <w:rFonts w:ascii="Arial" w:hAnsi="Arial" w:cs="Arial"/>
          <w:sz w:val="22"/>
          <w:szCs w:val="22"/>
        </w:rPr>
        <w:t>13.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обязуется принять </w:t>
      </w:r>
      <w:r w:rsidRPr="000E5D37">
        <w:rPr>
          <w:rFonts w:ascii="Arial" w:hAnsi="Arial" w:cs="Arial"/>
          <w:sz w:val="22"/>
          <w:szCs w:val="22"/>
        </w:rPr>
        <w:t>Товар</w:t>
      </w:r>
      <w:r w:rsidR="00E71E8C" w:rsidRPr="000E5D37">
        <w:rPr>
          <w:rFonts w:ascii="Arial" w:hAnsi="Arial" w:cs="Arial"/>
          <w:sz w:val="22"/>
          <w:szCs w:val="22"/>
        </w:rPr>
        <w:t xml:space="preserve">, предоставить оригинал доверенности на их получение и оформить УПД. В случае невозможности подписать сопроводительные документы при приеме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, Поставщик вправе отказаться от передачи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E71E8C" w:rsidRPr="000E5D37">
        <w:rPr>
          <w:rFonts w:ascii="Arial" w:hAnsi="Arial" w:cs="Arial"/>
          <w:sz w:val="22"/>
          <w:szCs w:val="22"/>
        </w:rPr>
        <w:t xml:space="preserve">. Все дополнительные расходы, связанные с перевозкой </w:t>
      </w:r>
      <w:r w:rsidRPr="000E5D37">
        <w:rPr>
          <w:rFonts w:ascii="Arial" w:hAnsi="Arial" w:cs="Arial"/>
          <w:sz w:val="22"/>
          <w:szCs w:val="22"/>
        </w:rPr>
        <w:t>Товара</w:t>
      </w:r>
      <w:r w:rsidR="00F0181B">
        <w:rPr>
          <w:rFonts w:ascii="Arial" w:hAnsi="Arial" w:cs="Arial"/>
          <w:sz w:val="22"/>
          <w:szCs w:val="22"/>
        </w:rPr>
        <w:t>,</w:t>
      </w:r>
      <w:r w:rsidR="00E71E8C" w:rsidRPr="000E5D37">
        <w:rPr>
          <w:rFonts w:ascii="Arial" w:hAnsi="Arial" w:cs="Arial"/>
          <w:sz w:val="22"/>
          <w:szCs w:val="22"/>
        </w:rPr>
        <w:t xml:space="preserve"> Покупатель оплачивает по отдельному счету.</w:t>
      </w:r>
    </w:p>
    <w:p w14:paraId="745B03DC" w14:textId="77777777" w:rsidR="00E71E8C" w:rsidRPr="000E5D37" w:rsidRDefault="003A0A47" w:rsidP="003A0A47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4. </w:t>
      </w:r>
      <w:r w:rsidR="00E71E8C" w:rsidRPr="000E5D37">
        <w:rPr>
          <w:rFonts w:ascii="Arial" w:hAnsi="Arial" w:cs="Arial"/>
          <w:b/>
          <w:sz w:val="22"/>
          <w:szCs w:val="22"/>
        </w:rPr>
        <w:t>ЦЕНА И ПОРЯДОК РАСЧЕТОВ</w:t>
      </w:r>
    </w:p>
    <w:p w14:paraId="62B00874" w14:textId="07E1782F" w:rsidR="00E71E8C" w:rsidRPr="000E5D37" w:rsidRDefault="003A0A47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4.1. Стоимость настоящего договора составляет 1 805 972 (Один миллион восемьсот пять тысяч девятьсот семьдесят два) рублей, в том числе НДС 22%, согласно Спецификации (Приложение №1).</w:t>
      </w:r>
    </w:p>
    <w:p w14:paraId="16413BF6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4.2. Покупатель осуществляет оплату в следующем порядке:</w:t>
      </w:r>
    </w:p>
    <w:p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4.2.1. Предоплата 100% от общей цены договора в размере 1 805 972 (один миллион восемьсот пять тысяч девятьсот семьдесят два) рублей, в т.ч. НДС 22%, в течение 5 (пяти) банковских дней с момента подписания настоящего Договора, на основании выставленного Поставщиком счёта.</w:t>
      </w:r>
    </w:p>
    <w:p w14:paraId="7D843A6F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lastRenderedPageBreak/>
        <w:t>5</w:t>
      </w:r>
      <w:r w:rsidR="00E71E8C" w:rsidRPr="000E5D37">
        <w:rPr>
          <w:rFonts w:ascii="Arial" w:hAnsi="Arial" w:cs="Arial"/>
          <w:b/>
          <w:sz w:val="22"/>
          <w:szCs w:val="22"/>
        </w:rPr>
        <w:t>. ПЕРЕХОД ПРАВА СОБСТВЕННОСТИ И РИСКОВ</w:t>
      </w:r>
    </w:p>
    <w:p w14:paraId="54C2AD2F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 xml:space="preserve">.1. Риск случайной гибели или повреждения Товара переходит от Поставщика к Покупателю с момента приемки Товара Покупателем и подписания Сторонами </w:t>
      </w:r>
      <w:r w:rsidRPr="000E5D37">
        <w:rPr>
          <w:rFonts w:ascii="Arial" w:hAnsi="Arial" w:cs="Arial"/>
          <w:sz w:val="22"/>
          <w:szCs w:val="22"/>
        </w:rPr>
        <w:t>УПД</w:t>
      </w:r>
      <w:r w:rsidR="00E71E8C" w:rsidRPr="000E5D37">
        <w:rPr>
          <w:rFonts w:ascii="Arial" w:hAnsi="Arial" w:cs="Arial"/>
          <w:sz w:val="22"/>
          <w:szCs w:val="22"/>
        </w:rPr>
        <w:t>.</w:t>
      </w:r>
    </w:p>
    <w:p w14:paraId="4B7ABD77" w14:textId="7BAC229A" w:rsidR="00E71E8C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5</w:t>
      </w:r>
      <w:r w:rsidR="00E71E8C" w:rsidRPr="000E5D37">
        <w:rPr>
          <w:rFonts w:ascii="Arial" w:hAnsi="Arial" w:cs="Arial"/>
          <w:sz w:val="22"/>
          <w:szCs w:val="22"/>
        </w:rPr>
        <w:t>.2. Право собственности на Товар переходит от Поставщика к Покупателю только после полной оплаты Товара и зачисления денежных средств на счет Поставщика.</w:t>
      </w:r>
    </w:p>
    <w:p w14:paraId="6558F041" w14:textId="77777777" w:rsidR="00E71E8C" w:rsidRPr="000E5D37" w:rsidRDefault="00D278D5" w:rsidP="00D278D5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6. </w:t>
      </w:r>
      <w:r w:rsidR="00E71E8C" w:rsidRPr="000E5D37">
        <w:rPr>
          <w:rFonts w:ascii="Arial" w:hAnsi="Arial" w:cs="Arial"/>
          <w:b/>
          <w:sz w:val="22"/>
          <w:szCs w:val="22"/>
        </w:rPr>
        <w:t>ОТВЕТСТВЕННОСТЬ СТОРОН</w:t>
      </w:r>
    </w:p>
    <w:p w14:paraId="2005DFF5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.1.</w:t>
      </w:r>
      <w:r w:rsidR="00966A10" w:rsidRPr="000E5D37">
        <w:rPr>
          <w:rFonts w:ascii="Arial" w:hAnsi="Arial" w:cs="Arial"/>
          <w:sz w:val="22"/>
          <w:szCs w:val="22"/>
        </w:rPr>
        <w:t xml:space="preserve"> </w:t>
      </w:r>
      <w:r w:rsidR="00E71E8C" w:rsidRPr="000E5D37">
        <w:rPr>
          <w:rFonts w:ascii="Arial" w:hAnsi="Arial" w:cs="Arial"/>
          <w:sz w:val="22"/>
          <w:szCs w:val="22"/>
        </w:rPr>
        <w:t>За невыполнение или ненадлежащее выполнение обязательств по настоящему договору Стороны несут ответственность в соответствии с настоящим договором.</w:t>
      </w:r>
    </w:p>
    <w:p w14:paraId="1C6D7487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6.2. За нарушение порядка приёмки Товара, сроков оплаты Товара и порядка платежей, предусмотренных в п. 4.2 настоящего Договора, Покупатель уплачивает Поставщику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Покупателя мотивированной претензии.</w:t>
      </w:r>
    </w:p>
    <w:p w14:paraId="2E1C0D33" w14:textId="77777777" w:rsidR="00E71E8C" w:rsidRPr="000E5D37" w:rsidRDefault="00D278D5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 xml:space="preserve">.3. За нарушение сроков </w:t>
      </w:r>
      <w:r w:rsidR="00966A10" w:rsidRPr="000E5D37">
        <w:rPr>
          <w:rFonts w:ascii="Arial" w:hAnsi="Arial" w:cs="Arial"/>
          <w:sz w:val="22"/>
          <w:szCs w:val="22"/>
        </w:rPr>
        <w:t>производства и/или отгрузки</w:t>
      </w:r>
      <w:r w:rsidR="00E71E8C" w:rsidRPr="000E5D37">
        <w:rPr>
          <w:rFonts w:ascii="Arial" w:hAnsi="Arial" w:cs="Arial"/>
          <w:sz w:val="22"/>
          <w:szCs w:val="22"/>
        </w:rPr>
        <w:t xml:space="preserve"> Товара Поставщиком, предусмотренных настоящ</w:t>
      </w:r>
      <w:r w:rsidR="00966A10" w:rsidRPr="000E5D37">
        <w:rPr>
          <w:rFonts w:ascii="Arial" w:hAnsi="Arial" w:cs="Arial"/>
          <w:sz w:val="22"/>
          <w:szCs w:val="22"/>
        </w:rPr>
        <w:t>им</w:t>
      </w:r>
      <w:r w:rsidR="00E71E8C" w:rsidRPr="000E5D37">
        <w:rPr>
          <w:rFonts w:ascii="Arial" w:hAnsi="Arial" w:cs="Arial"/>
          <w:sz w:val="22"/>
          <w:szCs w:val="22"/>
        </w:rPr>
        <w:t xml:space="preserve"> договор</w:t>
      </w:r>
      <w:r w:rsidR="00966A10" w:rsidRPr="000E5D37">
        <w:rPr>
          <w:rFonts w:ascii="Arial" w:hAnsi="Arial" w:cs="Arial"/>
          <w:sz w:val="22"/>
          <w:szCs w:val="22"/>
        </w:rPr>
        <w:t>ом</w:t>
      </w:r>
      <w:r w:rsidR="00E71E8C" w:rsidRPr="000E5D37">
        <w:rPr>
          <w:rFonts w:ascii="Arial" w:hAnsi="Arial" w:cs="Arial"/>
          <w:sz w:val="22"/>
          <w:szCs w:val="22"/>
        </w:rPr>
        <w:t>, Поставщик уплачивает Покупателю пени в размере 0,1 % от стоимости Товара за каждый день просрочки, но не более 10% от стоимости Товара. При этом пени подлежат начислению после предоставления в адрес Поставщика мотивированной претензии.</w:t>
      </w:r>
    </w:p>
    <w:p w14:paraId="0533332D" w14:textId="0F168D58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6</w:t>
      </w:r>
      <w:r w:rsidR="00E71E8C" w:rsidRPr="000E5D37">
        <w:rPr>
          <w:rFonts w:ascii="Arial" w:hAnsi="Arial" w:cs="Arial"/>
          <w:sz w:val="22"/>
          <w:szCs w:val="22"/>
        </w:rPr>
        <w:t>.4. Взыскание пени и неустоек не освобождает сторону, нарушившую договор, от выполнения своих обязательств в натуре.</w:t>
      </w:r>
    </w:p>
    <w:p w14:paraId="40A641C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7. </w:t>
      </w:r>
      <w:r w:rsidR="00E71E8C" w:rsidRPr="000E5D37">
        <w:rPr>
          <w:rFonts w:ascii="Arial" w:hAnsi="Arial" w:cs="Arial"/>
          <w:b/>
          <w:sz w:val="22"/>
          <w:szCs w:val="22"/>
        </w:rPr>
        <w:t>ГАРАНТИЯ</w:t>
      </w:r>
    </w:p>
    <w:p w14:paraId="45373515" w14:textId="39A4BF93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.1. </w:t>
      </w:r>
      <w:r w:rsidR="00D4175F" w:rsidRPr="000E5D37">
        <w:rPr>
          <w:rFonts w:ascii="Arial" w:hAnsi="Arial" w:cs="Arial"/>
          <w:sz w:val="22"/>
          <w:szCs w:val="22"/>
        </w:rPr>
        <w:t xml:space="preserve">Гарантийный срок Товара, переданного Покупателю равен </w:t>
      </w:r>
      <w:r w:rsidR="00546281">
        <w:rPr>
          <w:rFonts w:ascii="Arial" w:hAnsi="Arial" w:cs="Arial"/>
          <w:sz w:val="22"/>
          <w:szCs w:val="22"/>
        </w:rPr>
        <w:t>24</w:t>
      </w:r>
      <w:r w:rsidR="00D4175F" w:rsidRPr="000E5D37">
        <w:rPr>
          <w:rFonts w:ascii="Arial" w:hAnsi="Arial" w:cs="Arial"/>
          <w:sz w:val="22"/>
          <w:szCs w:val="22"/>
        </w:rPr>
        <w:t xml:space="preserve"> (</w:t>
      </w:r>
      <w:r w:rsidR="00546281">
        <w:rPr>
          <w:rFonts w:ascii="Arial" w:hAnsi="Arial" w:cs="Arial"/>
          <w:sz w:val="22"/>
          <w:szCs w:val="22"/>
        </w:rPr>
        <w:t>двадцати четырем</w:t>
      </w:r>
      <w:r w:rsidR="00D4175F" w:rsidRPr="000E5D37">
        <w:rPr>
          <w:rFonts w:ascii="Arial" w:hAnsi="Arial" w:cs="Arial"/>
          <w:sz w:val="22"/>
          <w:szCs w:val="22"/>
        </w:rPr>
        <w:t xml:space="preserve">) месяцам с момента передачи Товара. </w:t>
      </w:r>
      <w:r w:rsidR="00E71E8C" w:rsidRPr="000E5D37">
        <w:rPr>
          <w:rFonts w:ascii="Arial" w:hAnsi="Arial" w:cs="Arial"/>
          <w:sz w:val="22"/>
          <w:szCs w:val="22"/>
        </w:rPr>
        <w:t>Особенности гарантийных обязательств Поставщика по качеству Товара и отдельным его комплектующим определяются в соответствии с паспортами</w:t>
      </w:r>
      <w:r w:rsidRPr="000E5D37">
        <w:rPr>
          <w:rFonts w:ascii="Arial" w:hAnsi="Arial" w:cs="Arial"/>
          <w:sz w:val="22"/>
          <w:szCs w:val="22"/>
        </w:rPr>
        <w:t xml:space="preserve"> на Товар</w:t>
      </w:r>
      <w:r w:rsidR="00E71E8C" w:rsidRPr="000E5D37">
        <w:rPr>
          <w:rFonts w:ascii="Arial" w:hAnsi="Arial" w:cs="Arial"/>
          <w:sz w:val="22"/>
          <w:szCs w:val="22"/>
        </w:rPr>
        <w:t xml:space="preserve"> завода-изготовителя. </w:t>
      </w:r>
    </w:p>
    <w:p w14:paraId="71FC37C6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.2. Ответственность по гарантийным обязательствам несет только Поставщик. </w:t>
      </w:r>
    </w:p>
    <w:p w14:paraId="73F49C44" w14:textId="39259517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7</w:t>
      </w:r>
      <w:r w:rsidR="00E71E8C" w:rsidRPr="000E5D37">
        <w:rPr>
          <w:rFonts w:ascii="Arial" w:hAnsi="Arial" w:cs="Arial"/>
          <w:sz w:val="22"/>
          <w:szCs w:val="22"/>
        </w:rPr>
        <w:t xml:space="preserve">.3. Пуско-наладку оборудования производит Поставщик по отдельному договору. В случае если работы по пуско-наладке осуществлялись не Поставщиком, Поставщик несет ответственность по гарантии только в пределах, отдельных комплектующих, указанных в Спецификации, и не несет ответственность за функционирование Товара в целом. </w:t>
      </w:r>
    </w:p>
    <w:p w14:paraId="66D1A63D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8. </w:t>
      </w:r>
      <w:r w:rsidR="00E71E8C" w:rsidRPr="000E5D37">
        <w:rPr>
          <w:rFonts w:ascii="Arial" w:hAnsi="Arial" w:cs="Arial"/>
          <w:b/>
          <w:sz w:val="22"/>
          <w:szCs w:val="22"/>
        </w:rPr>
        <w:t>ФОРС-МАЖОР</w:t>
      </w:r>
    </w:p>
    <w:p w14:paraId="13E35585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.1. Стороны освобождаются от ответственности за частичное или полное неисполнение обязательств по настоящему договору, если оно явилось следствием действий обстоятельств непреодолимой силы, возникших после заключения настоящего договора.</w:t>
      </w:r>
    </w:p>
    <w:p w14:paraId="13547D4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lastRenderedPageBreak/>
        <w:t>8</w:t>
      </w:r>
      <w:r w:rsidR="00E71E8C" w:rsidRPr="000E5D37">
        <w:rPr>
          <w:rFonts w:ascii="Arial" w:hAnsi="Arial" w:cs="Arial"/>
          <w:sz w:val="22"/>
          <w:szCs w:val="22"/>
        </w:rPr>
        <w:t>.2. К обстоятельствам непреодолимой силы относятся события, на которые Стороны не могут оказать влияние и за возникновение которых не несут ответственности, такие как: пожары, наводнения, землетрясение, террористические акты, войны, блокады, запреты на экспорт, импорт, решения законодательных, исполнительных, судебных или правоохранительных органов РФ или другие непредвиденные обстоятельства.</w:t>
      </w:r>
    </w:p>
    <w:p w14:paraId="2B55C0FD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.3. Сторона, для которой создалась временная или полная невозможность выполнения обязательств по настоящему договору вследствие наступления форс-мажорных обстоятельств обязана в течение 3-х дней с момента наступления таких обстоятельств известить в письменной форме другую Сторону. Невыполнение данного условия лишает Сторону права заявить о наступлении для нее форс-мажорных обстоятельств.</w:t>
      </w:r>
    </w:p>
    <w:p w14:paraId="13D9815B" w14:textId="2194A251" w:rsidR="00E71E8C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8</w:t>
      </w:r>
      <w:r w:rsidR="00E71E8C" w:rsidRPr="000E5D37">
        <w:rPr>
          <w:rFonts w:ascii="Arial" w:hAnsi="Arial" w:cs="Arial"/>
          <w:sz w:val="22"/>
          <w:szCs w:val="22"/>
        </w:rPr>
        <w:t>.4. Если форс-мажорные обстоятельства будут длиться более 3-х месяцев, то каждая из Сторон имеет право отказаться от дальнейшего исполнения обязательств по настоящему договору, частичного или полного, без обязательного возмещения убытков, известив об этом письменно другую Сторону.</w:t>
      </w:r>
    </w:p>
    <w:p w14:paraId="4554821F" w14:textId="77777777" w:rsidR="00E71E8C" w:rsidRPr="000E5D37" w:rsidRDefault="00966A10" w:rsidP="00966A10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9. </w:t>
      </w:r>
      <w:r w:rsidR="00E71E8C" w:rsidRPr="000E5D37">
        <w:rPr>
          <w:rFonts w:ascii="Arial" w:hAnsi="Arial" w:cs="Arial"/>
          <w:b/>
          <w:sz w:val="22"/>
          <w:szCs w:val="22"/>
        </w:rPr>
        <w:t xml:space="preserve">ЗАКЛЮЧИТЕЛЬНЫЕ ПОЛОЖЕНИЯ</w:t>
      </w:r>
    </w:p>
    <w:p w14:paraId="5610C7DC" w14:textId="2F41D4B0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9.1. Настоящий договор вступает в силу с момента подписания его сторонами и действует до полного исполнения сторонами своих обязательств по настоящему договору, в случае произведения Покупателем предоплаты согласно п. 4.2 настоящего Договора в срок до 15.07.2026 г. </w:t>
      </w:r>
    </w:p>
    <w:p w14:paraId="5CD032A3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.2. В случае если Покупатель не произвел предоплату в срок, установленный </w:t>
      </w:r>
      <w:r w:rsidR="00E71E8C" w:rsidRPr="000E5D37">
        <w:rPr>
          <w:rFonts w:ascii="Arial" w:hAnsi="Arial" w:cs="Arial"/>
          <w:sz w:val="22"/>
          <w:szCs w:val="22"/>
        </w:rPr>
        <w:br/>
        <w:t xml:space="preserve">п. </w:t>
      </w: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.1, настоящий Договор прекращает действие с момента истечения указанного срока.    </w:t>
      </w:r>
    </w:p>
    <w:p w14:paraId="3A3390C0" w14:textId="77777777" w:rsidR="00E71E8C" w:rsidRPr="000E5D37" w:rsidRDefault="00966A10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.3. Настоящий договор составлен и подписан в двух экземплярах, имеющих равную юридическую силу, по одному для каждой из Сторон. Факсимильную копию данного договора и приложений к нему считать действительными до момента обмена оригиналами договоров.</w:t>
      </w:r>
    </w:p>
    <w:p w14:paraId="6744E10D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.4. Поставщик имеет право не отгружать Товар Покупателю до возврата Покупателем подписанного и заверенного печатью оригинала экземпляра договора. </w:t>
      </w:r>
    </w:p>
    <w:p w14:paraId="587A9E9E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.5. Споры, возникающие при невыполнении условий договора, разрешаются путем переговоров. При невозможности устранения разногласий путем переговоров, стороны обращаются в Арбитражный суд города Воронежа.</w:t>
      </w:r>
    </w:p>
    <w:p w14:paraId="7323E6A4" w14:textId="77777777" w:rsidR="00895B71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>.6. Во всем, что не предусмотрено Договором, стороны руководствуются действующим законодательством Российской Федерации.</w:t>
      </w:r>
    </w:p>
    <w:p w14:paraId="43541A36" w14:textId="77777777" w:rsidR="00E71E8C" w:rsidRPr="000E5D37" w:rsidRDefault="00895B71" w:rsidP="00F500CF">
      <w:pPr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>9</w:t>
      </w:r>
      <w:r w:rsidR="00E71E8C" w:rsidRPr="000E5D37">
        <w:rPr>
          <w:rFonts w:ascii="Arial" w:hAnsi="Arial" w:cs="Arial"/>
          <w:sz w:val="22"/>
          <w:szCs w:val="22"/>
        </w:rPr>
        <w:t xml:space="preserve">.7. Неотъемлемой частью договора являются следующие приложения: </w:t>
      </w:r>
    </w:p>
    <w:p w14:paraId="0C7E748B" w14:textId="77777777" w:rsidR="00E71E8C" w:rsidRPr="000E5D37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Приложение №1</w:t>
      </w:r>
      <w:r w:rsidRPr="000E5D37">
        <w:rPr>
          <w:rFonts w:ascii="Arial" w:hAnsi="Arial" w:cs="Arial"/>
          <w:sz w:val="22"/>
          <w:szCs w:val="22"/>
        </w:rPr>
        <w:t xml:space="preserve"> – Спецификация.</w:t>
      </w:r>
    </w:p>
    <w:p w14:paraId="6A49B3B0" w14:textId="3E64D8FB" w:rsidR="00E71E8C" w:rsidRDefault="00E71E8C" w:rsidP="005D6395">
      <w:pPr>
        <w:spacing w:line="276" w:lineRule="auto"/>
        <w:jc w:val="both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Приложение №2</w:t>
      </w:r>
      <w:r w:rsidRPr="000E5D37">
        <w:rPr>
          <w:rFonts w:ascii="Arial" w:hAnsi="Arial" w:cs="Arial"/>
          <w:sz w:val="22"/>
          <w:szCs w:val="22"/>
        </w:rPr>
        <w:t xml:space="preserve"> – Технические характеристики и комплект поставки ВЕСТА-СЛ-60-18-Ц, max 60т, размеры платформы 18х3м, в количестве 1шт.</w:t>
      </w:r>
    </w:p>
    <w:p w14:paraId="37BF031E" w14:textId="77777777" w:rsidR="00E71E8C" w:rsidRPr="000E5D37" w:rsidRDefault="00895B71" w:rsidP="00895B71">
      <w:pPr>
        <w:keepNext/>
        <w:spacing w:line="360" w:lineRule="auto" w:before="360" w:after="120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 xml:space="preserve">10. </w:t>
      </w:r>
      <w:r w:rsidR="00E71E8C" w:rsidRPr="000E5D37">
        <w:rPr>
          <w:rFonts w:ascii="Arial" w:hAnsi="Arial" w:cs="Arial"/>
          <w:b/>
          <w:sz w:val="22"/>
          <w:szCs w:val="22"/>
        </w:rPr>
        <w:t>ЮРИДИЧЕСКИЕ АДРЕСА, РЕКВИЗИТЫ И ПОДПИСИ СТОРОН</w:t>
      </w: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895B71" w:rsidRPr="000E5D37" w14:paraId="32757379" w14:textId="77777777" w:rsidTr="00771B6B">
        <w:tc>
          <w:tcPr>
            <w:tcW w:w="4820" w:type="dxa"/>
          </w:tcPr>
          <w:p w14:paraId="35E7645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Поставщик</w:t>
            </w:r>
          </w:p>
        </w:tc>
        <w:tc>
          <w:tcPr>
            <w:tcW w:w="425" w:type="dxa"/>
          </w:tcPr>
          <w:p w14:paraId="09018AFE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B3DF1E4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Покупатель</w:t>
            </w:r>
          </w:p>
        </w:tc>
      </w:tr>
      <w:tr w:rsidR="00895B71" w:rsidRPr="000E5D37" w14:paraId="4398FE99" w14:textId="77777777" w:rsidTr="00785111">
        <w:trPr>
          <w:trHeight w:val="621"/>
        </w:trPr>
        <w:tc>
          <w:tcPr>
            <w:tcW w:w="4820" w:type="dxa"/>
          </w:tcPr>
          <w:p w14:paraId="5EDBB2E9" w14:textId="77777777" w:rsidR="00895B71" w:rsidRPr="000E5D37" w:rsidRDefault="00694038" w:rsidP="00895B71">
            <w:pPr>
              <w:spacing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 xml:space="preserve">ООО «ТПК «Тензосила»</w:t>
            </w:r>
          </w:p>
        </w:tc>
        <w:tc>
          <w:tcPr>
            <w:tcW w:w="425" w:type="dxa"/>
          </w:tcPr>
          <w:p w14:paraId="2D6B793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0F156A3A" w14:textId="4F8F79F4" w:rsidR="00E75238" w:rsidRPr="00785111" w:rsidRDefault="00785111" w:rsidP="00895B7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/>
                <w:sz w:val="22"/>
                <w:szCs w:val="22"/>
              </w:rPr>
              <w:t xml:space="preserve">ООО «Клён» </w:t>
            </w:r>
          </w:p>
        </w:tc>
      </w:tr>
      <w:tr w:rsidR="00895B71" w:rsidRPr="00E75238" w14:paraId="24D47876" w14:textId="77777777" w:rsidTr="00771B6B">
        <w:tc>
          <w:tcPr>
            <w:tcW w:w="4820" w:type="dxa"/>
          </w:tcPr>
          <w:p w14:paraId="5F6C110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Юридический адрес: 394005, Российская Федерация, город Воронеж, улица Владимира Невского, дом № 25/1, офис 5.</w:t>
            </w:r>
          </w:p>
          <w:p w14:paraId="545BAD6C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ИНН 3662257349 КПП 366201001</w:t>
            </w:r>
          </w:p>
          <w:p w14:paraId="5C18E871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ОГРН 1173668061984</w:t>
            </w:r>
          </w:p>
          <w:p w14:paraId="429A1995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Банк: Центрально-Черноземный банк Сбербанк России г. Воронеж</w:t>
            </w:r>
          </w:p>
          <w:p w14:paraId="2CD43D80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Р/с 40702810513000031419</w:t>
            </w:r>
          </w:p>
          <w:p w14:paraId="65481F3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К/с 30101810600000000681</w:t>
            </w:r>
          </w:p>
          <w:p w14:paraId="1AE2079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БИК 042007681</w:t>
            </w:r>
          </w:p>
          <w:p w14:paraId="6C496BA4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Тел./факс: +7 (473) 296-45-00   </w:t>
            </w:r>
          </w:p>
          <w:p w14:paraId="57B3593B" w14:textId="77777777" w:rsidR="00895B71" w:rsidRPr="000E5D37" w:rsidRDefault="00895B71" w:rsidP="005D6395">
            <w:pPr>
              <w:widowControl w:val="0"/>
              <w:spacing w:after="60"/>
              <w:ind w:firstLine="6"/>
              <w:rPr>
                <w:rFonts w:ascii="Arial" w:hAnsi="Arial" w:cs="Arial"/>
                <w:sz w:val="22"/>
                <w:szCs w:val="22"/>
                <w:lang w:val="en-US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Е-mail: mail@tenzosila.ru </w:t>
            </w:r>
          </w:p>
          <w:p w14:paraId="18160FE7" w14:textId="77777777" w:rsidR="00895B71" w:rsidRDefault="00895B71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  <w:p w14:paraId="16730095" w14:textId="5BAD07EE" w:rsidR="00912A77" w:rsidRPr="000E5D37" w:rsidRDefault="00912A77" w:rsidP="005D6395">
            <w:pPr>
              <w:widowControl w:val="0"/>
              <w:spacing w:after="60"/>
              <w:rPr>
                <w:rFonts w:ascii="Arial" w:hAnsi="Arial" w:cs="Arial"/>
                <w:sz w:val="12"/>
                <w:szCs w:val="22"/>
                <w:lang w:val="en-US"/>
              </w:rPr>
            </w:pPr>
          </w:p>
        </w:tc>
        <w:tc>
          <w:tcPr>
            <w:tcW w:w="425" w:type="dxa"/>
          </w:tcPr>
          <w:p w14:paraId="54EA06EE" w14:textId="77777777" w:rsidR="00895B71" w:rsidRPr="000E5D37" w:rsidRDefault="00895B71" w:rsidP="005D6395">
            <w:pPr>
              <w:spacing w:after="60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  <w:p w14:paraId="3118B825" w14:textId="77777777" w:rsidR="00895B71" w:rsidRPr="000E5D37" w:rsidRDefault="00895B71" w:rsidP="005D6395">
            <w:pPr>
              <w:spacing w:after="60"/>
              <w:jc w:val="both"/>
              <w:rPr>
                <w:rFonts w:ascii="Arial" w:hAnsi="Arial" w:cs="Arial"/>
                <w:sz w:val="22"/>
                <w:szCs w:val="22"/>
                <w:lang w:val="en-US"/>
              </w:rPr>
            </w:pPr>
          </w:p>
        </w:tc>
        <w:tc>
          <w:tcPr>
            <w:tcW w:w="4678" w:type="dxa"/>
          </w:tcPr>
          <w:p w14:paraId="0E406373" w14:textId="77777777" w:rsidR="00785111" w:rsidRPr="00785111" w:rsidRDefault="00785111" w:rsidP="00785111">
            <w:pPr>
              <w:rPr>
                <w:rFonts w:ascii="Arial" w:hAnsi="Arial" w:cs="Arial"/>
                <w:color w:val="0D0D0D" w:themeColor="text1" w:themeTint="F2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Юридический адрес: 140002, Московская обл., г. Люберцы, ул. Заводская, д. 5</w:t>
            </w:r>
          </w:p>
          <w:p w14:paraId="5733DA73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ИНН 5027089704 КПП 502701002</w:t>
            </w:r>
          </w:p>
          <w:p w14:paraId="7B5061A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ОГРН 1035005002211</w:t>
            </w:r>
          </w:p>
          <w:p w14:paraId="55BF2D2A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Банк: АО «Альфа-Банк», г. Москва</w:t>
            </w:r>
          </w:p>
          <w:p w14:paraId="22349ADF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Р/с 40702810900000054322</w:t>
            </w:r>
          </w:p>
          <w:p w14:paraId="57262517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К/с 30101810200000000593</w:t>
            </w:r>
          </w:p>
          <w:p w14:paraId="6D69D98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БИК 044525593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Тел./факс: +7 495 765-43-22</w:t>
            </w:r>
          </w:p>
          <w:p w14:paraId="10CA87F4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b w:val="0"/>
                <w:sz w:val="22"/>
                <w:szCs w:val="22"/>
              </w:rPr>
              <w:t xml:space="preserve">Е-mail: office@klen.ru</w:t>
            </w:r>
          </w:p>
          <w:p w14:paraId="4B60A1E6" w14:textId="0E500F71" w:rsidR="00895B71" w:rsidRPr="002769A9" w:rsidRDefault="00895B71" w:rsidP="005D6395">
            <w:pPr>
              <w:spacing w:after="60"/>
              <w:rPr>
                <w:rFonts w:ascii="Arial" w:hAnsi="Arial" w:cs="Arial"/>
                <w:color w:val="000000"/>
                <w:sz w:val="22"/>
                <w:szCs w:val="22"/>
              </w:rPr>
            </w:pPr>
          </w:p>
          <w:p w14:paraId="552FC63A" w14:textId="77777777" w:rsidR="00895B71" w:rsidRPr="002769A9" w:rsidRDefault="00895B71" w:rsidP="005D6395">
            <w:pPr>
              <w:spacing w:after="60"/>
              <w:rPr>
                <w:rFonts w:ascii="Arial" w:hAnsi="Arial" w:cs="Arial"/>
                <w:sz w:val="14"/>
                <w:szCs w:val="22"/>
              </w:rPr>
            </w:pPr>
          </w:p>
        </w:tc>
      </w:tr>
      <w:tr w:rsidR="00895B71" w:rsidRPr="000E5D37" w14:paraId="243D2313" w14:textId="77777777" w:rsidTr="00771B6B">
        <w:tc>
          <w:tcPr>
            <w:tcW w:w="4820" w:type="dxa"/>
          </w:tcPr>
          <w:p w14:paraId="061E1519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4B1C0579" w14:textId="77777777" w:rsidR="005D6395" w:rsidRPr="000E5D37" w:rsidRDefault="005D6395" w:rsidP="00771B6B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0D0ABEF0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704BB7B4" w14:textId="5EB6ADB4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23D36F46" w14:textId="77777777" w:rsidR="006672AA" w:rsidRPr="000E5D37" w:rsidRDefault="006672AA" w:rsidP="006672AA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160A614" w14:textId="645AE211" w:rsidR="006672AA" w:rsidRPr="000E5D37" w:rsidRDefault="006672AA" w:rsidP="006672AA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73CFF1FA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0B83042D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3C43F735" w14:textId="77777777" w:rsidR="00895B71" w:rsidRPr="000E5D37" w:rsidRDefault="00895B71" w:rsidP="00771B6B">
            <w:pPr>
              <w:rPr>
                <w:rFonts w:ascii="Arial" w:hAnsi="Arial" w:cs="Arial"/>
                <w:sz w:val="22"/>
                <w:szCs w:val="22"/>
              </w:rPr>
            </w:pPr>
          </w:p>
          <w:p w14:paraId="166F8353" w14:textId="77777777" w:rsidR="00895B71" w:rsidRPr="000E5D37" w:rsidRDefault="00895B71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70D2DA80" w14:textId="77777777" w:rsidR="00785111" w:rsidRPr="00785111" w:rsidRDefault="00785111" w:rsidP="00785111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64154CC5" w14:textId="77777777" w:rsidR="00785111" w:rsidRPr="00785111" w:rsidRDefault="00785111" w:rsidP="00785111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5D1F3FC3" w14:textId="77777777" w:rsidR="00895B71" w:rsidRPr="000E5D37" w:rsidRDefault="00895B71" w:rsidP="00771B6B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12DE0292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A154FA3" w14:textId="488BCBCA" w:rsidR="00895B71" w:rsidRPr="000E5D37" w:rsidRDefault="00274594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4E9D0DAF" w14:textId="77777777" w:rsidR="006672AA" w:rsidRPr="000E5D37" w:rsidRDefault="006672AA" w:rsidP="00771B6B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7A22DADF" w14:textId="4BF17D80" w:rsidR="006672AA" w:rsidRPr="000E5D37" w:rsidRDefault="006672AA" w:rsidP="00771B6B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26339739" w14:textId="77777777" w:rsidR="00895B71" w:rsidRPr="000E5D37" w:rsidRDefault="00895B71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76C49F57" w14:textId="28B26862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 w:rsidRPr="000E5D37">
        <w:rPr>
          <w:rFonts w:ascii="Arial" w:hAnsi="Arial" w:cs="Arial"/>
          <w:sz w:val="22"/>
          <w:szCs w:val="22"/>
        </w:rPr>
        <w:t xml:space="preserve">Приложение №1 к Договору поставки весового оборудования № S3/2026 от 15 июня 2026 года.</w:t>
      </w:r>
    </w:p>
    <w:p w14:paraId="7021CC4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BA6D3C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3D9D30A1" w14:textId="77777777" w:rsidR="005B06D5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F68423E" w14:textId="77777777" w:rsidR="005B06D5" w:rsidRPr="000E5D37" w:rsidRDefault="005B06D5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2A17493E" w14:textId="77777777" w:rsidR="00E71E8C" w:rsidRPr="000E5D37" w:rsidRDefault="00E71E8C" w:rsidP="00895B71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 w:rsidRPr="000E5D37">
        <w:rPr>
          <w:rFonts w:ascii="Arial" w:hAnsi="Arial" w:cs="Arial"/>
          <w:b/>
          <w:sz w:val="22"/>
          <w:szCs w:val="22"/>
        </w:rPr>
        <w:t>СПЕЦИФИКАЦИЯ</w:t>
      </w:r>
    </w:p>
    <w:p w14:paraId="5A61A218" w14:textId="77777777" w:rsidR="00E71E8C" w:rsidRPr="000E5D37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1001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92"/>
        <w:gridCol w:w="2227"/>
      </w:tblGrid>
      <w:tr w:rsidR="00E71E8C" w:rsidRPr="000E5D37" w14:paraId="1A22CEC0" w14:textId="77777777" w:rsidTr="005B06D5">
        <w:trPr>
          <w:jc w:val="center"/>
        </w:trPr>
        <w:tc>
          <w:tcPr>
            <w:tcW w:w="7792" w:type="dxa"/>
            <w:vAlign w:val="center"/>
          </w:tcPr>
          <w:p w14:paraId="6E945300" w14:textId="77777777" w:rsidR="00E71E8C" w:rsidRPr="000E5D37" w:rsidRDefault="00E71E8C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Наименование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4B411080" w14:textId="3FC77408" w:rsidR="00E71E8C" w:rsidRPr="000E5D37" w:rsidRDefault="006672AA" w:rsidP="006672AA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Цена</w:t>
            </w:r>
            <w:r w:rsidR="00E71E8C" w:rsidRPr="000E5D37">
              <w:rPr>
                <w:rFonts w:ascii="Arial" w:hAnsi="Arial" w:cs="Arial"/>
                <w:sz w:val="22"/>
                <w:szCs w:val="22"/>
              </w:rPr>
              <w:t>, руб</w:t>
            </w:r>
            <w:r w:rsidRPr="000E5D37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0E5D37">
              <w:rPr>
                <w:rFonts w:ascii="Arial" w:hAnsi="Arial" w:cs="Arial"/>
                <w:sz w:val="22"/>
                <w:szCs w:val="22"/>
              </w:rPr>
              <w:br/>
              <w:t>с НДС 2</w:t>
            </w:r>
            <w:r w:rsidR="00F476D2">
              <w:rPr>
                <w:rFonts w:ascii="Arial" w:hAnsi="Arial" w:cs="Arial"/>
                <w:sz w:val="22"/>
                <w:szCs w:val="22"/>
              </w:rPr>
              <w:t>2</w:t>
            </w:r>
            <w:r w:rsidRPr="000E5D37">
              <w:rPr>
                <w:rFonts w:ascii="Arial" w:hAnsi="Arial" w:cs="Arial"/>
                <w:sz w:val="22"/>
                <w:szCs w:val="22"/>
              </w:rPr>
              <w:t>%</w:t>
            </w:r>
          </w:p>
        </w:tc>
      </w:tr>
      <w:tr w:rsidR="00E71E8C" w:rsidRPr="000E5D37" w14:paraId="604C9EEE" w14:textId="77777777" w:rsidTr="005B06D5">
        <w:trPr>
          <w:jc w:val="center"/>
        </w:trPr>
        <w:tc>
          <w:tcPr>
            <w:tcW w:w="7792" w:type="dxa"/>
            <w:vAlign w:val="center"/>
          </w:tcPr>
          <w:p w14:paraId="37D3C4F9" w14:textId="38E79A97" w:rsidR="00E71E8C" w:rsidRPr="005B06D5" w:rsidRDefault="005B06D5" w:rsidP="005B06D5">
            <w:pPr>
              <w:spacing w:line="360" w:lineRule="auto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5B06D5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ВЕСТА-СЛ-60-18-Ц, max 60т, размеры платформы 18х3м, в количестве 1шт.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2384F62" w14:textId="77777777" w:rsidR="00E71E8C" w:rsidRPr="000E5D37" w:rsidRDefault="00E71E8C" w:rsidP="00F500CF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>
              <w:t xml:space="preserve">1 805 972</w:t>
            </w:r>
          </w:p>
        </w:tc>
      </w:tr>
      <w:tr w:rsidR="00E71E8C" w:rsidRPr="000E5D37" w14:paraId="4C59EC38" w14:textId="77777777" w:rsidTr="005B06D5">
        <w:trPr>
          <w:trHeight w:val="777"/>
          <w:jc w:val="center"/>
        </w:trPr>
        <w:tc>
          <w:tcPr>
            <w:tcW w:w="7792" w:type="dxa"/>
            <w:vAlign w:val="center"/>
          </w:tcPr>
          <w:p w14:paraId="1D25E4DF" w14:textId="77777777" w:rsidR="00E71E8C" w:rsidRPr="000E5D37" w:rsidRDefault="00E71E8C" w:rsidP="006672AA">
            <w:pPr>
              <w:spacing w:before="120" w:after="120"/>
              <w:rPr>
                <w:rFonts w:ascii="Arial" w:hAnsi="Arial" w:cs="Arial"/>
                <w:b/>
                <w:sz w:val="22"/>
                <w:szCs w:val="22"/>
              </w:rPr>
            </w:pPr>
            <w:r w:rsidRPr="000E5D37">
              <w:rPr>
                <w:rFonts w:ascii="Arial" w:hAnsi="Arial" w:cs="Arial"/>
                <w:b/>
                <w:sz w:val="22"/>
                <w:szCs w:val="22"/>
              </w:rPr>
              <w:t>ОБЩАЯ ИТОГОВАЯ СУММА:</w:t>
            </w:r>
          </w:p>
        </w:tc>
        <w:tc>
          <w:tcPr>
            <w:tcW w:w="2227" w:type="dxa"/>
            <w:tcMar>
              <w:top w:w="28" w:type="dxa"/>
              <w:left w:w="57" w:type="dxa"/>
              <w:bottom w:w="28" w:type="dxa"/>
              <w:right w:w="57" w:type="dxa"/>
            </w:tcMar>
            <w:vAlign w:val="center"/>
          </w:tcPr>
          <w:p w14:paraId="51C9F8C8" w14:textId="4885F902" w:rsidR="00E71E8C" w:rsidRPr="000E5D37" w:rsidRDefault="005B06D5" w:rsidP="00473A6C">
            <w:pPr>
              <w:spacing w:before="120" w:after="120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1 805 972</w:t>
            </w:r>
          </w:p>
        </w:tc>
      </w:tr>
    </w:tbl>
    <w:p w14:paraId="30C7F8D6" w14:textId="77777777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54B7F013" w14:textId="77777777" w:rsidR="00FE4E60" w:rsidRPr="000E5D37" w:rsidRDefault="00FE4E60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2A1F114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305B35B1" w14:textId="77777777" w:rsidTr="00771B6B">
        <w:tc>
          <w:tcPr>
            <w:tcW w:w="4820" w:type="dxa"/>
          </w:tcPr>
          <w:p w14:paraId="22FA5140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780BCF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7826431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6EE9A924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150AC2CA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58DF8AD6" w14:textId="1CEBBEDB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3E97E1FB" w14:textId="12DE0A36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6B3A849E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3EFE9AC8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12830108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13D2D6C3" w14:textId="77777777" w:rsidR="000C6E9D" w:rsidRPr="00785111" w:rsidRDefault="000C6E9D" w:rsidP="000C6E9D">
            <w:pPr>
              <w:rPr>
                <w:rFonts w:ascii="Arial" w:hAnsi="Arial" w:cs="Arial"/>
                <w:sz w:val="22"/>
                <w:szCs w:val="22"/>
              </w:rPr>
            </w:pPr>
            <w:r w:rsidRPr="00785111"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1A85B149" w14:textId="77777777" w:rsidR="000C6E9D" w:rsidRPr="00785111" w:rsidRDefault="000C6E9D" w:rsidP="000C6E9D">
            <w:pPr>
              <w:rPr>
                <w:rFonts w:ascii="Arial" w:hAnsi="Arial" w:cs="Arial"/>
                <w:bCs/>
                <w:sz w:val="22"/>
                <w:szCs w:val="22"/>
              </w:rPr>
            </w:pPr>
            <w:r w:rsidRPr="00785111"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15EF0B13" w14:textId="77777777" w:rsidR="000C6E9D" w:rsidRPr="000E5D37" w:rsidRDefault="000C6E9D" w:rsidP="000C6E9D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0E888B4E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2754FA0B" w14:textId="77777777" w:rsidR="000C6E9D" w:rsidRPr="000E5D37" w:rsidRDefault="000C6E9D" w:rsidP="000C6E9D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229FA23B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11F7D09" w14:textId="6697520E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1F5C3B4A" w14:textId="100CA6AD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 w:rsidRPr="000E5D37"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p w14:paraId="58927CB0" w14:textId="1BF07928" w:rsidR="00E71E8C" w:rsidRPr="000E5D37" w:rsidRDefault="00E71E8C" w:rsidP="00F500CF">
      <w:pPr>
        <w:pageBreakBefore/>
        <w:spacing w:line="360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Приложение №2 к Договору поставки весового оборудования № S3/2026 от 15 июня 2026 года.</w:t>
      </w:r>
    </w:p>
    <w:p w14:paraId="06C64F12" w14:textId="77777777" w:rsidR="006672AA" w:rsidRPr="000E5D37" w:rsidRDefault="006672AA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00D424EF" w14:textId="77777777" w:rsidR="00EE6532" w:rsidRPr="000E5D37" w:rsidRDefault="00EE6532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65998B8F" w14:textId="47C58778" w:rsidR="00E71E8C" w:rsidRPr="000E5D37" w:rsidRDefault="00E71E8C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Технические характеристики весов ВЕСТА-СЛ-60-18-Ц, max 60т, размеры платформы 18х3м, в количестве 1шт.</w:t>
      </w:r>
    </w:p>
    <w:p w14:paraId="4E8BE9A1" w14:textId="77777777" w:rsidR="00EE6532" w:rsidRPr="000E5D37" w:rsidRDefault="00EE6532" w:rsidP="006672AA">
      <w:pPr>
        <w:spacing w:line="360" w:lineRule="auto"/>
        <w:jc w:val="center"/>
        <w:rPr>
          <w:rFonts w:ascii="Arial" w:hAnsi="Arial" w:cs="Arial"/>
          <w:b/>
          <w:sz w:val="22"/>
          <w:szCs w:val="22"/>
        </w:rPr>
      </w:pPr>
    </w:p>
    <w:tbl>
      <w:tblPr>
        <w:tblW w:w="10036" w:type="dxa"/>
        <w:tblInd w:w="-1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"/>
        <w:gridCol w:w="7213"/>
        <w:gridCol w:w="2218"/>
      </w:tblGrid>
      <w:tr w:rsidR="00E71E8C" w:rsidRPr="000E5D37" w14:paraId="19EB94F7" w14:textId="77777777" w:rsidTr="00FC5C64">
        <w:trPr>
          <w:trHeight w:val="591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8EB461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№ п.п.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AE6D9" w14:textId="77777777" w:rsidR="00E71E8C" w:rsidRPr="00FC5C64" w:rsidRDefault="00E71E8C" w:rsidP="00FC5C64">
            <w:pPr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НАИМЕНОВАНИЕ ПОКАЗАТЕЛЯ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66E51A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ЗНАЧЕНИЕ</w:t>
            </w:r>
          </w:p>
          <w:p w14:paraId="2E700138" w14:textId="77777777" w:rsidR="00E71E8C" w:rsidRPr="00FC5C64" w:rsidRDefault="00E71E8C" w:rsidP="006672AA">
            <w:pPr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</w:rPr>
              <w:t>ПОКАЗАТЕЛЯ</w:t>
            </w:r>
          </w:p>
        </w:tc>
      </w:tr>
      <w:tr w:rsidR="00FC5C64" w:rsidRPr="000E5D37" w14:paraId="545DD52F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E967A" w14:textId="0242D56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FC2DB" w14:textId="5901D1D1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Максимальная нагрузка,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2FAD6" w14:textId="35DB335E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60</w:t>
            </w:r>
          </w:p>
        </w:tc>
      </w:tr>
      <w:tr w:rsidR="00FC5C64" w:rsidRPr="000E5D37" w14:paraId="192FD34C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84637" w14:textId="1D770240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2.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C4A9FB" w14:textId="3F3938F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Наибольшая нагрузка на ось,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14FCB7" w14:textId="0097465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11</w:t>
            </w:r>
          </w:p>
        </w:tc>
      </w:tr>
      <w:tr w:rsidR="00FC5C64" w:rsidRPr="000E5D37" w14:paraId="6768F170" w14:textId="77777777" w:rsidTr="00FC5C64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C9C3C7" w14:textId="51CA118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3.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899D7" w14:textId="634B317A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Расстояние от платформы весов до весового индикатора, м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E279D7" w14:textId="1ECF909C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не более 50 м</w:t>
            </w:r>
          </w:p>
        </w:tc>
      </w:tr>
      <w:tr w:rsidR="00FC5C64" w:rsidRPr="000E5D37" w14:paraId="67CCE55D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0348B4" w14:textId="31E66689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4.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62EAE8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Требуемая дискретность отсчета или цена поверочного деления при эксплуатации, кг:</w:t>
            </w:r>
          </w:p>
          <w:p w14:paraId="2CDA9123" w14:textId="77777777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0 до 60т</w:t>
            </w:r>
          </w:p>
          <w:p w14:paraId="5908F443" w14:textId="57FEB0C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- от 60 до 80 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78EBA7" w14:textId="77777777" w:rsidR="00FC5C64" w:rsidRPr="00FC5C64" w:rsidRDefault="00FC5C64" w:rsidP="00FC5C64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t xml:space="preserve">10 / 20</w:t>
            </w:r>
          </w:p>
        </w:tc>
      </w:tr>
      <w:tr w:rsidR="00FC5C64" w:rsidRPr="000E5D37" w14:paraId="5EC3FEC4" w14:textId="77777777" w:rsidTr="00FC5C64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F4F3E" w14:textId="014990B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5.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FD6C4" w14:textId="4661737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Габаритные размеры грузоприемной платформы, м 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3EDD7E" w14:textId="039C6D9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18×3</w:t>
            </w:r>
          </w:p>
        </w:tc>
      </w:tr>
      <w:tr w:rsidR="00FC5C64" w:rsidRPr="000E5D37" w14:paraId="23B8F26D" w14:textId="77777777" w:rsidTr="001D0B4D">
        <w:trPr>
          <w:trHeight w:val="410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E81C3A" w14:textId="62FB081B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6.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F938C" w14:textId="7A5E7BE6" w:rsidR="00FC5C64" w:rsidRPr="00FC5C64" w:rsidRDefault="00FC5C64" w:rsidP="00FC5C64">
            <w:pPr>
              <w:rPr>
                <w:rFonts w:ascii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Температурный диапазон условий эксплуатации весов, °С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1C175B" w14:textId="2068F9BA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от –30 до +40 °С</w:t>
            </w:r>
          </w:p>
        </w:tc>
      </w:tr>
      <w:tr w:rsidR="00FC5C64" w:rsidRPr="000E5D37" w14:paraId="7CF0B2A4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8818E5" w14:textId="3A2BCB85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7.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FE98D" w14:textId="49BEDD46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Канал внешней связи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F9053" w14:textId="3A3B9508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  <w:lang w:val="en-US"/>
              </w:rPr>
              <w:t xml:space="preserve">RS 232/485</w:t>
            </w:r>
          </w:p>
        </w:tc>
      </w:tr>
      <w:tr w:rsidR="00FC5C64" w:rsidRPr="000E5D37" w14:paraId="70726B5A" w14:textId="77777777" w:rsidTr="001D0B4D">
        <w:trPr>
          <w:trHeight w:val="336"/>
        </w:trPr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022C66" w14:textId="63314873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8.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6E1169" w14:textId="695FB8AE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Электропитание, В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EA024" w14:textId="6F9107A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220 ±15</w:t>
            </w:r>
          </w:p>
        </w:tc>
      </w:tr>
      <w:tr w:rsidR="00FC5C64" w:rsidRPr="000E5D37" w14:paraId="2D33C47E" w14:textId="77777777" w:rsidTr="001D0B4D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8D5992" w14:textId="2C9F726C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9.</w:t>
            </w:r>
          </w:p>
        </w:tc>
        <w:tc>
          <w:tcPr>
            <w:tcW w:w="72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BDAFED" w14:textId="12C80C04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Потребляемая мощность, не более, Вт</w:t>
            </w:r>
          </w:p>
        </w:tc>
        <w:tc>
          <w:tcPr>
            <w:tcW w:w="22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3B90ED" w14:textId="4E5CAB8F" w:rsidR="00FC5C64" w:rsidRPr="00FC5C64" w:rsidRDefault="00FC5C64" w:rsidP="00FC5C64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15</w:t>
            </w:r>
          </w:p>
        </w:tc>
      </w:tr>
      <w:tr w:rsidR="00FC5C64" w:rsidRPr="000E5D37" w14:paraId="539E19B4" w14:textId="77777777" w:rsidTr="00C82C96">
        <w:tc>
          <w:tcPr>
            <w:tcW w:w="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5DAEF" w14:textId="167CFEC7" w:rsidR="00FC5C64" w:rsidRPr="00FC5C64" w:rsidRDefault="00FC5C64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943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D6E53" w14:textId="3ECDFAFD" w:rsidR="00FC5C64" w:rsidRPr="00FC5C64" w:rsidRDefault="005D6A73" w:rsidP="00FC5C64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Весы автомобильные ВЕСТА выпускаются ООО «Компания «Тензосила» по ГОСТ OIML R-76-1-2011, зарегистрированы в Госреестре СИ РФ под № 78871-20.</w:t>
            </w:r>
          </w:p>
        </w:tc>
      </w:tr>
    </w:tbl>
    <w:p w14:paraId="12C587BE" w14:textId="5FCBF5F6" w:rsidR="00E71E8C" w:rsidRDefault="00E71E8C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p w14:paraId="7D1008CC" w14:textId="183AB3C0" w:rsidR="00586EAC" w:rsidRPr="000C4A5B" w:rsidRDefault="00586EAC" w:rsidP="00586EAC">
      <w:pPr>
        <w:pStyle w:val="af2"/>
        <w:ind w:left="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Комплект поставки весов ВЕСТА-СЛ-60-18-Ц, max 60т, размеры платформы 18х3м, в количестве 1шт. на единицу продукции</w:t>
      </w:r>
    </w:p>
    <w:p w14:paraId="6B2E63AE" w14:textId="77777777" w:rsidR="00586EAC" w:rsidRPr="000C4A5B" w:rsidRDefault="00586EAC" w:rsidP="00586EAC">
      <w:pPr>
        <w:pStyle w:val="af2"/>
        <w:ind w:left="0"/>
        <w:rPr>
          <w:rFonts w:ascii="Arial" w:hAnsi="Arial" w:cs="Arial"/>
          <w:bCs/>
          <w:sz w:val="22"/>
          <w:szCs w:val="22"/>
        </w:rPr>
      </w:pPr>
    </w:p>
    <w:tbl>
      <w:tblPr>
        <w:tblW w:w="10071" w:type="dxa"/>
        <w:tblInd w:w="26" w:type="dxa"/>
        <w:tblBorders>
          <w:top w:val="single" w:sz="2" w:space="0" w:color="000001"/>
          <w:left w:val="single" w:sz="2" w:space="0" w:color="000001"/>
          <w:bottom w:val="single" w:sz="2" w:space="0" w:color="000001"/>
        </w:tblBorders>
        <w:tblCellMar>
          <w:top w:w="28" w:type="dxa"/>
          <w:left w:w="25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7626"/>
        <w:gridCol w:w="2445"/>
      </w:tblGrid>
      <w:tr w:rsidR="00586EAC" w:rsidRPr="000C4A5B" w14:paraId="57D6CBC3" w14:textId="77777777" w:rsidTr="00091CEF">
        <w:trPr>
          <w:tblHeader/>
        </w:trPr>
        <w:tc>
          <w:tcPr>
            <w:tcW w:w="762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DB307DD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Комплект</w:t>
            </w:r>
          </w:p>
        </w:tc>
        <w:tc>
          <w:tcPr>
            <w:tcW w:w="2445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08419AA8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Количество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Модульная грузоприемная платформа сплошного типа,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Датчик весоизмерительный цифровой DHM9B-30t,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8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Терминал весовой цифровой ТИТАН 3ЦС,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Коробка соединительная КБТ-8-Ц, шт.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Металлорукав в ПВХ-изоляции, компл.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Кабель сигнальный, м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20</w:t>
            </w:r>
          </w:p>
        </w:tc>
      </w:tr>
      <w:tr w:rsidR="00586EAC" w:rsidRPr="000C4A5B" w14:paraId="5226B5E5" w14:textId="77777777" w:rsidTr="00091CEF">
        <w:tc>
          <w:tcPr>
            <w:tcW w:w="7626" w:type="dxa"/>
            <w:tcBorders>
              <w:left w:val="single" w:sz="2" w:space="0" w:color="000001"/>
              <w:bottom w:val="single" w:sz="2" w:space="0" w:color="000001"/>
            </w:tcBorders>
            <w:tcMar>
              <w:left w:w="25" w:type="dxa"/>
            </w:tcMar>
            <w:vAlign w:val="center"/>
          </w:tcPr>
          <w:p w14:paraId="6653E289" w14:textId="78347B48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Комплект документации: паспорт/РЭ на весы, паспорт/РЭ на терминал</w:t>
            </w:r>
          </w:p>
        </w:tc>
        <w:tc>
          <w:tcPr>
            <w:tcW w:w="2445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tcMar>
              <w:left w:w="25" w:type="dxa"/>
            </w:tcMar>
            <w:vAlign w:val="center"/>
          </w:tcPr>
          <w:p w14:paraId="3B2694C9" w14:textId="77777777" w:rsidR="00586EAC" w:rsidRPr="000C4A5B" w:rsidRDefault="00586EAC" w:rsidP="00091CEF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1</w:t>
            </w:r>
          </w:p>
        </w:tc>
      </w:tr>
    </w:tbl>
    <w:p w14:paraId="2EA7D26F" w14:textId="7740ADA9" w:rsidR="002325F1" w:rsidRDefault="002325F1" w:rsidP="00F500CF">
      <w:pPr>
        <w:spacing w:line="360" w:lineRule="auto"/>
        <w:rPr>
          <w:rFonts w:ascii="Arial" w:hAnsi="Arial" w:cs="Arial"/>
          <w:sz w:val="22"/>
          <w:szCs w:val="22"/>
        </w:rPr>
      </w:pPr>
    </w:p>
    <w:tbl>
      <w:tblPr>
        <w:tblW w:w="9923" w:type="dxa"/>
        <w:tblLook w:val="04A0" w:firstRow="1" w:lastRow="0" w:firstColumn="1" w:lastColumn="0" w:noHBand="0" w:noVBand="1"/>
      </w:tblPr>
      <w:tblGrid>
        <w:gridCol w:w="4820"/>
        <w:gridCol w:w="425"/>
        <w:gridCol w:w="4678"/>
      </w:tblGrid>
      <w:tr w:rsidR="00791C29" w:rsidRPr="000E5D37" w14:paraId="203FC5AB" w14:textId="77777777" w:rsidTr="00771B6B">
        <w:tc>
          <w:tcPr>
            <w:tcW w:w="4820" w:type="dxa"/>
          </w:tcPr>
          <w:p w14:paraId="78CD27D8" w14:textId="77777777" w:rsidR="001D0961" w:rsidRDefault="001D0961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  <w:p w14:paraId="3296A8F9" w14:textId="7A8C70B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 </w:t>
              <w:br/>
              <w:t>ООО «ТПК «Тензосила»</w:t>
            </w:r>
          </w:p>
          <w:p w14:paraId="58DD272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2"/>
                <w:szCs w:val="22"/>
              </w:rPr>
            </w:pPr>
          </w:p>
          <w:p w14:paraId="3733128D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3D5B84D6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О.А. Сенаторов</w:t>
            </w:r>
          </w:p>
          <w:p w14:paraId="7B03E8D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600998C3" w14:textId="6454B493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E4F779A" w14:textId="6B366474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  <w:tc>
          <w:tcPr>
            <w:tcW w:w="425" w:type="dxa"/>
          </w:tcPr>
          <w:p w14:paraId="20B89A66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507F007" w14:textId="77777777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</w:p>
          <w:p w14:paraId="6A87F9CE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678" w:type="dxa"/>
          </w:tcPr>
          <w:p w14:paraId="4AEC0EBB" w14:textId="77777777" w:rsidR="00380643" w:rsidRDefault="00380643" w:rsidP="004D1140">
            <w:pPr>
              <w:rPr>
                <w:rFonts w:ascii="Arial" w:hAnsi="Arial" w:cs="Arial"/>
                <w:sz w:val="22"/>
                <w:szCs w:val="22"/>
              </w:rPr>
            </w:pPr>
          </w:p>
          <w:p w14:paraId="0250FC64" w14:textId="491F2570" w:rsidR="004D1140" w:rsidRPr="00785111" w:rsidRDefault="004D1140" w:rsidP="004D1140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Директор</w:t>
            </w:r>
          </w:p>
          <w:p w14:paraId="77EF2BEA" w14:textId="77777777" w:rsidR="004D1140" w:rsidRPr="00785111" w:rsidRDefault="004D1140" w:rsidP="004D1140">
            <w:pPr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ООО «Клён»</w:t>
            </w:r>
          </w:p>
          <w:p w14:paraId="2D74BAEE" w14:textId="77777777" w:rsidR="004D1140" w:rsidRPr="000E5D37" w:rsidRDefault="004D1140" w:rsidP="004D1140">
            <w:pPr>
              <w:rPr>
                <w:rFonts w:ascii="Arial" w:hAnsi="Arial" w:cs="Arial"/>
                <w:b/>
                <w:sz w:val="12"/>
                <w:szCs w:val="22"/>
              </w:rPr>
            </w:pPr>
          </w:p>
          <w:p w14:paraId="7233FDDF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18"/>
                <w:szCs w:val="22"/>
              </w:rPr>
            </w:pPr>
          </w:p>
          <w:p w14:paraId="4F9F43CE" w14:textId="77777777" w:rsidR="004D1140" w:rsidRPr="000E5D37" w:rsidRDefault="004D1140" w:rsidP="004D1140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___________________ Е.В. Соколова</w:t>
            </w:r>
          </w:p>
          <w:p w14:paraId="68FB26D1" w14:textId="77777777" w:rsidR="00791C29" w:rsidRPr="000E5D37" w:rsidRDefault="00791C29" w:rsidP="00791C29">
            <w:pPr>
              <w:jc w:val="both"/>
              <w:rPr>
                <w:rFonts w:ascii="Arial" w:hAnsi="Arial" w:cs="Arial"/>
                <w:sz w:val="14"/>
                <w:szCs w:val="22"/>
              </w:rPr>
            </w:pPr>
          </w:p>
          <w:p w14:paraId="060D108C" w14:textId="79843115" w:rsidR="00791C29" w:rsidRPr="000E5D37" w:rsidRDefault="00791C29" w:rsidP="00791C29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"____" ___________2026 г.</w:t>
            </w:r>
          </w:p>
          <w:p w14:paraId="67115D93" w14:textId="3E407E8F" w:rsidR="00791C29" w:rsidRPr="000E5D37" w:rsidRDefault="00791C29" w:rsidP="00791C29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М.П.</w:t>
            </w:r>
          </w:p>
        </w:tc>
      </w:tr>
    </w:tbl>
    <w:p>
      <w:r>
        <w:br w:type="page"/>
      </w:r>
    </w:p>
    <w:sectPr w:rsidR="00EA40D0" w:rsidSect="001A5519">
      <w:headerReference w:type="default" r:id="rId8"/>
      <w:footerReference w:type="default" r:id="rId9"/>
      <w:pgSz w:w="11906" w:h="16838"/>
      <w:pgMar w:top="794" w:right="851" w:bottom="79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0B2783" w14:textId="77777777" w:rsidR="00D807D7" w:rsidRDefault="00D807D7">
      <w:r>
        <w:separator/>
      </w:r>
    </w:p>
  </w:endnote>
  <w:endnote w:type="continuationSeparator" w:id="0">
    <w:p w14:paraId="65A7B36D" w14:textId="77777777" w:rsidR="00D807D7" w:rsidRDefault="00D807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389870715"/>
      <w:docPartObj>
        <w:docPartGallery w:val="Page Numbers (Bottom of Page)"/>
        <w:docPartUnique/>
      </w:docPartObj>
    </w:sdtPr>
    <w:sdtEndPr>
      <w:rPr>
        <w:sz w:val="18"/>
      </w:rPr>
    </w:sdtEndPr>
    <w:sdtContent>
      <w:p w14:paraId="23D24223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p w14:paraId="543FF601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</w:rPr>
        </w:pPr>
      </w:p>
      <w:tbl>
        <w:tblPr>
          <w:tblStyle w:val="af0"/>
          <w:tblW w:w="10207" w:type="dxa"/>
          <w:tblInd w:w="-147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>
        <w:tblGrid>
          <w:gridCol w:w="5102"/>
          <w:gridCol w:w="5105"/>
        </w:tblGrid>
        <w:tr w:rsidR="006F5AD5" w:rsidRPr="000E5D37" w14:paraId="14632B1F" w14:textId="77777777" w:rsidTr="006F5AD5">
          <w:tc>
            <w:tcPr>
              <w:tcW w:w="5102" w:type="dxa"/>
            </w:tcPr>
            <w:p w14:paraId="34CD7488" w14:textId="77777777" w:rsidR="006F5AD5" w:rsidRPr="000E5D37" w:rsidRDefault="006F5AD5" w:rsidP="006F5AD5">
              <w:pPr>
                <w:pStyle w:val="ac"/>
                <w:ind w:left="34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Поставщик___________________</w:t>
              </w:r>
            </w:p>
          </w:tc>
          <w:tc>
            <w:tcPr>
              <w:tcW w:w="5105" w:type="dxa"/>
            </w:tcPr>
            <w:p w14:paraId="48FC5C06" w14:textId="77777777" w:rsidR="006F5AD5" w:rsidRPr="000E5D37" w:rsidRDefault="006F5AD5" w:rsidP="006F5AD5">
              <w:pPr>
                <w:pStyle w:val="ac"/>
                <w:jc w:val="right"/>
                <w:rPr>
                  <w:rFonts w:ascii="Arial" w:hAnsi="Arial" w:cs="Arial"/>
                  <w:sz w:val="16"/>
                </w:rPr>
              </w:pPr>
              <w:r w:rsidRPr="000E5D37">
                <w:rPr>
                  <w:rFonts w:ascii="Arial" w:hAnsi="Arial" w:cs="Arial"/>
                  <w:sz w:val="16"/>
                </w:rPr>
                <w:t>___________________Покупатель</w:t>
              </w:r>
            </w:p>
          </w:tc>
        </w:tr>
      </w:tbl>
      <w:p w14:paraId="3B7A0F0A" w14:textId="77777777" w:rsidR="006F5AD5" w:rsidRPr="000E5D37" w:rsidRDefault="006F5AD5" w:rsidP="001A5519">
        <w:pPr>
          <w:pStyle w:val="ac"/>
          <w:jc w:val="center"/>
          <w:rPr>
            <w:rFonts w:ascii="Arial" w:hAnsi="Arial" w:cs="Arial"/>
            <w:sz w:val="2"/>
          </w:rPr>
        </w:pPr>
      </w:p>
      <w:p w14:paraId="549FD71C" w14:textId="77777777" w:rsidR="006F5AD5" w:rsidRPr="000E5D37" w:rsidRDefault="00A377D6" w:rsidP="006F5AD5">
        <w:pPr>
          <w:pStyle w:val="ac"/>
          <w:jc w:val="center"/>
          <w:rPr>
            <w:rFonts w:ascii="Arial" w:hAnsi="Arial" w:cs="Arial"/>
            <w:sz w:val="18"/>
          </w:rPr>
        </w:pPr>
        <w:r w:rsidRPr="000E5D37">
          <w:rPr>
            <w:rFonts w:ascii="Arial" w:hAnsi="Arial" w:cs="Arial"/>
            <w:sz w:val="18"/>
          </w:rPr>
          <w:fldChar w:fldCharType="begin"/>
        </w:r>
        <w:r w:rsidRPr="000E5D37">
          <w:rPr>
            <w:rFonts w:ascii="Arial" w:hAnsi="Arial" w:cs="Arial"/>
            <w:sz w:val="18"/>
          </w:rPr>
          <w:instrText>PAGE   \* MERGEFORMAT</w:instrText>
        </w:r>
        <w:r w:rsidRPr="000E5D37">
          <w:rPr>
            <w:rFonts w:ascii="Arial" w:hAnsi="Arial" w:cs="Arial"/>
            <w:sz w:val="18"/>
          </w:rPr>
          <w:fldChar w:fldCharType="separate"/>
        </w:r>
        <w:r w:rsidR="00C452E4" w:rsidRPr="000E5D37">
          <w:rPr>
            <w:rFonts w:ascii="Arial" w:hAnsi="Arial" w:cs="Arial"/>
            <w:noProof/>
            <w:sz w:val="18"/>
          </w:rPr>
          <w:t>7</w:t>
        </w:r>
        <w:r w:rsidRPr="000E5D37">
          <w:rPr>
            <w:rFonts w:ascii="Arial" w:hAnsi="Arial" w:cs="Arial"/>
            <w:sz w:val="1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89D179" w14:textId="77777777" w:rsidR="00D807D7" w:rsidRDefault="00D807D7">
      <w:r>
        <w:separator/>
      </w:r>
    </w:p>
  </w:footnote>
  <w:footnote w:type="continuationSeparator" w:id="0">
    <w:p w14:paraId="12A454A7" w14:textId="77777777" w:rsidR="00D807D7" w:rsidRDefault="00D807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23A19" w14:textId="6D6BEE70" w:rsidR="006F5AD5" w:rsidRPr="000E5D37" w:rsidRDefault="006F5AD5">
    <w:pPr>
      <w:pStyle w:val="a7"/>
      <w:rPr>
        <w:rFonts w:ascii="Arial" w:hAnsi="Arial" w:cs="Arial"/>
        <w:sz w:val="16"/>
      </w:rPr>
    </w:pPr>
    <w:r w:rsidRPr="000E5D37">
      <w:rPr>
        <w:rFonts w:ascii="Arial" w:hAnsi="Arial" w:cs="Arial"/>
        <w:sz w:val="16"/>
        <w:szCs w:val="18"/>
      </w:rPr>
      <w:t xml:space="preserve">Договор поставки весового оборудования № S3/2026 от 15 июня 2026 года</w:t>
    </w:r>
  </w:p>
  <w:p w14:paraId="6F9BAC6B" w14:textId="77777777" w:rsidR="006F5AD5" w:rsidRPr="000E5D37" w:rsidRDefault="006F5AD5">
    <w:pPr>
      <w:pStyle w:val="a7"/>
      <w:rPr>
        <w:rFonts w:ascii="Arial" w:hAnsi="Arial" w:cs="Arial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1" w15:restartNumberingAfterBreak="0">
    <w:nsid w:val="12406376"/>
    <w:multiLevelType w:val="hybridMultilevel"/>
    <w:tmpl w:val="FDD6A1A2"/>
    <w:lvl w:ilvl="0" w:tplc="FA286DAE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252C467D"/>
    <w:multiLevelType w:val="hybridMultilevel"/>
    <w:tmpl w:val="C84CC8D2"/>
    <w:lvl w:ilvl="0" w:tplc="DAD4A364">
      <w:start w:val="3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C6869DE"/>
    <w:multiLevelType w:val="multilevel"/>
    <w:tmpl w:val="3648F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7044" w:hanging="948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668" w:hanging="948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48" w:hanging="948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3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600" w:hanging="1800"/>
      </w:pPr>
      <w:rPr>
        <w:rFonts w:hint="default"/>
      </w:rPr>
    </w:lvl>
  </w:abstractNum>
  <w:abstractNum w:abstractNumId="4" w15:restartNumberingAfterBreak="0">
    <w:nsid w:val="6669159A"/>
    <w:multiLevelType w:val="hybridMultilevel"/>
    <w:tmpl w:val="B84E33F6"/>
    <w:lvl w:ilvl="0" w:tplc="B5C2435A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709A084B"/>
    <w:multiLevelType w:val="multilevel"/>
    <w:tmpl w:val="639A8F76"/>
    <w:lvl w:ilvl="0">
      <w:start w:val="1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7C67544E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494487257">
    <w:abstractNumId w:val="5"/>
  </w:num>
  <w:num w:numId="2" w16cid:durableId="2009364664">
    <w:abstractNumId w:val="2"/>
  </w:num>
  <w:num w:numId="3" w16cid:durableId="1210796649">
    <w:abstractNumId w:val="4"/>
  </w:num>
  <w:num w:numId="4" w16cid:durableId="1079788527">
    <w:abstractNumId w:val="3"/>
  </w:num>
  <w:num w:numId="5" w16cid:durableId="420755603">
    <w:abstractNumId w:val="1"/>
  </w:num>
  <w:num w:numId="6" w16cid:durableId="3627727">
    <w:abstractNumId w:val="6"/>
  </w:num>
  <w:num w:numId="7" w16cid:durableId="1316956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20"/>
  <w:displayHorizont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0D02"/>
    <w:rsid w:val="00004890"/>
    <w:rsid w:val="00010264"/>
    <w:rsid w:val="00011AD2"/>
    <w:rsid w:val="0002074D"/>
    <w:rsid w:val="000248BC"/>
    <w:rsid w:val="00024E64"/>
    <w:rsid w:val="00026B69"/>
    <w:rsid w:val="0003217C"/>
    <w:rsid w:val="000362DC"/>
    <w:rsid w:val="00042151"/>
    <w:rsid w:val="00043B32"/>
    <w:rsid w:val="000466F9"/>
    <w:rsid w:val="00047AC5"/>
    <w:rsid w:val="00066D2E"/>
    <w:rsid w:val="00070F2A"/>
    <w:rsid w:val="000743CE"/>
    <w:rsid w:val="00076638"/>
    <w:rsid w:val="00080F5E"/>
    <w:rsid w:val="00081EF7"/>
    <w:rsid w:val="00083EAA"/>
    <w:rsid w:val="00093324"/>
    <w:rsid w:val="000C6CC5"/>
    <w:rsid w:val="000C6E9D"/>
    <w:rsid w:val="000D1D8D"/>
    <w:rsid w:val="000D6146"/>
    <w:rsid w:val="000D67C1"/>
    <w:rsid w:val="000E14AE"/>
    <w:rsid w:val="000E5D37"/>
    <w:rsid w:val="000E6B04"/>
    <w:rsid w:val="000E6D95"/>
    <w:rsid w:val="000F060D"/>
    <w:rsid w:val="000F0A7E"/>
    <w:rsid w:val="000F35A0"/>
    <w:rsid w:val="000F3B83"/>
    <w:rsid w:val="000F694E"/>
    <w:rsid w:val="00101374"/>
    <w:rsid w:val="00103F1B"/>
    <w:rsid w:val="0012095C"/>
    <w:rsid w:val="001256EB"/>
    <w:rsid w:val="0012625E"/>
    <w:rsid w:val="001362D1"/>
    <w:rsid w:val="00141637"/>
    <w:rsid w:val="00141EFF"/>
    <w:rsid w:val="001450D0"/>
    <w:rsid w:val="001462AA"/>
    <w:rsid w:val="00146AD8"/>
    <w:rsid w:val="00154713"/>
    <w:rsid w:val="00155B5C"/>
    <w:rsid w:val="001604CF"/>
    <w:rsid w:val="00163E06"/>
    <w:rsid w:val="00164F64"/>
    <w:rsid w:val="00172A04"/>
    <w:rsid w:val="001744BB"/>
    <w:rsid w:val="001760E7"/>
    <w:rsid w:val="00176C77"/>
    <w:rsid w:val="0018656D"/>
    <w:rsid w:val="001950FA"/>
    <w:rsid w:val="001A15F5"/>
    <w:rsid w:val="001A5519"/>
    <w:rsid w:val="001B252C"/>
    <w:rsid w:val="001B3BA8"/>
    <w:rsid w:val="001B78E3"/>
    <w:rsid w:val="001C7687"/>
    <w:rsid w:val="001D0961"/>
    <w:rsid w:val="001E25B1"/>
    <w:rsid w:val="001E27EE"/>
    <w:rsid w:val="001E3278"/>
    <w:rsid w:val="001E5944"/>
    <w:rsid w:val="001E7A68"/>
    <w:rsid w:val="001E7D50"/>
    <w:rsid w:val="002038CD"/>
    <w:rsid w:val="002039EE"/>
    <w:rsid w:val="0020758A"/>
    <w:rsid w:val="00217C3C"/>
    <w:rsid w:val="002224D8"/>
    <w:rsid w:val="002249CC"/>
    <w:rsid w:val="00225D06"/>
    <w:rsid w:val="00225D7B"/>
    <w:rsid w:val="0023056F"/>
    <w:rsid w:val="00231F40"/>
    <w:rsid w:val="002325F1"/>
    <w:rsid w:val="00253BE5"/>
    <w:rsid w:val="0026089D"/>
    <w:rsid w:val="00261F69"/>
    <w:rsid w:val="0026307C"/>
    <w:rsid w:val="002651AF"/>
    <w:rsid w:val="00265578"/>
    <w:rsid w:val="00265C32"/>
    <w:rsid w:val="00274594"/>
    <w:rsid w:val="002766D5"/>
    <w:rsid w:val="00276770"/>
    <w:rsid w:val="002769A9"/>
    <w:rsid w:val="00280293"/>
    <w:rsid w:val="00285247"/>
    <w:rsid w:val="00285795"/>
    <w:rsid w:val="00286FE5"/>
    <w:rsid w:val="00290FCE"/>
    <w:rsid w:val="00296F12"/>
    <w:rsid w:val="002A1586"/>
    <w:rsid w:val="002A19D7"/>
    <w:rsid w:val="002A3830"/>
    <w:rsid w:val="002A46EA"/>
    <w:rsid w:val="002B0939"/>
    <w:rsid w:val="002C1B3A"/>
    <w:rsid w:val="002C2C75"/>
    <w:rsid w:val="002C414B"/>
    <w:rsid w:val="002C67D9"/>
    <w:rsid w:val="002E5A29"/>
    <w:rsid w:val="002E603F"/>
    <w:rsid w:val="002F1948"/>
    <w:rsid w:val="002F4673"/>
    <w:rsid w:val="002F49C5"/>
    <w:rsid w:val="00300205"/>
    <w:rsid w:val="003019B9"/>
    <w:rsid w:val="00305510"/>
    <w:rsid w:val="0030781E"/>
    <w:rsid w:val="00310816"/>
    <w:rsid w:val="0031419F"/>
    <w:rsid w:val="003144A7"/>
    <w:rsid w:val="00317616"/>
    <w:rsid w:val="00321185"/>
    <w:rsid w:val="0033785F"/>
    <w:rsid w:val="00345E17"/>
    <w:rsid w:val="00357C0C"/>
    <w:rsid w:val="00360BC7"/>
    <w:rsid w:val="00363F61"/>
    <w:rsid w:val="00367889"/>
    <w:rsid w:val="00373C88"/>
    <w:rsid w:val="00380643"/>
    <w:rsid w:val="00393E99"/>
    <w:rsid w:val="003957B1"/>
    <w:rsid w:val="00397730"/>
    <w:rsid w:val="003A0A47"/>
    <w:rsid w:val="003B560D"/>
    <w:rsid w:val="003B70BC"/>
    <w:rsid w:val="003B7F90"/>
    <w:rsid w:val="003C1C06"/>
    <w:rsid w:val="003D0B07"/>
    <w:rsid w:val="003D293B"/>
    <w:rsid w:val="003D33D8"/>
    <w:rsid w:val="003E2BEA"/>
    <w:rsid w:val="003E7859"/>
    <w:rsid w:val="003E7AC4"/>
    <w:rsid w:val="003F1050"/>
    <w:rsid w:val="003F3588"/>
    <w:rsid w:val="00404283"/>
    <w:rsid w:val="004061DF"/>
    <w:rsid w:val="004067AA"/>
    <w:rsid w:val="00410BAF"/>
    <w:rsid w:val="00415FF8"/>
    <w:rsid w:val="00416A10"/>
    <w:rsid w:val="00423685"/>
    <w:rsid w:val="00425D1E"/>
    <w:rsid w:val="0042679F"/>
    <w:rsid w:val="00447966"/>
    <w:rsid w:val="00450E23"/>
    <w:rsid w:val="00452062"/>
    <w:rsid w:val="004524E3"/>
    <w:rsid w:val="004547E9"/>
    <w:rsid w:val="0045656C"/>
    <w:rsid w:val="004619FB"/>
    <w:rsid w:val="0046388F"/>
    <w:rsid w:val="00463CA0"/>
    <w:rsid w:val="0046429D"/>
    <w:rsid w:val="00464D7E"/>
    <w:rsid w:val="0046574A"/>
    <w:rsid w:val="00467B89"/>
    <w:rsid w:val="00470658"/>
    <w:rsid w:val="00473A6C"/>
    <w:rsid w:val="00476FED"/>
    <w:rsid w:val="00477B7A"/>
    <w:rsid w:val="0048546B"/>
    <w:rsid w:val="00486C2B"/>
    <w:rsid w:val="00492D7E"/>
    <w:rsid w:val="004A2BA1"/>
    <w:rsid w:val="004A35E4"/>
    <w:rsid w:val="004B084D"/>
    <w:rsid w:val="004B0A24"/>
    <w:rsid w:val="004B66FA"/>
    <w:rsid w:val="004C618A"/>
    <w:rsid w:val="004C6768"/>
    <w:rsid w:val="004D1140"/>
    <w:rsid w:val="004D3117"/>
    <w:rsid w:val="004E2E17"/>
    <w:rsid w:val="004E2F49"/>
    <w:rsid w:val="004E3439"/>
    <w:rsid w:val="004E7E3C"/>
    <w:rsid w:val="004F0D02"/>
    <w:rsid w:val="004F1D64"/>
    <w:rsid w:val="004F4471"/>
    <w:rsid w:val="004F63D8"/>
    <w:rsid w:val="004F65BC"/>
    <w:rsid w:val="00501A07"/>
    <w:rsid w:val="005050C6"/>
    <w:rsid w:val="00506B7F"/>
    <w:rsid w:val="005117CE"/>
    <w:rsid w:val="005139B8"/>
    <w:rsid w:val="00515443"/>
    <w:rsid w:val="00515961"/>
    <w:rsid w:val="00533129"/>
    <w:rsid w:val="005334E6"/>
    <w:rsid w:val="005379DC"/>
    <w:rsid w:val="00537E76"/>
    <w:rsid w:val="00540AE8"/>
    <w:rsid w:val="00546281"/>
    <w:rsid w:val="00555FF1"/>
    <w:rsid w:val="005577B2"/>
    <w:rsid w:val="00564434"/>
    <w:rsid w:val="00565380"/>
    <w:rsid w:val="0056631E"/>
    <w:rsid w:val="00580245"/>
    <w:rsid w:val="005805C2"/>
    <w:rsid w:val="00582E0B"/>
    <w:rsid w:val="00586EAC"/>
    <w:rsid w:val="00587AF7"/>
    <w:rsid w:val="005A437B"/>
    <w:rsid w:val="005A479F"/>
    <w:rsid w:val="005A6EE5"/>
    <w:rsid w:val="005A6F01"/>
    <w:rsid w:val="005B0468"/>
    <w:rsid w:val="005B06D5"/>
    <w:rsid w:val="005B0C08"/>
    <w:rsid w:val="005B0F6A"/>
    <w:rsid w:val="005B62E6"/>
    <w:rsid w:val="005C2D46"/>
    <w:rsid w:val="005C34A7"/>
    <w:rsid w:val="005D6395"/>
    <w:rsid w:val="005D6A73"/>
    <w:rsid w:val="005E6077"/>
    <w:rsid w:val="005E6499"/>
    <w:rsid w:val="00600219"/>
    <w:rsid w:val="00601F55"/>
    <w:rsid w:val="0060261F"/>
    <w:rsid w:val="00602F45"/>
    <w:rsid w:val="00606BE9"/>
    <w:rsid w:val="00615647"/>
    <w:rsid w:val="0062070D"/>
    <w:rsid w:val="00627146"/>
    <w:rsid w:val="00627580"/>
    <w:rsid w:val="006336B5"/>
    <w:rsid w:val="0065147B"/>
    <w:rsid w:val="00651E67"/>
    <w:rsid w:val="00661D1F"/>
    <w:rsid w:val="00662D9F"/>
    <w:rsid w:val="00665015"/>
    <w:rsid w:val="006672AA"/>
    <w:rsid w:val="00672E48"/>
    <w:rsid w:val="00677208"/>
    <w:rsid w:val="00690C63"/>
    <w:rsid w:val="00694038"/>
    <w:rsid w:val="006954B3"/>
    <w:rsid w:val="00697B53"/>
    <w:rsid w:val="006A20BA"/>
    <w:rsid w:val="006A353A"/>
    <w:rsid w:val="006A3A90"/>
    <w:rsid w:val="006A5FD2"/>
    <w:rsid w:val="006B216F"/>
    <w:rsid w:val="006B427A"/>
    <w:rsid w:val="006B4408"/>
    <w:rsid w:val="006C5F6B"/>
    <w:rsid w:val="006D3645"/>
    <w:rsid w:val="006D4A7C"/>
    <w:rsid w:val="006E05B6"/>
    <w:rsid w:val="006E19BA"/>
    <w:rsid w:val="006E291D"/>
    <w:rsid w:val="006F3B30"/>
    <w:rsid w:val="006F5AD5"/>
    <w:rsid w:val="00702C18"/>
    <w:rsid w:val="00703AA9"/>
    <w:rsid w:val="00707EEF"/>
    <w:rsid w:val="007104DA"/>
    <w:rsid w:val="00716AAF"/>
    <w:rsid w:val="0072161E"/>
    <w:rsid w:val="00734D8B"/>
    <w:rsid w:val="00745109"/>
    <w:rsid w:val="0075272A"/>
    <w:rsid w:val="00761F6A"/>
    <w:rsid w:val="00765036"/>
    <w:rsid w:val="00765894"/>
    <w:rsid w:val="00773288"/>
    <w:rsid w:val="00774236"/>
    <w:rsid w:val="00774D59"/>
    <w:rsid w:val="007754E8"/>
    <w:rsid w:val="007771E5"/>
    <w:rsid w:val="00780139"/>
    <w:rsid w:val="007828BE"/>
    <w:rsid w:val="00784778"/>
    <w:rsid w:val="00785111"/>
    <w:rsid w:val="007863A4"/>
    <w:rsid w:val="00791C29"/>
    <w:rsid w:val="00793BFE"/>
    <w:rsid w:val="007A0F68"/>
    <w:rsid w:val="007A39DD"/>
    <w:rsid w:val="007A728E"/>
    <w:rsid w:val="007B0F70"/>
    <w:rsid w:val="007C7E2C"/>
    <w:rsid w:val="007D0848"/>
    <w:rsid w:val="007D3D4C"/>
    <w:rsid w:val="007E2CB3"/>
    <w:rsid w:val="007F0216"/>
    <w:rsid w:val="007F1047"/>
    <w:rsid w:val="007F2F36"/>
    <w:rsid w:val="0080343C"/>
    <w:rsid w:val="00804D1B"/>
    <w:rsid w:val="00805AA5"/>
    <w:rsid w:val="00810FDE"/>
    <w:rsid w:val="00812164"/>
    <w:rsid w:val="00812843"/>
    <w:rsid w:val="00813DF9"/>
    <w:rsid w:val="0082083A"/>
    <w:rsid w:val="0082240E"/>
    <w:rsid w:val="00826E5A"/>
    <w:rsid w:val="00827CF4"/>
    <w:rsid w:val="00827FB8"/>
    <w:rsid w:val="00831C85"/>
    <w:rsid w:val="00833FA5"/>
    <w:rsid w:val="008368F6"/>
    <w:rsid w:val="008415EC"/>
    <w:rsid w:val="00844717"/>
    <w:rsid w:val="00844CD9"/>
    <w:rsid w:val="0085044E"/>
    <w:rsid w:val="008579A8"/>
    <w:rsid w:val="00862B36"/>
    <w:rsid w:val="00863F61"/>
    <w:rsid w:val="00866ECB"/>
    <w:rsid w:val="00871BB5"/>
    <w:rsid w:val="00874A2D"/>
    <w:rsid w:val="00882D8F"/>
    <w:rsid w:val="008835F2"/>
    <w:rsid w:val="00885ECE"/>
    <w:rsid w:val="00887DA0"/>
    <w:rsid w:val="00895B71"/>
    <w:rsid w:val="00897181"/>
    <w:rsid w:val="008A5FA5"/>
    <w:rsid w:val="008B46C9"/>
    <w:rsid w:val="008C3A73"/>
    <w:rsid w:val="008D19F2"/>
    <w:rsid w:val="008D3163"/>
    <w:rsid w:val="008D4996"/>
    <w:rsid w:val="008D772A"/>
    <w:rsid w:val="008E0AA8"/>
    <w:rsid w:val="008E54EE"/>
    <w:rsid w:val="008F09A0"/>
    <w:rsid w:val="008F10C0"/>
    <w:rsid w:val="008F141A"/>
    <w:rsid w:val="00903C0A"/>
    <w:rsid w:val="00912A77"/>
    <w:rsid w:val="00915CAA"/>
    <w:rsid w:val="00915EB2"/>
    <w:rsid w:val="00920F4F"/>
    <w:rsid w:val="0092638A"/>
    <w:rsid w:val="009305F2"/>
    <w:rsid w:val="009308EA"/>
    <w:rsid w:val="0094611C"/>
    <w:rsid w:val="00952D37"/>
    <w:rsid w:val="00960A6B"/>
    <w:rsid w:val="0096364C"/>
    <w:rsid w:val="00965CE6"/>
    <w:rsid w:val="00966A10"/>
    <w:rsid w:val="00974295"/>
    <w:rsid w:val="00983252"/>
    <w:rsid w:val="009A2309"/>
    <w:rsid w:val="009B271B"/>
    <w:rsid w:val="009B5508"/>
    <w:rsid w:val="009C21F3"/>
    <w:rsid w:val="009C4055"/>
    <w:rsid w:val="009C5FB4"/>
    <w:rsid w:val="009D62DB"/>
    <w:rsid w:val="009E039D"/>
    <w:rsid w:val="009E08F0"/>
    <w:rsid w:val="009E53EB"/>
    <w:rsid w:val="009F0B13"/>
    <w:rsid w:val="009F6131"/>
    <w:rsid w:val="009F787C"/>
    <w:rsid w:val="009F79A9"/>
    <w:rsid w:val="00A05A6B"/>
    <w:rsid w:val="00A05CBD"/>
    <w:rsid w:val="00A1056D"/>
    <w:rsid w:val="00A144E1"/>
    <w:rsid w:val="00A16A10"/>
    <w:rsid w:val="00A17E48"/>
    <w:rsid w:val="00A22BEF"/>
    <w:rsid w:val="00A27DF1"/>
    <w:rsid w:val="00A3148B"/>
    <w:rsid w:val="00A36304"/>
    <w:rsid w:val="00A377D6"/>
    <w:rsid w:val="00A37A7F"/>
    <w:rsid w:val="00A4344C"/>
    <w:rsid w:val="00A47615"/>
    <w:rsid w:val="00A47F07"/>
    <w:rsid w:val="00A52C25"/>
    <w:rsid w:val="00A57281"/>
    <w:rsid w:val="00A57A75"/>
    <w:rsid w:val="00A66677"/>
    <w:rsid w:val="00A66DE0"/>
    <w:rsid w:val="00A73754"/>
    <w:rsid w:val="00A76B84"/>
    <w:rsid w:val="00A832C6"/>
    <w:rsid w:val="00A848EB"/>
    <w:rsid w:val="00A84B71"/>
    <w:rsid w:val="00A85E85"/>
    <w:rsid w:val="00A868EC"/>
    <w:rsid w:val="00A870D1"/>
    <w:rsid w:val="00AA3306"/>
    <w:rsid w:val="00AA71D4"/>
    <w:rsid w:val="00AB0A38"/>
    <w:rsid w:val="00AB394F"/>
    <w:rsid w:val="00AB4AFD"/>
    <w:rsid w:val="00AC0752"/>
    <w:rsid w:val="00AC0F2D"/>
    <w:rsid w:val="00AC209E"/>
    <w:rsid w:val="00AC4A9B"/>
    <w:rsid w:val="00AC655B"/>
    <w:rsid w:val="00AC7C07"/>
    <w:rsid w:val="00AD0423"/>
    <w:rsid w:val="00AD4C94"/>
    <w:rsid w:val="00AD5FA3"/>
    <w:rsid w:val="00AE2E3D"/>
    <w:rsid w:val="00AE37EB"/>
    <w:rsid w:val="00AE6059"/>
    <w:rsid w:val="00AF2BA0"/>
    <w:rsid w:val="00AF32A1"/>
    <w:rsid w:val="00AF79F7"/>
    <w:rsid w:val="00B00A82"/>
    <w:rsid w:val="00B021EB"/>
    <w:rsid w:val="00B06FEC"/>
    <w:rsid w:val="00B077C9"/>
    <w:rsid w:val="00B118BD"/>
    <w:rsid w:val="00B13F4F"/>
    <w:rsid w:val="00B141B8"/>
    <w:rsid w:val="00B21EC1"/>
    <w:rsid w:val="00B21FA3"/>
    <w:rsid w:val="00B2439C"/>
    <w:rsid w:val="00B314F0"/>
    <w:rsid w:val="00B342F0"/>
    <w:rsid w:val="00B376AA"/>
    <w:rsid w:val="00B40B75"/>
    <w:rsid w:val="00B415A9"/>
    <w:rsid w:val="00B44C22"/>
    <w:rsid w:val="00B52092"/>
    <w:rsid w:val="00B60857"/>
    <w:rsid w:val="00B611CD"/>
    <w:rsid w:val="00B614FE"/>
    <w:rsid w:val="00B627D8"/>
    <w:rsid w:val="00B64161"/>
    <w:rsid w:val="00B72A23"/>
    <w:rsid w:val="00B8042A"/>
    <w:rsid w:val="00B81821"/>
    <w:rsid w:val="00B8247F"/>
    <w:rsid w:val="00B928B8"/>
    <w:rsid w:val="00B92E40"/>
    <w:rsid w:val="00B93AFA"/>
    <w:rsid w:val="00B97932"/>
    <w:rsid w:val="00B97959"/>
    <w:rsid w:val="00BA33FA"/>
    <w:rsid w:val="00BB7EDA"/>
    <w:rsid w:val="00BC303E"/>
    <w:rsid w:val="00BC3EB1"/>
    <w:rsid w:val="00BC5A36"/>
    <w:rsid w:val="00BD1F8C"/>
    <w:rsid w:val="00BD263D"/>
    <w:rsid w:val="00BD3343"/>
    <w:rsid w:val="00BD6365"/>
    <w:rsid w:val="00BD7D69"/>
    <w:rsid w:val="00BE0B44"/>
    <w:rsid w:val="00BE18AA"/>
    <w:rsid w:val="00BE4003"/>
    <w:rsid w:val="00BE5F8E"/>
    <w:rsid w:val="00BF3469"/>
    <w:rsid w:val="00BF4440"/>
    <w:rsid w:val="00C00460"/>
    <w:rsid w:val="00C0420A"/>
    <w:rsid w:val="00C05451"/>
    <w:rsid w:val="00C10D8D"/>
    <w:rsid w:val="00C20932"/>
    <w:rsid w:val="00C210DD"/>
    <w:rsid w:val="00C223C2"/>
    <w:rsid w:val="00C252AF"/>
    <w:rsid w:val="00C3384C"/>
    <w:rsid w:val="00C3435B"/>
    <w:rsid w:val="00C3489F"/>
    <w:rsid w:val="00C3582A"/>
    <w:rsid w:val="00C37237"/>
    <w:rsid w:val="00C375C9"/>
    <w:rsid w:val="00C410D1"/>
    <w:rsid w:val="00C452E4"/>
    <w:rsid w:val="00C57549"/>
    <w:rsid w:val="00C6067B"/>
    <w:rsid w:val="00C62439"/>
    <w:rsid w:val="00C73544"/>
    <w:rsid w:val="00C77E81"/>
    <w:rsid w:val="00C81AA6"/>
    <w:rsid w:val="00C87243"/>
    <w:rsid w:val="00C97461"/>
    <w:rsid w:val="00CC3522"/>
    <w:rsid w:val="00CD6892"/>
    <w:rsid w:val="00CE148A"/>
    <w:rsid w:val="00CE1944"/>
    <w:rsid w:val="00CE29DE"/>
    <w:rsid w:val="00CE529D"/>
    <w:rsid w:val="00CE56E3"/>
    <w:rsid w:val="00CE6011"/>
    <w:rsid w:val="00CE7B30"/>
    <w:rsid w:val="00CF59C2"/>
    <w:rsid w:val="00D03B93"/>
    <w:rsid w:val="00D132B6"/>
    <w:rsid w:val="00D14410"/>
    <w:rsid w:val="00D152FA"/>
    <w:rsid w:val="00D23227"/>
    <w:rsid w:val="00D278D5"/>
    <w:rsid w:val="00D35CE6"/>
    <w:rsid w:val="00D37A1E"/>
    <w:rsid w:val="00D40111"/>
    <w:rsid w:val="00D41691"/>
    <w:rsid w:val="00D4175F"/>
    <w:rsid w:val="00D504AA"/>
    <w:rsid w:val="00D624AC"/>
    <w:rsid w:val="00D676F0"/>
    <w:rsid w:val="00D71749"/>
    <w:rsid w:val="00D807D7"/>
    <w:rsid w:val="00D85824"/>
    <w:rsid w:val="00D85E83"/>
    <w:rsid w:val="00DA353D"/>
    <w:rsid w:val="00DA5682"/>
    <w:rsid w:val="00DB2DE9"/>
    <w:rsid w:val="00DB33B7"/>
    <w:rsid w:val="00DC2A5A"/>
    <w:rsid w:val="00DC384A"/>
    <w:rsid w:val="00DC5BD5"/>
    <w:rsid w:val="00DC5D2A"/>
    <w:rsid w:val="00DC6977"/>
    <w:rsid w:val="00DE6136"/>
    <w:rsid w:val="00DF2298"/>
    <w:rsid w:val="00DF51C0"/>
    <w:rsid w:val="00DF5655"/>
    <w:rsid w:val="00E0379F"/>
    <w:rsid w:val="00E068FA"/>
    <w:rsid w:val="00E06B95"/>
    <w:rsid w:val="00E07B1D"/>
    <w:rsid w:val="00E10DDD"/>
    <w:rsid w:val="00E12A68"/>
    <w:rsid w:val="00E13B62"/>
    <w:rsid w:val="00E1519F"/>
    <w:rsid w:val="00E30041"/>
    <w:rsid w:val="00E307E6"/>
    <w:rsid w:val="00E418D4"/>
    <w:rsid w:val="00E446E9"/>
    <w:rsid w:val="00E45E2C"/>
    <w:rsid w:val="00E5348B"/>
    <w:rsid w:val="00E53BD5"/>
    <w:rsid w:val="00E547B8"/>
    <w:rsid w:val="00E5668B"/>
    <w:rsid w:val="00E634B1"/>
    <w:rsid w:val="00E63D7A"/>
    <w:rsid w:val="00E63F08"/>
    <w:rsid w:val="00E66188"/>
    <w:rsid w:val="00E66DC1"/>
    <w:rsid w:val="00E713DA"/>
    <w:rsid w:val="00E71E8C"/>
    <w:rsid w:val="00E74CF8"/>
    <w:rsid w:val="00E75238"/>
    <w:rsid w:val="00E82A96"/>
    <w:rsid w:val="00E85D32"/>
    <w:rsid w:val="00EA2E27"/>
    <w:rsid w:val="00EA40D0"/>
    <w:rsid w:val="00EB1A7E"/>
    <w:rsid w:val="00EC329A"/>
    <w:rsid w:val="00EC7BCA"/>
    <w:rsid w:val="00ED3904"/>
    <w:rsid w:val="00ED41FF"/>
    <w:rsid w:val="00ED5485"/>
    <w:rsid w:val="00ED670B"/>
    <w:rsid w:val="00ED775B"/>
    <w:rsid w:val="00EE6386"/>
    <w:rsid w:val="00EE6532"/>
    <w:rsid w:val="00F0181B"/>
    <w:rsid w:val="00F02DDF"/>
    <w:rsid w:val="00F04113"/>
    <w:rsid w:val="00F0504E"/>
    <w:rsid w:val="00F0693B"/>
    <w:rsid w:val="00F107FE"/>
    <w:rsid w:val="00F124EE"/>
    <w:rsid w:val="00F14AFD"/>
    <w:rsid w:val="00F153C9"/>
    <w:rsid w:val="00F17265"/>
    <w:rsid w:val="00F20176"/>
    <w:rsid w:val="00F3251A"/>
    <w:rsid w:val="00F33B4F"/>
    <w:rsid w:val="00F42F5D"/>
    <w:rsid w:val="00F43B30"/>
    <w:rsid w:val="00F47669"/>
    <w:rsid w:val="00F476D2"/>
    <w:rsid w:val="00F500CF"/>
    <w:rsid w:val="00F50199"/>
    <w:rsid w:val="00F50F4D"/>
    <w:rsid w:val="00F65093"/>
    <w:rsid w:val="00F66123"/>
    <w:rsid w:val="00F73D67"/>
    <w:rsid w:val="00F80FD5"/>
    <w:rsid w:val="00F86F81"/>
    <w:rsid w:val="00F871FE"/>
    <w:rsid w:val="00F96105"/>
    <w:rsid w:val="00FA1131"/>
    <w:rsid w:val="00FA3859"/>
    <w:rsid w:val="00FA47EB"/>
    <w:rsid w:val="00FB1149"/>
    <w:rsid w:val="00FB1F69"/>
    <w:rsid w:val="00FB5818"/>
    <w:rsid w:val="00FC5C64"/>
    <w:rsid w:val="00FC6833"/>
    <w:rsid w:val="00FE30FC"/>
    <w:rsid w:val="00FE4195"/>
    <w:rsid w:val="00FE488A"/>
    <w:rsid w:val="00FE4E60"/>
    <w:rsid w:val="00FF21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2E662E1"/>
  <w15:docId w15:val="{2F7D0E14-7B5F-4E1F-877E-1B2EF44F3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AE2E3D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A1586"/>
    <w:pPr>
      <w:keepNext/>
      <w:jc w:val="center"/>
      <w:outlineLvl w:val="0"/>
    </w:pPr>
    <w:rPr>
      <w:szCs w:val="20"/>
    </w:rPr>
  </w:style>
  <w:style w:type="paragraph" w:styleId="2">
    <w:name w:val="heading 2"/>
    <w:basedOn w:val="a"/>
    <w:next w:val="a"/>
    <w:link w:val="20"/>
    <w:semiHidden/>
    <w:unhideWhenUsed/>
    <w:qFormat/>
    <w:rsid w:val="0085044E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A1586"/>
    <w:pPr>
      <w:keepNext/>
      <w:jc w:val="both"/>
      <w:outlineLvl w:val="2"/>
    </w:pPr>
    <w:rPr>
      <w:b/>
      <w:sz w:val="22"/>
      <w:szCs w:val="20"/>
    </w:rPr>
  </w:style>
  <w:style w:type="paragraph" w:styleId="4">
    <w:name w:val="heading 4"/>
    <w:basedOn w:val="a"/>
    <w:next w:val="a"/>
    <w:link w:val="40"/>
    <w:semiHidden/>
    <w:unhideWhenUsed/>
    <w:qFormat/>
    <w:rsid w:val="00E71E8C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8">
    <w:name w:val="heading 8"/>
    <w:basedOn w:val="a"/>
    <w:next w:val="a"/>
    <w:link w:val="80"/>
    <w:qFormat/>
    <w:rsid w:val="002A1586"/>
    <w:pPr>
      <w:keepNext/>
      <w:jc w:val="center"/>
      <w:outlineLvl w:val="7"/>
    </w:pPr>
    <w:rPr>
      <w:rFonts w:ascii="Arial" w:hAnsi="Arial"/>
      <w:b/>
      <w:bCs/>
      <w:snapToGrid w:val="0"/>
      <w:color w:val="000000"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qFormat/>
    <w:rsid w:val="00AE2E3D"/>
    <w:pPr>
      <w:jc w:val="center"/>
    </w:pPr>
    <w:rPr>
      <w:b/>
      <w:bCs/>
    </w:rPr>
  </w:style>
  <w:style w:type="paragraph" w:styleId="a5">
    <w:name w:val="Body Text Indent"/>
    <w:basedOn w:val="a"/>
    <w:rsid w:val="00AE2E3D"/>
    <w:pPr>
      <w:ind w:firstLine="851"/>
      <w:jc w:val="both"/>
    </w:pPr>
  </w:style>
  <w:style w:type="paragraph" w:styleId="a6">
    <w:name w:val="Body Text"/>
    <w:basedOn w:val="a"/>
    <w:rsid w:val="00AE2E3D"/>
    <w:pPr>
      <w:jc w:val="both"/>
    </w:pPr>
  </w:style>
  <w:style w:type="paragraph" w:styleId="a7">
    <w:name w:val="header"/>
    <w:basedOn w:val="a"/>
    <w:link w:val="a8"/>
    <w:uiPriority w:val="99"/>
    <w:rsid w:val="00AE2E3D"/>
    <w:pPr>
      <w:tabs>
        <w:tab w:val="center" w:pos="4677"/>
        <w:tab w:val="right" w:pos="9355"/>
      </w:tabs>
    </w:pPr>
  </w:style>
  <w:style w:type="character" w:styleId="a9">
    <w:name w:val="page number"/>
    <w:basedOn w:val="a0"/>
    <w:rsid w:val="00AE2E3D"/>
  </w:style>
  <w:style w:type="paragraph" w:styleId="aa">
    <w:name w:val="Balloon Text"/>
    <w:basedOn w:val="a"/>
    <w:semiHidden/>
    <w:rsid w:val="00101374"/>
    <w:rPr>
      <w:rFonts w:ascii="Tahoma" w:hAnsi="Tahoma" w:cs="Tahoma"/>
      <w:sz w:val="16"/>
      <w:szCs w:val="16"/>
    </w:rPr>
  </w:style>
  <w:style w:type="paragraph" w:styleId="ab">
    <w:name w:val="Plain Text"/>
    <w:basedOn w:val="a"/>
    <w:rsid w:val="008F09A0"/>
    <w:rPr>
      <w:rFonts w:ascii="Courier New" w:hAnsi="Courier New" w:cs="Courier New"/>
      <w:sz w:val="20"/>
      <w:szCs w:val="20"/>
    </w:rPr>
  </w:style>
  <w:style w:type="paragraph" w:styleId="ac">
    <w:name w:val="footer"/>
    <w:basedOn w:val="a"/>
    <w:link w:val="ad"/>
    <w:uiPriority w:val="99"/>
    <w:rsid w:val="00C3582A"/>
    <w:pPr>
      <w:tabs>
        <w:tab w:val="center" w:pos="4677"/>
        <w:tab w:val="right" w:pos="9355"/>
      </w:tabs>
    </w:pPr>
  </w:style>
  <w:style w:type="character" w:styleId="ae">
    <w:name w:val="Hyperlink"/>
    <w:rsid w:val="00AC209E"/>
    <w:rPr>
      <w:color w:val="0000FF"/>
      <w:u w:val="single"/>
    </w:rPr>
  </w:style>
  <w:style w:type="paragraph" w:styleId="af">
    <w:name w:val="No Spacing"/>
    <w:uiPriority w:val="1"/>
    <w:qFormat/>
    <w:rsid w:val="00CE6011"/>
    <w:pPr>
      <w:jc w:val="both"/>
    </w:pPr>
    <w:rPr>
      <w:rFonts w:ascii="Calibri" w:eastAsia="Calibri" w:hAnsi="Calibri"/>
      <w:sz w:val="22"/>
      <w:szCs w:val="22"/>
      <w:lang w:eastAsia="en-US"/>
    </w:rPr>
  </w:style>
  <w:style w:type="table" w:styleId="af0">
    <w:name w:val="Table Grid"/>
    <w:basedOn w:val="a1"/>
    <w:rsid w:val="0074510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link w:val="1"/>
    <w:rsid w:val="002A1586"/>
    <w:rPr>
      <w:sz w:val="24"/>
    </w:rPr>
  </w:style>
  <w:style w:type="character" w:customStyle="1" w:styleId="30">
    <w:name w:val="Заголовок 3 Знак"/>
    <w:link w:val="3"/>
    <w:rsid w:val="002A1586"/>
    <w:rPr>
      <w:b/>
      <w:sz w:val="22"/>
    </w:rPr>
  </w:style>
  <w:style w:type="character" w:customStyle="1" w:styleId="80">
    <w:name w:val="Заголовок 8 Знак"/>
    <w:link w:val="8"/>
    <w:rsid w:val="002A1586"/>
    <w:rPr>
      <w:rFonts w:ascii="Arial" w:hAnsi="Arial" w:cs="Arial"/>
      <w:b/>
      <w:bCs/>
      <w:snapToGrid/>
      <w:color w:val="000000"/>
      <w:sz w:val="22"/>
      <w:szCs w:val="24"/>
    </w:rPr>
  </w:style>
  <w:style w:type="character" w:customStyle="1" w:styleId="apple-style-span">
    <w:name w:val="apple-style-span"/>
    <w:rsid w:val="002A1586"/>
  </w:style>
  <w:style w:type="character" w:customStyle="1" w:styleId="20">
    <w:name w:val="Заголовок 2 Знак"/>
    <w:link w:val="2"/>
    <w:semiHidden/>
    <w:rsid w:val="0085044E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ad">
    <w:name w:val="Нижний колонтитул Знак"/>
    <w:link w:val="ac"/>
    <w:uiPriority w:val="99"/>
    <w:rsid w:val="00E5348B"/>
    <w:rPr>
      <w:sz w:val="24"/>
      <w:szCs w:val="24"/>
    </w:rPr>
  </w:style>
  <w:style w:type="character" w:styleId="af1">
    <w:name w:val="Emphasis"/>
    <w:uiPriority w:val="20"/>
    <w:qFormat/>
    <w:rsid w:val="00296F12"/>
    <w:rPr>
      <w:i/>
      <w:iCs/>
    </w:rPr>
  </w:style>
  <w:style w:type="character" w:customStyle="1" w:styleId="a8">
    <w:name w:val="Верхний колонтитул Знак"/>
    <w:basedOn w:val="a0"/>
    <w:link w:val="a7"/>
    <w:uiPriority w:val="99"/>
    <w:rsid w:val="00E71E8C"/>
    <w:rPr>
      <w:sz w:val="24"/>
      <w:szCs w:val="24"/>
    </w:rPr>
  </w:style>
  <w:style w:type="character" w:customStyle="1" w:styleId="40">
    <w:name w:val="Заголовок 4 Знак"/>
    <w:basedOn w:val="a0"/>
    <w:link w:val="4"/>
    <w:semiHidden/>
    <w:rsid w:val="00E71E8C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</w:rPr>
  </w:style>
  <w:style w:type="paragraph" w:styleId="31">
    <w:name w:val="Body Text Indent 3"/>
    <w:basedOn w:val="a"/>
    <w:link w:val="32"/>
    <w:semiHidden/>
    <w:unhideWhenUsed/>
    <w:rsid w:val="00E71E8C"/>
    <w:pPr>
      <w:spacing w:after="120"/>
      <w:ind w:left="283"/>
    </w:pPr>
    <w:rPr>
      <w:sz w:val="16"/>
      <w:szCs w:val="16"/>
    </w:rPr>
  </w:style>
  <w:style w:type="character" w:customStyle="1" w:styleId="32">
    <w:name w:val="Основной текст с отступом 3 Знак"/>
    <w:basedOn w:val="a0"/>
    <w:link w:val="31"/>
    <w:semiHidden/>
    <w:rsid w:val="00E71E8C"/>
    <w:rPr>
      <w:sz w:val="16"/>
      <w:szCs w:val="16"/>
    </w:rPr>
  </w:style>
  <w:style w:type="paragraph" w:styleId="33">
    <w:name w:val="Body Text 3"/>
    <w:basedOn w:val="a"/>
    <w:link w:val="34"/>
    <w:semiHidden/>
    <w:unhideWhenUsed/>
    <w:rsid w:val="00E71E8C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0"/>
    <w:link w:val="33"/>
    <w:semiHidden/>
    <w:rsid w:val="00E71E8C"/>
    <w:rPr>
      <w:sz w:val="16"/>
      <w:szCs w:val="16"/>
    </w:rPr>
  </w:style>
  <w:style w:type="paragraph" w:customStyle="1" w:styleId="ConsPlusNormal">
    <w:name w:val="ConsPlusNormal"/>
    <w:rsid w:val="00E71E8C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Default">
    <w:name w:val="Default"/>
    <w:rsid w:val="00E71E8C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customStyle="1" w:styleId="a4">
    <w:name w:val="Заголовок Знак"/>
    <w:link w:val="a3"/>
    <w:rsid w:val="00E71E8C"/>
    <w:rPr>
      <w:b/>
      <w:bCs/>
      <w:sz w:val="24"/>
      <w:szCs w:val="24"/>
    </w:rPr>
  </w:style>
  <w:style w:type="paragraph" w:styleId="af2">
    <w:name w:val="List Paragraph"/>
    <w:basedOn w:val="a"/>
    <w:uiPriority w:val="34"/>
    <w:qFormat/>
    <w:rsid w:val="004638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725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56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8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1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86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75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825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80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E02523A-9CD9-4CE2-B069-16AED66F0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184</TotalTime>
  <Pages>7</Pages>
  <Words>1510</Words>
  <Characters>10336</Characters>
  <Application>Microsoft Office Word</Application>
  <DocSecurity>0</DocSecurity>
  <Lines>86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№ 21</vt:lpstr>
    </vt:vector>
  </TitlesOfParts>
  <Company>Microsoft</Company>
  <LinksUpToDate>false</LinksUpToDate>
  <CharactersWithSpaces>11823</CharactersWithSpaces>
  <SharedDoc>false</SharedDoc>
  <HLinks>
    <vt:vector size="12" baseType="variant">
      <vt:variant>
        <vt:i4>4194347</vt:i4>
      </vt:variant>
      <vt:variant>
        <vt:i4>3</vt:i4>
      </vt:variant>
      <vt:variant>
        <vt:i4>0</vt:i4>
      </vt:variant>
      <vt:variant>
        <vt:i4>5</vt:i4>
      </vt:variant>
      <vt:variant>
        <vt:lpwstr>mailto:Vsg-vatan@mail.ru</vt:lpwstr>
      </vt:variant>
      <vt:variant>
        <vt:lpwstr/>
      </vt:variant>
      <vt:variant>
        <vt:i4>8192072</vt:i4>
      </vt:variant>
      <vt:variant>
        <vt:i4>0</vt:i4>
      </vt:variant>
      <vt:variant>
        <vt:i4>0</vt:i4>
      </vt:variant>
      <vt:variant>
        <vt:i4>5</vt:i4>
      </vt:variant>
      <vt:variant>
        <vt:lpwstr>mailto:mail@tenzosila.ru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№ 21</dc:title>
  <dc:creator>Тензосила</dc:creator>
  <cp:lastModifiedBy>Олег Александрович Сенаторов</cp:lastModifiedBy>
  <cp:revision>81</cp:revision>
  <cp:lastPrinted>2021-08-10T07:04:00Z</cp:lastPrinted>
  <dcterms:created xsi:type="dcterms:W3CDTF">2021-08-10T07:10:00Z</dcterms:created>
  <dcterms:modified xsi:type="dcterms:W3CDTF">2026-01-12T09:43:00Z</dcterms:modified>
  <dc:description/>
  <dc:identifier/>
  <dc:language/>
  <dc:subject/>
</cp:coreProperties>
</file>