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906/2026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«Агрофирма «Промышленная»»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Голодникова Виктора Петровича,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1 906 544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Программно-аппаратный комплекс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299 900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ПАК «ОРИОН»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165 000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2 671 444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2 671 444 (два миллиона шестьсот семьдесят одна тысяча четыреста сорок четыре)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 (включая ПАК ОРИОН) в размере 1 103 222 (один миллион сто три тысячи двести двадцать два)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в размере 1 163 222 (один миллион сто шестьдесят три тысячи двести двадцать два)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2.3. Предоплата 50% от стоимости монтажных работ и поверки в размере 202 500 (двести две тысячи пятьсот)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2.4. Доплата 50% от стоимости монтажных работ и поверки в размере 202 500 (двести две тысячи пятьсот)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монтажной бригады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обязуется изготовить фундамент своими силами по строительному заданию Подрядчика (Приложение №1 к настоящей Спецификации) в течение 60 рабочих дней с момента подписания настоящей Спецификации.</ns0:t>
      </ns0:r>
    </ns0:p>
    <ns0:p>
      <ns0:pPr>
        <ns0:jc ns0:val="both"/>
      </ns0:pPr>
      <ns0:r>
        <ns0:t xml:space="preserve">7. Заказчик предоставляет Подрядчику согласно контрольному листу (Приложение №2 к настоящей Спецификации) фотографии фундамента с разных ракурсов (общий вид, вид на закладные, вид на пандусы) и фактические размеры (в миллиметрах) готового фундамента (расстояния между закладными по двум осям, абсолютные высотные отметки каждой закладной, уголков (по нивелиру)) в соответствии с размерами, указанными в Строительном задании на фундамент Весов. В случае обнаружения Подрядчиком несоответствий фактических размеров фундамента со строительным заданием, Заказчик самостоятельно устраняет замечания и высылает новые данные Подрядчику. Выезд на монтаж Весов производится только после согласования фундамента Весов с Подрядчиком, при наличии замечаний к фундаменту сроки монтажа откладываются до устранения замечаний.</ns0:t>
      </ns0:r>
    </ns0:p>
    <ns0:p>
      <ns0:pPr>
        <ns0:jc ns0:val="both"/>
      </ns0:pPr>
      <ns0:r>
        <ns0:t xml:space="preserve">8. Заказчик предоставляет Весы и комплект ПАК «ОРИОН»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12. В случае установки видеокамер и прокладки кабеля на высоте свыше 2 м, Заказчик устанавливает видеокамеры и прокладывает кабель под руководством Подрядчика.</ns0:t>
      </ns0:r>
    </ns0:p>
    <ns0:p>
      <ns0:pPr>
        <ns0:jc ns0:val="both"/>
      </ns0:pPr>
      <ns0:r>
        <ns0:t xml:space="preserve">13. Заказчик предоставляет ПК с согласованными системными требованиями (Приложение №4 к настоящей Спецификации).</ns0:t>
      </ns0:r>
    </ns0:p>
    <ns0:p>
      <ns0:pPr>
        <ns0:jc ns0:val="both"/>
      </ns0:pPr>
      <ns0:r>
        <ns0:t xml:space="preserve">14. В случае, когда взвешиваемый автомобиль имеет габаритную длину, превышающую длину платформы Весов, потребуются установка и подключение дополнительных датчиков положения автомобиля, которые не включены в стоимость ПАК «ОРИОН» и оплачиваются отдельно.</ns0:t>
      </ns0:r>
    </ns0:p>
    <ns0:p>
      <ns0:pPr>
        <ns0:jc ns0:val="both"/>
      </ns0:pPr>
      <ns0:r>
        <ns0:t xml:space="preserve">15. В случае, если в ходе выполнения Работ возникнут обстоятельства, нарушающие условия п.п. 6-14 настоящей Спецификации, по ним применяются п.п. 3.2-3.4 Договора.</ns0:t>
      </ns0:r>
    </ns0:p>
    <ns0:p>
      <ns0:pPr>
        <ns0:jc ns0:val="both"/>
      </ns0:pPr>
      <ns0:r>
        <ns0:t xml:space="preserve">16. Адрес поставки Весов и выполнения Работ по настоящей Спецификации: Республика Татарстан, Бавлинский район, город Бавлы.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17. Технические характеристики весов ВЕСТА-С-60-18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18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18. Комплект поставки весов ВЕСТА-С-60-18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«Агрофирма «Промышленная»»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/В.П. Голодников/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906/2026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