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>Кому:</w:t>
      </w:r>
      <w:r w:rsidRPr="00BD1073">
        <w:rPr>
          <w:rFonts w:ascii="PT Sans" w:hAnsi="PT Sans" w:cstheme="minorHAnsi"/>
          <w:color w:val="000000" w:themeColor="text1"/>
          <w:spacing w:val="15"/>
          <w:szCs w:val="36"/>
        </w:rPr>
        <w:t xml:space="preserve"> </w:t>
      </w:r>
      <w:r w:rsidRPr="00E4471E">
        <w:rPr>
          <w:rFonts w:ascii="PT Sans" w:hAnsi="PT Sans" w:cstheme="minorHAnsi"/>
          <w:color w:val="000000" w:themeColor="text1"/>
          <w:spacing w:val="15"/>
          <w:szCs w:val="36"/>
        </w:rPr>
        <w:t xml:space="preserve">АО </w:t>
      </w:r>
      <w:r w:rsidR="00C65653">
        <w:rPr>
          <w:rFonts w:ascii="PT Sans" w:hAnsi="PT Sans" w:cstheme="minorHAnsi"/>
          <w:color w:val="000000" w:themeColor="text1"/>
          <w:spacing w:val="15"/>
          <w:szCs w:val="36"/>
        </w:rPr>
        <w:t>Гипсобетон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</w:t>
      </w:r>
      <w:r w:rsidR="00BD1073" w:rsidRPr="00BD1073">
        <w:rPr>
          <w:color w:val="000000" w:themeColor="text1"/>
        </w:rPr>
        <w:t xml:space="preserve">№ </w:t>
      </w:r>
      <w:r w:rsidR="00BD1073" w:rsidRPr="00E4471E">
        <w:rPr>
          <w:color w:val="000000" w:themeColor="text1"/>
        </w:rPr>
        <w:t xml:space="preserve">47141 от </w:t>
      </w:r>
      <w:r w:rsidR="00E4471E">
        <w:rPr>
          <w:color w:val="000000" w:themeColor="text1"/>
        </w:rPr>
        <w:t>22</w:t>
      </w:r>
      <w:r w:rsidR="00BD1073" w:rsidRPr="00E4471E">
        <w:rPr>
          <w:color w:val="000000" w:themeColor="text1"/>
        </w:rPr>
        <w:t>.0</w:t>
      </w:r>
      <w:r w:rsidR="00E4471E">
        <w:rPr>
          <w:color w:val="000000" w:themeColor="text1"/>
        </w:rPr>
        <w:t>4</w:t>
      </w:r>
      <w:r w:rsidR="00BD1073" w:rsidRPr="00E4471E">
        <w:rPr>
          <w:color w:val="000000" w:themeColor="text1"/>
        </w:rPr>
        <w:t>.202</w:t>
      </w:r>
      <w:r w:rsidR="00E4471E">
        <w:rPr>
          <w:color w:val="000000" w:themeColor="text1"/>
        </w:rPr>
        <w:t>6</w:t>
      </w:r>
      <w:r w:rsidR="008E7503" w:rsidRPr="008E7503">
        <w:rPr>
          <w:color w:val="000000" w:themeColor="text1"/>
        </w:rPr>
        <w:br/>
      </w:r>
      <w:r w:rsidRPr="008E7503">
        <w:rPr>
          <w:color w:val="000000" w:themeColor="text1"/>
        </w:rPr>
        <w:t xml:space="preserve">на поставку автомобильных </w:t>
      </w:r>
      <w:r w:rsidR="00536684" w:rsidRPr="008E7503">
        <w:rPr>
          <w:color w:val="000000" w:themeColor="text1"/>
        </w:rPr>
        <w:t>весов</w:t>
      </w:r>
      <w:r w:rsidR="00BD1073">
        <w:rPr>
          <w:color w:val="000000" w:themeColor="text1"/>
        </w:rPr>
        <w:t xml:space="preserve"> </w:t>
      </w:r>
      <w:r w:rsidRPr="00E817C0">
        <w:rPr>
          <w:color w:val="D04514"/>
        </w:rPr>
        <w:t>ВЕСТА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67116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54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55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51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50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436211870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3180698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lastRenderedPageBreak/>
        <w:t>Характеристики</w:t>
      </w:r>
      <w:r w:rsidR="004E6DF1">
        <w:t xml:space="preserve"> ВЕСТА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Рабочий диапазон температур, </w:t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sym w:font="Symbol" w:char="00B0"/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С:</w:t>
            </w:r>
          </w:p>
          <w:p w14:paraId="72E9A067" w14:textId="5DF8E2BA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- для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FE6D96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  <w:p w14:paraId="07BB7998" w14:textId="2CA6720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- для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В</w:t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есового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 (</w:t>
            </w: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терминала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7EE6F7BA" w14:textId="77777777" w:rsidR="009C1AEC" w:rsidRPr="000C7847" w:rsidRDefault="00C86AC5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-</w:t>
            </w:r>
            <w:r w:rsidR="009C1AEC"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30</w:t>
            </w:r>
            <w:r w:rsid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…</w:t>
            </w:r>
            <w:r w:rsidR="009C1AEC"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+40</w:t>
            </w:r>
          </w:p>
          <w:p w14:paraId="7DBA8FFB" w14:textId="4B230578" w:rsidR="009C1AEC" w:rsidRPr="000C7847" w:rsidRDefault="009C1AEC" w:rsidP="006C544B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sz w:val="22"/>
                <w:szCs w:val="22"/>
                <w:lang w:val="ru-RU"/>
              </w:rPr>
              <w:t>-</w:t>
            </w:r>
            <w:r w:rsidR="00FE6D96">
              <w:rPr>
                <w:rFonts w:ascii="PT Sans" w:hAnsi="PT Sans" w:cstheme="minorHAnsi"/>
                <w:sz w:val="22"/>
                <w:szCs w:val="22"/>
                <w:lang w:val="ru-RU"/>
              </w:rPr>
              <w:t>0</w:t>
            </w:r>
            <w:r w:rsidRPr="000C7847">
              <w:rPr>
                <w:rFonts w:ascii="PT Sans" w:hAnsi="PT Sans" w:cstheme="minorHAnsi"/>
                <w:sz w:val="22"/>
                <w:szCs w:val="22"/>
                <w:lang w:val="ru-RU"/>
              </w:rPr>
              <w:t>…+</w:t>
            </w:r>
            <w:r w:rsidR="00FE6D96">
              <w:rPr>
                <w:rFonts w:ascii="PT Sans" w:hAnsi="PT Sans" w:cstheme="minorHAnsi"/>
                <w:sz w:val="22"/>
                <w:szCs w:val="22"/>
                <w:lang w:val="ru-RU"/>
              </w:rPr>
              <w:t>4</w:t>
            </w:r>
            <w:r w:rsidR="000B320D">
              <w:rPr>
                <w:rFonts w:ascii="PT Sans" w:hAnsi="PT Sans" w:cstheme="minorHAnsi"/>
                <w:sz w:val="22"/>
                <w:szCs w:val="22"/>
                <w:lang w:val="ru-RU"/>
              </w:rPr>
              <w:t>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36</w:t>
            </w:r>
            <w:r w:rsidR="00BD1073"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месяц</w:t>
            </w:r>
            <w:r w:rsidR="00890AE4"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>80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деления, кг: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20 до 60т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br/>
            </w:r>
            <w:r w:rsidR="00BD1073"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>50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от 60т до 80т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Конструкция</w:t>
            </w:r>
            <w:r w:rsidR="00623F1A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  <w:r w:rsidR="00C65653">
              <w:rPr>
                <w:rFonts w:ascii="PT Sans" w:hAnsi="PT Sans" w:cstheme="minorHAnsi"/>
                <w:sz w:val="22"/>
                <w:szCs w:val="22"/>
                <w:lang w:val="ru-RU"/>
              </w:rPr>
              <w:t>сплошная</w:t>
            </w:r>
            <w:r w:rsidR="002E473E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09Г2С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: Двутавр </w:t>
            </w:r>
            <w:r w:rsidR="00C65653">
              <w:rPr>
                <w:rFonts w:ascii="PT Sans" w:hAnsi="PT Sans" w:cstheme="minorHAnsi"/>
                <w:sz w:val="22"/>
                <w:szCs w:val="22"/>
                <w:lang w:val="ru-RU"/>
              </w:rPr>
              <w:t>30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Б1 8 шт.., </w:t>
            </w:r>
            <w:r w:rsidR="00C6565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швеллер 12 2шт, 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Лист настила </w:t>
            </w:r>
            <w:r w:rsidR="00E705B9">
              <w:rPr>
                <w:rFonts w:ascii="PT Sans" w:hAnsi="PT Sans" w:cstheme="minorHAnsi"/>
                <w:sz w:val="22"/>
                <w:szCs w:val="22"/>
                <w:lang w:val="ru-RU"/>
              </w:rPr>
              <w:t>10</w:t>
            </w: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>мм рифлёный,</w:t>
            </w:r>
            <w:r w:rsidR="00890AE4"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нижний подшив </w:t>
            </w:r>
            <w:r w:rsidR="00C65653">
              <w:rPr>
                <w:rFonts w:ascii="PT Sans" w:hAnsi="PT Sans" w:cstheme="minorHAnsi"/>
                <w:sz w:val="22"/>
                <w:szCs w:val="22"/>
                <w:lang w:val="ru-RU"/>
              </w:rPr>
              <w:t>4</w:t>
            </w:r>
            <w:r w:rsidR="00623F1A">
              <w:rPr>
                <w:rFonts w:ascii="PT Sans" w:hAnsi="PT Sans" w:cstheme="minorHAnsi"/>
                <w:sz w:val="22"/>
                <w:szCs w:val="22"/>
                <w:lang w:val="ru-RU"/>
              </w:rPr>
              <w:t>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втомобильные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весы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ВЕСТА выпускаются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по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ГОСТ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OIML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-76-1-2011.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Тип весов утвержден и внесен в Госреестр средств измерений РФ под 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номерами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62329-15</w:t>
            </w: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и </w:t>
            </w:r>
            <w:r w:rsidRPr="00704453">
              <w:rPr>
                <w:rFonts w:ascii="PT Sans" w:hAnsi="PT Sans" w:cstheme="minorHAnsi"/>
                <w:sz w:val="22"/>
                <w:szCs w:val="22"/>
                <w:lang w:val="ru-RU"/>
              </w:rPr>
              <w:t>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36385651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Весы автомобильные ВЕСТА-</w:t>
            </w:r>
            <w:r w:rsidR="00C65653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С</w:t>
            </w: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-80-18, max 80т, размеры платформы 18х3м</w:t>
            </w:r>
            <w:r w:rsidR="002E473E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br/>
              <w:t>Ограждение НОРМА</w:t>
            </w:r>
            <w:r w:rsidR="00C65653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br/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  <w:lang w:val="ru-RU"/>
              </w:rPr>
              <w:t xml:space="preserve">Датчики 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</w:rPr>
              <w:t>Zemic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  <w:lang w:val="ru-RU"/>
              </w:rPr>
              <w:t xml:space="preserve"> 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</w:rPr>
              <w:t>DHM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  <w:lang w:val="ru-RU"/>
              </w:rPr>
              <w:t>9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</w:rPr>
              <w:t>B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  <w:lang w:val="ru-RU"/>
              </w:rPr>
              <w:t xml:space="preserve"> 30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</w:rPr>
              <w:t>t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  <w:lang w:val="ru-RU"/>
              </w:rPr>
              <w:t xml:space="preserve"> 8шт</w:t>
            </w:r>
            <w:r w:rsidR="00C65653" w:rsidRPr="002E473E">
              <w:rPr>
                <w:rFonts w:ascii="PT Sans" w:hAnsi="PT Sans" w:cstheme="minorHAnsi"/>
                <w:i/>
                <w:iCs/>
                <w:color w:val="000000" w:themeColor="text1"/>
                <w:sz w:val="18"/>
                <w:szCs w:val="18"/>
                <w:lang w:val="ru-RU"/>
              </w:rPr>
              <w:br/>
              <w:t>Терминал цифровоый 1шт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2</w:t>
            </w:r>
            <w:r w:rsidR="003450EE"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 </w:t>
            </w:r>
            <w:r w:rsidR="00E705B9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4</w:t>
            </w:r>
            <w:r w:rsidR="002E473E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5</w:t>
            </w:r>
            <w:r w:rsidR="003450EE"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15</w:t>
            </w:r>
          </w:p>
        </w:tc>
      </w:tr>
      <w:tr w:rsidR="003450EE" w:rsidRPr="00297492" w14:paraId="64B979D5" w14:textId="77777777" w:rsidTr="00B67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F0F1CB" w14:textId="4E221696" w:rsidR="003450EE" w:rsidRPr="00297492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Строительство фундамента «под ключ»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5D78ED2F" w14:textId="69CCF1A9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</w:t>
            </w:r>
            <w:r w:rsidR="002E473E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9</w:t>
            </w: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00 000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03300842" w14:textId="2293769D" w:rsidR="003450EE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15</w:t>
            </w:r>
          </w:p>
        </w:tc>
      </w:tr>
      <w:tr w:rsidR="00B62C59" w:rsidRPr="00297492" w14:paraId="4B5FAB58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7E8F952" w14:textId="47548C20" w:rsidR="00B62C59" w:rsidRPr="00B62C59" w:rsidRDefault="00B62C59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Программно-аппаратный комплекс ОРИОН</w:t>
            </w:r>
            <w:r w:rsidR="00E705B9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 (стр 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1FB19688" w14:textId="7A5D8C11" w:rsidR="00B62C59" w:rsidRPr="00B62C59" w:rsidRDefault="00B62C59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</w:t>
            </w:r>
            <w:r w:rsidR="00E705B9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2</w:t>
            </w: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00 000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7AE8ADC7" w14:textId="77777777" w:rsidR="00B62C59" w:rsidRDefault="00B62C59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</w:p>
        </w:tc>
      </w:tr>
      <w:tr w:rsidR="003450EE" w:rsidRPr="00297492" w14:paraId="4EA24360" w14:textId="77777777" w:rsidTr="00B67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4CEEE9AB" w14:textId="61AB2473" w:rsidR="003450EE" w:rsidRPr="00297492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Монтаж автомобильных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048711B4" w14:textId="1A41D6E4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2</w:t>
            </w:r>
            <w:r w:rsidR="00B62C59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5</w:t>
            </w: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CBECBEE" w14:textId="18C4CD4C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3</w:t>
            </w:r>
          </w:p>
        </w:tc>
      </w:tr>
      <w:tr w:rsidR="003450EE" w:rsidRPr="00297492" w14:paraId="49D59C82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6D4C272E" w14:textId="77777777" w:rsidR="003450EE" w:rsidRPr="00297492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1D880427" w14:textId="571D7BD4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7</w:t>
            </w:r>
            <w:r w:rsidR="00B62C59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0</w:t>
            </w:r>
            <w:r w:rsidRPr="00297492"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06140A23" w14:textId="2732368C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</w:t>
            </w:r>
          </w:p>
        </w:tc>
      </w:tr>
      <w:tr w:rsidR="003450EE" w:rsidRPr="00297492" w14:paraId="3B824CC8" w14:textId="77777777" w:rsidTr="00B67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24FC1A01" w14:textId="1E056EC8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767E611E" w14:textId="6916C2B6" w:rsidR="003450EE" w:rsidRPr="00890AE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6960A40C" w14:textId="2F2EE00A" w:rsidR="003450EE" w:rsidRPr="007D6030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>5</w:t>
            </w:r>
            <w:r w:rsidR="003450EE" w:rsidRPr="009D6F94">
              <w:rPr>
                <w:rFonts w:ascii="PT Sans" w:hAnsi="PT Sans" w:cstheme="minorHAnsi"/>
                <w:b/>
                <w:color w:val="D04514"/>
                <w:sz w:val="22"/>
                <w:szCs w:val="22"/>
              </w:rPr>
              <w:t xml:space="preserve"> </w:t>
            </w: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>930</w:t>
            </w:r>
            <w:r w:rsidR="003450EE" w:rsidRPr="009D6F94">
              <w:rPr>
                <w:rFonts w:ascii="PT Sans" w:hAnsi="PT Sans" w:cstheme="minorHAnsi"/>
                <w:b/>
                <w:color w:val="D04514"/>
                <w:sz w:val="22"/>
                <w:szCs w:val="22"/>
              </w:rPr>
              <w:t xml:space="preserve">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>Все цены указаны в рублях с НДС 2</w:t>
      </w:r>
      <w:r w:rsidR="00A41AE2">
        <w:rPr>
          <w:rFonts w:ascii="PT Sans" w:hAnsi="PT Sans" w:cstheme="minorHAnsi"/>
          <w:color w:val="000000" w:themeColor="text1"/>
          <w:sz w:val="22"/>
          <w:szCs w:val="22"/>
        </w:rPr>
        <w:t>2</w:t>
      </w:r>
      <w:r w:rsidRPr="00297492">
        <w:rPr>
          <w:rFonts w:ascii="PT Sans" w:hAnsi="PT Sans" w:cstheme="minorHAnsi"/>
          <w:color w:val="000000" w:themeColor="text1"/>
          <w:sz w:val="22"/>
          <w:szCs w:val="22"/>
        </w:rPr>
        <w:t>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numPr>
          <w:ilvl w:val="0"/>
          <w:numId w:val="15"/>
        </w:numPr>
        <w:rPr>
          <w:szCs w:val="22"/>
          <w:lang w:val="ru-RU"/>
        </w:rPr>
      </w:pPr>
      <w:r>
        <w:rPr>
          <w:szCs w:val="22"/>
          <w:lang w:val="ru-RU"/>
        </w:rPr>
        <w:t>Предоплата</w:t>
      </w:r>
      <w:r w:rsidR="00D775B1" w:rsidRPr="003450EE">
        <w:rPr>
          <w:szCs w:val="22"/>
          <w:lang w:val="ru-RU"/>
        </w:rPr>
        <w:t xml:space="preserve">: </w:t>
      </w:r>
      <w:r w:rsidRPr="00E4471E">
        <w:rPr>
          <w:szCs w:val="22"/>
          <w:lang w:val="ru-RU"/>
        </w:rPr>
        <w:t xml:space="preserve">50% </w:t>
      </w:r>
      <w:r w:rsidR="00E705B9">
        <w:rPr>
          <w:szCs w:val="22"/>
          <w:lang w:val="ru-RU"/>
        </w:rPr>
        <w:t>от стоимости проекта</w:t>
      </w:r>
    </w:p>
    <w:p w14:paraId="10642FAA" w14:textId="258CC865" w:rsidR="00A41AE2" w:rsidRDefault="00E92BED" w:rsidP="00E705B9">
      <w:pPr>
        <w:pStyle w:val="a7"/>
        <w:numPr>
          <w:ilvl w:val="0"/>
          <w:numId w:val="15"/>
        </w:numPr>
        <w:rPr>
          <w:szCs w:val="22"/>
          <w:lang w:val="ru-RU"/>
        </w:rPr>
      </w:pPr>
      <w:r w:rsidRPr="003450EE">
        <w:rPr>
          <w:szCs w:val="22"/>
          <w:lang w:val="ru-RU"/>
        </w:rPr>
        <w:t>Доплата</w:t>
      </w:r>
      <w:r w:rsidR="00D775B1" w:rsidRPr="003450EE">
        <w:rPr>
          <w:szCs w:val="22"/>
          <w:lang w:val="ru-RU"/>
        </w:rPr>
        <w:t xml:space="preserve">: </w:t>
      </w:r>
      <w:r w:rsidR="00E705B9">
        <w:rPr>
          <w:szCs w:val="22"/>
          <w:lang w:val="ru-RU"/>
        </w:rPr>
        <w:t xml:space="preserve"> 50 % по завершении проект</w:t>
      </w:r>
    </w:p>
    <w:p w14:paraId="20FF0B40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B92A8C4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50932E9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D70DCAD" w14:textId="77777777" w:rsidR="00A41AE2" w:rsidRDefault="00A41AE2" w:rsidP="00A41AE2">
      <w:pPr>
        <w:pStyle w:val="a7"/>
        <w:rPr>
          <w:szCs w:val="22"/>
          <w:lang w:val="ru-RU"/>
        </w:rPr>
      </w:pPr>
    </w:p>
    <w:p w14:paraId="0F34E46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1CE756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341FD5E4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589C5D5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AA329EE" w14:textId="77777777" w:rsidR="00A41AE2" w:rsidRDefault="00A41AE2" w:rsidP="00A41AE2">
      <w:pPr>
        <w:pStyle w:val="a7"/>
        <w:rPr>
          <w:szCs w:val="22"/>
          <w:lang w:val="ru-RU"/>
        </w:rPr>
      </w:pPr>
    </w:p>
    <w:p w14:paraId="175E5337" w14:textId="77777777" w:rsidR="00A41AE2" w:rsidRDefault="00A41AE2" w:rsidP="00A41AE2">
      <w:pPr>
        <w:pStyle w:val="a7"/>
        <w:rPr>
          <w:szCs w:val="22"/>
          <w:lang w:val="ru-RU"/>
        </w:rPr>
      </w:pPr>
    </w:p>
    <w:p w14:paraId="2CBFB999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1331017" w14:textId="77777777" w:rsidR="00A41AE2" w:rsidRDefault="00A41AE2" w:rsidP="00A41AE2">
      <w:pPr>
        <w:pStyle w:val="a7"/>
        <w:rPr>
          <w:szCs w:val="22"/>
          <w:lang w:val="ru-RU"/>
        </w:rPr>
      </w:pPr>
    </w:p>
    <w:p w14:paraId="591BF768" w14:textId="77777777" w:rsidR="00A41AE2" w:rsidRDefault="00A41AE2" w:rsidP="00A41AE2">
      <w:pPr>
        <w:pStyle w:val="a7"/>
        <w:rPr>
          <w:szCs w:val="22"/>
          <w:lang w:val="ru-RU"/>
        </w:rPr>
      </w:pPr>
    </w:p>
    <w:p w14:paraId="4901C7B3" w14:textId="77777777" w:rsidR="00E705B9" w:rsidRDefault="00E705B9" w:rsidP="00E705B9">
      <w:pPr>
        <w:spacing w:after="200"/>
      </w:pP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</w:r>
      <w:r>
        <w:rPr>
          <w:rFonts w:ascii="Arial" w:eastAsia="Arial" w:hAnsi="Arial" w:cs="Arial"/>
          <w:b/>
          <w:bCs/>
          <w:sz w:val="26"/>
          <w:szCs w:val="26"/>
        </w:rPr>
        <w:t>Спецификация ПАК ОРИОН</w:t>
      </w:r>
    </w:p>
    <w:p w14:paraId="6456EB0D" w14:textId="77777777" w:rsidR="00E705B9" w:rsidRDefault="00E705B9" w:rsidP="00E705B9">
      <w:pPr>
        <w:spacing w:after="300"/>
      </w:pPr>
      <w:r>
        <w:rPr>
          <w:rFonts w:ascii="Arial" w:eastAsia="Arial" w:hAnsi="Arial" w:cs="Arial"/>
          <w:i/>
          <w:iCs/>
          <w:color w:val="555555"/>
          <w:sz w:val="20"/>
          <w:szCs w:val="20"/>
        </w:rPr>
        <w:t>АО «Гипсобетон», г. Видное, Московская область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1600"/>
        <w:gridCol w:w="1200"/>
      </w:tblGrid>
      <w:tr w:rsidR="00E705B9" w14:paraId="5664E0A8" w14:textId="77777777" w:rsidTr="005B725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4476F" w14:textId="77777777" w:rsidR="00E705B9" w:rsidRDefault="00E705B9" w:rsidP="005B7253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Наименование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B554DF" w14:textId="727B249A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Цена, руб. с НДС 2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85F06A" w14:textId="77777777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Срок, р.дн.</w:t>
            </w:r>
          </w:p>
        </w:tc>
      </w:tr>
      <w:tr w:rsidR="00E705B9" w14:paraId="272D3B6C" w14:textId="77777777" w:rsidTr="005B725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B782D" w14:textId="77777777" w:rsidR="00E705B9" w:rsidRDefault="00E705B9" w:rsidP="005B7253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Комплектация ПАК ОРИОН:</w:t>
            </w:r>
          </w:p>
          <w:p w14:paraId="0E0E4CD0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Программное обеспечение UniServer AUTO Prof (1С Весовой Терминал 2.0), интеграция с системой предприятия (Ethernet, Протокол обмена данными)</w:t>
            </w:r>
          </w:p>
          <w:p w14:paraId="55A581C8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Камера IP уличная цилиндрическая F-IC-1622CMZ4(2.8-12mm) iFlow 2Мп — распознавание гос. номеров АТС (до 10 м) – 2 шт.</w:t>
            </w:r>
          </w:p>
          <w:p w14:paraId="4970B4AA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Камера IP уличная цилиндрическая F-IC-1622CMZ4(2.8-12mm) iFlow 2Мп — фиксация общего вида АТС – 2 шт.</w:t>
            </w:r>
          </w:p>
          <w:p w14:paraId="03CFC3E4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Шкаф автоматики с микроклиматом (блок питания, PoE-коммутатор, модуль ввода-вывода, подогрев, вентиляция) – 1 шт.</w:t>
            </w:r>
          </w:p>
          <w:p w14:paraId="549AA50B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Светофоры двухсекционные красно-зелёные (24В) – 2 шт.</w:t>
            </w:r>
          </w:p>
          <w:p w14:paraId="4BBA7F12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Извещатели охранные линейные оптико-электронные ИКС-1 (датчики контроля позиционирования) – 2 шт.</w:t>
            </w:r>
          </w:p>
          <w:p w14:paraId="4CA9BAD7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Шлагбаумы Алютех Браво-5 с системой обогрева шкафа управления – 2 шт.</w:t>
            </w:r>
          </w:p>
          <w:p w14:paraId="2671BA20" w14:textId="77777777" w:rsidR="00E705B9" w:rsidRDefault="00E705B9" w:rsidP="005B7253">
            <w:pPr>
              <w:spacing w:before="40" w:after="40"/>
              <w:ind w:left="20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Кабельная разводка, гофра, крепежи – 1 компл.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E264D" w14:textId="681F79E1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1 000 000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05F84" w14:textId="77777777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E705B9" w14:paraId="21E76725" w14:textId="77777777" w:rsidTr="005B725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D6A71" w14:textId="77777777" w:rsidR="00E705B9" w:rsidRDefault="00E705B9" w:rsidP="005B7253">
            <w:r>
              <w:rPr>
                <w:rFonts w:ascii="Arial" w:eastAsia="Arial" w:hAnsi="Arial" w:cs="Arial"/>
                <w:sz w:val="18"/>
                <w:szCs w:val="18"/>
              </w:rPr>
              <w:t>Монтаж оборудования и пусконаладка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F91A1C" w14:textId="77777777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B92B2" w14:textId="77777777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E705B9" w14:paraId="2B093427" w14:textId="77777777" w:rsidTr="005B725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CBDEC" w14:textId="77777777" w:rsidR="00E705B9" w:rsidRDefault="00E705B9" w:rsidP="005B7253">
            <w:r>
              <w:rPr>
                <w:rFonts w:ascii="Arial" w:eastAsia="Arial" w:hAnsi="Arial" w:cs="Arial"/>
                <w:sz w:val="18"/>
                <w:szCs w:val="18"/>
              </w:rPr>
              <w:t>Организация опор под установку оборудования</w:t>
            </w:r>
          </w:p>
          <w:p w14:paraId="77BEEB83" w14:textId="77777777" w:rsidR="00E705B9" w:rsidRDefault="00E705B9" w:rsidP="005B725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(стойки, кронштейны, закладные — по результатам осмотра объекта)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DE631" w14:textId="23A04CDB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100 000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4CB55" w14:textId="77777777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E705B9" w14:paraId="580E5A56" w14:textId="77777777" w:rsidTr="005B725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227F75" w14:textId="77777777" w:rsidR="00E705B9" w:rsidRDefault="00E705B9" w:rsidP="005B7253">
            <w:r>
              <w:rPr>
                <w:rFonts w:ascii="Arial" w:eastAsia="Arial" w:hAnsi="Arial" w:cs="Arial"/>
                <w:sz w:val="18"/>
                <w:szCs w:val="18"/>
              </w:rPr>
              <w:t>Кабель-каналы и прокладка кабелей</w:t>
            </w:r>
          </w:p>
          <w:p w14:paraId="15806354" w14:textId="77777777" w:rsidR="00E705B9" w:rsidRDefault="00E705B9" w:rsidP="005B7253">
            <w:pPr>
              <w:spacing w:before="40"/>
            </w:pPr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(трасса ~150 м от весов до весовой; способ прокладки уточняется на осмотре)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F4D5A" w14:textId="50EE7C32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100 000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F76C9B" w14:textId="77777777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E705B9" w14:paraId="737571E7" w14:textId="77777777" w:rsidTr="005B7253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C81E4" w14:textId="77777777" w:rsidR="00E705B9" w:rsidRDefault="00E705B9" w:rsidP="005B7253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FC9D7" w14:textId="1BF15C22" w:rsidR="00E705B9" w:rsidRDefault="00E705B9" w:rsidP="005B725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1 200 000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F17EB" w14:textId="77777777" w:rsidR="00E705B9" w:rsidRDefault="00E705B9" w:rsidP="005B7253"/>
        </w:tc>
      </w:tr>
    </w:tbl>
    <w:p w14:paraId="7B9F9B75" w14:textId="77777777" w:rsidR="00E705B9" w:rsidRDefault="00E705B9" w:rsidP="00E705B9">
      <w:pPr>
        <w:spacing w:before="300"/>
      </w:pPr>
      <w:r>
        <w:rPr>
          <w:rFonts w:ascii="Arial" w:eastAsia="Arial" w:hAnsi="Arial" w:cs="Arial"/>
          <w:i/>
          <w:iCs/>
          <w:color w:val="777777"/>
          <w:sz w:val="16"/>
          <w:szCs w:val="16"/>
        </w:rPr>
        <w:t>* Цены и сроки подлежат уточнению после согласования состава работ и осмотра объекта.</w:t>
      </w:r>
    </w:p>
    <w:p w14:paraId="436F0D72" w14:textId="351BD11D" w:rsidR="00A41AE2" w:rsidRDefault="00A41AE2" w:rsidP="00A41AE2">
      <w:pPr>
        <w:pStyle w:val="a7"/>
        <w:rPr>
          <w:szCs w:val="22"/>
          <w:lang w:val="ru-RU"/>
        </w:rPr>
      </w:pPr>
    </w:p>
    <w:p w14:paraId="100499A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5F056B2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580C95A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94170B7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C2BC01E" w14:textId="77777777" w:rsidR="00E705B9" w:rsidRDefault="00E705B9" w:rsidP="00A41AE2">
      <w:pPr>
        <w:pStyle w:val="a7"/>
        <w:rPr>
          <w:szCs w:val="22"/>
          <w:lang w:val="ru-RU"/>
        </w:rPr>
      </w:pPr>
    </w:p>
    <w:p w14:paraId="1B9A9F2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D6618BE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FDD5A4B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ED6A76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9A373D1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E9B4B81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C674D3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1FD05FA3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0DE986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C76EBA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826C664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F9D4779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AFA6ABA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6A21AD2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64BBD9D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67E6EEB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FB6BDDC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A7C60A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25CF2ED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8FC728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CCF472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1128CDF" w14:textId="77777777" w:rsidR="00E705B9" w:rsidRDefault="00E705B9" w:rsidP="00A41AE2">
      <w:pPr>
        <w:pStyle w:val="a7"/>
        <w:rPr>
          <w:szCs w:val="22"/>
          <w:lang w:val="ru-RU"/>
        </w:rPr>
      </w:pPr>
    </w:p>
    <w:p w14:paraId="17EBA6C1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601A267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018780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DA3EA0B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9D61157" w14:textId="77777777" w:rsidR="00E705B9" w:rsidRDefault="00E705B9" w:rsidP="00A41AE2">
      <w:pPr>
        <w:pStyle w:val="a7"/>
        <w:rPr>
          <w:szCs w:val="22"/>
          <w:lang w:val="ru-RU"/>
        </w:rPr>
      </w:pPr>
    </w:p>
    <w:p w14:paraId="6D36BE53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63F128C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176ADAE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D6BB87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2DDBDE1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9E794E2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33177D4" w14:textId="77777777" w:rsidR="00E705B9" w:rsidRDefault="00E705B9" w:rsidP="00A41AE2">
      <w:pPr>
        <w:pStyle w:val="a7"/>
        <w:rPr>
          <w:szCs w:val="22"/>
          <w:lang w:val="ru-RU"/>
        </w:rPr>
      </w:pPr>
    </w:p>
    <w:p w14:paraId="3B03E729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244EFA4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66CF86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7BB7CB38" w14:textId="77777777" w:rsidR="00E705B9" w:rsidRDefault="00E705B9" w:rsidP="00A41AE2">
      <w:pPr>
        <w:pStyle w:val="a7"/>
        <w:rPr>
          <w:szCs w:val="22"/>
          <w:lang w:val="ru-RU"/>
        </w:rPr>
      </w:pPr>
    </w:p>
    <w:p w14:paraId="64772B70" w14:textId="77777777" w:rsidR="00E705B9" w:rsidRDefault="00E705B9" w:rsidP="00A41AE2">
      <w:pPr>
        <w:pStyle w:val="a7"/>
        <w:rPr>
          <w:szCs w:val="22"/>
          <w:lang w:val="ru-RU"/>
        </w:rPr>
      </w:pPr>
    </w:p>
    <w:p w14:paraId="4DB938C6" w14:textId="77777777" w:rsidR="00E705B9" w:rsidRDefault="00E705B9" w:rsidP="00A41AE2">
      <w:pPr>
        <w:pStyle w:val="a7"/>
        <w:rPr>
          <w:szCs w:val="22"/>
          <w:lang w:val="ru-RU"/>
        </w:rPr>
      </w:pPr>
    </w:p>
    <w:p w14:paraId="55A405CC" w14:textId="77777777" w:rsidR="00E705B9" w:rsidRDefault="00E705B9" w:rsidP="00A41AE2">
      <w:pPr>
        <w:pStyle w:val="a7"/>
        <w:rPr>
          <w:szCs w:val="22"/>
          <w:lang w:val="ru-RU"/>
        </w:rPr>
      </w:pPr>
    </w:p>
    <w:p w14:paraId="03ECAD70" w14:textId="77777777" w:rsidR="00A41AE2" w:rsidRDefault="00A41AE2" w:rsidP="00A41AE2">
      <w:pPr>
        <w:pStyle w:val="a7"/>
        <w:rPr>
          <w:szCs w:val="22"/>
          <w:lang w:val="ru-RU"/>
        </w:rPr>
      </w:pP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694195549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4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3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29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20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33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36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41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5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7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92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42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35514948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6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22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44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981350402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45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1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3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247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4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 w14:paraId="273493F2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271C6E0D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412CA795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6A486570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1B38E7DF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5343266F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4EB852B2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298A1838" w14:textId="77777777" w:rsidR="00BD1073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27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787889089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5113547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24900408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15BEBD72" w14:textId="4DD9BFB6" w:rsidR="00BD1073" w:rsidRDefault="00BD1073" w:rsidP="00BD1073">
      <w:pPr>
        <w:pStyle w:val="a7"/>
        <w:rPr>
          <w:lang w:val="ru-RU"/>
        </w:rPr>
      </w:pPr>
    </w:p>
    <w:p w14:paraId="418D9AF0" w14:textId="602605F3" w:rsidR="002A4CD4" w:rsidRPr="000F7706" w:rsidRDefault="002A4CD4" w:rsidP="00BD1073">
      <w:pPr>
        <w:pStyle w:val="a7"/>
        <w:rPr>
          <w:lang w:val="ru-RU"/>
        </w:rPr>
      </w:pPr>
      <w:r w:rsidRPr="00BD1073">
        <w:rPr>
          <w:lang w:val="ru-RU"/>
        </w:rPr>
        <w:br w:type="page"/>
      </w:r>
    </w:p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21369214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>+7 90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3</w:t>
          </w: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 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651</w:t>
          </w: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>-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85</w:t>
          </w: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>-</w:t>
          </w:r>
          <w:r w:rsidR="00E4471E">
            <w:rPr>
              <w:rFonts w:ascii="PT Sans" w:hAnsi="PT Sans" w:cstheme="minorHAnsi"/>
              <w:color w:val="231F20"/>
              <w:sz w:val="24"/>
              <w:szCs w:val="24"/>
            </w:rPr>
            <w:t>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</cp:coreProperties>
</file>