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 w14:paraId="5A34BA1D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 w14:paraId="33D4C619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 w14:paraId="04C0859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 w14:paraId="68D11FBB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 w14:paraId="39BB462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 w14:paraId="607E9A8F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 w14:paraId="11667284" w14:textId="77777777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2243EA27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227A967D" w14:textId="77777777" w:rsidR="008613D9" w:rsidRPr="00AA6499" w:rsidRDefault="008613D9" w:rsidP="008613D9">
      <w:pPr>
        <w:tabs>
          <w:tab w:val="left" w:pos="461"/>
        </w:tabs>
      </w:pPr>
      <w:r>
        <w:lastRenderedPageBreak/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53EBF55A" w14:textId="77777777" w:rsidR="0051748C" w:rsidRPr="00AA6499" w:rsidRDefault="0051748C" w:rsidP="008613D9">
      <w:pPr>
        <w:tabs>
          <w:tab w:val="left" w:pos="461"/>
        </w:tabs>
      </w:pPr>
    </w:p>
    <w:p w14:paraId="1E306386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22A29AF3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531F19B8" w14:textId="77777777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B2A7F95" w14:textId="77777777" w:rsidR="0051748C" w:rsidRPr="00AA6499" w:rsidRDefault="0051748C" w:rsidP="0051748C">
      <w:pPr>
        <w:pStyle w:val="af3"/>
        <w:ind w:left="0"/>
        <w:jc w:val="both"/>
      </w:pPr>
    </w:p>
    <w:p w14:paraId="586D6BDE" w14:textId="77777777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78CFFD7C" w14:textId="77777777" w:rsidR="0051748C" w:rsidRPr="00AA6499" w:rsidRDefault="0051748C" w:rsidP="0051748C">
      <w:pPr>
        <w:pStyle w:val="af3"/>
        <w:ind w:left="0"/>
        <w:jc w:val="both"/>
      </w:pPr>
    </w:p>
    <w:p w14:paraId="5E3C7615" w14:textId="77777777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508ADD2B" w14:textId="77777777" w:rsidR="0051748C" w:rsidRPr="00AA6499" w:rsidRDefault="0051748C" w:rsidP="0051748C">
      <w:pPr>
        <w:pStyle w:val="af3"/>
        <w:ind w:left="0"/>
        <w:jc w:val="both"/>
      </w:pPr>
    </w:p>
    <w:p w14:paraId="7A5396C8" w14:textId="77777777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73CC6087" w14:textId="77777777" w:rsidR="0051748C" w:rsidRPr="00AA6499" w:rsidRDefault="0051748C" w:rsidP="0051748C">
      <w:pPr>
        <w:pStyle w:val="af3"/>
        <w:ind w:left="0"/>
        <w:jc w:val="both"/>
      </w:pPr>
    </w:p>
    <w:p w14:paraId="02A00E36" w14:textId="77777777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</w:t>
      </w:r>
      <w:proofErr w:type="spellStart"/>
      <w:r>
        <w:t>тд</w:t>
      </w:r>
      <w:proofErr w:type="spellEnd"/>
      <w:r>
        <w:t xml:space="preserve">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14DE823" w14:textId="77777777" w:rsidR="0051748C" w:rsidRPr="00AA6499" w:rsidRDefault="0051748C" w:rsidP="0051748C">
      <w:pPr>
        <w:pStyle w:val="af3"/>
        <w:ind w:left="0"/>
        <w:jc w:val="both"/>
      </w:pPr>
    </w:p>
    <w:p w14:paraId="34CF5B3D" w14:textId="7777777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11EBF972" w14:textId="77777777" w:rsidR="00D23FF4" w:rsidRPr="00AA6499" w:rsidRDefault="00D23FF4" w:rsidP="00D23FF4">
      <w:pPr>
        <w:pStyle w:val="af3"/>
        <w:ind w:left="0"/>
        <w:jc w:val="both"/>
      </w:pPr>
    </w:p>
    <w:p w14:paraId="24CD4C6E" w14:textId="77777777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72F9CC68" w14:textId="77777777" w:rsidR="0051748C" w:rsidRPr="00AA6499" w:rsidRDefault="0051748C" w:rsidP="0051748C">
      <w:pPr>
        <w:pStyle w:val="af3"/>
        <w:ind w:left="0" w:right="-46"/>
        <w:jc w:val="both"/>
      </w:pPr>
    </w:p>
    <w:p w14:paraId="7423B7AD" w14:textId="77777777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194A5878" w14:textId="77777777" w:rsidR="0051748C" w:rsidRPr="00AA6499" w:rsidRDefault="0051748C" w:rsidP="0051748C">
      <w:pPr>
        <w:pStyle w:val="af3"/>
        <w:ind w:left="0"/>
        <w:jc w:val="both"/>
      </w:pPr>
    </w:p>
    <w:p w14:paraId="5430A75E" w14:textId="77777777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В случае, если в ходе выполнения Работ возникнут обстоятельства, нарушающие условия п.п.7–11 настоящей Спецификации, по ним применяются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п.п</w:t>
      </w:r>
      <w:proofErr w:type="spellEnd"/>
      <w:r>
        <w:rPr>
          <w:rFonts w:ascii="Times New Roman" w:hAnsi="Times New Roman" w:cs="Times New Roman"/>
          <w:sz w:val="24"/>
          <w:szCs w:val="24"/>
        </w:rPr>
        <w:t>. 3.2-3.4 Договора.</w:t>
      </w:r>
    </w:p>
    <w:p w14:paraId="6991AEB1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14E7AB92" w14:textId="77777777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16ADCFC4" w14:textId="77777777" w:rsidR="0051748C" w:rsidRPr="00AA6499" w:rsidRDefault="0051748C" w:rsidP="0051748C">
      <w:pPr>
        <w:pStyle w:val="af3"/>
        <w:ind w:left="0"/>
      </w:pP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11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не более 50 м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</w:p>
          <w:p w14:paraId="680A06FC" w14:textId="77777777" w:rsidR="001F1E2F" w:rsidRPr="00AA6499" w:rsidRDefault="001F1E2F" w:rsidP="001F1E2F">
            <w:pPr>
              <w:keepNext/>
              <w:jc w:val="center"/>
            </w:pPr>
          </w:p>
          <w:p w14:paraId="63BADF04" w14:textId="77777777" w:rsidR="001F1E2F" w:rsidRPr="00AA6499" w:rsidRDefault="001F1E2F" w:rsidP="001F1E2F">
            <w:pPr>
              <w:keepNext/>
              <w:jc w:val="center"/>
            </w:pPr>
            <w:r>
              <w:t>20</w:t>
            </w:r>
          </w:p>
          <w:p w14:paraId="130A84C2" w14:textId="77777777" w:rsidR="001F1E2F" w:rsidRPr="00AA6499" w:rsidRDefault="001F1E2F" w:rsidP="001F1E2F">
            <w:pPr>
              <w:keepNext/>
              <w:jc w:val="center"/>
            </w:pPr>
            <w:r>
              <w:t>50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18×3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От -30 до +40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sym w:font="Symbol" w:char="F0BB"/>
            </w:r>
            <w:r>
              <w:t xml:space="preserve">220 </w:t>
            </w:r>
            <w:r>
              <w:sym w:font="Symbol" w:char="F0B1"/>
            </w:r>
            <w:r>
              <w:t xml:space="preserve">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765734F0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78A6CC" w14:textId="77777777" w:rsidR="00A11833" w:rsidRPr="00A32478" w:rsidRDefault="00A11833" w:rsidP="00091CEF">
            <w:pPr>
              <w:keepNext/>
              <w:jc w:val="center"/>
            </w:pPr>
            <w:r>
              <w:t xml:space="preserve">Датчик </w:t>
            </w:r>
            <w:proofErr w:type="spellStart"/>
            <w:r>
              <w:t>весоизмерительный</w:t>
            </w:r>
            <w:proofErr w:type="spellEnd"/>
            <w:r>
              <w:t xml:space="preserve">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1A3DCB7" w14:textId="77777777" w:rsidR="00A11833" w:rsidRPr="00A32478" w:rsidRDefault="00A11833" w:rsidP="00091CEF">
            <w:pPr>
              <w:keepNext/>
              <w:jc w:val="center"/>
            </w:pPr>
            <w:r>
              <w:t>8</w:t>
            </w:r>
          </w:p>
        </w:tc>
      </w:tr>
      <w:tr w:rsidR="00A11833" w:rsidRPr="000C4A5B" w14:paraId="0A391E2C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0A96E0F0" w14:textId="77777777" w:rsidR="00A11833" w:rsidRPr="00A32478" w:rsidRDefault="00A11833" w:rsidP="00091CEF">
            <w:pPr>
              <w:keepNext/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940138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6A4AAF07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C473D73" w14:textId="77777777" w:rsidR="00A11833" w:rsidRPr="00A32478" w:rsidRDefault="00A11833" w:rsidP="00091CEF">
            <w:pPr>
              <w:keepNext/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40D38D8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17B53848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E298359" w14:textId="77777777" w:rsidR="00A11833" w:rsidRPr="00A32478" w:rsidRDefault="00A11833" w:rsidP="00091CEF">
            <w:pPr>
              <w:keepNext/>
              <w:jc w:val="center"/>
            </w:pPr>
            <w:r>
              <w:t xml:space="preserve">Металлорукав в ПВХ-изоляции, </w:t>
            </w:r>
            <w:proofErr w:type="spellStart"/>
            <w:r>
              <w:t>компл</w:t>
            </w:r>
            <w:proofErr w:type="spellEnd"/>
            <w:r>
              <w:t xml:space="preserve">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29A0C513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2EA20F4A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E3CD57C" w14:textId="77777777" w:rsidR="00A11833" w:rsidRPr="00A32478" w:rsidRDefault="00A11833" w:rsidP="00091CEF">
            <w:pPr>
              <w:keepNext/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ED6B9C9" w14:textId="77777777" w:rsidR="00A11833" w:rsidRPr="00A32478" w:rsidRDefault="00A11833" w:rsidP="00091CEF">
            <w:pPr>
              <w:keepNext/>
              <w:jc w:val="center"/>
            </w:pPr>
            <w:r>
              <w:t>20</w:t>
            </w:r>
          </w:p>
        </w:tc>
      </w:tr>
      <w:tr w:rsidR="00A11833" w:rsidRPr="000C4A5B" w14:paraId="4DE02E2B" w14:textId="77777777" w:rsidTr="00091CEF">
        <w:trPr>
          <w:cantSplit/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A31575C" w14:textId="77777777" w:rsidR="00A11833" w:rsidRPr="00A32478" w:rsidRDefault="00A11833" w:rsidP="00091CEF">
            <w:pPr>
              <w:keepNext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1F13737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lastRenderedPageBreak/>
        <w:t>Приложение №{{СПЕЦ_НОМЕР}}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