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25D" w:rsidRPr="00AC473A" w:rsidRDefault="00AA325D" w:rsidP="002A151A">
      <w:pPr>
        <w:jc w:val="center"/>
        <w:rPr>
          <w:b/>
          <w:caps/>
        </w:rPr>
      </w:pPr>
      <w:r w:rsidRPr="00AC473A">
        <w:rPr>
          <w:b/>
          <w:caps/>
        </w:rPr>
        <w:t>Causal Inference and Experimentation</w:t>
      </w:r>
    </w:p>
    <w:p w:rsidR="004518E6" w:rsidRPr="00AA325D" w:rsidRDefault="002A151A" w:rsidP="00A57DDA">
      <w:pPr>
        <w:rPr>
          <w:b/>
        </w:rPr>
      </w:pPr>
      <w:r>
        <w:rPr>
          <w:b/>
        </w:rPr>
        <w:t xml:space="preserve">1 </w:t>
      </w:r>
      <w:r w:rsidR="00B74389" w:rsidRPr="00AA325D">
        <w:rPr>
          <w:b/>
        </w:rPr>
        <w:t>Group work on potential outcomes</w:t>
      </w:r>
    </w:p>
    <w:p w:rsidR="00A57DDA" w:rsidRPr="00820385" w:rsidRDefault="002A151A" w:rsidP="00A57DDA">
      <w:pPr>
        <w:rPr>
          <w:color w:val="000000" w:themeColor="text1"/>
        </w:rPr>
      </w:pPr>
      <w:r w:rsidRPr="00AC473A">
        <w:rPr>
          <w:b/>
        </w:rPr>
        <w:t>1.1</w:t>
      </w:r>
      <w:r>
        <w:t xml:space="preserve"> </w:t>
      </w:r>
      <w:r w:rsidR="00A57DDA">
        <w:t xml:space="preserve">Consider an outcome </w:t>
      </w:r>
      <w:r w:rsidR="00A57DDA" w:rsidRPr="00AA325D">
        <w:rPr>
          <w:i/>
        </w:rPr>
        <w:t>Y</w:t>
      </w:r>
      <w:r w:rsidR="00A57DDA">
        <w:t xml:space="preserve"> that </w:t>
      </w:r>
      <w:r w:rsidR="00A57DDA" w:rsidRPr="00820385">
        <w:rPr>
          <w:color w:val="000000" w:themeColor="text1"/>
        </w:rPr>
        <w:t xml:space="preserve">can be affected </w:t>
      </w:r>
      <w:r w:rsidR="00E7461B" w:rsidRPr="00820385">
        <w:rPr>
          <w:color w:val="000000" w:themeColor="text1"/>
        </w:rPr>
        <w:t xml:space="preserve">by two variables </w:t>
      </w:r>
      <w:r w:rsidR="00E7461B" w:rsidRPr="00820385">
        <w:rPr>
          <w:i/>
          <w:color w:val="000000" w:themeColor="text1"/>
        </w:rPr>
        <w:t>X</w:t>
      </w:r>
      <w:r w:rsidR="00E7461B" w:rsidRPr="00820385">
        <w:rPr>
          <w:i/>
          <w:color w:val="000000" w:themeColor="text1"/>
          <w:vertAlign w:val="subscript"/>
        </w:rPr>
        <w:t>1</w:t>
      </w:r>
      <w:r w:rsidR="00E7461B" w:rsidRPr="00820385">
        <w:rPr>
          <w:color w:val="000000" w:themeColor="text1"/>
        </w:rPr>
        <w:t xml:space="preserve"> and </w:t>
      </w:r>
      <w:r w:rsidR="00E7461B" w:rsidRPr="00820385">
        <w:rPr>
          <w:i/>
          <w:color w:val="000000" w:themeColor="text1"/>
        </w:rPr>
        <w:t>X</w:t>
      </w:r>
      <w:r w:rsidR="00E7461B" w:rsidRPr="00820385">
        <w:rPr>
          <w:i/>
          <w:color w:val="000000" w:themeColor="text1"/>
          <w:vertAlign w:val="subscript"/>
        </w:rPr>
        <w:t>2</w:t>
      </w:r>
      <w:r w:rsidR="00E7461B" w:rsidRPr="00820385">
        <w:rPr>
          <w:color w:val="000000" w:themeColor="text1"/>
        </w:rPr>
        <w:t>. All variables are binary.</w:t>
      </w:r>
    </w:p>
    <w:tbl>
      <w:tblPr>
        <w:tblStyle w:val="TableGrid"/>
        <w:tblW w:w="0" w:type="auto"/>
        <w:tblLook w:val="04A0" w:firstRow="1" w:lastRow="0" w:firstColumn="1" w:lastColumn="0" w:noHBand="0" w:noVBand="1"/>
      </w:tblPr>
      <w:tblGrid>
        <w:gridCol w:w="1088"/>
        <w:gridCol w:w="2549"/>
        <w:gridCol w:w="1773"/>
        <w:gridCol w:w="1945"/>
        <w:gridCol w:w="2985"/>
      </w:tblGrid>
      <w:tr w:rsidR="00820385" w:rsidRPr="00820385" w:rsidTr="002A151A">
        <w:tc>
          <w:tcPr>
            <w:tcW w:w="1098" w:type="dxa"/>
          </w:tcPr>
          <w:p w:rsidR="00E7461B" w:rsidRPr="00820385" w:rsidRDefault="00E7461B" w:rsidP="00584DBC">
            <w:pPr>
              <w:rPr>
                <w:color w:val="000000" w:themeColor="text1"/>
              </w:rPr>
            </w:pPr>
          </w:p>
        </w:tc>
        <w:tc>
          <w:tcPr>
            <w:tcW w:w="2610" w:type="dxa"/>
          </w:tcPr>
          <w:p w:rsidR="00E7461B" w:rsidRPr="00820385" w:rsidRDefault="00E7461B" w:rsidP="00584DBC">
            <w:pPr>
              <w:rPr>
                <w:color w:val="000000" w:themeColor="text1"/>
              </w:rPr>
            </w:pPr>
            <w:r w:rsidRPr="00820385">
              <w:rPr>
                <w:i/>
                <w:color w:val="000000" w:themeColor="text1"/>
              </w:rPr>
              <w:t>X</w:t>
            </w:r>
            <w:r w:rsidRPr="00820385">
              <w:rPr>
                <w:i/>
                <w:color w:val="000000" w:themeColor="text1"/>
                <w:vertAlign w:val="subscript"/>
              </w:rPr>
              <w:t>1</w:t>
            </w:r>
            <w:r w:rsidRPr="00820385">
              <w:rPr>
                <w:color w:val="000000" w:themeColor="text1"/>
              </w:rPr>
              <w:t xml:space="preserve"> is a necessary and sufficient condition for Y</w:t>
            </w:r>
          </w:p>
        </w:tc>
        <w:tc>
          <w:tcPr>
            <w:tcW w:w="1800" w:type="dxa"/>
          </w:tcPr>
          <w:p w:rsidR="00E7461B" w:rsidRPr="00820385" w:rsidRDefault="002A151A" w:rsidP="00584DBC">
            <w:pPr>
              <w:rPr>
                <w:color w:val="000000" w:themeColor="text1"/>
              </w:rPr>
            </w:pPr>
            <w:r w:rsidRPr="00820385">
              <w:rPr>
                <w:i/>
                <w:color w:val="000000" w:themeColor="text1"/>
              </w:rPr>
              <w:t>X</w:t>
            </w:r>
            <w:r w:rsidRPr="00820385">
              <w:rPr>
                <w:i/>
                <w:color w:val="000000" w:themeColor="text1"/>
                <w:vertAlign w:val="subscript"/>
              </w:rPr>
              <w:t>1</w:t>
            </w:r>
            <w:r w:rsidR="00E7461B" w:rsidRPr="00820385">
              <w:rPr>
                <w:color w:val="000000" w:themeColor="text1"/>
              </w:rPr>
              <w:t xml:space="preserve"> is necessary but not sufficient</w:t>
            </w:r>
          </w:p>
        </w:tc>
        <w:tc>
          <w:tcPr>
            <w:tcW w:w="1980" w:type="dxa"/>
          </w:tcPr>
          <w:p w:rsidR="00E7461B" w:rsidRPr="00820385" w:rsidRDefault="002A151A" w:rsidP="00584DBC">
            <w:pPr>
              <w:rPr>
                <w:color w:val="000000" w:themeColor="text1"/>
              </w:rPr>
            </w:pPr>
            <w:r w:rsidRPr="00820385">
              <w:rPr>
                <w:i/>
                <w:color w:val="000000" w:themeColor="text1"/>
              </w:rPr>
              <w:t>X</w:t>
            </w:r>
            <w:r w:rsidRPr="00820385">
              <w:rPr>
                <w:i/>
                <w:color w:val="000000" w:themeColor="text1"/>
                <w:vertAlign w:val="subscript"/>
              </w:rPr>
              <w:t>1</w:t>
            </w:r>
            <w:r w:rsidR="00E7461B" w:rsidRPr="00820385">
              <w:rPr>
                <w:color w:val="000000" w:themeColor="text1"/>
              </w:rPr>
              <w:t xml:space="preserve"> is sufficient but not necessary</w:t>
            </w:r>
          </w:p>
        </w:tc>
        <w:tc>
          <w:tcPr>
            <w:tcW w:w="3060" w:type="dxa"/>
          </w:tcPr>
          <w:p w:rsidR="00E7461B" w:rsidRPr="00820385" w:rsidRDefault="002A151A" w:rsidP="002A151A">
            <w:pPr>
              <w:rPr>
                <w:color w:val="000000" w:themeColor="text1"/>
              </w:rPr>
            </w:pPr>
            <w:r w:rsidRPr="00820385">
              <w:rPr>
                <w:i/>
                <w:color w:val="000000" w:themeColor="text1"/>
              </w:rPr>
              <w:t>X</w:t>
            </w:r>
            <w:r w:rsidRPr="00820385">
              <w:rPr>
                <w:i/>
                <w:color w:val="000000" w:themeColor="text1"/>
                <w:vertAlign w:val="subscript"/>
              </w:rPr>
              <w:t>1</w:t>
            </w:r>
            <w:r w:rsidR="00E7461B" w:rsidRPr="00820385">
              <w:rPr>
                <w:color w:val="000000" w:themeColor="text1"/>
              </w:rPr>
              <w:t xml:space="preserve"> </w:t>
            </w:r>
            <w:r w:rsidRPr="00820385">
              <w:rPr>
                <w:color w:val="000000" w:themeColor="text1"/>
              </w:rPr>
              <w:t xml:space="preserve">sometimes </w:t>
            </w:r>
            <w:r w:rsidR="00E7461B" w:rsidRPr="00820385">
              <w:rPr>
                <w:color w:val="000000" w:themeColor="text1"/>
              </w:rPr>
              <w:t>cause</w:t>
            </w:r>
            <w:r w:rsidRPr="00820385">
              <w:rPr>
                <w:color w:val="000000" w:themeColor="text1"/>
              </w:rPr>
              <w:t>s</w:t>
            </w:r>
            <w:r w:rsidR="00E7461B" w:rsidRPr="00820385">
              <w:rPr>
                <w:color w:val="000000" w:themeColor="text1"/>
              </w:rPr>
              <w:t xml:space="preserve"> Y but is neither necessary nor sufficient</w:t>
            </w:r>
          </w:p>
        </w:tc>
      </w:tr>
      <w:tr w:rsidR="00820385" w:rsidRPr="00820385" w:rsidTr="002A151A">
        <w:tc>
          <w:tcPr>
            <w:tcW w:w="1098" w:type="dxa"/>
          </w:tcPr>
          <w:p w:rsidR="00E7461B" w:rsidRPr="00820385" w:rsidRDefault="00E7461B" w:rsidP="00584DBC">
            <w:pPr>
              <w:rPr>
                <w:color w:val="000000" w:themeColor="text1"/>
              </w:rPr>
            </w:pPr>
            <w:r w:rsidRPr="00820385">
              <w:rPr>
                <w:color w:val="000000" w:themeColor="text1"/>
              </w:rPr>
              <w:t>Y(0,0) =</w:t>
            </w:r>
          </w:p>
        </w:tc>
        <w:tc>
          <w:tcPr>
            <w:tcW w:w="2610" w:type="dxa"/>
          </w:tcPr>
          <w:p w:rsidR="00E7461B" w:rsidRPr="00820385" w:rsidRDefault="007B0000" w:rsidP="00584DBC">
            <w:pPr>
              <w:rPr>
                <w:color w:val="000000" w:themeColor="text1"/>
              </w:rPr>
            </w:pPr>
            <w:r w:rsidRPr="00820385">
              <w:rPr>
                <w:color w:val="000000" w:themeColor="text1"/>
              </w:rPr>
              <w:t>0</w:t>
            </w:r>
          </w:p>
        </w:tc>
        <w:tc>
          <w:tcPr>
            <w:tcW w:w="1800" w:type="dxa"/>
          </w:tcPr>
          <w:p w:rsidR="00E7461B" w:rsidRPr="00820385" w:rsidRDefault="007B0000" w:rsidP="00584DBC">
            <w:pPr>
              <w:rPr>
                <w:color w:val="000000" w:themeColor="text1"/>
              </w:rPr>
            </w:pPr>
            <w:r w:rsidRPr="00820385">
              <w:rPr>
                <w:color w:val="000000" w:themeColor="text1"/>
              </w:rPr>
              <w:t>0</w:t>
            </w:r>
          </w:p>
        </w:tc>
        <w:tc>
          <w:tcPr>
            <w:tcW w:w="1980" w:type="dxa"/>
          </w:tcPr>
          <w:p w:rsidR="00E7461B" w:rsidRPr="00820385" w:rsidRDefault="007B0000" w:rsidP="00584DBC">
            <w:pPr>
              <w:rPr>
                <w:color w:val="000000" w:themeColor="text1"/>
              </w:rPr>
            </w:pPr>
            <w:r w:rsidRPr="00820385">
              <w:rPr>
                <w:color w:val="000000" w:themeColor="text1"/>
              </w:rPr>
              <w:t>0</w:t>
            </w:r>
          </w:p>
        </w:tc>
        <w:tc>
          <w:tcPr>
            <w:tcW w:w="3060" w:type="dxa"/>
          </w:tcPr>
          <w:p w:rsidR="00E7461B" w:rsidRPr="00820385" w:rsidRDefault="00E7461B" w:rsidP="00584DBC">
            <w:pPr>
              <w:rPr>
                <w:color w:val="000000" w:themeColor="text1"/>
              </w:rPr>
            </w:pPr>
            <w:r w:rsidRPr="00820385">
              <w:rPr>
                <w:color w:val="000000" w:themeColor="text1"/>
              </w:rPr>
              <w:t>0</w:t>
            </w:r>
          </w:p>
        </w:tc>
      </w:tr>
      <w:tr w:rsidR="00820385" w:rsidRPr="00820385" w:rsidTr="002A151A">
        <w:tc>
          <w:tcPr>
            <w:tcW w:w="1098" w:type="dxa"/>
          </w:tcPr>
          <w:p w:rsidR="00E7461B" w:rsidRPr="00820385" w:rsidRDefault="00E7461B" w:rsidP="00584DBC">
            <w:pPr>
              <w:rPr>
                <w:color w:val="000000" w:themeColor="text1"/>
              </w:rPr>
            </w:pPr>
            <w:r w:rsidRPr="00820385">
              <w:rPr>
                <w:color w:val="000000" w:themeColor="text1"/>
              </w:rPr>
              <w:t>Y(1,0) =</w:t>
            </w:r>
          </w:p>
        </w:tc>
        <w:tc>
          <w:tcPr>
            <w:tcW w:w="2610" w:type="dxa"/>
          </w:tcPr>
          <w:p w:rsidR="00E7461B" w:rsidRPr="00820385" w:rsidRDefault="007B0000" w:rsidP="00584DBC">
            <w:pPr>
              <w:rPr>
                <w:color w:val="000000" w:themeColor="text1"/>
              </w:rPr>
            </w:pPr>
            <w:r w:rsidRPr="00820385">
              <w:rPr>
                <w:color w:val="000000" w:themeColor="text1"/>
              </w:rPr>
              <w:t>1</w:t>
            </w:r>
          </w:p>
        </w:tc>
        <w:tc>
          <w:tcPr>
            <w:tcW w:w="1800" w:type="dxa"/>
          </w:tcPr>
          <w:p w:rsidR="00E7461B" w:rsidRPr="00820385" w:rsidRDefault="007B0000" w:rsidP="00584DBC">
            <w:pPr>
              <w:rPr>
                <w:color w:val="000000" w:themeColor="text1"/>
              </w:rPr>
            </w:pPr>
            <w:r w:rsidRPr="00820385">
              <w:rPr>
                <w:color w:val="000000" w:themeColor="text1"/>
              </w:rPr>
              <w:t>0</w:t>
            </w:r>
          </w:p>
        </w:tc>
        <w:tc>
          <w:tcPr>
            <w:tcW w:w="1980" w:type="dxa"/>
          </w:tcPr>
          <w:p w:rsidR="00E7461B" w:rsidRPr="00820385" w:rsidRDefault="007B0000" w:rsidP="00584DBC">
            <w:pPr>
              <w:rPr>
                <w:color w:val="000000" w:themeColor="text1"/>
              </w:rPr>
            </w:pPr>
            <w:r w:rsidRPr="00820385">
              <w:rPr>
                <w:color w:val="000000" w:themeColor="text1"/>
              </w:rPr>
              <w:t>1</w:t>
            </w:r>
          </w:p>
        </w:tc>
        <w:tc>
          <w:tcPr>
            <w:tcW w:w="3060" w:type="dxa"/>
          </w:tcPr>
          <w:p w:rsidR="00E7461B" w:rsidRPr="00820385" w:rsidRDefault="00E7461B" w:rsidP="00584DBC">
            <w:pPr>
              <w:rPr>
                <w:color w:val="000000" w:themeColor="text1"/>
              </w:rPr>
            </w:pPr>
            <w:r w:rsidRPr="00820385">
              <w:rPr>
                <w:color w:val="000000" w:themeColor="text1"/>
              </w:rPr>
              <w:t>1</w:t>
            </w:r>
          </w:p>
        </w:tc>
      </w:tr>
      <w:tr w:rsidR="00820385" w:rsidRPr="00820385" w:rsidTr="002A151A">
        <w:tc>
          <w:tcPr>
            <w:tcW w:w="1098" w:type="dxa"/>
          </w:tcPr>
          <w:p w:rsidR="00E7461B" w:rsidRPr="00820385" w:rsidRDefault="00E7461B" w:rsidP="00584DBC">
            <w:pPr>
              <w:rPr>
                <w:color w:val="000000" w:themeColor="text1"/>
              </w:rPr>
            </w:pPr>
            <w:r w:rsidRPr="00820385">
              <w:rPr>
                <w:color w:val="000000" w:themeColor="text1"/>
              </w:rPr>
              <w:t>Y(0,1) =</w:t>
            </w:r>
          </w:p>
        </w:tc>
        <w:tc>
          <w:tcPr>
            <w:tcW w:w="2610" w:type="dxa"/>
          </w:tcPr>
          <w:p w:rsidR="00E7461B" w:rsidRPr="00820385" w:rsidRDefault="007B0000" w:rsidP="00584DBC">
            <w:pPr>
              <w:rPr>
                <w:color w:val="000000" w:themeColor="text1"/>
              </w:rPr>
            </w:pPr>
            <w:r w:rsidRPr="00820385">
              <w:rPr>
                <w:color w:val="000000" w:themeColor="text1"/>
              </w:rPr>
              <w:t>0</w:t>
            </w:r>
          </w:p>
        </w:tc>
        <w:tc>
          <w:tcPr>
            <w:tcW w:w="1800" w:type="dxa"/>
          </w:tcPr>
          <w:p w:rsidR="00E7461B" w:rsidRPr="00820385" w:rsidRDefault="007B0000" w:rsidP="00584DBC">
            <w:pPr>
              <w:rPr>
                <w:color w:val="000000" w:themeColor="text1"/>
              </w:rPr>
            </w:pPr>
            <w:r w:rsidRPr="00820385">
              <w:rPr>
                <w:color w:val="000000" w:themeColor="text1"/>
              </w:rPr>
              <w:t>0</w:t>
            </w:r>
          </w:p>
        </w:tc>
        <w:tc>
          <w:tcPr>
            <w:tcW w:w="1980" w:type="dxa"/>
          </w:tcPr>
          <w:p w:rsidR="00E7461B" w:rsidRPr="00820385" w:rsidRDefault="007B0000" w:rsidP="00584DBC">
            <w:pPr>
              <w:rPr>
                <w:color w:val="000000" w:themeColor="text1"/>
              </w:rPr>
            </w:pPr>
            <w:r w:rsidRPr="00820385">
              <w:rPr>
                <w:color w:val="000000" w:themeColor="text1"/>
              </w:rPr>
              <w:t>1</w:t>
            </w:r>
          </w:p>
        </w:tc>
        <w:tc>
          <w:tcPr>
            <w:tcW w:w="3060" w:type="dxa"/>
          </w:tcPr>
          <w:p w:rsidR="00E7461B" w:rsidRPr="00820385" w:rsidRDefault="00E7461B" w:rsidP="00584DBC">
            <w:pPr>
              <w:rPr>
                <w:color w:val="000000" w:themeColor="text1"/>
              </w:rPr>
            </w:pPr>
            <w:r w:rsidRPr="00820385">
              <w:rPr>
                <w:color w:val="000000" w:themeColor="text1"/>
              </w:rPr>
              <w:t>1</w:t>
            </w:r>
          </w:p>
        </w:tc>
      </w:tr>
      <w:tr w:rsidR="00820385" w:rsidRPr="00820385" w:rsidTr="002A151A">
        <w:tc>
          <w:tcPr>
            <w:tcW w:w="1098" w:type="dxa"/>
          </w:tcPr>
          <w:p w:rsidR="00E7461B" w:rsidRPr="00820385" w:rsidRDefault="00E7461B" w:rsidP="00584DBC">
            <w:pPr>
              <w:rPr>
                <w:color w:val="000000" w:themeColor="text1"/>
              </w:rPr>
            </w:pPr>
            <w:r w:rsidRPr="00820385">
              <w:rPr>
                <w:color w:val="000000" w:themeColor="text1"/>
              </w:rPr>
              <w:t>Y(1,1) =</w:t>
            </w:r>
          </w:p>
        </w:tc>
        <w:tc>
          <w:tcPr>
            <w:tcW w:w="2610" w:type="dxa"/>
          </w:tcPr>
          <w:p w:rsidR="00E7461B" w:rsidRPr="00820385" w:rsidRDefault="007B0000" w:rsidP="00584DBC">
            <w:pPr>
              <w:rPr>
                <w:color w:val="000000" w:themeColor="text1"/>
              </w:rPr>
            </w:pPr>
            <w:r w:rsidRPr="00820385">
              <w:rPr>
                <w:color w:val="000000" w:themeColor="text1"/>
              </w:rPr>
              <w:t>1</w:t>
            </w:r>
          </w:p>
        </w:tc>
        <w:tc>
          <w:tcPr>
            <w:tcW w:w="1800" w:type="dxa"/>
          </w:tcPr>
          <w:p w:rsidR="00E7461B" w:rsidRPr="00820385" w:rsidRDefault="007B0000" w:rsidP="00584DBC">
            <w:pPr>
              <w:rPr>
                <w:color w:val="000000" w:themeColor="text1"/>
              </w:rPr>
            </w:pPr>
            <w:r w:rsidRPr="00820385">
              <w:rPr>
                <w:color w:val="000000" w:themeColor="text1"/>
              </w:rPr>
              <w:t>1</w:t>
            </w:r>
          </w:p>
        </w:tc>
        <w:tc>
          <w:tcPr>
            <w:tcW w:w="1980" w:type="dxa"/>
          </w:tcPr>
          <w:p w:rsidR="00E7461B" w:rsidRPr="00820385" w:rsidRDefault="007B0000" w:rsidP="00584DBC">
            <w:pPr>
              <w:rPr>
                <w:color w:val="000000" w:themeColor="text1"/>
              </w:rPr>
            </w:pPr>
            <w:r w:rsidRPr="00820385">
              <w:rPr>
                <w:color w:val="000000" w:themeColor="text1"/>
              </w:rPr>
              <w:t>1</w:t>
            </w:r>
          </w:p>
        </w:tc>
        <w:tc>
          <w:tcPr>
            <w:tcW w:w="3060" w:type="dxa"/>
          </w:tcPr>
          <w:p w:rsidR="00E7461B" w:rsidRPr="00820385" w:rsidRDefault="00E7461B" w:rsidP="00584DBC">
            <w:pPr>
              <w:rPr>
                <w:color w:val="000000" w:themeColor="text1"/>
              </w:rPr>
            </w:pPr>
            <w:r w:rsidRPr="00820385">
              <w:rPr>
                <w:color w:val="000000" w:themeColor="text1"/>
              </w:rPr>
              <w:t>0</w:t>
            </w:r>
          </w:p>
        </w:tc>
      </w:tr>
    </w:tbl>
    <w:p w:rsidR="00E7461B" w:rsidRPr="00820385" w:rsidRDefault="00E7461B" w:rsidP="00E7461B">
      <w:pPr>
        <w:rPr>
          <w:color w:val="000000" w:themeColor="text1"/>
        </w:rPr>
      </w:pPr>
    </w:p>
    <w:p w:rsidR="00E7461B" w:rsidRPr="00820385" w:rsidRDefault="002A151A" w:rsidP="00E7461B">
      <w:pPr>
        <w:rPr>
          <w:color w:val="000000" w:themeColor="text1"/>
        </w:rPr>
      </w:pPr>
      <w:r w:rsidRPr="00820385">
        <w:rPr>
          <w:b/>
          <w:color w:val="000000" w:themeColor="text1"/>
        </w:rPr>
        <w:t>1.2</w:t>
      </w:r>
      <w:r w:rsidRPr="00820385">
        <w:rPr>
          <w:color w:val="000000" w:themeColor="text1"/>
        </w:rPr>
        <w:t xml:space="preserve"> </w:t>
      </w:r>
      <w:r w:rsidR="00E7461B" w:rsidRPr="00820385">
        <w:rPr>
          <w:color w:val="000000" w:themeColor="text1"/>
        </w:rPr>
        <w:t xml:space="preserve">Consider an outcome </w:t>
      </w:r>
      <w:r w:rsidR="00E7461B" w:rsidRPr="00820385">
        <w:rPr>
          <w:i/>
          <w:color w:val="000000" w:themeColor="text1"/>
        </w:rPr>
        <w:t>Y</w:t>
      </w:r>
      <w:r w:rsidR="00E7461B" w:rsidRPr="00820385">
        <w:rPr>
          <w:color w:val="000000" w:themeColor="text1"/>
        </w:rPr>
        <w:t xml:space="preserve"> that can be affected by two variables </w:t>
      </w:r>
      <w:r w:rsidRPr="00820385">
        <w:rPr>
          <w:i/>
          <w:color w:val="000000" w:themeColor="text1"/>
        </w:rPr>
        <w:t>X</w:t>
      </w:r>
      <w:r w:rsidRPr="00820385">
        <w:rPr>
          <w:i/>
          <w:color w:val="000000" w:themeColor="text1"/>
          <w:vertAlign w:val="subscript"/>
        </w:rPr>
        <w:t>1</w:t>
      </w:r>
      <w:r w:rsidR="00E7461B" w:rsidRPr="00820385">
        <w:rPr>
          <w:color w:val="000000" w:themeColor="text1"/>
        </w:rPr>
        <w:t xml:space="preserve"> and </w:t>
      </w:r>
      <w:r w:rsidRPr="00820385">
        <w:rPr>
          <w:i/>
          <w:color w:val="000000" w:themeColor="text1"/>
        </w:rPr>
        <w:t>X</w:t>
      </w:r>
      <w:r w:rsidRPr="00820385">
        <w:rPr>
          <w:i/>
          <w:color w:val="000000" w:themeColor="text1"/>
          <w:vertAlign w:val="subscript"/>
        </w:rPr>
        <w:t>2</w:t>
      </w:r>
      <w:r w:rsidR="00E7461B" w:rsidRPr="00820385">
        <w:rPr>
          <w:color w:val="000000" w:themeColor="text1"/>
        </w:rPr>
        <w:t xml:space="preserve"> but say that </w:t>
      </w:r>
      <w:r w:rsidRPr="00820385">
        <w:rPr>
          <w:i/>
          <w:color w:val="000000" w:themeColor="text1"/>
        </w:rPr>
        <w:t>X</w:t>
      </w:r>
      <w:r w:rsidRPr="00820385">
        <w:rPr>
          <w:i/>
          <w:color w:val="000000" w:themeColor="text1"/>
          <w:vertAlign w:val="subscript"/>
        </w:rPr>
        <w:t>2</w:t>
      </w:r>
      <w:r w:rsidR="00E7461B" w:rsidRPr="00820385">
        <w:rPr>
          <w:color w:val="000000" w:themeColor="text1"/>
        </w:rPr>
        <w:t xml:space="preserve"> can itself be affected by </w:t>
      </w:r>
      <w:r w:rsidRPr="00820385">
        <w:rPr>
          <w:i/>
          <w:color w:val="000000" w:themeColor="text1"/>
        </w:rPr>
        <w:t>X</w:t>
      </w:r>
      <w:r w:rsidRPr="00820385">
        <w:rPr>
          <w:i/>
          <w:color w:val="000000" w:themeColor="text1"/>
          <w:vertAlign w:val="subscript"/>
        </w:rPr>
        <w:t>1</w:t>
      </w:r>
      <w:r w:rsidRPr="00820385">
        <w:rPr>
          <w:color w:val="000000" w:themeColor="text1"/>
        </w:rPr>
        <w:t xml:space="preserve">.  </w:t>
      </w:r>
      <w:r w:rsidR="00E7461B" w:rsidRPr="00820385">
        <w:rPr>
          <w:color w:val="000000" w:themeColor="text1"/>
        </w:rPr>
        <w:t xml:space="preserve">Write down </w:t>
      </w:r>
      <w:r w:rsidR="00667199">
        <w:rPr>
          <w:color w:val="000000" w:themeColor="text1"/>
        </w:rPr>
        <w:t xml:space="preserve">possible </w:t>
      </w:r>
      <w:r w:rsidR="00E7461B" w:rsidRPr="00820385">
        <w:rPr>
          <w:color w:val="000000" w:themeColor="text1"/>
        </w:rPr>
        <w:t xml:space="preserve">potential outcomes for </w:t>
      </w:r>
      <w:r w:rsidRPr="00820385">
        <w:rPr>
          <w:i/>
          <w:color w:val="000000" w:themeColor="text1"/>
        </w:rPr>
        <w:t>Y</w:t>
      </w:r>
      <w:r w:rsidRPr="00820385">
        <w:rPr>
          <w:i/>
          <w:color w:val="000000" w:themeColor="text1"/>
          <w:vertAlign w:val="subscript"/>
        </w:rPr>
        <w:t xml:space="preserve">1 </w:t>
      </w:r>
      <w:r w:rsidRPr="00820385">
        <w:rPr>
          <w:color w:val="000000" w:themeColor="text1"/>
        </w:rPr>
        <w:t>and</w:t>
      </w:r>
      <w:r w:rsidRPr="00820385">
        <w:rPr>
          <w:i/>
          <w:color w:val="000000" w:themeColor="text1"/>
          <w:vertAlign w:val="subscript"/>
        </w:rPr>
        <w:t xml:space="preserve"> </w:t>
      </w:r>
      <w:r w:rsidRPr="00820385">
        <w:rPr>
          <w:i/>
          <w:color w:val="000000" w:themeColor="text1"/>
        </w:rPr>
        <w:t>X</w:t>
      </w:r>
      <w:r w:rsidRPr="00820385">
        <w:rPr>
          <w:i/>
          <w:color w:val="000000" w:themeColor="text1"/>
          <w:vertAlign w:val="subscript"/>
        </w:rPr>
        <w:t>2</w:t>
      </w:r>
      <w:r w:rsidRPr="00820385">
        <w:rPr>
          <w:i/>
          <w:color w:val="000000" w:themeColor="text1"/>
        </w:rPr>
        <w:t xml:space="preserve"> </w:t>
      </w:r>
      <w:r w:rsidRPr="00820385">
        <w:rPr>
          <w:color w:val="000000" w:themeColor="text1"/>
        </w:rPr>
        <w:t>when:</w:t>
      </w:r>
    </w:p>
    <w:tbl>
      <w:tblPr>
        <w:tblStyle w:val="TableGrid"/>
        <w:tblW w:w="0" w:type="auto"/>
        <w:tblLook w:val="04A0" w:firstRow="1" w:lastRow="0" w:firstColumn="1" w:lastColumn="0" w:noHBand="0" w:noVBand="1"/>
      </w:tblPr>
      <w:tblGrid>
        <w:gridCol w:w="1098"/>
        <w:gridCol w:w="4725"/>
      </w:tblGrid>
      <w:tr w:rsidR="0037208F" w:rsidRPr="00820385" w:rsidTr="002A151A">
        <w:tc>
          <w:tcPr>
            <w:tcW w:w="1098" w:type="dxa"/>
          </w:tcPr>
          <w:p w:rsidR="0037208F" w:rsidRPr="00820385" w:rsidRDefault="0037208F" w:rsidP="00584DBC">
            <w:pPr>
              <w:rPr>
                <w:color w:val="000000" w:themeColor="text1"/>
              </w:rPr>
            </w:pPr>
          </w:p>
        </w:tc>
        <w:tc>
          <w:tcPr>
            <w:tcW w:w="4725" w:type="dxa"/>
          </w:tcPr>
          <w:p w:rsidR="0037208F" w:rsidRPr="00820385" w:rsidRDefault="0037208F" w:rsidP="002A151A">
            <w:pPr>
              <w:jc w:val="center"/>
              <w:rPr>
                <w:color w:val="000000" w:themeColor="text1"/>
              </w:rPr>
            </w:pPr>
            <w:r w:rsidRPr="00820385">
              <w:rPr>
                <w:color w:val="000000" w:themeColor="text1"/>
              </w:rPr>
              <w:t>X1 causes X2 and Y, but X1 does not cause Y th</w:t>
            </w:r>
            <w:r>
              <w:rPr>
                <w:color w:val="000000" w:themeColor="text1"/>
              </w:rPr>
              <w:t>r</w:t>
            </w:r>
            <w:r w:rsidRPr="00820385">
              <w:rPr>
                <w:color w:val="000000" w:themeColor="text1"/>
              </w:rPr>
              <w:t>ough X2</w:t>
            </w:r>
          </w:p>
        </w:tc>
      </w:tr>
      <w:tr w:rsidR="0037208F" w:rsidRPr="00820385" w:rsidTr="002A151A">
        <w:tc>
          <w:tcPr>
            <w:tcW w:w="1098" w:type="dxa"/>
          </w:tcPr>
          <w:p w:rsidR="0037208F" w:rsidRPr="00820385" w:rsidRDefault="0037208F" w:rsidP="00584DBC">
            <w:pPr>
              <w:rPr>
                <w:color w:val="000000" w:themeColor="text1"/>
              </w:rPr>
            </w:pPr>
            <w:r w:rsidRPr="00820385">
              <w:rPr>
                <w:color w:val="000000" w:themeColor="text1"/>
              </w:rPr>
              <w:t>Y(0,0) =</w:t>
            </w:r>
          </w:p>
        </w:tc>
        <w:tc>
          <w:tcPr>
            <w:tcW w:w="4725" w:type="dxa"/>
          </w:tcPr>
          <w:p w:rsidR="0037208F" w:rsidRPr="00820385" w:rsidRDefault="0037208F" w:rsidP="002A151A">
            <w:pPr>
              <w:jc w:val="center"/>
              <w:rPr>
                <w:color w:val="000000" w:themeColor="text1"/>
              </w:rPr>
            </w:pPr>
            <w:r w:rsidRPr="00820385">
              <w:rPr>
                <w:color w:val="000000" w:themeColor="text1"/>
              </w:rPr>
              <w:t>0</w:t>
            </w:r>
          </w:p>
        </w:tc>
      </w:tr>
      <w:tr w:rsidR="0037208F" w:rsidRPr="00820385" w:rsidTr="002A151A">
        <w:tc>
          <w:tcPr>
            <w:tcW w:w="1098" w:type="dxa"/>
          </w:tcPr>
          <w:p w:rsidR="0037208F" w:rsidRPr="00820385" w:rsidRDefault="0037208F" w:rsidP="00584DBC">
            <w:pPr>
              <w:rPr>
                <w:color w:val="000000" w:themeColor="text1"/>
              </w:rPr>
            </w:pPr>
            <w:r w:rsidRPr="00820385">
              <w:rPr>
                <w:color w:val="000000" w:themeColor="text1"/>
              </w:rPr>
              <w:t>Y(1,0) =</w:t>
            </w:r>
          </w:p>
        </w:tc>
        <w:tc>
          <w:tcPr>
            <w:tcW w:w="4725" w:type="dxa"/>
          </w:tcPr>
          <w:p w:rsidR="0037208F" w:rsidRPr="00820385" w:rsidRDefault="0037208F" w:rsidP="002A151A">
            <w:pPr>
              <w:jc w:val="center"/>
              <w:rPr>
                <w:color w:val="000000" w:themeColor="text1"/>
              </w:rPr>
            </w:pPr>
            <w:r w:rsidRPr="00820385">
              <w:rPr>
                <w:color w:val="000000" w:themeColor="text1"/>
              </w:rPr>
              <w:t>1</w:t>
            </w:r>
          </w:p>
        </w:tc>
      </w:tr>
      <w:tr w:rsidR="0037208F" w:rsidRPr="00820385" w:rsidTr="002A151A">
        <w:tc>
          <w:tcPr>
            <w:tcW w:w="1098" w:type="dxa"/>
          </w:tcPr>
          <w:p w:rsidR="0037208F" w:rsidRPr="00820385" w:rsidRDefault="0037208F" w:rsidP="00584DBC">
            <w:pPr>
              <w:rPr>
                <w:color w:val="000000" w:themeColor="text1"/>
              </w:rPr>
            </w:pPr>
            <w:r w:rsidRPr="00820385">
              <w:rPr>
                <w:color w:val="000000" w:themeColor="text1"/>
              </w:rPr>
              <w:t>Y(0,1) =</w:t>
            </w:r>
          </w:p>
        </w:tc>
        <w:tc>
          <w:tcPr>
            <w:tcW w:w="4725" w:type="dxa"/>
          </w:tcPr>
          <w:p w:rsidR="0037208F" w:rsidRPr="00820385" w:rsidRDefault="0037208F" w:rsidP="002A151A">
            <w:pPr>
              <w:jc w:val="center"/>
              <w:rPr>
                <w:color w:val="000000" w:themeColor="text1"/>
              </w:rPr>
            </w:pPr>
            <w:r w:rsidRPr="00820385">
              <w:rPr>
                <w:color w:val="000000" w:themeColor="text1"/>
              </w:rPr>
              <w:t>0</w:t>
            </w:r>
          </w:p>
        </w:tc>
      </w:tr>
      <w:tr w:rsidR="0037208F" w:rsidRPr="00820385" w:rsidTr="002A151A">
        <w:tc>
          <w:tcPr>
            <w:tcW w:w="1098" w:type="dxa"/>
          </w:tcPr>
          <w:p w:rsidR="0037208F" w:rsidRPr="00820385" w:rsidRDefault="0037208F" w:rsidP="00584DBC">
            <w:pPr>
              <w:rPr>
                <w:color w:val="000000" w:themeColor="text1"/>
              </w:rPr>
            </w:pPr>
            <w:r w:rsidRPr="00820385">
              <w:rPr>
                <w:color w:val="000000" w:themeColor="text1"/>
              </w:rPr>
              <w:t>Y(1,1) =</w:t>
            </w:r>
          </w:p>
        </w:tc>
        <w:tc>
          <w:tcPr>
            <w:tcW w:w="4725" w:type="dxa"/>
          </w:tcPr>
          <w:p w:rsidR="0037208F" w:rsidRPr="00820385" w:rsidRDefault="0037208F" w:rsidP="002A151A">
            <w:pPr>
              <w:jc w:val="center"/>
              <w:rPr>
                <w:color w:val="000000" w:themeColor="text1"/>
              </w:rPr>
            </w:pPr>
            <w:r w:rsidRPr="00820385">
              <w:rPr>
                <w:color w:val="000000" w:themeColor="text1"/>
              </w:rPr>
              <w:t>1</w:t>
            </w:r>
          </w:p>
        </w:tc>
      </w:tr>
      <w:tr w:rsidR="0037208F" w:rsidRPr="00820385" w:rsidTr="002A151A">
        <w:tc>
          <w:tcPr>
            <w:tcW w:w="1098" w:type="dxa"/>
          </w:tcPr>
          <w:p w:rsidR="0037208F" w:rsidRPr="00820385" w:rsidRDefault="0037208F" w:rsidP="00E7461B">
            <w:pPr>
              <w:rPr>
                <w:color w:val="000000" w:themeColor="text1"/>
              </w:rPr>
            </w:pPr>
            <w:r w:rsidRPr="00820385">
              <w:rPr>
                <w:color w:val="000000" w:themeColor="text1"/>
              </w:rPr>
              <w:t>X2(0) =</w:t>
            </w:r>
          </w:p>
        </w:tc>
        <w:tc>
          <w:tcPr>
            <w:tcW w:w="4725" w:type="dxa"/>
          </w:tcPr>
          <w:p w:rsidR="0037208F" w:rsidRPr="00820385" w:rsidRDefault="0037208F" w:rsidP="002A151A">
            <w:pPr>
              <w:jc w:val="center"/>
              <w:rPr>
                <w:color w:val="000000" w:themeColor="text1"/>
              </w:rPr>
            </w:pPr>
            <w:r w:rsidRPr="00820385">
              <w:rPr>
                <w:color w:val="000000" w:themeColor="text1"/>
              </w:rPr>
              <w:t>0</w:t>
            </w:r>
          </w:p>
        </w:tc>
      </w:tr>
      <w:tr w:rsidR="0037208F" w:rsidRPr="00820385" w:rsidTr="002A151A">
        <w:tc>
          <w:tcPr>
            <w:tcW w:w="1098" w:type="dxa"/>
          </w:tcPr>
          <w:p w:rsidR="0037208F" w:rsidRPr="00820385" w:rsidRDefault="0037208F" w:rsidP="00E7461B">
            <w:pPr>
              <w:rPr>
                <w:color w:val="000000" w:themeColor="text1"/>
              </w:rPr>
            </w:pPr>
            <w:r w:rsidRPr="00820385">
              <w:rPr>
                <w:color w:val="000000" w:themeColor="text1"/>
              </w:rPr>
              <w:t>X2(1) =</w:t>
            </w:r>
          </w:p>
        </w:tc>
        <w:tc>
          <w:tcPr>
            <w:tcW w:w="4725" w:type="dxa"/>
          </w:tcPr>
          <w:p w:rsidR="0037208F" w:rsidRPr="00820385" w:rsidRDefault="0037208F" w:rsidP="002A151A">
            <w:pPr>
              <w:jc w:val="center"/>
              <w:rPr>
                <w:color w:val="000000" w:themeColor="text1"/>
              </w:rPr>
            </w:pPr>
            <w:r w:rsidRPr="00820385">
              <w:rPr>
                <w:color w:val="000000" w:themeColor="text1"/>
              </w:rPr>
              <w:t>1</w:t>
            </w:r>
          </w:p>
        </w:tc>
      </w:tr>
    </w:tbl>
    <w:p w:rsidR="00E7461B" w:rsidRDefault="00E7461B" w:rsidP="00E7461B"/>
    <w:p w:rsidR="002A151A" w:rsidRDefault="002A151A" w:rsidP="00057FAE">
      <w:r w:rsidRPr="00AC473A">
        <w:rPr>
          <w:b/>
        </w:rPr>
        <w:t>1.3</w:t>
      </w:r>
      <w:r>
        <w:t xml:space="preserve"> </w:t>
      </w:r>
      <w:r w:rsidR="00B74389">
        <w:t xml:space="preserve">Consider </w:t>
      </w:r>
      <w:r>
        <w:t xml:space="preserve">a process with: </w:t>
      </w:r>
      <w:r w:rsidR="00057FAE">
        <w:t>Y(0,0</w:t>
      </w:r>
      <w:r>
        <w:t>) =</w:t>
      </w:r>
      <w:r w:rsidR="00057FAE">
        <w:t>0</w:t>
      </w:r>
      <w:r>
        <w:t>,   Y(1,0) = 1, Y(0,1) =1, Y(1,1) =1.</w:t>
      </w:r>
    </w:p>
    <w:p w:rsidR="007B0000" w:rsidRDefault="007B0000" w:rsidP="007B0000">
      <w:pPr>
        <w:ind w:left="720"/>
      </w:pPr>
      <w:r>
        <w:t xml:space="preserve">Say X1=1, X2=1. Then Y = 1. </w:t>
      </w:r>
      <w:r w:rsidRPr="002A151A">
        <w:rPr>
          <w:b/>
        </w:rPr>
        <w:t xml:space="preserve">What caused </w:t>
      </w:r>
      <w:r w:rsidRPr="002A151A">
        <w:rPr>
          <w:b/>
          <w:i/>
        </w:rPr>
        <w:t>Y</w:t>
      </w:r>
      <w:r w:rsidRPr="002A151A">
        <w:rPr>
          <w:b/>
        </w:rPr>
        <w:t xml:space="preserve"> = 1?</w:t>
      </w:r>
    </w:p>
    <w:p w:rsidR="00B74389" w:rsidRDefault="00B74389" w:rsidP="002A151A">
      <w:pPr>
        <w:ind w:left="720"/>
      </w:pPr>
      <w:r>
        <w:t xml:space="preserve">Say X1=0, X2=0. Then Y = 0. </w:t>
      </w:r>
      <w:r w:rsidRPr="002A151A">
        <w:rPr>
          <w:b/>
        </w:rPr>
        <w:t>What cause</w:t>
      </w:r>
      <w:r w:rsidR="00AA325D" w:rsidRPr="002A151A">
        <w:rPr>
          <w:b/>
        </w:rPr>
        <w:t>d</w:t>
      </w:r>
      <w:r w:rsidRPr="002A151A">
        <w:rPr>
          <w:b/>
        </w:rPr>
        <w:t xml:space="preserve"> </w:t>
      </w:r>
      <w:r w:rsidRPr="002A151A">
        <w:rPr>
          <w:b/>
          <w:i/>
        </w:rPr>
        <w:t>Y</w:t>
      </w:r>
      <w:r w:rsidRPr="002A151A">
        <w:rPr>
          <w:b/>
        </w:rPr>
        <w:t xml:space="preserve"> = 0?</w:t>
      </w:r>
    </w:p>
    <w:p w:rsidR="00B74389" w:rsidRDefault="00B74389" w:rsidP="002A151A">
      <w:pPr>
        <w:ind w:left="720"/>
      </w:pPr>
      <w:r>
        <w:t xml:space="preserve">Say </w:t>
      </w:r>
      <w:r w:rsidRPr="002A151A">
        <w:rPr>
          <w:i/>
        </w:rPr>
        <w:t>X</w:t>
      </w:r>
      <w:r w:rsidRPr="002A151A">
        <w:rPr>
          <w:i/>
          <w:vertAlign w:val="subscript"/>
        </w:rPr>
        <w:t>1</w:t>
      </w:r>
      <w:r>
        <w:t xml:space="preserve"> = 1 with 10% probability, otherwise 0 and, independently</w:t>
      </w:r>
      <w:proofErr w:type="gramStart"/>
      <w:r>
        <w:t xml:space="preserve">,  </w:t>
      </w:r>
      <w:r w:rsidRPr="002A151A">
        <w:rPr>
          <w:i/>
        </w:rPr>
        <w:t>X</w:t>
      </w:r>
      <w:r w:rsidRPr="002A151A">
        <w:rPr>
          <w:i/>
          <w:vertAlign w:val="subscript"/>
        </w:rPr>
        <w:t>2</w:t>
      </w:r>
      <w:proofErr w:type="gramEnd"/>
      <w:r>
        <w:t xml:space="preserve"> = 1 with 50% probability, otherwise 0. Then what is the average effect of </w:t>
      </w:r>
      <w:r w:rsidRPr="002A151A">
        <w:rPr>
          <w:i/>
        </w:rPr>
        <w:t>X1</w:t>
      </w:r>
      <w:r>
        <w:t xml:space="preserve"> on Y?</w:t>
      </w:r>
      <w:r w:rsidR="00AA325D">
        <w:t xml:space="preserve"> What is the average effect of </w:t>
      </w:r>
      <w:r w:rsidR="00AA325D" w:rsidRPr="00AA325D">
        <w:rPr>
          <w:i/>
        </w:rPr>
        <w:t>X</w:t>
      </w:r>
      <w:r w:rsidR="00AA325D" w:rsidRPr="00AA325D">
        <w:rPr>
          <w:i/>
          <w:vertAlign w:val="subscript"/>
        </w:rPr>
        <w:t>2</w:t>
      </w:r>
      <w:r w:rsidR="00AA325D">
        <w:t xml:space="preserve"> on Y?</w:t>
      </w:r>
      <w:r w:rsidR="002A151A">
        <w:t xml:space="preserve"> </w:t>
      </w:r>
      <w:r w:rsidRPr="002A151A">
        <w:rPr>
          <w:i/>
        </w:rPr>
        <w:t>Which cause has the biggest effect?</w:t>
      </w:r>
    </w:p>
    <w:p w:rsidR="00E7461B" w:rsidRDefault="00E7461B" w:rsidP="00E7461B"/>
    <w:p w:rsidR="004A18F4" w:rsidRPr="002A151A" w:rsidRDefault="002A151A" w:rsidP="00E7461B">
      <w:r w:rsidRPr="00AC473A">
        <w:rPr>
          <w:b/>
        </w:rPr>
        <w:t>1.4</w:t>
      </w:r>
      <w:r w:rsidRPr="002A151A">
        <w:t xml:space="preserve"> Discuss these </w:t>
      </w:r>
      <w:r>
        <w:t xml:space="preserve">possibly </w:t>
      </w:r>
      <w:r w:rsidRPr="002A151A">
        <w:t>c</w:t>
      </w:r>
      <w:r w:rsidR="004A18F4" w:rsidRPr="002A151A">
        <w:t>ausal questions.</w:t>
      </w:r>
    </w:p>
    <w:p w:rsidR="004A18F4" w:rsidRPr="002A151A" w:rsidRDefault="0037208F" w:rsidP="002A151A">
      <w:pPr>
        <w:pStyle w:val="ListParagraph"/>
        <w:numPr>
          <w:ilvl w:val="0"/>
          <w:numId w:val="1"/>
        </w:numPr>
        <w:rPr>
          <w:i/>
        </w:rPr>
      </w:pPr>
      <w:r>
        <w:rPr>
          <w:i/>
        </w:rPr>
        <w:t xml:space="preserve">People thought Jack was not Jewish because his mother was not </w:t>
      </w:r>
      <w:proofErr w:type="gramStart"/>
      <w:r>
        <w:rPr>
          <w:i/>
        </w:rPr>
        <w:t xml:space="preserve">Jewish </w:t>
      </w:r>
      <w:r w:rsidR="004A18F4" w:rsidRPr="002A151A">
        <w:rPr>
          <w:i/>
        </w:rPr>
        <w:t xml:space="preserve"> </w:t>
      </w:r>
      <w:proofErr w:type="gramEnd"/>
      <w:r w:rsidR="002A151A">
        <w:rPr>
          <w:i/>
        </w:rPr>
        <w:br/>
      </w:r>
      <w:r w:rsidR="004A18F4">
        <w:t xml:space="preserve">Is this a causal claim? Can you write down </w:t>
      </w:r>
      <w:r w:rsidR="002A151A">
        <w:t xml:space="preserve">two or </w:t>
      </w:r>
      <w:r w:rsidR="004A18F4">
        <w:t xml:space="preserve">three </w:t>
      </w:r>
      <w:r w:rsidR="00AC473A">
        <w:t>statements</w:t>
      </w:r>
      <w:r w:rsidR="004A18F4">
        <w:t xml:space="preserve"> that capture some part of this claim idea but that have treatments that you </w:t>
      </w:r>
      <w:r w:rsidR="00AC473A">
        <w:t>could</w:t>
      </w:r>
      <w:r w:rsidR="004A18F4">
        <w:t xml:space="preserve"> manipulate in principle?</w:t>
      </w:r>
    </w:p>
    <w:p w:rsidR="002A151A" w:rsidRPr="002A151A" w:rsidRDefault="002A151A" w:rsidP="002A151A">
      <w:pPr>
        <w:pStyle w:val="ListParagraph"/>
        <w:numPr>
          <w:ilvl w:val="0"/>
          <w:numId w:val="1"/>
        </w:numPr>
        <w:rPr>
          <w:i/>
        </w:rPr>
      </w:pPr>
      <w:r w:rsidRPr="002A151A">
        <w:rPr>
          <w:i/>
        </w:rPr>
        <w:t xml:space="preserve">The building of a new health clinic </w:t>
      </w:r>
      <w:proofErr w:type="gramStart"/>
      <w:r w:rsidRPr="002A151A">
        <w:rPr>
          <w:i/>
        </w:rPr>
        <w:t>in  1990</w:t>
      </w:r>
      <w:proofErr w:type="gramEnd"/>
      <w:r w:rsidRPr="002A151A">
        <w:rPr>
          <w:i/>
        </w:rPr>
        <w:t xml:space="preserve"> led to 10% increase in the birthweight of newborns by 1992. </w:t>
      </w:r>
      <w:r>
        <w:rPr>
          <w:i/>
        </w:rPr>
        <w:br/>
      </w:r>
      <w:r>
        <w:t>Is this a causal claim? If this is a statement about average causal effects, what is being averaged over?</w:t>
      </w:r>
    </w:p>
    <w:p w:rsidR="002A151A" w:rsidRDefault="002A151A" w:rsidP="00E7461B"/>
    <w:p w:rsidR="0037208F" w:rsidRDefault="0037208F">
      <w:pPr>
        <w:spacing w:after="200" w:line="276" w:lineRule="auto"/>
        <w:rPr>
          <w:b/>
        </w:rPr>
      </w:pPr>
      <w:r>
        <w:rPr>
          <w:b/>
        </w:rPr>
        <w:br w:type="page"/>
      </w:r>
    </w:p>
    <w:p w:rsidR="007B0000" w:rsidRDefault="007B0000" w:rsidP="007B0000">
      <w:pPr>
        <w:jc w:val="right"/>
        <w:rPr>
          <w:b/>
        </w:rPr>
      </w:pPr>
    </w:p>
    <w:p w:rsidR="007B0000" w:rsidRDefault="007B0000" w:rsidP="007B0000">
      <w:pPr>
        <w:jc w:val="center"/>
        <w:rPr>
          <w:b/>
        </w:rPr>
      </w:pPr>
      <w:r w:rsidRPr="00AA325D">
        <w:rPr>
          <w:b/>
        </w:rPr>
        <w:t>Causal Inference and Experimentation</w:t>
      </w:r>
    </w:p>
    <w:p w:rsidR="00AC473A" w:rsidRDefault="00AC473A" w:rsidP="00E7461B">
      <w:pPr>
        <w:rPr>
          <w:b/>
        </w:rPr>
      </w:pPr>
    </w:p>
    <w:p w:rsidR="00B74389" w:rsidRPr="004A18F4" w:rsidRDefault="007B0000" w:rsidP="00E7461B">
      <w:pPr>
        <w:rPr>
          <w:b/>
        </w:rPr>
      </w:pPr>
      <w:r>
        <w:rPr>
          <w:b/>
        </w:rPr>
        <w:t xml:space="preserve">2 </w:t>
      </w:r>
      <w:r w:rsidR="004A18F4" w:rsidRPr="004A18F4">
        <w:rPr>
          <w:b/>
        </w:rPr>
        <w:t>Group work on randomization</w:t>
      </w:r>
    </w:p>
    <w:p w:rsidR="007B0000" w:rsidRDefault="007B0000" w:rsidP="00E7461B">
      <w:r w:rsidRPr="00AC473A">
        <w:rPr>
          <w:b/>
        </w:rPr>
        <w:t>2.1</w:t>
      </w:r>
      <w:r>
        <w:t xml:space="preserve"> </w:t>
      </w:r>
      <w:r w:rsidR="004A18F4">
        <w:t xml:space="preserve">100 students sign up to take part in an experiment. You want to measure the effect of </w:t>
      </w:r>
      <w:r w:rsidR="00584DBC">
        <w:t xml:space="preserve">immigration on </w:t>
      </w:r>
      <w:r w:rsidR="004A18F4">
        <w:t xml:space="preserve">social trust. Half </w:t>
      </w:r>
      <w:r w:rsidR="00584DBC">
        <w:t xml:space="preserve">your subjects </w:t>
      </w:r>
      <w:r w:rsidR="004A18F4">
        <w:t xml:space="preserve">are men and half are women and </w:t>
      </w:r>
      <w:r w:rsidR="00584DBC">
        <w:t xml:space="preserve">you believe </w:t>
      </w:r>
      <w:r w:rsidR="004A18F4">
        <w:t>gender is very predictive of social trust.</w:t>
      </w:r>
      <w:r w:rsidR="00584DBC">
        <w:t xml:space="preserve"> </w:t>
      </w:r>
    </w:p>
    <w:p w:rsidR="007B0000" w:rsidRDefault="00584DBC" w:rsidP="00E7461B">
      <w:r>
        <w:t xml:space="preserve">Your experiment involves varying whether a “native” or an “immigrant” facilitator instructs players in how to play a trust game. </w:t>
      </w:r>
      <w:r w:rsidR="004A18F4">
        <w:t xml:space="preserve"> </w:t>
      </w:r>
      <w:r>
        <w:t>You have five native and five immigrant facil</w:t>
      </w:r>
      <w:r w:rsidR="007B0000">
        <w:t>i</w:t>
      </w:r>
      <w:r>
        <w:t xml:space="preserve">tators and you want them each to conduct one session with 10 subjects. </w:t>
      </w:r>
    </w:p>
    <w:p w:rsidR="004A18F4" w:rsidRDefault="00584DBC" w:rsidP="007B0000">
      <w:pPr>
        <w:pStyle w:val="ListParagraph"/>
        <w:numPr>
          <w:ilvl w:val="0"/>
          <w:numId w:val="2"/>
        </w:numPr>
      </w:pPr>
      <w:r>
        <w:t>You are free to assign both subjects and facilitators to sessions. Describe your optimal randomization strategy.  Is it blocked? Clustered? Both?</w:t>
      </w:r>
    </w:p>
    <w:p w:rsidR="00584DBC" w:rsidRDefault="00584DBC" w:rsidP="00E7461B"/>
    <w:p w:rsidR="00584DBC" w:rsidRDefault="00584DBC" w:rsidP="007B0000">
      <w:pPr>
        <w:pStyle w:val="ListParagraph"/>
        <w:numPr>
          <w:ilvl w:val="0"/>
          <w:numId w:val="2"/>
        </w:numPr>
      </w:pPr>
      <w:r>
        <w:t>Say now that subjects have already signed up for sessions. You can only assign facilitators to sessions, but you have access to the subject lists before you do so. Describe your optimal randomization strategy.  Is it blocked? Clustered? Both?</w:t>
      </w:r>
    </w:p>
    <w:p w:rsidR="00584DBC" w:rsidRDefault="00584DBC" w:rsidP="00E7461B"/>
    <w:p w:rsidR="007B0000" w:rsidRDefault="007B0000" w:rsidP="00E7461B">
      <w:r w:rsidRPr="007B0000">
        <w:rPr>
          <w:b/>
        </w:rPr>
        <w:t>2.2</w:t>
      </w:r>
      <w:r>
        <w:t xml:space="preserve"> You have access to a network of all friendship links in a classroom. You want to provide political information to a set of students and see how </w:t>
      </w:r>
      <w:proofErr w:type="spellStart"/>
      <w:r>
        <w:t>muc</w:t>
      </w:r>
      <w:proofErr w:type="spellEnd"/>
      <w:r>
        <w:t xml:space="preserve"> more likely it is that a student that you do not give information to receives the information if a friend is treated compared to the situation in which a friend of a friend is treated.  So you want to be sure that some subjects have friends treated and some have only friends of friends treated. How would you assign treatment? How can you work out your treatment assignment probabilities? </w:t>
      </w:r>
    </w:p>
    <w:p w:rsidR="007B0000" w:rsidRDefault="007B0000" w:rsidP="00E7461B"/>
    <w:p w:rsidR="007B0000" w:rsidRDefault="007B0000" w:rsidP="00E7461B">
      <w:r w:rsidRPr="00AC473A">
        <w:rPr>
          <w:b/>
        </w:rPr>
        <w:t>2.3</w:t>
      </w:r>
      <w:r>
        <w:t xml:space="preserve"> Say you sampled subject </w:t>
      </w:r>
      <w:r w:rsidRPr="00AC473A">
        <w:rPr>
          <w:i/>
        </w:rPr>
        <w:t>A</w:t>
      </w:r>
      <w:r>
        <w:t xml:space="preserve"> with probability .6 an</w:t>
      </w:r>
      <w:r w:rsidR="00AC473A">
        <w:t>d</w:t>
      </w:r>
      <w:r>
        <w:t xml:space="preserve"> subject </w:t>
      </w:r>
      <w:r w:rsidRPr="00AC473A">
        <w:rPr>
          <w:i/>
        </w:rPr>
        <w:t>B</w:t>
      </w:r>
      <w:r>
        <w:t xml:space="preserve"> with probability .4. Say you assigned each to treatment with probability .6. What weight should you put on </w:t>
      </w:r>
      <w:r w:rsidRPr="007B0000">
        <w:rPr>
          <w:i/>
        </w:rPr>
        <w:t>A</w:t>
      </w:r>
      <w:r>
        <w:t xml:space="preserve"> in your analysis if they end up in treatment? What if they end up in control? How about </w:t>
      </w:r>
      <w:r w:rsidRPr="007B0000">
        <w:rPr>
          <w:i/>
        </w:rPr>
        <w:t>B</w:t>
      </w:r>
      <w:r>
        <w:t>?</w:t>
      </w:r>
    </w:p>
    <w:p w:rsidR="007B0000" w:rsidRDefault="007B0000" w:rsidP="00E7461B"/>
    <w:p w:rsidR="007B0000" w:rsidRPr="004D420A" w:rsidRDefault="007B0000">
      <w:pPr>
        <w:rPr>
          <w:rFonts w:asciiTheme="minorHAnsi" w:hAnsiTheme="minorHAnsi"/>
          <w:b/>
        </w:rPr>
      </w:pPr>
      <w:r>
        <w:rPr>
          <w:b/>
        </w:rPr>
        <w:br w:type="page"/>
      </w:r>
    </w:p>
    <w:p w:rsidR="00F50116" w:rsidRPr="004D420A" w:rsidRDefault="00F50116" w:rsidP="00F50116">
      <w:pPr>
        <w:jc w:val="center"/>
        <w:rPr>
          <w:rFonts w:asciiTheme="minorHAnsi" w:hAnsiTheme="minorHAnsi"/>
          <w:b/>
          <w:sz w:val="22"/>
          <w:szCs w:val="22"/>
        </w:rPr>
      </w:pPr>
      <w:r w:rsidRPr="004D420A">
        <w:rPr>
          <w:rFonts w:asciiTheme="minorHAnsi" w:hAnsiTheme="minorHAnsi"/>
          <w:b/>
          <w:sz w:val="22"/>
          <w:szCs w:val="22"/>
        </w:rPr>
        <w:lastRenderedPageBreak/>
        <w:t>Causal Inference and Experimentation</w:t>
      </w:r>
    </w:p>
    <w:p w:rsidR="004A18F4" w:rsidRPr="004D420A" w:rsidRDefault="003C0B83" w:rsidP="00E7461B">
      <w:pPr>
        <w:rPr>
          <w:rFonts w:asciiTheme="minorHAnsi" w:hAnsiTheme="minorHAnsi"/>
          <w:b/>
          <w:sz w:val="22"/>
          <w:szCs w:val="22"/>
        </w:rPr>
      </w:pPr>
      <w:r w:rsidRPr="004D420A">
        <w:rPr>
          <w:rFonts w:asciiTheme="minorHAnsi" w:hAnsiTheme="minorHAnsi"/>
          <w:b/>
          <w:sz w:val="22"/>
          <w:szCs w:val="22"/>
        </w:rPr>
        <w:t>Group work on inference</w:t>
      </w:r>
    </w:p>
    <w:p w:rsidR="003C0B83" w:rsidRPr="004D420A" w:rsidRDefault="00F50116" w:rsidP="00E7461B">
      <w:pPr>
        <w:rPr>
          <w:rFonts w:asciiTheme="minorHAnsi" w:hAnsiTheme="minorHAnsi"/>
          <w:sz w:val="22"/>
          <w:szCs w:val="22"/>
        </w:rPr>
      </w:pPr>
      <w:r w:rsidRPr="004D420A">
        <w:rPr>
          <w:rFonts w:asciiTheme="minorHAnsi" w:hAnsiTheme="minorHAnsi"/>
          <w:sz w:val="22"/>
          <w:szCs w:val="22"/>
        </w:rPr>
        <w:t xml:space="preserve">3.1 </w:t>
      </w:r>
      <w:r w:rsidR="003C0B83" w:rsidRPr="004D420A">
        <w:rPr>
          <w:rFonts w:asciiTheme="minorHAnsi" w:hAnsiTheme="minorHAnsi"/>
          <w:sz w:val="22"/>
          <w:szCs w:val="22"/>
        </w:rPr>
        <w:t xml:space="preserve">Consider the following data. Treatment is assigned in </w:t>
      </w:r>
      <w:r w:rsidR="0040623E" w:rsidRPr="004D420A">
        <w:rPr>
          <w:rFonts w:asciiTheme="minorHAnsi" w:hAnsiTheme="minorHAnsi"/>
          <w:sz w:val="22"/>
          <w:szCs w:val="22"/>
        </w:rPr>
        <w:t>two blocks. One third of block 1 got treatment (randomly); one third of block two got treatment (randomly)</w:t>
      </w:r>
      <w:r w:rsidR="003D339A" w:rsidRPr="004D420A">
        <w:rPr>
          <w:rFonts w:asciiTheme="minorHAnsi" w:hAnsiTheme="minorHAnsi"/>
          <w:sz w:val="22"/>
          <w:szCs w:val="22"/>
        </w:rPr>
        <w:t>. The data are as below:</w:t>
      </w:r>
    </w:p>
    <w:p w:rsidR="0040623E" w:rsidRPr="004D420A" w:rsidRDefault="0040623E" w:rsidP="00E7461B">
      <w:pPr>
        <w:rPr>
          <w:rFonts w:asciiTheme="minorHAnsi" w:hAnsiTheme="minorHAnsi"/>
          <w:sz w:val="22"/>
          <w:szCs w:val="22"/>
        </w:rPr>
      </w:pPr>
    </w:p>
    <w:tbl>
      <w:tblPr>
        <w:tblW w:w="2880" w:type="dxa"/>
        <w:tblInd w:w="93" w:type="dxa"/>
        <w:tblLook w:val="04A0" w:firstRow="1" w:lastRow="0" w:firstColumn="1" w:lastColumn="0" w:noHBand="0" w:noVBand="1"/>
      </w:tblPr>
      <w:tblGrid>
        <w:gridCol w:w="960"/>
        <w:gridCol w:w="960"/>
        <w:gridCol w:w="960"/>
      </w:tblGrid>
      <w:tr w:rsidR="0040623E" w:rsidRPr="004D420A" w:rsidTr="0040623E">
        <w:trPr>
          <w:trHeight w:val="288"/>
        </w:trPr>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Block</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Z</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Y</w:t>
            </w:r>
          </w:p>
        </w:tc>
      </w:tr>
      <w:tr w:rsidR="0040623E" w:rsidRPr="004D420A" w:rsidTr="0040623E">
        <w:trPr>
          <w:trHeight w:val="288"/>
        </w:trPr>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0</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0</w:t>
            </w:r>
          </w:p>
        </w:tc>
      </w:tr>
      <w:tr w:rsidR="0040623E" w:rsidRPr="004D420A" w:rsidTr="0040623E">
        <w:trPr>
          <w:trHeight w:val="288"/>
        </w:trPr>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0</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0</w:t>
            </w:r>
          </w:p>
        </w:tc>
      </w:tr>
      <w:tr w:rsidR="0040623E" w:rsidRPr="004D420A" w:rsidTr="0040623E">
        <w:trPr>
          <w:trHeight w:val="288"/>
        </w:trPr>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r>
      <w:tr w:rsidR="0040623E" w:rsidRPr="004D420A" w:rsidTr="0040623E">
        <w:trPr>
          <w:trHeight w:val="288"/>
        </w:trPr>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2</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0</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0</w:t>
            </w:r>
          </w:p>
        </w:tc>
      </w:tr>
      <w:tr w:rsidR="0040623E" w:rsidRPr="004D420A" w:rsidTr="0040623E">
        <w:trPr>
          <w:trHeight w:val="288"/>
        </w:trPr>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2</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0</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0</w:t>
            </w:r>
          </w:p>
        </w:tc>
      </w:tr>
      <w:tr w:rsidR="0040623E" w:rsidRPr="004D420A" w:rsidTr="0040623E">
        <w:trPr>
          <w:trHeight w:val="288"/>
        </w:trPr>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2</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0</w:t>
            </w:r>
          </w:p>
        </w:tc>
      </w:tr>
      <w:tr w:rsidR="0040623E" w:rsidRPr="004D420A" w:rsidTr="0040623E">
        <w:trPr>
          <w:trHeight w:val="288"/>
        </w:trPr>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2</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0</w:t>
            </w:r>
          </w:p>
        </w:tc>
      </w:tr>
      <w:tr w:rsidR="0040623E" w:rsidRPr="004D420A" w:rsidTr="0040623E">
        <w:trPr>
          <w:trHeight w:val="288"/>
        </w:trPr>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2</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r>
      <w:tr w:rsidR="0040623E" w:rsidRPr="004D420A" w:rsidTr="0040623E">
        <w:trPr>
          <w:trHeight w:val="288"/>
        </w:trPr>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2</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c>
          <w:tcPr>
            <w:tcW w:w="960" w:type="dxa"/>
            <w:tcBorders>
              <w:top w:val="nil"/>
              <w:left w:val="nil"/>
              <w:bottom w:val="nil"/>
              <w:right w:val="nil"/>
            </w:tcBorders>
            <w:shd w:val="clear" w:color="auto" w:fill="auto"/>
            <w:noWrap/>
            <w:vAlign w:val="bottom"/>
            <w:hideMark/>
          </w:tcPr>
          <w:p w:rsidR="0040623E" w:rsidRPr="004D420A" w:rsidRDefault="0040623E" w:rsidP="0040623E">
            <w:pPr>
              <w:jc w:val="center"/>
              <w:rPr>
                <w:rFonts w:asciiTheme="minorHAnsi" w:hAnsiTheme="minorHAnsi"/>
                <w:color w:val="000000"/>
                <w:sz w:val="22"/>
                <w:szCs w:val="22"/>
              </w:rPr>
            </w:pPr>
            <w:r w:rsidRPr="004D420A">
              <w:rPr>
                <w:rFonts w:asciiTheme="minorHAnsi" w:hAnsiTheme="minorHAnsi"/>
                <w:color w:val="000000"/>
                <w:sz w:val="22"/>
                <w:szCs w:val="22"/>
              </w:rPr>
              <w:t>1</w:t>
            </w:r>
          </w:p>
        </w:tc>
      </w:tr>
    </w:tbl>
    <w:p w:rsidR="004A18F4" w:rsidRPr="004D420A" w:rsidRDefault="004A18F4" w:rsidP="00E7461B">
      <w:pPr>
        <w:rPr>
          <w:rFonts w:asciiTheme="minorHAnsi" w:hAnsiTheme="minorHAnsi"/>
          <w:sz w:val="22"/>
          <w:szCs w:val="22"/>
        </w:rPr>
      </w:pPr>
    </w:p>
    <w:p w:rsidR="003D339A" w:rsidRPr="004D420A" w:rsidRDefault="003D339A" w:rsidP="00E7461B">
      <w:pPr>
        <w:rPr>
          <w:rFonts w:asciiTheme="minorHAnsi" w:hAnsiTheme="minorHAnsi"/>
          <w:sz w:val="22"/>
          <w:szCs w:val="22"/>
        </w:rPr>
      </w:pPr>
      <w:r w:rsidRPr="004D420A">
        <w:rPr>
          <w:rFonts w:asciiTheme="minorHAnsi" w:hAnsiTheme="minorHAnsi"/>
          <w:sz w:val="22"/>
          <w:szCs w:val="22"/>
        </w:rPr>
        <w:t>Can you estimate the ATE? How about the ATT? And the AT</w:t>
      </w:r>
      <w:r w:rsidR="00F50116" w:rsidRPr="004D420A">
        <w:rPr>
          <w:rFonts w:asciiTheme="minorHAnsi" w:hAnsiTheme="minorHAnsi"/>
          <w:sz w:val="22"/>
          <w:szCs w:val="22"/>
        </w:rPr>
        <w:t>C</w:t>
      </w:r>
      <w:r w:rsidRPr="004D420A">
        <w:rPr>
          <w:rFonts w:asciiTheme="minorHAnsi" w:hAnsiTheme="minorHAnsi"/>
          <w:sz w:val="22"/>
          <w:szCs w:val="22"/>
        </w:rPr>
        <w:t>?</w:t>
      </w:r>
    </w:p>
    <w:p w:rsidR="003D339A" w:rsidRPr="004D420A" w:rsidRDefault="003D339A" w:rsidP="00E7461B">
      <w:pPr>
        <w:rPr>
          <w:rFonts w:asciiTheme="minorHAnsi" w:hAnsiTheme="minorHAnsi"/>
          <w:sz w:val="22"/>
          <w:szCs w:val="22"/>
        </w:rPr>
      </w:pPr>
      <w:r w:rsidRPr="004D420A">
        <w:rPr>
          <w:rFonts w:asciiTheme="minorHAnsi" w:hAnsiTheme="minorHAnsi"/>
          <w:sz w:val="22"/>
          <w:szCs w:val="22"/>
        </w:rPr>
        <w:t>How do these compare to a simple difference in means between treatment and control? What would you get if you did OLS and controlled for block?</w:t>
      </w:r>
    </w:p>
    <w:p w:rsidR="003D339A" w:rsidRPr="004D420A" w:rsidRDefault="003D339A" w:rsidP="00E7461B">
      <w:pPr>
        <w:rPr>
          <w:rFonts w:asciiTheme="minorHAnsi" w:hAnsiTheme="minorHAnsi"/>
          <w:sz w:val="22"/>
          <w:szCs w:val="22"/>
        </w:rPr>
      </w:pPr>
    </w:p>
    <w:p w:rsidR="00485AA3" w:rsidRPr="004D420A" w:rsidRDefault="00485AA3" w:rsidP="00E7461B">
      <w:pPr>
        <w:rPr>
          <w:rFonts w:asciiTheme="minorHAnsi" w:hAnsiTheme="minorHAnsi"/>
          <w:b/>
          <w:sz w:val="22"/>
          <w:szCs w:val="22"/>
        </w:rPr>
      </w:pPr>
    </w:p>
    <w:p w:rsidR="00485AA3" w:rsidRPr="004D420A" w:rsidRDefault="00F50116" w:rsidP="00E7461B">
      <w:pPr>
        <w:rPr>
          <w:rFonts w:asciiTheme="minorHAnsi" w:hAnsiTheme="minorHAnsi"/>
          <w:sz w:val="22"/>
          <w:szCs w:val="22"/>
        </w:rPr>
      </w:pPr>
      <w:proofErr w:type="gramStart"/>
      <w:r w:rsidRPr="004D420A">
        <w:rPr>
          <w:rFonts w:asciiTheme="minorHAnsi" w:hAnsiTheme="minorHAnsi"/>
          <w:b/>
          <w:sz w:val="22"/>
          <w:szCs w:val="22"/>
        </w:rPr>
        <w:t xml:space="preserve">3.2  </w:t>
      </w:r>
      <w:r w:rsidR="00217D28" w:rsidRPr="00217D28">
        <w:rPr>
          <w:rFonts w:asciiTheme="minorHAnsi" w:hAnsiTheme="minorHAnsi"/>
          <w:sz w:val="22"/>
          <w:szCs w:val="22"/>
        </w:rPr>
        <w:t>Two</w:t>
      </w:r>
      <w:proofErr w:type="gramEnd"/>
      <w:r w:rsidR="00217D28" w:rsidRPr="00217D28">
        <w:rPr>
          <w:rFonts w:asciiTheme="minorHAnsi" w:hAnsiTheme="minorHAnsi"/>
          <w:sz w:val="22"/>
          <w:szCs w:val="22"/>
        </w:rPr>
        <w:t xml:space="preserve"> of four units are going to be assigned to treatment.</w:t>
      </w:r>
      <w:r w:rsidR="00217D28">
        <w:rPr>
          <w:rFonts w:asciiTheme="minorHAnsi" w:hAnsiTheme="minorHAnsi"/>
          <w:b/>
          <w:sz w:val="22"/>
          <w:szCs w:val="22"/>
        </w:rPr>
        <w:t xml:space="preserve"> </w:t>
      </w:r>
      <w:r w:rsidR="006972B9" w:rsidRPr="004D420A">
        <w:rPr>
          <w:rFonts w:asciiTheme="minorHAnsi" w:hAnsiTheme="minorHAnsi"/>
          <w:sz w:val="22"/>
          <w:szCs w:val="22"/>
        </w:rPr>
        <w:t xml:space="preserve">A researcher sets up a design in which subjects can decide for themselves the probability with which they receive a treatment. </w:t>
      </w:r>
      <w:r w:rsidR="00485AA3" w:rsidRPr="004D420A">
        <w:rPr>
          <w:rFonts w:asciiTheme="minorHAnsi" w:hAnsiTheme="minorHAnsi"/>
          <w:sz w:val="22"/>
          <w:szCs w:val="22"/>
        </w:rPr>
        <w:t xml:space="preserve">Requested propensities are as below. </w:t>
      </w:r>
    </w:p>
    <w:p w:rsidR="00485AA3" w:rsidRPr="004D420A" w:rsidRDefault="00485AA3" w:rsidP="00E7461B">
      <w:pPr>
        <w:rPr>
          <w:rFonts w:asciiTheme="minorHAnsi" w:hAnsiTheme="minorHAnsi"/>
          <w:sz w:val="22"/>
          <w:szCs w:val="22"/>
        </w:rPr>
      </w:pPr>
      <w:r w:rsidRPr="004D420A">
        <w:rPr>
          <w:rFonts w:asciiTheme="minorHAnsi" w:hAnsiTheme="minorHAnsi"/>
          <w:sz w:val="22"/>
          <w:szCs w:val="22"/>
        </w:rPr>
        <w:t xml:space="preserve">Can </w:t>
      </w:r>
      <w:proofErr w:type="gramStart"/>
      <w:r w:rsidRPr="004D420A">
        <w:rPr>
          <w:rFonts w:asciiTheme="minorHAnsi" w:hAnsiTheme="minorHAnsi"/>
          <w:sz w:val="22"/>
          <w:szCs w:val="22"/>
        </w:rPr>
        <w:t>you :</w:t>
      </w:r>
      <w:proofErr w:type="gramEnd"/>
    </w:p>
    <w:p w:rsidR="00485AA3" w:rsidRPr="004D420A" w:rsidRDefault="00485AA3" w:rsidP="00485AA3">
      <w:pPr>
        <w:pStyle w:val="ListParagraph"/>
        <w:numPr>
          <w:ilvl w:val="0"/>
          <w:numId w:val="7"/>
        </w:numPr>
      </w:pPr>
      <w:r w:rsidRPr="004D420A">
        <w:t>List the set of admissible treatment allocations</w:t>
      </w:r>
    </w:p>
    <w:p w:rsidR="00485AA3" w:rsidRPr="004D420A" w:rsidRDefault="00485AA3" w:rsidP="00485AA3">
      <w:pPr>
        <w:pStyle w:val="ListParagraph"/>
        <w:numPr>
          <w:ilvl w:val="0"/>
          <w:numId w:val="7"/>
        </w:numPr>
      </w:pPr>
      <w:r w:rsidRPr="004D420A">
        <w:t>Describe a scheme for allocating subjects to treatment</w:t>
      </w:r>
    </w:p>
    <w:p w:rsidR="00485AA3" w:rsidRPr="004D420A" w:rsidRDefault="00485AA3" w:rsidP="00485AA3">
      <w:pPr>
        <w:pStyle w:val="ListParagraph"/>
        <w:numPr>
          <w:ilvl w:val="0"/>
          <w:numId w:val="7"/>
        </w:numPr>
      </w:pPr>
      <w:r w:rsidRPr="004D420A">
        <w:t>Calculate your estimate under each allocation</w:t>
      </w:r>
    </w:p>
    <w:p w:rsidR="003D339A" w:rsidRPr="004D420A" w:rsidRDefault="00485AA3" w:rsidP="00485AA3">
      <w:pPr>
        <w:pStyle w:val="ListParagraph"/>
        <w:numPr>
          <w:ilvl w:val="0"/>
          <w:numId w:val="7"/>
        </w:numPr>
      </w:pPr>
      <w:r w:rsidRPr="004D420A">
        <w:t>Assess whether your estimate will be biased or not</w:t>
      </w:r>
      <w:r w:rsidR="00217D28">
        <w:t>.</w:t>
      </w:r>
    </w:p>
    <w:tbl>
      <w:tblPr>
        <w:tblW w:w="3915" w:type="dxa"/>
        <w:tblInd w:w="93" w:type="dxa"/>
        <w:tblLook w:val="04A0" w:firstRow="1" w:lastRow="0" w:firstColumn="1" w:lastColumn="0" w:noHBand="0" w:noVBand="1"/>
      </w:tblPr>
      <w:tblGrid>
        <w:gridCol w:w="1995"/>
        <w:gridCol w:w="960"/>
        <w:gridCol w:w="960"/>
      </w:tblGrid>
      <w:tr w:rsidR="00485AA3" w:rsidRPr="004D420A" w:rsidTr="00485AA3">
        <w:trPr>
          <w:trHeight w:val="288"/>
        </w:trPr>
        <w:tc>
          <w:tcPr>
            <w:tcW w:w="1995" w:type="dxa"/>
            <w:tcBorders>
              <w:top w:val="nil"/>
              <w:left w:val="nil"/>
              <w:bottom w:val="nil"/>
              <w:right w:val="nil"/>
            </w:tcBorders>
            <w:shd w:val="clear" w:color="auto" w:fill="auto"/>
            <w:noWrap/>
            <w:vAlign w:val="bottom"/>
            <w:hideMark/>
          </w:tcPr>
          <w:p w:rsidR="00485AA3" w:rsidRPr="004D420A" w:rsidRDefault="00485AA3" w:rsidP="00217D28">
            <w:pPr>
              <w:jc w:val="center"/>
              <w:rPr>
                <w:rFonts w:asciiTheme="minorHAnsi" w:hAnsiTheme="minorHAnsi"/>
                <w:color w:val="000000"/>
                <w:sz w:val="22"/>
                <w:szCs w:val="22"/>
              </w:rPr>
            </w:pPr>
            <w:r w:rsidRPr="004D420A">
              <w:rPr>
                <w:rFonts w:asciiTheme="minorHAnsi" w:hAnsiTheme="minorHAnsi"/>
                <w:color w:val="000000"/>
                <w:sz w:val="22"/>
                <w:szCs w:val="22"/>
              </w:rPr>
              <w:t>Requested propensity</w:t>
            </w:r>
          </w:p>
        </w:tc>
        <w:tc>
          <w:tcPr>
            <w:tcW w:w="960" w:type="dxa"/>
            <w:tcBorders>
              <w:top w:val="nil"/>
              <w:left w:val="nil"/>
              <w:bottom w:val="nil"/>
              <w:right w:val="nil"/>
            </w:tcBorders>
            <w:shd w:val="clear" w:color="auto" w:fill="auto"/>
            <w:noWrap/>
            <w:vAlign w:val="bottom"/>
            <w:hideMark/>
          </w:tcPr>
          <w:p w:rsidR="00485AA3" w:rsidRPr="004D420A" w:rsidRDefault="00485AA3">
            <w:pPr>
              <w:rPr>
                <w:rFonts w:asciiTheme="minorHAnsi" w:hAnsiTheme="minorHAnsi"/>
                <w:color w:val="000000"/>
                <w:sz w:val="22"/>
                <w:szCs w:val="22"/>
              </w:rPr>
            </w:pPr>
            <w:r w:rsidRPr="004D420A">
              <w:rPr>
                <w:rFonts w:asciiTheme="minorHAnsi" w:hAnsiTheme="minorHAnsi"/>
                <w:color w:val="000000"/>
                <w:sz w:val="22"/>
                <w:szCs w:val="22"/>
              </w:rPr>
              <w:t>Y0</w:t>
            </w:r>
          </w:p>
        </w:tc>
        <w:tc>
          <w:tcPr>
            <w:tcW w:w="960" w:type="dxa"/>
            <w:tcBorders>
              <w:top w:val="nil"/>
              <w:left w:val="nil"/>
              <w:bottom w:val="nil"/>
              <w:right w:val="nil"/>
            </w:tcBorders>
            <w:shd w:val="clear" w:color="auto" w:fill="auto"/>
            <w:noWrap/>
            <w:vAlign w:val="bottom"/>
            <w:hideMark/>
          </w:tcPr>
          <w:p w:rsidR="00485AA3" w:rsidRPr="004D420A" w:rsidRDefault="00485AA3">
            <w:pPr>
              <w:rPr>
                <w:rFonts w:asciiTheme="minorHAnsi" w:hAnsiTheme="minorHAnsi"/>
                <w:color w:val="000000"/>
                <w:sz w:val="22"/>
                <w:szCs w:val="22"/>
              </w:rPr>
            </w:pPr>
            <w:r w:rsidRPr="004D420A">
              <w:rPr>
                <w:rFonts w:asciiTheme="minorHAnsi" w:hAnsiTheme="minorHAnsi"/>
                <w:color w:val="000000"/>
                <w:sz w:val="22"/>
                <w:szCs w:val="22"/>
              </w:rPr>
              <w:t>Y1</w:t>
            </w:r>
          </w:p>
        </w:tc>
      </w:tr>
      <w:tr w:rsidR="00485AA3" w:rsidRPr="004D420A" w:rsidTr="00485AA3">
        <w:trPr>
          <w:trHeight w:val="288"/>
        </w:trPr>
        <w:tc>
          <w:tcPr>
            <w:tcW w:w="1995" w:type="dxa"/>
            <w:tcBorders>
              <w:top w:val="nil"/>
              <w:left w:val="nil"/>
              <w:bottom w:val="nil"/>
              <w:right w:val="nil"/>
            </w:tcBorders>
            <w:shd w:val="clear" w:color="auto" w:fill="auto"/>
            <w:noWrap/>
            <w:vAlign w:val="bottom"/>
            <w:hideMark/>
          </w:tcPr>
          <w:p w:rsidR="00485AA3" w:rsidRPr="004D420A" w:rsidRDefault="00485AA3" w:rsidP="00217D28">
            <w:pPr>
              <w:jc w:val="center"/>
              <w:rPr>
                <w:rFonts w:asciiTheme="minorHAnsi" w:hAnsiTheme="minorHAnsi"/>
                <w:color w:val="000000"/>
                <w:sz w:val="22"/>
                <w:szCs w:val="22"/>
              </w:rPr>
            </w:pPr>
            <w:r w:rsidRPr="004D420A">
              <w:rPr>
                <w:rFonts w:asciiTheme="minorHAnsi" w:hAnsiTheme="minorHAnsi"/>
                <w:color w:val="000000"/>
                <w:sz w:val="22"/>
                <w:szCs w:val="22"/>
              </w:rPr>
              <w:t>0.2</w:t>
            </w:r>
          </w:p>
        </w:tc>
        <w:tc>
          <w:tcPr>
            <w:tcW w:w="960" w:type="dxa"/>
            <w:tcBorders>
              <w:top w:val="nil"/>
              <w:left w:val="nil"/>
              <w:bottom w:val="nil"/>
              <w:right w:val="nil"/>
            </w:tcBorders>
            <w:shd w:val="clear" w:color="auto" w:fill="auto"/>
            <w:noWrap/>
            <w:vAlign w:val="bottom"/>
            <w:hideMark/>
          </w:tcPr>
          <w:p w:rsidR="00485AA3" w:rsidRPr="004D420A" w:rsidRDefault="00485AA3">
            <w:pPr>
              <w:jc w:val="right"/>
              <w:rPr>
                <w:rFonts w:asciiTheme="minorHAnsi" w:hAnsiTheme="minorHAnsi"/>
                <w:color w:val="000000"/>
                <w:sz w:val="22"/>
                <w:szCs w:val="22"/>
              </w:rPr>
            </w:pPr>
            <w:r w:rsidRPr="004D420A">
              <w:rPr>
                <w:rFonts w:asciiTheme="minorHAnsi" w:hAnsiTheme="minorHAnsi"/>
                <w:color w:val="000000"/>
                <w:sz w:val="22"/>
                <w:szCs w:val="22"/>
              </w:rPr>
              <w:t>0</w:t>
            </w:r>
          </w:p>
        </w:tc>
        <w:tc>
          <w:tcPr>
            <w:tcW w:w="960" w:type="dxa"/>
            <w:tcBorders>
              <w:top w:val="nil"/>
              <w:left w:val="nil"/>
              <w:bottom w:val="nil"/>
              <w:right w:val="nil"/>
            </w:tcBorders>
            <w:shd w:val="clear" w:color="auto" w:fill="auto"/>
            <w:noWrap/>
            <w:vAlign w:val="bottom"/>
            <w:hideMark/>
          </w:tcPr>
          <w:p w:rsidR="00485AA3" w:rsidRPr="004D420A" w:rsidRDefault="00485AA3">
            <w:pPr>
              <w:jc w:val="right"/>
              <w:rPr>
                <w:rFonts w:asciiTheme="minorHAnsi" w:hAnsiTheme="minorHAnsi"/>
                <w:color w:val="000000"/>
                <w:sz w:val="22"/>
                <w:szCs w:val="22"/>
              </w:rPr>
            </w:pPr>
            <w:r w:rsidRPr="004D420A">
              <w:rPr>
                <w:rFonts w:asciiTheme="minorHAnsi" w:hAnsiTheme="minorHAnsi"/>
                <w:color w:val="000000"/>
                <w:sz w:val="22"/>
                <w:szCs w:val="22"/>
              </w:rPr>
              <w:t>1</w:t>
            </w:r>
          </w:p>
        </w:tc>
      </w:tr>
      <w:tr w:rsidR="00485AA3" w:rsidRPr="004D420A" w:rsidTr="00485AA3">
        <w:trPr>
          <w:trHeight w:val="288"/>
        </w:trPr>
        <w:tc>
          <w:tcPr>
            <w:tcW w:w="1995" w:type="dxa"/>
            <w:tcBorders>
              <w:top w:val="nil"/>
              <w:left w:val="nil"/>
              <w:bottom w:val="nil"/>
              <w:right w:val="nil"/>
            </w:tcBorders>
            <w:shd w:val="clear" w:color="auto" w:fill="auto"/>
            <w:noWrap/>
            <w:vAlign w:val="bottom"/>
            <w:hideMark/>
          </w:tcPr>
          <w:p w:rsidR="00485AA3" w:rsidRPr="004D420A" w:rsidRDefault="00485AA3" w:rsidP="00217D28">
            <w:pPr>
              <w:jc w:val="center"/>
              <w:rPr>
                <w:rFonts w:asciiTheme="minorHAnsi" w:hAnsiTheme="minorHAnsi"/>
                <w:color w:val="000000"/>
                <w:sz w:val="22"/>
                <w:szCs w:val="22"/>
              </w:rPr>
            </w:pPr>
            <w:r w:rsidRPr="004D420A">
              <w:rPr>
                <w:rFonts w:asciiTheme="minorHAnsi" w:hAnsiTheme="minorHAnsi"/>
                <w:color w:val="000000"/>
                <w:sz w:val="22"/>
                <w:szCs w:val="22"/>
              </w:rPr>
              <w:t>0.4</w:t>
            </w:r>
          </w:p>
        </w:tc>
        <w:tc>
          <w:tcPr>
            <w:tcW w:w="960" w:type="dxa"/>
            <w:tcBorders>
              <w:top w:val="nil"/>
              <w:left w:val="nil"/>
              <w:bottom w:val="nil"/>
              <w:right w:val="nil"/>
            </w:tcBorders>
            <w:shd w:val="clear" w:color="auto" w:fill="auto"/>
            <w:noWrap/>
            <w:vAlign w:val="bottom"/>
            <w:hideMark/>
          </w:tcPr>
          <w:p w:rsidR="00485AA3" w:rsidRPr="004D420A" w:rsidRDefault="00485AA3">
            <w:pPr>
              <w:jc w:val="right"/>
              <w:rPr>
                <w:rFonts w:asciiTheme="minorHAnsi" w:hAnsiTheme="minorHAnsi"/>
                <w:color w:val="000000"/>
                <w:sz w:val="22"/>
                <w:szCs w:val="22"/>
              </w:rPr>
            </w:pPr>
            <w:r w:rsidRPr="004D420A">
              <w:rPr>
                <w:rFonts w:asciiTheme="minorHAnsi" w:hAnsiTheme="minorHAnsi"/>
                <w:color w:val="000000"/>
                <w:sz w:val="22"/>
                <w:szCs w:val="22"/>
              </w:rPr>
              <w:t>0</w:t>
            </w:r>
          </w:p>
        </w:tc>
        <w:tc>
          <w:tcPr>
            <w:tcW w:w="960" w:type="dxa"/>
            <w:tcBorders>
              <w:top w:val="nil"/>
              <w:left w:val="nil"/>
              <w:bottom w:val="nil"/>
              <w:right w:val="nil"/>
            </w:tcBorders>
            <w:shd w:val="clear" w:color="auto" w:fill="auto"/>
            <w:noWrap/>
            <w:vAlign w:val="bottom"/>
            <w:hideMark/>
          </w:tcPr>
          <w:p w:rsidR="00485AA3" w:rsidRPr="004D420A" w:rsidRDefault="00485AA3">
            <w:pPr>
              <w:jc w:val="right"/>
              <w:rPr>
                <w:rFonts w:asciiTheme="minorHAnsi" w:hAnsiTheme="minorHAnsi"/>
                <w:color w:val="000000"/>
                <w:sz w:val="22"/>
                <w:szCs w:val="22"/>
              </w:rPr>
            </w:pPr>
            <w:r w:rsidRPr="004D420A">
              <w:rPr>
                <w:rFonts w:asciiTheme="minorHAnsi" w:hAnsiTheme="minorHAnsi"/>
                <w:color w:val="000000"/>
                <w:sz w:val="22"/>
                <w:szCs w:val="22"/>
              </w:rPr>
              <w:t>2</w:t>
            </w:r>
          </w:p>
        </w:tc>
      </w:tr>
      <w:tr w:rsidR="00485AA3" w:rsidRPr="004D420A" w:rsidTr="00485AA3">
        <w:trPr>
          <w:trHeight w:val="288"/>
        </w:trPr>
        <w:tc>
          <w:tcPr>
            <w:tcW w:w="1995" w:type="dxa"/>
            <w:tcBorders>
              <w:top w:val="nil"/>
              <w:left w:val="nil"/>
              <w:bottom w:val="nil"/>
              <w:right w:val="nil"/>
            </w:tcBorders>
            <w:shd w:val="clear" w:color="auto" w:fill="auto"/>
            <w:noWrap/>
            <w:vAlign w:val="bottom"/>
            <w:hideMark/>
          </w:tcPr>
          <w:p w:rsidR="00485AA3" w:rsidRPr="004D420A" w:rsidRDefault="00485AA3" w:rsidP="00217D28">
            <w:pPr>
              <w:jc w:val="center"/>
              <w:rPr>
                <w:rFonts w:asciiTheme="minorHAnsi" w:hAnsiTheme="minorHAnsi"/>
                <w:color w:val="000000"/>
                <w:sz w:val="22"/>
                <w:szCs w:val="22"/>
              </w:rPr>
            </w:pPr>
            <w:r w:rsidRPr="004D420A">
              <w:rPr>
                <w:rFonts w:asciiTheme="minorHAnsi" w:hAnsiTheme="minorHAnsi"/>
                <w:color w:val="000000"/>
                <w:sz w:val="22"/>
                <w:szCs w:val="22"/>
              </w:rPr>
              <w:t>0.6</w:t>
            </w:r>
          </w:p>
        </w:tc>
        <w:tc>
          <w:tcPr>
            <w:tcW w:w="960" w:type="dxa"/>
            <w:tcBorders>
              <w:top w:val="nil"/>
              <w:left w:val="nil"/>
              <w:bottom w:val="nil"/>
              <w:right w:val="nil"/>
            </w:tcBorders>
            <w:shd w:val="clear" w:color="auto" w:fill="auto"/>
            <w:noWrap/>
            <w:vAlign w:val="bottom"/>
            <w:hideMark/>
          </w:tcPr>
          <w:p w:rsidR="00485AA3" w:rsidRPr="004D420A" w:rsidRDefault="00485AA3">
            <w:pPr>
              <w:jc w:val="right"/>
              <w:rPr>
                <w:rFonts w:asciiTheme="minorHAnsi" w:hAnsiTheme="minorHAnsi"/>
                <w:color w:val="000000"/>
                <w:sz w:val="22"/>
                <w:szCs w:val="22"/>
              </w:rPr>
            </w:pPr>
            <w:r w:rsidRPr="004D420A">
              <w:rPr>
                <w:rFonts w:asciiTheme="minorHAnsi" w:hAnsiTheme="minorHAnsi"/>
                <w:color w:val="000000"/>
                <w:sz w:val="22"/>
                <w:szCs w:val="22"/>
              </w:rPr>
              <w:t>1</w:t>
            </w:r>
          </w:p>
        </w:tc>
        <w:tc>
          <w:tcPr>
            <w:tcW w:w="960" w:type="dxa"/>
            <w:tcBorders>
              <w:top w:val="nil"/>
              <w:left w:val="nil"/>
              <w:bottom w:val="nil"/>
              <w:right w:val="nil"/>
            </w:tcBorders>
            <w:shd w:val="clear" w:color="auto" w:fill="auto"/>
            <w:noWrap/>
            <w:vAlign w:val="bottom"/>
            <w:hideMark/>
          </w:tcPr>
          <w:p w:rsidR="00485AA3" w:rsidRPr="004D420A" w:rsidRDefault="00485AA3">
            <w:pPr>
              <w:jc w:val="right"/>
              <w:rPr>
                <w:rFonts w:asciiTheme="minorHAnsi" w:hAnsiTheme="minorHAnsi"/>
                <w:color w:val="000000"/>
                <w:sz w:val="22"/>
                <w:szCs w:val="22"/>
              </w:rPr>
            </w:pPr>
            <w:r w:rsidRPr="004D420A">
              <w:rPr>
                <w:rFonts w:asciiTheme="minorHAnsi" w:hAnsiTheme="minorHAnsi"/>
                <w:color w:val="000000"/>
                <w:sz w:val="22"/>
                <w:szCs w:val="22"/>
              </w:rPr>
              <w:t>3</w:t>
            </w:r>
          </w:p>
        </w:tc>
      </w:tr>
      <w:tr w:rsidR="00485AA3" w:rsidRPr="004D420A" w:rsidTr="00485AA3">
        <w:trPr>
          <w:trHeight w:val="288"/>
        </w:trPr>
        <w:tc>
          <w:tcPr>
            <w:tcW w:w="1995" w:type="dxa"/>
            <w:tcBorders>
              <w:top w:val="nil"/>
              <w:left w:val="nil"/>
              <w:bottom w:val="nil"/>
              <w:right w:val="nil"/>
            </w:tcBorders>
            <w:shd w:val="clear" w:color="auto" w:fill="auto"/>
            <w:noWrap/>
            <w:vAlign w:val="bottom"/>
            <w:hideMark/>
          </w:tcPr>
          <w:p w:rsidR="00485AA3" w:rsidRPr="004D420A" w:rsidRDefault="00485AA3" w:rsidP="00217D28">
            <w:pPr>
              <w:jc w:val="center"/>
              <w:rPr>
                <w:rFonts w:asciiTheme="minorHAnsi" w:hAnsiTheme="minorHAnsi"/>
                <w:color w:val="000000"/>
                <w:sz w:val="22"/>
                <w:szCs w:val="22"/>
              </w:rPr>
            </w:pPr>
            <w:r w:rsidRPr="004D420A">
              <w:rPr>
                <w:rFonts w:asciiTheme="minorHAnsi" w:hAnsiTheme="minorHAnsi"/>
                <w:color w:val="000000"/>
                <w:sz w:val="22"/>
                <w:szCs w:val="22"/>
              </w:rPr>
              <w:t>0.8</w:t>
            </w:r>
          </w:p>
        </w:tc>
        <w:tc>
          <w:tcPr>
            <w:tcW w:w="960" w:type="dxa"/>
            <w:tcBorders>
              <w:top w:val="nil"/>
              <w:left w:val="nil"/>
              <w:bottom w:val="nil"/>
              <w:right w:val="nil"/>
            </w:tcBorders>
            <w:shd w:val="clear" w:color="auto" w:fill="auto"/>
            <w:noWrap/>
            <w:vAlign w:val="bottom"/>
            <w:hideMark/>
          </w:tcPr>
          <w:p w:rsidR="00485AA3" w:rsidRPr="004D420A" w:rsidRDefault="00485AA3">
            <w:pPr>
              <w:jc w:val="right"/>
              <w:rPr>
                <w:rFonts w:asciiTheme="minorHAnsi" w:hAnsiTheme="minorHAnsi"/>
                <w:color w:val="000000"/>
                <w:sz w:val="22"/>
                <w:szCs w:val="22"/>
              </w:rPr>
            </w:pPr>
            <w:r w:rsidRPr="004D420A">
              <w:rPr>
                <w:rFonts w:asciiTheme="minorHAnsi" w:hAnsiTheme="minorHAnsi"/>
                <w:color w:val="000000"/>
                <w:sz w:val="22"/>
                <w:szCs w:val="22"/>
              </w:rPr>
              <w:t>1</w:t>
            </w:r>
          </w:p>
        </w:tc>
        <w:tc>
          <w:tcPr>
            <w:tcW w:w="960" w:type="dxa"/>
            <w:tcBorders>
              <w:top w:val="nil"/>
              <w:left w:val="nil"/>
              <w:bottom w:val="nil"/>
              <w:right w:val="nil"/>
            </w:tcBorders>
            <w:shd w:val="clear" w:color="auto" w:fill="auto"/>
            <w:noWrap/>
            <w:vAlign w:val="bottom"/>
            <w:hideMark/>
          </w:tcPr>
          <w:p w:rsidR="00485AA3" w:rsidRPr="004D420A" w:rsidRDefault="00485AA3">
            <w:pPr>
              <w:jc w:val="right"/>
              <w:rPr>
                <w:rFonts w:asciiTheme="minorHAnsi" w:hAnsiTheme="minorHAnsi"/>
                <w:color w:val="000000"/>
                <w:sz w:val="22"/>
                <w:szCs w:val="22"/>
              </w:rPr>
            </w:pPr>
            <w:r w:rsidRPr="004D420A">
              <w:rPr>
                <w:rFonts w:asciiTheme="minorHAnsi" w:hAnsiTheme="minorHAnsi"/>
                <w:color w:val="000000"/>
                <w:sz w:val="22"/>
                <w:szCs w:val="22"/>
              </w:rPr>
              <w:t>4</w:t>
            </w:r>
          </w:p>
        </w:tc>
      </w:tr>
    </w:tbl>
    <w:p w:rsidR="00C35B4A" w:rsidRPr="004D420A" w:rsidRDefault="00C35B4A" w:rsidP="00E7461B">
      <w:pPr>
        <w:rPr>
          <w:rFonts w:asciiTheme="minorHAnsi" w:hAnsiTheme="minorHAnsi"/>
          <w:b/>
          <w:sz w:val="22"/>
          <w:szCs w:val="22"/>
        </w:rPr>
      </w:pPr>
    </w:p>
    <w:p w:rsidR="003D339A" w:rsidRPr="004D420A" w:rsidRDefault="00485AA3" w:rsidP="00E7461B">
      <w:pPr>
        <w:rPr>
          <w:rFonts w:asciiTheme="minorHAnsi" w:hAnsiTheme="minorHAnsi"/>
          <w:sz w:val="22"/>
          <w:szCs w:val="22"/>
        </w:rPr>
      </w:pPr>
      <w:r w:rsidRPr="004D420A">
        <w:rPr>
          <w:rFonts w:asciiTheme="minorHAnsi" w:hAnsiTheme="minorHAnsi"/>
          <w:sz w:val="22"/>
          <w:szCs w:val="22"/>
        </w:rPr>
        <w:t>[This is hard an</w:t>
      </w:r>
      <w:r w:rsidR="004D420A">
        <w:rPr>
          <w:rFonts w:asciiTheme="minorHAnsi" w:hAnsiTheme="minorHAnsi"/>
          <w:sz w:val="22"/>
          <w:szCs w:val="22"/>
        </w:rPr>
        <w:t>d</w:t>
      </w:r>
      <w:r w:rsidRPr="004D420A">
        <w:rPr>
          <w:rFonts w:asciiTheme="minorHAnsi" w:hAnsiTheme="minorHAnsi"/>
          <w:sz w:val="22"/>
          <w:szCs w:val="22"/>
        </w:rPr>
        <w:t xml:space="preserve"> long;</w:t>
      </w:r>
      <w:r w:rsidR="004D420A">
        <w:rPr>
          <w:rFonts w:asciiTheme="minorHAnsi" w:hAnsiTheme="minorHAnsi"/>
          <w:sz w:val="22"/>
          <w:szCs w:val="22"/>
        </w:rPr>
        <w:t xml:space="preserve"> </w:t>
      </w:r>
      <w:r w:rsidRPr="004D420A">
        <w:rPr>
          <w:rFonts w:asciiTheme="minorHAnsi" w:hAnsiTheme="minorHAnsi"/>
          <w:sz w:val="22"/>
          <w:szCs w:val="22"/>
        </w:rPr>
        <w:t>so focus on the principles even if you do not have time to do all the calculations]</w:t>
      </w:r>
    </w:p>
    <w:p w:rsidR="00485AA3" w:rsidRPr="004D420A" w:rsidRDefault="00485AA3" w:rsidP="00E7461B">
      <w:pPr>
        <w:rPr>
          <w:rFonts w:asciiTheme="minorHAnsi" w:hAnsiTheme="minorHAnsi"/>
          <w:sz w:val="22"/>
          <w:szCs w:val="22"/>
        </w:rPr>
      </w:pPr>
    </w:p>
    <w:p w:rsidR="00B74389" w:rsidRPr="004D420A" w:rsidRDefault="00C35B4A" w:rsidP="00E7461B">
      <w:pPr>
        <w:rPr>
          <w:rFonts w:asciiTheme="minorHAnsi" w:hAnsiTheme="minorHAnsi"/>
          <w:b/>
          <w:sz w:val="22"/>
          <w:szCs w:val="22"/>
        </w:rPr>
      </w:pPr>
      <w:r w:rsidRPr="004D420A">
        <w:rPr>
          <w:rFonts w:asciiTheme="minorHAnsi" w:hAnsiTheme="minorHAnsi"/>
          <w:b/>
          <w:sz w:val="22"/>
          <w:szCs w:val="22"/>
        </w:rPr>
        <w:t xml:space="preserve">3.3 </w:t>
      </w:r>
      <w:r w:rsidR="00B74389" w:rsidRPr="004D420A">
        <w:rPr>
          <w:rFonts w:asciiTheme="minorHAnsi" w:hAnsiTheme="minorHAnsi"/>
          <w:b/>
          <w:sz w:val="22"/>
          <w:szCs w:val="22"/>
        </w:rPr>
        <w:t xml:space="preserve">Group work on </w:t>
      </w:r>
      <w:r w:rsidR="00057FAE" w:rsidRPr="004D420A">
        <w:rPr>
          <w:rFonts w:asciiTheme="minorHAnsi" w:hAnsiTheme="minorHAnsi"/>
          <w:b/>
          <w:sz w:val="22"/>
          <w:szCs w:val="22"/>
        </w:rPr>
        <w:t>hypothesis testing</w:t>
      </w:r>
    </w:p>
    <w:p w:rsidR="00485AA3" w:rsidRPr="004D420A" w:rsidRDefault="00057FAE" w:rsidP="00E7461B">
      <w:pPr>
        <w:rPr>
          <w:rFonts w:asciiTheme="minorHAnsi" w:hAnsiTheme="minorHAnsi"/>
          <w:sz w:val="22"/>
          <w:szCs w:val="22"/>
        </w:rPr>
      </w:pPr>
      <w:r w:rsidRPr="004D420A">
        <w:rPr>
          <w:rFonts w:asciiTheme="minorHAnsi" w:hAnsiTheme="minorHAnsi"/>
          <w:sz w:val="22"/>
          <w:szCs w:val="22"/>
        </w:rPr>
        <w:t xml:space="preserve">Say there are 20 students. One of them is randomly assigned to have an extra </w:t>
      </w:r>
      <w:proofErr w:type="spellStart"/>
      <w:r w:rsidRPr="004D420A">
        <w:rPr>
          <w:rFonts w:asciiTheme="minorHAnsi" w:hAnsiTheme="minorHAnsi"/>
          <w:sz w:val="22"/>
          <w:szCs w:val="22"/>
        </w:rPr>
        <w:t>maths</w:t>
      </w:r>
      <w:proofErr w:type="spellEnd"/>
      <w:r w:rsidRPr="004D420A">
        <w:rPr>
          <w:rFonts w:asciiTheme="minorHAnsi" w:hAnsiTheme="minorHAnsi"/>
          <w:sz w:val="22"/>
          <w:szCs w:val="22"/>
        </w:rPr>
        <w:t xml:space="preserve"> class. They take a test and are give</w:t>
      </w:r>
      <w:r w:rsidR="00485AA3" w:rsidRPr="004D420A">
        <w:rPr>
          <w:rFonts w:asciiTheme="minorHAnsi" w:hAnsiTheme="minorHAnsi"/>
          <w:sz w:val="22"/>
          <w:szCs w:val="22"/>
        </w:rPr>
        <w:t>n</w:t>
      </w:r>
      <w:r w:rsidRPr="004D420A">
        <w:rPr>
          <w:rFonts w:asciiTheme="minorHAnsi" w:hAnsiTheme="minorHAnsi"/>
          <w:sz w:val="22"/>
          <w:szCs w:val="22"/>
        </w:rPr>
        <w:t xml:space="preserve"> grades. The student that got the extra class score</w:t>
      </w:r>
      <w:r w:rsidR="00485AA3" w:rsidRPr="004D420A">
        <w:rPr>
          <w:rFonts w:asciiTheme="minorHAnsi" w:hAnsiTheme="minorHAnsi"/>
          <w:sz w:val="22"/>
          <w:szCs w:val="22"/>
        </w:rPr>
        <w:t>d</w:t>
      </w:r>
      <w:r w:rsidRPr="004D420A">
        <w:rPr>
          <w:rFonts w:asciiTheme="minorHAnsi" w:hAnsiTheme="minorHAnsi"/>
          <w:sz w:val="22"/>
          <w:szCs w:val="22"/>
        </w:rPr>
        <w:t xml:space="preserve"> 73% which is higher than any of the other 19 students. </w:t>
      </w:r>
    </w:p>
    <w:p w:rsidR="00485AA3" w:rsidRPr="004D420A" w:rsidRDefault="00485AA3" w:rsidP="00E7461B">
      <w:pPr>
        <w:rPr>
          <w:rFonts w:asciiTheme="minorHAnsi" w:hAnsiTheme="minorHAnsi"/>
          <w:sz w:val="22"/>
          <w:szCs w:val="22"/>
        </w:rPr>
      </w:pPr>
    </w:p>
    <w:p w:rsidR="00057FAE" w:rsidRPr="004D420A" w:rsidRDefault="00057FAE" w:rsidP="00E7461B">
      <w:pPr>
        <w:rPr>
          <w:rFonts w:asciiTheme="minorHAnsi" w:hAnsiTheme="minorHAnsi"/>
          <w:sz w:val="22"/>
          <w:szCs w:val="22"/>
        </w:rPr>
      </w:pPr>
      <w:r w:rsidRPr="004D420A">
        <w:rPr>
          <w:rFonts w:asciiTheme="minorHAnsi" w:hAnsiTheme="minorHAnsi"/>
          <w:sz w:val="22"/>
          <w:szCs w:val="22"/>
        </w:rPr>
        <w:t>You are interested in calculating a p value for the hypothesis that the math class had no effect on grades. As a test statistic you use the difference in means between the treated student and the rest. What is the probability that the difference you see is so big under the null of no effect?</w:t>
      </w:r>
    </w:p>
    <w:p w:rsidR="00485AA3" w:rsidRPr="004D420A" w:rsidRDefault="00485AA3" w:rsidP="00E7461B">
      <w:pPr>
        <w:rPr>
          <w:rFonts w:asciiTheme="minorHAnsi" w:hAnsiTheme="minorHAnsi"/>
          <w:b/>
          <w:sz w:val="22"/>
          <w:szCs w:val="22"/>
        </w:rPr>
      </w:pPr>
    </w:p>
    <w:p w:rsidR="008C67CB" w:rsidRDefault="008C67CB">
      <w:pPr>
        <w:spacing w:after="200" w:line="276" w:lineRule="auto"/>
        <w:rPr>
          <w:rFonts w:asciiTheme="minorHAnsi" w:hAnsiTheme="minorHAnsi"/>
          <w:b/>
          <w:sz w:val="22"/>
          <w:szCs w:val="22"/>
        </w:rPr>
      </w:pPr>
      <w:r>
        <w:rPr>
          <w:rFonts w:asciiTheme="minorHAnsi" w:hAnsiTheme="minorHAnsi"/>
          <w:b/>
          <w:sz w:val="22"/>
          <w:szCs w:val="22"/>
        </w:rPr>
        <w:br w:type="page"/>
      </w:r>
    </w:p>
    <w:p w:rsidR="00057FAE" w:rsidRPr="004D420A" w:rsidRDefault="00C35B4A" w:rsidP="00E7461B">
      <w:pPr>
        <w:rPr>
          <w:rFonts w:asciiTheme="minorHAnsi" w:hAnsiTheme="minorHAnsi"/>
          <w:b/>
          <w:sz w:val="22"/>
          <w:szCs w:val="22"/>
        </w:rPr>
      </w:pPr>
      <w:r w:rsidRPr="004D420A">
        <w:rPr>
          <w:rFonts w:asciiTheme="minorHAnsi" w:hAnsiTheme="minorHAnsi"/>
          <w:b/>
          <w:sz w:val="22"/>
          <w:szCs w:val="22"/>
        </w:rPr>
        <w:lastRenderedPageBreak/>
        <w:t xml:space="preserve">3.4 </w:t>
      </w:r>
      <w:r w:rsidR="003C0599" w:rsidRPr="004D420A">
        <w:rPr>
          <w:rFonts w:asciiTheme="minorHAnsi" w:hAnsiTheme="minorHAnsi"/>
          <w:b/>
          <w:sz w:val="22"/>
          <w:szCs w:val="22"/>
        </w:rPr>
        <w:t>Confidence Intervals</w:t>
      </w:r>
    </w:p>
    <w:p w:rsidR="009254D1" w:rsidRPr="004D420A" w:rsidRDefault="00057FAE" w:rsidP="00E7461B">
      <w:pPr>
        <w:rPr>
          <w:rFonts w:asciiTheme="minorHAnsi" w:hAnsiTheme="minorHAnsi"/>
          <w:sz w:val="22"/>
          <w:szCs w:val="22"/>
        </w:rPr>
      </w:pPr>
      <w:r w:rsidRPr="004D420A">
        <w:rPr>
          <w:rFonts w:asciiTheme="minorHAnsi" w:hAnsiTheme="minorHAnsi"/>
          <w:sz w:val="22"/>
          <w:szCs w:val="22"/>
        </w:rPr>
        <w:t>Consider the same problem an</w:t>
      </w:r>
      <w:r w:rsidR="009254D1" w:rsidRPr="004D420A">
        <w:rPr>
          <w:rFonts w:asciiTheme="minorHAnsi" w:hAnsiTheme="minorHAnsi"/>
          <w:sz w:val="22"/>
          <w:szCs w:val="22"/>
        </w:rPr>
        <w:t>d</w:t>
      </w:r>
      <w:r w:rsidRPr="004D420A">
        <w:rPr>
          <w:rFonts w:asciiTheme="minorHAnsi" w:hAnsiTheme="minorHAnsi"/>
          <w:sz w:val="22"/>
          <w:szCs w:val="22"/>
        </w:rPr>
        <w:t xml:space="preserve"> say there </w:t>
      </w:r>
      <w:r w:rsidR="009254D1" w:rsidRPr="004D420A">
        <w:rPr>
          <w:rFonts w:asciiTheme="minorHAnsi" w:hAnsiTheme="minorHAnsi"/>
          <w:sz w:val="22"/>
          <w:szCs w:val="22"/>
        </w:rPr>
        <w:t xml:space="preserve">were a gazillion students with grades spread evenly between 0 and </w:t>
      </w:r>
      <w:r w:rsidRPr="004D420A">
        <w:rPr>
          <w:rFonts w:asciiTheme="minorHAnsi" w:hAnsiTheme="minorHAnsi"/>
          <w:sz w:val="22"/>
          <w:szCs w:val="22"/>
        </w:rPr>
        <w:t>100</w:t>
      </w:r>
      <w:r w:rsidR="009254D1" w:rsidRPr="004D420A">
        <w:rPr>
          <w:rFonts w:asciiTheme="minorHAnsi" w:hAnsiTheme="minorHAnsi"/>
          <w:sz w:val="22"/>
          <w:szCs w:val="22"/>
        </w:rPr>
        <w:t xml:space="preserve">.  </w:t>
      </w:r>
      <w:r w:rsidRPr="004D420A">
        <w:rPr>
          <w:rFonts w:asciiTheme="minorHAnsi" w:hAnsiTheme="minorHAnsi"/>
          <w:sz w:val="22"/>
          <w:szCs w:val="22"/>
        </w:rPr>
        <w:t xml:space="preserve">Say there was one treated student </w:t>
      </w:r>
      <w:r w:rsidR="009254D1" w:rsidRPr="004D420A">
        <w:rPr>
          <w:rFonts w:asciiTheme="minorHAnsi" w:hAnsiTheme="minorHAnsi"/>
          <w:sz w:val="22"/>
          <w:szCs w:val="22"/>
        </w:rPr>
        <w:t xml:space="preserve">and this student had a grade of 95%. The difference in means estimate for the treatment effect is 45. </w:t>
      </w:r>
      <w:r w:rsidR="004A18F4" w:rsidRPr="004D420A">
        <w:rPr>
          <w:rFonts w:asciiTheme="minorHAnsi" w:hAnsiTheme="minorHAnsi"/>
          <w:sz w:val="22"/>
          <w:szCs w:val="22"/>
        </w:rPr>
        <w:t>Un</w:t>
      </w:r>
      <w:r w:rsidR="00485AA3" w:rsidRPr="004D420A">
        <w:rPr>
          <w:rFonts w:asciiTheme="minorHAnsi" w:hAnsiTheme="minorHAnsi"/>
          <w:sz w:val="22"/>
          <w:szCs w:val="22"/>
        </w:rPr>
        <w:t>d</w:t>
      </w:r>
      <w:r w:rsidR="004A18F4" w:rsidRPr="004D420A">
        <w:rPr>
          <w:rFonts w:asciiTheme="minorHAnsi" w:hAnsiTheme="minorHAnsi"/>
          <w:sz w:val="22"/>
          <w:szCs w:val="22"/>
        </w:rPr>
        <w:t>er the assumption of homogeneous treatment effects (and so allowing for the possibility that grades could go over 100 for treated units) c</w:t>
      </w:r>
      <w:r w:rsidR="009254D1" w:rsidRPr="004D420A">
        <w:rPr>
          <w:rFonts w:asciiTheme="minorHAnsi" w:hAnsiTheme="minorHAnsi"/>
          <w:sz w:val="22"/>
          <w:szCs w:val="22"/>
        </w:rPr>
        <w:t xml:space="preserve">an you construct a 90% confidence interval for this estimate. </w:t>
      </w:r>
    </w:p>
    <w:p w:rsidR="004D420A" w:rsidRPr="004D420A" w:rsidRDefault="004D420A" w:rsidP="004D420A">
      <w:pPr>
        <w:rPr>
          <w:rFonts w:asciiTheme="minorHAnsi" w:hAnsiTheme="minorHAnsi"/>
          <w:b/>
          <w:sz w:val="22"/>
          <w:szCs w:val="22"/>
        </w:rPr>
      </w:pPr>
    </w:p>
    <w:p w:rsidR="004D420A" w:rsidRPr="004D420A" w:rsidRDefault="004D420A" w:rsidP="004D420A">
      <w:pPr>
        <w:rPr>
          <w:rFonts w:asciiTheme="minorHAnsi" w:hAnsiTheme="minorHAnsi"/>
          <w:b/>
          <w:sz w:val="22"/>
          <w:szCs w:val="22"/>
        </w:rPr>
      </w:pPr>
      <w:r w:rsidRPr="004D420A">
        <w:rPr>
          <w:rFonts w:asciiTheme="minorHAnsi" w:hAnsiTheme="minorHAnsi"/>
          <w:b/>
          <w:sz w:val="22"/>
          <w:szCs w:val="22"/>
        </w:rPr>
        <w:t>Group work on topics</w:t>
      </w:r>
    </w:p>
    <w:p w:rsidR="004D420A" w:rsidRPr="004D420A" w:rsidRDefault="004D420A" w:rsidP="00E7461B">
      <w:pPr>
        <w:rPr>
          <w:rFonts w:asciiTheme="minorHAnsi" w:hAnsiTheme="minorHAnsi"/>
          <w:sz w:val="22"/>
          <w:szCs w:val="22"/>
        </w:rPr>
      </w:pPr>
    </w:p>
    <w:p w:rsidR="00B80ABE" w:rsidRPr="004D420A" w:rsidRDefault="00C35B4A" w:rsidP="00E7461B">
      <w:pPr>
        <w:rPr>
          <w:rFonts w:asciiTheme="minorHAnsi" w:hAnsiTheme="minorHAnsi"/>
          <w:b/>
          <w:sz w:val="22"/>
          <w:szCs w:val="22"/>
        </w:rPr>
      </w:pPr>
      <w:r w:rsidRPr="004D420A">
        <w:rPr>
          <w:rFonts w:asciiTheme="minorHAnsi" w:hAnsiTheme="minorHAnsi"/>
          <w:b/>
          <w:sz w:val="22"/>
          <w:szCs w:val="22"/>
        </w:rPr>
        <w:t xml:space="preserve">4.1 </w:t>
      </w:r>
      <w:r w:rsidR="00B80ABE" w:rsidRPr="004D420A">
        <w:rPr>
          <w:rFonts w:asciiTheme="minorHAnsi" w:hAnsiTheme="minorHAnsi"/>
          <w:b/>
          <w:sz w:val="22"/>
          <w:szCs w:val="22"/>
        </w:rPr>
        <w:t>Spillovers</w:t>
      </w:r>
    </w:p>
    <w:p w:rsidR="00B80ABE" w:rsidRPr="004D420A" w:rsidRDefault="00BE3EB7" w:rsidP="00E7461B">
      <w:pPr>
        <w:rPr>
          <w:rFonts w:asciiTheme="minorHAnsi" w:hAnsiTheme="minorHAnsi"/>
          <w:sz w:val="22"/>
          <w:szCs w:val="22"/>
        </w:rPr>
      </w:pPr>
      <w:r w:rsidRPr="004D420A">
        <w:rPr>
          <w:rFonts w:asciiTheme="minorHAnsi" w:hAnsiTheme="minorHAnsi"/>
          <w:sz w:val="22"/>
          <w:szCs w:val="22"/>
        </w:rPr>
        <w:t xml:space="preserve">Imagine a study with three subjects. Each </w:t>
      </w:r>
      <w:proofErr w:type="gramStart"/>
      <w:r w:rsidRPr="004D420A">
        <w:rPr>
          <w:rFonts w:asciiTheme="minorHAnsi" w:hAnsiTheme="minorHAnsi"/>
          <w:sz w:val="22"/>
          <w:szCs w:val="22"/>
        </w:rPr>
        <w:t>subjects</w:t>
      </w:r>
      <w:proofErr w:type="gramEnd"/>
      <w:r w:rsidRPr="004D420A">
        <w:rPr>
          <w:rFonts w:asciiTheme="minorHAnsi" w:hAnsiTheme="minorHAnsi"/>
          <w:sz w:val="22"/>
          <w:szCs w:val="22"/>
        </w:rPr>
        <w:t xml:space="preserve"> potential outcomes are as follows:</w:t>
      </w:r>
    </w:p>
    <w:p w:rsidR="00BE3EB7" w:rsidRPr="004D420A" w:rsidRDefault="00BE3EB7" w:rsidP="00BE3EB7">
      <w:pPr>
        <w:pStyle w:val="ListParagraph"/>
        <w:numPr>
          <w:ilvl w:val="0"/>
          <w:numId w:val="4"/>
        </w:numPr>
      </w:pPr>
      <w:r w:rsidRPr="004D420A">
        <w:t>0 if in control</w:t>
      </w:r>
    </w:p>
    <w:p w:rsidR="00BE3EB7" w:rsidRPr="004D420A" w:rsidRDefault="00BE3EB7" w:rsidP="00BE3EB7">
      <w:pPr>
        <w:pStyle w:val="ListParagraph"/>
        <w:numPr>
          <w:ilvl w:val="0"/>
          <w:numId w:val="4"/>
        </w:numPr>
      </w:pPr>
      <w:r w:rsidRPr="004D420A">
        <w:t>n if in treatment and n subjects are assigned to treatment</w:t>
      </w:r>
    </w:p>
    <w:p w:rsidR="00BE3EB7" w:rsidRPr="004D420A" w:rsidRDefault="00BE3EB7" w:rsidP="00BE3EB7">
      <w:pPr>
        <w:rPr>
          <w:rFonts w:asciiTheme="minorHAnsi" w:hAnsiTheme="minorHAnsi"/>
          <w:sz w:val="22"/>
          <w:szCs w:val="22"/>
        </w:rPr>
      </w:pPr>
      <w:r w:rsidRPr="004D420A">
        <w:rPr>
          <w:rFonts w:asciiTheme="minorHAnsi" w:hAnsiTheme="minorHAnsi"/>
          <w:sz w:val="22"/>
          <w:szCs w:val="22"/>
        </w:rPr>
        <w:t xml:space="preserve">So for example if one unit is in treatment that unit has outcome Y=1, and </w:t>
      </w:r>
      <w:r w:rsidR="00485AA3" w:rsidRPr="004D420A">
        <w:rPr>
          <w:rFonts w:asciiTheme="minorHAnsi" w:hAnsiTheme="minorHAnsi"/>
          <w:sz w:val="22"/>
          <w:szCs w:val="22"/>
        </w:rPr>
        <w:t xml:space="preserve">the </w:t>
      </w:r>
      <w:r w:rsidRPr="004D420A">
        <w:rPr>
          <w:rFonts w:asciiTheme="minorHAnsi" w:hAnsiTheme="minorHAnsi"/>
          <w:sz w:val="22"/>
          <w:szCs w:val="22"/>
        </w:rPr>
        <w:t xml:space="preserve">others have Y = 0; if all 3 are in treatment they all have Y=3. </w:t>
      </w:r>
    </w:p>
    <w:p w:rsidR="00BE3EB7" w:rsidRPr="004D420A" w:rsidRDefault="00BE3EB7" w:rsidP="00BE3EB7">
      <w:pPr>
        <w:pStyle w:val="ListParagraph"/>
        <w:numPr>
          <w:ilvl w:val="0"/>
          <w:numId w:val="5"/>
        </w:numPr>
      </w:pPr>
      <w:r w:rsidRPr="004D420A">
        <w:t>Write down t</w:t>
      </w:r>
      <w:r w:rsidR="00485AA3" w:rsidRPr="004D420A">
        <w:t>h</w:t>
      </w:r>
      <w:r w:rsidRPr="004D420A">
        <w:t>e potential outcomes for all possible assignments, including all and none assigned o treatment</w:t>
      </w:r>
    </w:p>
    <w:p w:rsidR="00BE3EB7" w:rsidRPr="004D420A" w:rsidRDefault="00BE3EB7" w:rsidP="00BE3EB7">
      <w:pPr>
        <w:pStyle w:val="ListParagraph"/>
        <w:numPr>
          <w:ilvl w:val="0"/>
          <w:numId w:val="5"/>
        </w:numPr>
      </w:pPr>
      <w:r w:rsidRPr="004D420A">
        <w:t>Write down the difference in means calculation for each possible assignment</w:t>
      </w:r>
    </w:p>
    <w:p w:rsidR="00BE3EB7" w:rsidRPr="004D420A" w:rsidRDefault="00BE3EB7" w:rsidP="00BE3EB7">
      <w:pPr>
        <w:pStyle w:val="ListParagraph"/>
        <w:numPr>
          <w:ilvl w:val="0"/>
          <w:numId w:val="5"/>
        </w:numPr>
      </w:pPr>
      <w:r w:rsidRPr="004D420A">
        <w:t xml:space="preserve">Define two </w:t>
      </w:r>
      <w:proofErr w:type="spellStart"/>
      <w:r w:rsidRPr="004D420A">
        <w:t>estimands</w:t>
      </w:r>
      <w:proofErr w:type="spellEnd"/>
      <w:r w:rsidRPr="004D420A">
        <w:t xml:space="preserve"> of interest.</w:t>
      </w:r>
    </w:p>
    <w:p w:rsidR="00BE3EB7" w:rsidRPr="004D420A" w:rsidRDefault="00BE3EB7" w:rsidP="00BE3EB7">
      <w:pPr>
        <w:pStyle w:val="ListParagraph"/>
        <w:numPr>
          <w:ilvl w:val="0"/>
          <w:numId w:val="5"/>
        </w:numPr>
      </w:pPr>
      <w:r w:rsidRPr="004D420A">
        <w:t xml:space="preserve">Define a randomization scheme that will return an unbiased estimate of each </w:t>
      </w:r>
      <w:proofErr w:type="spellStart"/>
      <w:r w:rsidRPr="004D420A">
        <w:t>estimand</w:t>
      </w:r>
      <w:proofErr w:type="spellEnd"/>
      <w:r w:rsidRPr="004D420A">
        <w:t>.</w:t>
      </w:r>
    </w:p>
    <w:p w:rsidR="00BE3EB7" w:rsidRPr="004D420A" w:rsidRDefault="00BE3EB7" w:rsidP="00BE3EB7">
      <w:pPr>
        <w:pStyle w:val="ListParagraph"/>
        <w:numPr>
          <w:ilvl w:val="0"/>
          <w:numId w:val="5"/>
        </w:numPr>
      </w:pPr>
      <w:r w:rsidRPr="004D420A">
        <w:t xml:space="preserve">Define a randomization scheme that will return a biased estimate of each </w:t>
      </w:r>
      <w:proofErr w:type="spellStart"/>
      <w:r w:rsidRPr="004D420A">
        <w:t>estimand</w:t>
      </w:r>
      <w:proofErr w:type="spellEnd"/>
      <w:r w:rsidRPr="004D420A">
        <w:t>.</w:t>
      </w:r>
    </w:p>
    <w:p w:rsidR="00BE3EB7" w:rsidRPr="004D420A" w:rsidRDefault="00BE3EB7" w:rsidP="00BE3EB7">
      <w:pPr>
        <w:rPr>
          <w:rFonts w:asciiTheme="minorHAnsi" w:hAnsiTheme="minorHAnsi"/>
          <w:sz w:val="22"/>
          <w:szCs w:val="22"/>
        </w:rPr>
      </w:pPr>
    </w:p>
    <w:p w:rsidR="00BE3EB7" w:rsidRPr="004D420A" w:rsidRDefault="00C35B4A" w:rsidP="00BE3EB7">
      <w:pPr>
        <w:rPr>
          <w:rFonts w:asciiTheme="minorHAnsi" w:hAnsiTheme="minorHAnsi"/>
          <w:b/>
          <w:sz w:val="22"/>
          <w:szCs w:val="22"/>
        </w:rPr>
      </w:pPr>
      <w:r w:rsidRPr="004D420A">
        <w:rPr>
          <w:rFonts w:asciiTheme="minorHAnsi" w:hAnsiTheme="minorHAnsi"/>
          <w:b/>
          <w:sz w:val="22"/>
          <w:szCs w:val="22"/>
        </w:rPr>
        <w:t xml:space="preserve">4.2 </w:t>
      </w:r>
      <w:r w:rsidR="00BE3EB7" w:rsidRPr="004D420A">
        <w:rPr>
          <w:rFonts w:asciiTheme="minorHAnsi" w:hAnsiTheme="minorHAnsi"/>
          <w:b/>
          <w:sz w:val="22"/>
          <w:szCs w:val="22"/>
        </w:rPr>
        <w:t>LATE</w:t>
      </w:r>
    </w:p>
    <w:p w:rsidR="00BE3EB7" w:rsidRPr="004D420A" w:rsidRDefault="00BE3EB7" w:rsidP="00BE3EB7">
      <w:pPr>
        <w:rPr>
          <w:rFonts w:asciiTheme="minorHAnsi" w:hAnsiTheme="minorHAnsi"/>
          <w:sz w:val="22"/>
          <w:szCs w:val="22"/>
        </w:rPr>
      </w:pPr>
      <w:r w:rsidRPr="004D420A">
        <w:rPr>
          <w:rFonts w:asciiTheme="minorHAnsi" w:hAnsiTheme="minorHAnsi"/>
          <w:sz w:val="22"/>
          <w:szCs w:val="22"/>
        </w:rPr>
        <w:t>Which of these</w:t>
      </w:r>
      <w:r w:rsidR="00485AA3" w:rsidRPr="004D420A">
        <w:rPr>
          <w:rFonts w:asciiTheme="minorHAnsi" w:hAnsiTheme="minorHAnsi"/>
          <w:sz w:val="22"/>
          <w:szCs w:val="22"/>
        </w:rPr>
        <w:t xml:space="preserve"> </w:t>
      </w:r>
      <w:r w:rsidRPr="004D420A">
        <w:rPr>
          <w:rFonts w:asciiTheme="minorHAnsi" w:hAnsiTheme="minorHAnsi"/>
          <w:sz w:val="22"/>
          <w:szCs w:val="22"/>
        </w:rPr>
        <w:t>problems could be addressed using instrumental variables. In each case what kinds of concern might you have about the IV strategy?</w:t>
      </w:r>
    </w:p>
    <w:p w:rsidR="003C0599" w:rsidRPr="004D420A" w:rsidRDefault="00BE3EB7" w:rsidP="00BE3EB7">
      <w:pPr>
        <w:pStyle w:val="ListParagraph"/>
        <w:numPr>
          <w:ilvl w:val="0"/>
          <w:numId w:val="6"/>
        </w:numPr>
      </w:pPr>
      <w:r w:rsidRPr="004D420A">
        <w:t xml:space="preserve">Experimenters introduce </w:t>
      </w:r>
      <w:proofErr w:type="gramStart"/>
      <w:r w:rsidRPr="004D420A">
        <w:t>a</w:t>
      </w:r>
      <w:proofErr w:type="gramEnd"/>
      <w:r w:rsidRPr="004D420A">
        <w:t xml:space="preserve"> unconditional cash transfers into a set of villages </w:t>
      </w:r>
      <w:r w:rsidR="003C0599" w:rsidRPr="004D420A">
        <w:t xml:space="preserve">in 2012 </w:t>
      </w:r>
      <w:r w:rsidRPr="004D420A">
        <w:t xml:space="preserve">and use it to measure access school attendance </w:t>
      </w:r>
      <w:r w:rsidR="003C0599" w:rsidRPr="004D420A">
        <w:t>in 2015</w:t>
      </w:r>
      <w:r w:rsidRPr="004D420A">
        <w:t xml:space="preserve">. You </w:t>
      </w:r>
      <w:r w:rsidR="003C0599" w:rsidRPr="004D420A">
        <w:t xml:space="preserve">come on the scene later and are interested in whether the transfer could have led to greater </w:t>
      </w:r>
      <w:r w:rsidRPr="004D420A">
        <w:t>political participation</w:t>
      </w:r>
      <w:r w:rsidR="003C0599" w:rsidRPr="004D420A">
        <w:t xml:space="preserve"> in 2017.</w:t>
      </w:r>
      <w:r w:rsidRPr="004D420A">
        <w:t xml:space="preserve"> </w:t>
      </w:r>
    </w:p>
    <w:p w:rsidR="00BE3EB7" w:rsidRPr="004D420A" w:rsidRDefault="003C0599" w:rsidP="00BE3EB7">
      <w:pPr>
        <w:pStyle w:val="ListParagraph"/>
        <w:numPr>
          <w:ilvl w:val="0"/>
          <w:numId w:val="6"/>
        </w:numPr>
      </w:pPr>
      <w:r w:rsidRPr="004D420A">
        <w:t>Experimenters introduce an unconditional cash transfers into a set of villages in 2012 and use it to measure access school attendance in 2015. You come on the scene later and are interested in whether the increased school attendance could have led to greater political participation in 2017.</w:t>
      </w:r>
    </w:p>
    <w:p w:rsidR="003C0599" w:rsidRPr="004D420A" w:rsidRDefault="003C0599" w:rsidP="00BE3EB7">
      <w:pPr>
        <w:pStyle w:val="ListParagraph"/>
        <w:numPr>
          <w:ilvl w:val="0"/>
          <w:numId w:val="6"/>
        </w:numPr>
      </w:pPr>
      <w:r w:rsidRPr="004D420A">
        <w:t>You want to understand the effects of attending a rally on subsequent support for a candidate. You send a random set of voters a flyer about an upcoming demonstration.</w:t>
      </w:r>
    </w:p>
    <w:p w:rsidR="003C0599" w:rsidRPr="004D420A" w:rsidRDefault="003C0599" w:rsidP="00BE3EB7">
      <w:pPr>
        <w:pStyle w:val="ListParagraph"/>
        <w:numPr>
          <w:ilvl w:val="0"/>
          <w:numId w:val="6"/>
        </w:numPr>
      </w:pPr>
      <w:r w:rsidRPr="004D420A">
        <w:t>You want to understand the effects of attending a rally on subsequent support for a candidate. You send a random set of voters a flyer about an upcoming demonstration but you find out later that your enumerators did not deliver the flyers in a bunch of areas.</w:t>
      </w:r>
    </w:p>
    <w:p w:rsidR="003C0599" w:rsidRPr="004D420A" w:rsidRDefault="003C0599" w:rsidP="00BE3EB7">
      <w:pPr>
        <w:pStyle w:val="ListParagraph"/>
        <w:numPr>
          <w:ilvl w:val="0"/>
          <w:numId w:val="6"/>
        </w:numPr>
      </w:pPr>
      <w:r w:rsidRPr="004D420A">
        <w:t>You want to understand the effects sending flyers about an upcoming demonstration but you find out later that your computer code used incomplete data when making assi</w:t>
      </w:r>
      <w:r w:rsidR="004D420A" w:rsidRPr="004D420A">
        <w:t>gnments and so failed to assign</w:t>
      </w:r>
      <w:r w:rsidRPr="004D420A">
        <w:t xml:space="preserve"> treatment to a whole bunch of regions.</w:t>
      </w:r>
    </w:p>
    <w:p w:rsidR="003C0599" w:rsidRPr="004D420A" w:rsidRDefault="003C0599" w:rsidP="00BE3EB7">
      <w:pPr>
        <w:pStyle w:val="ListParagraph"/>
        <w:numPr>
          <w:ilvl w:val="0"/>
          <w:numId w:val="6"/>
        </w:numPr>
      </w:pPr>
      <w:r w:rsidRPr="004D420A">
        <w:t xml:space="preserve">You want to understand whether sending flyers increases participation because people actually go to the rallies or because people’s general level awareness of the election increases, whether or not they go. </w:t>
      </w:r>
      <w:bookmarkStart w:id="0" w:name="_GoBack"/>
      <w:bookmarkEnd w:id="0"/>
    </w:p>
    <w:sectPr w:rsidR="003C0599" w:rsidRPr="004D420A" w:rsidSect="002A151A">
      <w:pgSz w:w="12240" w:h="15840"/>
      <w:pgMar w:top="1440" w:right="990" w:bottom="81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4352E"/>
    <w:multiLevelType w:val="hybridMultilevel"/>
    <w:tmpl w:val="BAC8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D06A4"/>
    <w:multiLevelType w:val="hybridMultilevel"/>
    <w:tmpl w:val="19FC2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E2D2E"/>
    <w:multiLevelType w:val="hybridMultilevel"/>
    <w:tmpl w:val="0FA824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84ABE"/>
    <w:multiLevelType w:val="hybridMultilevel"/>
    <w:tmpl w:val="612AD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41B02"/>
    <w:multiLevelType w:val="hybridMultilevel"/>
    <w:tmpl w:val="002CE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720238"/>
    <w:multiLevelType w:val="hybridMultilevel"/>
    <w:tmpl w:val="B6C6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F74E4E"/>
    <w:multiLevelType w:val="hybridMultilevel"/>
    <w:tmpl w:val="6C14D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DDA"/>
    <w:rsid w:val="00057FAE"/>
    <w:rsid w:val="00127EDF"/>
    <w:rsid w:val="00217D28"/>
    <w:rsid w:val="002A151A"/>
    <w:rsid w:val="002F71BA"/>
    <w:rsid w:val="0037208F"/>
    <w:rsid w:val="003C0599"/>
    <w:rsid w:val="003C0B83"/>
    <w:rsid w:val="003D339A"/>
    <w:rsid w:val="0040623E"/>
    <w:rsid w:val="004518E6"/>
    <w:rsid w:val="00485AA3"/>
    <w:rsid w:val="004A18F4"/>
    <w:rsid w:val="004D420A"/>
    <w:rsid w:val="00584DBC"/>
    <w:rsid w:val="00587FE2"/>
    <w:rsid w:val="00640F11"/>
    <w:rsid w:val="00667199"/>
    <w:rsid w:val="006972B9"/>
    <w:rsid w:val="00757BB6"/>
    <w:rsid w:val="007B0000"/>
    <w:rsid w:val="00820385"/>
    <w:rsid w:val="00863E4D"/>
    <w:rsid w:val="008A06D3"/>
    <w:rsid w:val="008C67CB"/>
    <w:rsid w:val="009254D1"/>
    <w:rsid w:val="00A42AC4"/>
    <w:rsid w:val="00A57DDA"/>
    <w:rsid w:val="00A62759"/>
    <w:rsid w:val="00AA325D"/>
    <w:rsid w:val="00AC473A"/>
    <w:rsid w:val="00B74389"/>
    <w:rsid w:val="00B80ABE"/>
    <w:rsid w:val="00BA6DBF"/>
    <w:rsid w:val="00BE3EB7"/>
    <w:rsid w:val="00C108E9"/>
    <w:rsid w:val="00C27C91"/>
    <w:rsid w:val="00C35B4A"/>
    <w:rsid w:val="00E7461B"/>
    <w:rsid w:val="00F04D8A"/>
    <w:rsid w:val="00F11367"/>
    <w:rsid w:val="00F50116"/>
    <w:rsid w:val="00F61DBF"/>
    <w:rsid w:val="00F7555C"/>
    <w:rsid w:val="00F818F4"/>
    <w:rsid w:val="00F90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AAC90D-FAEA-4BE1-B4C5-64C04D6FD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AA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DDA"/>
    <w:rPr>
      <w:color w:val="0000FF" w:themeColor="hyperlink"/>
      <w:u w:val="single"/>
    </w:rPr>
  </w:style>
  <w:style w:type="table" w:styleId="TableGrid">
    <w:name w:val="Table Grid"/>
    <w:basedOn w:val="TableNormal"/>
    <w:uiPriority w:val="59"/>
    <w:rsid w:val="00E7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151A"/>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A151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2A15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20751">
      <w:bodyDiv w:val="1"/>
      <w:marLeft w:val="0"/>
      <w:marRight w:val="0"/>
      <w:marTop w:val="0"/>
      <w:marBottom w:val="0"/>
      <w:divBdr>
        <w:top w:val="none" w:sz="0" w:space="0" w:color="auto"/>
        <w:left w:val="none" w:sz="0" w:space="0" w:color="auto"/>
        <w:bottom w:val="none" w:sz="0" w:space="0" w:color="auto"/>
        <w:right w:val="none" w:sz="0" w:space="0" w:color="auto"/>
      </w:divBdr>
    </w:div>
    <w:div w:id="135734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7875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Columbia University</dc:creator>
  <cp:lastModifiedBy>Macartan Humphreys</cp:lastModifiedBy>
  <cp:revision>2</cp:revision>
  <cp:lastPrinted>2016-08-02T08:44:00Z</cp:lastPrinted>
  <dcterms:created xsi:type="dcterms:W3CDTF">2017-02-13T18:56:00Z</dcterms:created>
  <dcterms:modified xsi:type="dcterms:W3CDTF">2017-02-13T18:56:00Z</dcterms:modified>
</cp:coreProperties>
</file>