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2919" w14:textId="77777777" w:rsidR="008F1847" w:rsidRDefault="009322FD">
      <w:pPr>
        <w:spacing w:before="1440" w:after="80"/>
        <w:jc w:val="center"/>
      </w:pPr>
      <w:r>
        <w:rPr>
          <w:b/>
          <w:bCs/>
          <w:color w:val="2563EB"/>
          <w:sz w:val="48"/>
          <w:szCs w:val="48"/>
        </w:rPr>
        <w:t>Notebook 03 — Churn Prediction Model</w:t>
      </w:r>
    </w:p>
    <w:p w14:paraId="15558617" w14:textId="77777777" w:rsidR="008F1847" w:rsidRDefault="009322FD">
      <w:pPr>
        <w:pBdr>
          <w:bottom w:val="single" w:sz="6" w:space="4" w:color="2563EB"/>
        </w:pBdr>
        <w:spacing w:after="200"/>
        <w:jc w:val="center"/>
      </w:pPr>
      <w:r>
        <w:rPr>
          <w:color w:val="64748B"/>
          <w:sz w:val="28"/>
          <w:szCs w:val="28"/>
        </w:rPr>
        <w:t>Technical Study Notes with Real Results</w:t>
      </w:r>
    </w:p>
    <w:p w14:paraId="0D05EA50" w14:textId="77777777" w:rsidR="008F1847" w:rsidRDefault="008F1847">
      <w:pPr>
        <w:spacing w:before="200"/>
      </w:pPr>
    </w:p>
    <w:p w14:paraId="36FABD41" w14:textId="7D9421F3" w:rsidR="008F1847" w:rsidRDefault="009322FD">
      <w:pPr>
        <w:spacing w:after="60"/>
        <w:jc w:val="center"/>
      </w:pPr>
      <w:r>
        <w:rPr>
          <w:color w:val="64748B"/>
        </w:rPr>
        <w:t xml:space="preserve">Amrit Sharma  </w:t>
      </w:r>
    </w:p>
    <w:p w14:paraId="4C3B3750" w14:textId="77777777" w:rsidR="008F1847" w:rsidRDefault="009322FD">
      <w:r>
        <w:br w:type="page"/>
      </w:r>
    </w:p>
    <w:p w14:paraId="16C5C398" w14:textId="77777777" w:rsidR="008F1847" w:rsidRDefault="009322FD">
      <w:pPr>
        <w:pStyle w:val="Heading1"/>
        <w:pBdr>
          <w:bottom w:val="single" w:sz="8" w:space="4" w:color="2563EB"/>
        </w:pBdr>
      </w:pPr>
      <w:r>
        <w:lastRenderedPageBreak/>
        <w:t>Section 0 — Business Context &amp; Objective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337BF6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3BED554B" w14:textId="77777777" w:rsidR="008F1847" w:rsidRDefault="009322FD">
            <w:pPr>
              <w:spacing w:after="60"/>
            </w:pPr>
            <w:r>
              <w:rPr>
                <w:b/>
                <w:bCs/>
                <w:color w:val="1E293B"/>
              </w:rPr>
              <w:t>The Business Problem</w:t>
            </w:r>
          </w:p>
          <w:p w14:paraId="1AEDE521" w14:textId="77777777" w:rsidR="008F1847" w:rsidRDefault="009322FD">
            <w:r>
              <w:rPr>
                <w:color w:val="1E293B"/>
                <w:sz w:val="21"/>
                <w:szCs w:val="21"/>
              </w:rPr>
              <w:t>RFM segmentation told us who our customers are right now. But marketing needs to act before customers leave — not after. This notebook answers: which customers are about to churn, how confident are we, and what do we do about it?</w:t>
            </w:r>
          </w:p>
        </w:tc>
      </w:tr>
    </w:tbl>
    <w:p w14:paraId="35A7EDCF" w14:textId="77777777" w:rsidR="008F1847" w:rsidRDefault="008F1847">
      <w:pPr>
        <w:spacing w:before="80"/>
      </w:pPr>
    </w:p>
    <w:p w14:paraId="065B00BC" w14:textId="77777777" w:rsidR="008F1847" w:rsidRDefault="009322FD">
      <w:pPr>
        <w:spacing w:before="60" w:after="100"/>
      </w:pPr>
      <w:r>
        <w:rPr>
          <w:color w:val="1E293B"/>
        </w:rPr>
        <w:t>Retention is significantly cheaper than acquisition. A customer who receives a targeted offer before disengaging costs far less to save than one who has already left and needs to be re-acquired through paid channels.</w:t>
      </w:r>
    </w:p>
    <w:p w14:paraId="6C37DA4D" w14:textId="77777777" w:rsidR="008F1847" w:rsidRDefault="008F1847">
      <w:pPr>
        <w:spacing w:before="60"/>
      </w:pPr>
    </w:p>
    <w:p w14:paraId="35BEAA0B" w14:textId="77777777" w:rsidR="008F1847" w:rsidRDefault="009322FD">
      <w:pPr>
        <w:spacing w:before="60" w:after="100"/>
      </w:pPr>
      <w:r>
        <w:rPr>
          <w:b/>
          <w:bCs/>
          <w:color w:val="1E293B"/>
        </w:rPr>
        <w:t xml:space="preserve">Churn is defined as: </w:t>
      </w:r>
      <w:r>
        <w:rPr>
          <w:color w:val="1E293B"/>
        </w:rPr>
        <w:t>a customer who has not made a purchase in the last 90 days relative to the snapshot date (2011-12-10). This is a business decision — 90 days is a reasonable threshold for a seasonal gift and homeware retailer.</w:t>
      </w:r>
    </w:p>
    <w:p w14:paraId="6E8E3B64"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8F1847" w14:paraId="1AACCEA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1894B89" w14:textId="77777777" w:rsidR="008F1847" w:rsidRDefault="009322FD">
            <w:r>
              <w:rPr>
                <w:b/>
                <w:bCs/>
                <w:color w:val="FFFFFF"/>
                <w:sz w:val="20"/>
                <w:szCs w:val="20"/>
              </w:rPr>
              <w:t>Notebook</w:t>
            </w:r>
          </w:p>
        </w:tc>
        <w:tc>
          <w:tcPr>
            <w:tcW w:w="3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B23A94C" w14:textId="77777777" w:rsidR="008F1847" w:rsidRDefault="009322FD">
            <w:r>
              <w:rPr>
                <w:b/>
                <w:bCs/>
                <w:color w:val="FFFFFF"/>
                <w:sz w:val="20"/>
                <w:szCs w:val="20"/>
              </w:rPr>
              <w:t>Question Answered</w:t>
            </w:r>
          </w:p>
        </w:tc>
        <w:tc>
          <w:tcPr>
            <w:tcW w:w="36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222C357" w14:textId="77777777" w:rsidR="008F1847" w:rsidRDefault="009322FD">
            <w:r>
              <w:rPr>
                <w:b/>
                <w:bCs/>
                <w:color w:val="FFFFFF"/>
                <w:sz w:val="20"/>
                <w:szCs w:val="20"/>
              </w:rPr>
              <w:t>Output</w:t>
            </w:r>
          </w:p>
        </w:tc>
      </w:tr>
      <w:tr w:rsidR="008F1847" w14:paraId="1B4269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962A" w14:textId="77777777" w:rsidR="008F1847" w:rsidRDefault="009322FD">
            <w:r>
              <w:rPr>
                <w:color w:val="1E293B"/>
                <w:sz w:val="20"/>
                <w:szCs w:val="20"/>
              </w:rPr>
              <w:t>01 — EDA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C8DC" w14:textId="77777777" w:rsidR="008F1847" w:rsidRDefault="009322FD">
            <w:r>
              <w:rPr>
                <w:color w:val="1E293B"/>
                <w:sz w:val="20"/>
                <w:szCs w:val="20"/>
              </w:rPr>
              <w:t>What does our data look like?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86A6" w14:textId="77777777" w:rsidR="008F1847" w:rsidRDefault="009322FD">
            <w:r>
              <w:rPr>
                <w:color w:val="1E293B"/>
                <w:sz w:val="20"/>
                <w:szCs w:val="20"/>
              </w:rPr>
              <w:t>Clean 779K row dataset</w:t>
            </w:r>
          </w:p>
        </w:tc>
      </w:tr>
      <w:tr w:rsidR="008F1847" w14:paraId="129FA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D0230B" w14:textId="77777777" w:rsidR="008F1847" w:rsidRDefault="009322FD">
            <w:r>
              <w:rPr>
                <w:color w:val="1E293B"/>
                <w:sz w:val="20"/>
                <w:szCs w:val="20"/>
              </w:rPr>
              <w:t>02 — RFM</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DD412E" w14:textId="77777777" w:rsidR="008F1847" w:rsidRDefault="009322FD">
            <w:r>
              <w:rPr>
                <w:color w:val="1E293B"/>
                <w:sz w:val="20"/>
                <w:szCs w:val="20"/>
              </w:rPr>
              <w:t>Who are our customers?</w:t>
            </w:r>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1A2F92" w14:textId="77777777" w:rsidR="008F1847" w:rsidRDefault="009322FD">
            <w:r>
              <w:rPr>
                <w:color w:val="1E293B"/>
                <w:sz w:val="20"/>
                <w:szCs w:val="20"/>
              </w:rPr>
              <w:t>Segments: Champions, Loyal, At Risk, Lost...</w:t>
            </w:r>
          </w:p>
        </w:tc>
      </w:tr>
      <w:tr w:rsidR="008F1847" w14:paraId="5058D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B9C4" w14:textId="77777777" w:rsidR="008F1847" w:rsidRDefault="009322FD">
            <w:r>
              <w:rPr>
                <w:color w:val="1E293B"/>
                <w:sz w:val="20"/>
                <w:szCs w:val="20"/>
              </w:rPr>
              <w:t>03 — Churn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4655" w14:textId="77777777" w:rsidR="008F1847" w:rsidRDefault="009322FD">
            <w:r>
              <w:rPr>
                <w:color w:val="1E293B"/>
                <w:sz w:val="20"/>
                <w:szCs w:val="20"/>
              </w:rPr>
              <w:t>Who is about to leave?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F236" w14:textId="77777777" w:rsidR="008F1847" w:rsidRDefault="009322FD">
            <w:r>
              <w:rPr>
                <w:color w:val="1E293B"/>
                <w:sz w:val="20"/>
                <w:szCs w:val="20"/>
              </w:rPr>
              <w:t>Churn probability per customer + intervention list</w:t>
            </w:r>
          </w:p>
        </w:tc>
      </w:tr>
    </w:tbl>
    <w:p w14:paraId="7B74EE58" w14:textId="77777777" w:rsidR="008F1847" w:rsidRDefault="008F1847">
      <w:pPr>
        <w:spacing w:before="100"/>
      </w:pPr>
    </w:p>
    <w:p w14:paraId="4FE8B11C" w14:textId="77777777" w:rsidR="008F1847" w:rsidRDefault="009322FD">
      <w:r>
        <w:br w:type="page"/>
      </w:r>
    </w:p>
    <w:p w14:paraId="2CDF64DA" w14:textId="77777777" w:rsidR="008F1847" w:rsidRDefault="009322FD">
      <w:pPr>
        <w:pStyle w:val="Heading1"/>
        <w:pBdr>
          <w:bottom w:val="single" w:sz="8" w:space="4" w:color="2563EB"/>
        </w:pBdr>
      </w:pPr>
      <w:r>
        <w:lastRenderedPageBreak/>
        <w:t>Section 1 — Loading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7D9B01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112CC555" w14:textId="77777777" w:rsidR="008F1847" w:rsidRDefault="009322FD">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 xml:space="preserve"> = </w:t>
            </w:r>
            <w:proofErr w:type="spellStart"/>
            <w:r>
              <w:rPr>
                <w:rFonts w:ascii="Courier New" w:eastAsia="Courier New" w:hAnsi="Courier New" w:cs="Courier New"/>
                <w:color w:val="93C5FD"/>
                <w:sz w:val="19"/>
                <w:szCs w:val="19"/>
              </w:rPr>
              <w:t>pd.read_csv</w:t>
            </w:r>
            <w:proofErr w:type="spellEnd"/>
            <w:r>
              <w:rPr>
                <w:rFonts w:ascii="Courier New" w:eastAsia="Courier New" w:hAnsi="Courier New" w:cs="Courier New"/>
                <w:color w:val="93C5FD"/>
                <w:sz w:val="19"/>
                <w:szCs w:val="19"/>
              </w:rPr>
              <w:t xml:space="preserve">(RFM_PATH, </w:t>
            </w:r>
            <w:proofErr w:type="spellStart"/>
            <w:r>
              <w:rPr>
                <w:rFonts w:ascii="Courier New" w:eastAsia="Courier New" w:hAnsi="Courier New" w:cs="Courier New"/>
                <w:color w:val="93C5FD"/>
                <w:sz w:val="19"/>
                <w:szCs w:val="19"/>
              </w:rPr>
              <w:t>dtype</w:t>
            </w:r>
            <w:proofErr w:type="spellEnd"/>
            <w:r>
              <w:rPr>
                <w:rFonts w:ascii="Courier New" w:eastAsia="Courier New" w:hAnsi="Courier New" w:cs="Courier New"/>
                <w:color w:val="93C5FD"/>
                <w:sz w:val="19"/>
                <w:szCs w:val="19"/>
              </w:rPr>
              <w:t xml:space="preserve">={'Customer ID': str}) </w:t>
            </w:r>
            <w:proofErr w:type="spellStart"/>
            <w:r>
              <w:rPr>
                <w:rFonts w:ascii="Courier New" w:eastAsia="Courier New" w:hAnsi="Courier New" w:cs="Courier New"/>
                <w:color w:val="93C5FD"/>
                <w:sz w:val="19"/>
                <w:szCs w:val="19"/>
              </w:rPr>
              <w:t>df</w:t>
            </w:r>
            <w:proofErr w:type="spellEnd"/>
            <w:r>
              <w:rPr>
                <w:rFonts w:ascii="Courier New" w:eastAsia="Courier New" w:hAnsi="Courier New" w:cs="Courier New"/>
                <w:color w:val="93C5FD"/>
                <w:sz w:val="19"/>
                <w:szCs w:val="19"/>
              </w:rPr>
              <w:t xml:space="preserve">  = </w:t>
            </w:r>
            <w:proofErr w:type="spellStart"/>
            <w:r>
              <w:rPr>
                <w:rFonts w:ascii="Courier New" w:eastAsia="Courier New" w:hAnsi="Courier New" w:cs="Courier New"/>
                <w:color w:val="93C5FD"/>
                <w:sz w:val="19"/>
                <w:szCs w:val="19"/>
              </w:rPr>
              <w:t>pd.read_csv</w:t>
            </w:r>
            <w:proofErr w:type="spellEnd"/>
            <w:r>
              <w:rPr>
                <w:rFonts w:ascii="Courier New" w:eastAsia="Courier New" w:hAnsi="Courier New" w:cs="Courier New"/>
                <w:color w:val="93C5FD"/>
                <w:sz w:val="19"/>
                <w:szCs w:val="19"/>
              </w:rPr>
              <w:t xml:space="preserve">(CLEAN_PATH, </w:t>
            </w:r>
            <w:proofErr w:type="spellStart"/>
            <w:r>
              <w:rPr>
                <w:rFonts w:ascii="Courier New" w:eastAsia="Courier New" w:hAnsi="Courier New" w:cs="Courier New"/>
                <w:color w:val="93C5FD"/>
                <w:sz w:val="19"/>
                <w:szCs w:val="19"/>
              </w:rPr>
              <w:t>dtype</w:t>
            </w:r>
            <w:proofErr w:type="spellEnd"/>
            <w:r>
              <w:rPr>
                <w:rFonts w:ascii="Courier New" w:eastAsia="Courier New" w:hAnsi="Courier New" w:cs="Courier New"/>
                <w:color w:val="93C5FD"/>
                <w:sz w:val="19"/>
                <w:szCs w:val="19"/>
              </w:rPr>
              <w:t xml:space="preserve">={'Customer ID': str}, </w:t>
            </w:r>
            <w:proofErr w:type="spellStart"/>
            <w:r>
              <w:rPr>
                <w:rFonts w:ascii="Courier New" w:eastAsia="Courier New" w:hAnsi="Courier New" w:cs="Courier New"/>
                <w:color w:val="93C5FD"/>
                <w:sz w:val="19"/>
                <w:szCs w:val="19"/>
              </w:rPr>
              <w:t>parse_dates</w:t>
            </w:r>
            <w:proofErr w:type="spellEnd"/>
            <w:r>
              <w:rPr>
                <w:rFonts w:ascii="Courier New" w:eastAsia="Courier New" w:hAnsi="Courier New" w:cs="Courier New"/>
                <w:color w:val="93C5FD"/>
                <w:sz w:val="19"/>
                <w:szCs w:val="19"/>
              </w:rPr>
              <w:t>=['</w:t>
            </w:r>
            <w:proofErr w:type="spellStart"/>
            <w:r>
              <w:rPr>
                <w:rFonts w:ascii="Courier New" w:eastAsia="Courier New" w:hAnsi="Courier New" w:cs="Courier New"/>
                <w:color w:val="93C5FD"/>
                <w:sz w:val="19"/>
                <w:szCs w:val="19"/>
              </w:rPr>
              <w:t>InvoiceDate</w:t>
            </w:r>
            <w:proofErr w:type="spellEnd"/>
            <w:r>
              <w:rPr>
                <w:rFonts w:ascii="Courier New" w:eastAsia="Courier New" w:hAnsi="Courier New" w:cs="Courier New"/>
                <w:color w:val="93C5FD"/>
                <w:sz w:val="19"/>
                <w:szCs w:val="19"/>
              </w:rPr>
              <w:t>'])</w:t>
            </w:r>
          </w:p>
        </w:tc>
      </w:tr>
    </w:tbl>
    <w:p w14:paraId="3EA6D0B2" w14:textId="77777777" w:rsidR="008F1847" w:rsidRDefault="008F1847">
      <w:pPr>
        <w:spacing w:before="60"/>
      </w:pPr>
    </w:p>
    <w:p w14:paraId="20A11B73" w14:textId="77777777" w:rsidR="008F1847" w:rsidRDefault="009322FD">
      <w:pPr>
        <w:spacing w:before="60" w:after="100"/>
      </w:pPr>
      <w:r>
        <w:rPr>
          <w:color w:val="1E293B"/>
        </w:rPr>
        <w:t>Loading the two outputs from previous notebooks. The rfm_segments.csv is the primary input — it has one row per customer with RFM scores and segment labels already calculated.</w:t>
      </w:r>
    </w:p>
    <w:p w14:paraId="5FA6DBFF"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1FD1B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F52C1F2" w14:textId="77777777" w:rsidR="008F1847" w:rsidRDefault="009322FD">
            <w:r>
              <w:rPr>
                <w:b/>
                <w:bCs/>
                <w:color w:val="FFFFFF"/>
                <w:sz w:val="20"/>
                <w:szCs w:val="20"/>
              </w:rPr>
              <w:t>RFM rows loaded</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4E72181" w14:textId="77777777" w:rsidR="008F1847" w:rsidRDefault="009322FD">
            <w:r>
              <w:rPr>
                <w:color w:val="1E293B"/>
                <w:sz w:val="20"/>
                <w:szCs w:val="20"/>
              </w:rPr>
              <w:t>5,878 customers</w:t>
            </w:r>
          </w:p>
        </w:tc>
      </w:tr>
    </w:tbl>
    <w:p w14:paraId="160FC642"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182302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6359509" w14:textId="77777777" w:rsidR="008F1847" w:rsidRDefault="009322FD">
            <w:r>
              <w:rPr>
                <w:b/>
                <w:bCs/>
                <w:color w:val="FFFFFF"/>
                <w:sz w:val="20"/>
                <w:szCs w:val="20"/>
              </w:rPr>
              <w:t>RFM columns</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0A369EB" w14:textId="77777777" w:rsidR="008F1847" w:rsidRDefault="009322FD">
            <w:r>
              <w:rPr>
                <w:color w:val="1E293B"/>
                <w:sz w:val="20"/>
                <w:szCs w:val="20"/>
              </w:rPr>
              <w:t xml:space="preserve">Customer ID, Recency, Frequency, Monetary, </w:t>
            </w:r>
            <w:proofErr w:type="spellStart"/>
            <w:r>
              <w:rPr>
                <w:color w:val="1E293B"/>
                <w:sz w:val="20"/>
                <w:szCs w:val="20"/>
              </w:rPr>
              <w:t>R_Score</w:t>
            </w:r>
            <w:proofErr w:type="spellEnd"/>
            <w:r>
              <w:rPr>
                <w:color w:val="1E293B"/>
                <w:sz w:val="20"/>
                <w:szCs w:val="20"/>
              </w:rPr>
              <w:t xml:space="preserve">, </w:t>
            </w:r>
            <w:proofErr w:type="spellStart"/>
            <w:r>
              <w:rPr>
                <w:color w:val="1E293B"/>
                <w:sz w:val="20"/>
                <w:szCs w:val="20"/>
              </w:rPr>
              <w:t>F_Score</w:t>
            </w:r>
            <w:proofErr w:type="spellEnd"/>
            <w:r>
              <w:rPr>
                <w:color w:val="1E293B"/>
                <w:sz w:val="20"/>
                <w:szCs w:val="20"/>
              </w:rPr>
              <w:t xml:space="preserve">, </w:t>
            </w:r>
            <w:proofErr w:type="spellStart"/>
            <w:r>
              <w:rPr>
                <w:color w:val="1E293B"/>
                <w:sz w:val="20"/>
                <w:szCs w:val="20"/>
              </w:rPr>
              <w:t>M_Score</w:t>
            </w:r>
            <w:proofErr w:type="spellEnd"/>
            <w:r>
              <w:rPr>
                <w:color w:val="1E293B"/>
                <w:sz w:val="20"/>
                <w:szCs w:val="20"/>
              </w:rPr>
              <w:t xml:space="preserve">, </w:t>
            </w:r>
            <w:proofErr w:type="spellStart"/>
            <w:r>
              <w:rPr>
                <w:color w:val="1E293B"/>
                <w:sz w:val="20"/>
                <w:szCs w:val="20"/>
              </w:rPr>
              <w:t>RFM_Score</w:t>
            </w:r>
            <w:proofErr w:type="spellEnd"/>
            <w:r>
              <w:rPr>
                <w:color w:val="1E293B"/>
                <w:sz w:val="20"/>
                <w:szCs w:val="20"/>
              </w:rPr>
              <w:t xml:space="preserve">, </w:t>
            </w:r>
            <w:proofErr w:type="spellStart"/>
            <w:r>
              <w:rPr>
                <w:color w:val="1E293B"/>
                <w:sz w:val="20"/>
                <w:szCs w:val="20"/>
              </w:rPr>
              <w:t>RFM_Label</w:t>
            </w:r>
            <w:proofErr w:type="spellEnd"/>
            <w:r>
              <w:rPr>
                <w:color w:val="1E293B"/>
                <w:sz w:val="20"/>
                <w:szCs w:val="20"/>
              </w:rPr>
              <w:t>, Segment</w:t>
            </w:r>
          </w:p>
        </w:tc>
      </w:tr>
    </w:tbl>
    <w:p w14:paraId="1218A10C"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18D3EE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5E6F6A7" w14:textId="77777777" w:rsidR="008F1847" w:rsidRDefault="009322FD">
            <w:r>
              <w:rPr>
                <w:b/>
                <w:bCs/>
                <w:color w:val="FFFFFF"/>
                <w:sz w:val="20"/>
                <w:szCs w:val="20"/>
              </w:rPr>
              <w:t>Transaction rows</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8914A16" w14:textId="77777777" w:rsidR="008F1847" w:rsidRDefault="009322FD">
            <w:r>
              <w:rPr>
                <w:color w:val="1E293B"/>
                <w:sz w:val="20"/>
                <w:szCs w:val="20"/>
              </w:rPr>
              <w:t>779,425</w:t>
            </w:r>
          </w:p>
        </w:tc>
      </w:tr>
    </w:tbl>
    <w:p w14:paraId="1582F2FD" w14:textId="77777777" w:rsidR="008F1847" w:rsidRDefault="008F1847">
      <w:pPr>
        <w:spacing w:before="100"/>
      </w:pPr>
    </w:p>
    <w:p w14:paraId="5BB0A069" w14:textId="77777777" w:rsidR="008F1847" w:rsidRDefault="009322FD">
      <w:pPr>
        <w:pStyle w:val="Heading1"/>
        <w:pBdr>
          <w:bottom w:val="single" w:sz="8" w:space="4" w:color="2563EB"/>
        </w:pBdr>
      </w:pPr>
      <w:r>
        <w:t>Section 2 — Defining Churn (The Target Variable)</w:t>
      </w:r>
    </w:p>
    <w:p w14:paraId="2206C772" w14:textId="77777777" w:rsidR="008F1847" w:rsidRDefault="009322FD">
      <w:pPr>
        <w:pStyle w:val="Heading3"/>
      </w:pPr>
      <w:r>
        <w:t>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128EDC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791E1815" w14:textId="77777777" w:rsidR="008F1847" w:rsidRDefault="009322FD">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['Churned'] = (</w:t>
            </w:r>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['Recency'] &gt; 90).</w:t>
            </w:r>
            <w:proofErr w:type="spellStart"/>
            <w:r>
              <w:rPr>
                <w:rFonts w:ascii="Courier New" w:eastAsia="Courier New" w:hAnsi="Courier New" w:cs="Courier New"/>
                <w:color w:val="93C5FD"/>
                <w:sz w:val="19"/>
                <w:szCs w:val="19"/>
              </w:rPr>
              <w:t>astype</w:t>
            </w:r>
            <w:proofErr w:type="spellEnd"/>
            <w:r>
              <w:rPr>
                <w:rFonts w:ascii="Courier New" w:eastAsia="Courier New" w:hAnsi="Courier New" w:cs="Courier New"/>
                <w:color w:val="93C5FD"/>
                <w:sz w:val="19"/>
                <w:szCs w:val="19"/>
              </w:rPr>
              <w:t>(int)</w:t>
            </w:r>
          </w:p>
        </w:tc>
      </w:tr>
    </w:tbl>
    <w:p w14:paraId="0DA4A8C5" w14:textId="77777777" w:rsidR="008F1847" w:rsidRDefault="008F1847">
      <w:pPr>
        <w:spacing w:before="80"/>
      </w:pPr>
    </w:p>
    <w:p w14:paraId="00EB4A6A" w14:textId="77777777" w:rsidR="008F1847" w:rsidRDefault="009322FD">
      <w:pPr>
        <w:pStyle w:val="Heading3"/>
      </w:pPr>
      <w:r>
        <w:t>How This One Line Works</w:t>
      </w:r>
    </w:p>
    <w:p w14:paraId="5D926480" w14:textId="77777777" w:rsidR="008F1847" w:rsidRDefault="009322FD">
      <w:pPr>
        <w:spacing w:before="60" w:after="100"/>
      </w:pPr>
      <w:r>
        <w:rPr>
          <w:b/>
          <w:bCs/>
          <w:color w:val="1E293B"/>
        </w:rPr>
        <w:t>(</w:t>
      </w:r>
      <w:proofErr w:type="spellStart"/>
      <w:r>
        <w:rPr>
          <w:b/>
          <w:bCs/>
          <w:color w:val="1E293B"/>
        </w:rPr>
        <w:t>rfm</w:t>
      </w:r>
      <w:proofErr w:type="spellEnd"/>
      <w:r>
        <w:rPr>
          <w:b/>
          <w:bCs/>
          <w:color w:val="1E293B"/>
        </w:rPr>
        <w:t>['Recency'] &gt; 90)</w:t>
      </w:r>
      <w:r>
        <w:rPr>
          <w:color w:val="1E293B"/>
        </w:rPr>
        <w:t xml:space="preserve">  — Creates a True/False series. Every customer with Recency greater than 90 days gets True, everyone else gets False.</w:t>
      </w:r>
    </w:p>
    <w:p w14:paraId="542671D8" w14:textId="77777777" w:rsidR="008F1847" w:rsidRDefault="008F1847">
      <w:pPr>
        <w:spacing w:before="40"/>
      </w:pPr>
    </w:p>
    <w:p w14:paraId="61EA4DA0" w14:textId="77777777" w:rsidR="008F1847" w:rsidRDefault="009322FD">
      <w:pPr>
        <w:spacing w:before="60" w:after="100"/>
      </w:pPr>
      <w:r>
        <w:rPr>
          <w:b/>
          <w:bCs/>
          <w:color w:val="1E293B"/>
        </w:rPr>
        <w:t>.</w:t>
      </w:r>
      <w:proofErr w:type="spellStart"/>
      <w:r>
        <w:rPr>
          <w:b/>
          <w:bCs/>
          <w:color w:val="1E293B"/>
        </w:rPr>
        <w:t>astype</w:t>
      </w:r>
      <w:proofErr w:type="spellEnd"/>
      <w:r>
        <w:rPr>
          <w:b/>
          <w:bCs/>
          <w:color w:val="1E293B"/>
        </w:rPr>
        <w:t>(int)</w:t>
      </w:r>
      <w:r>
        <w:rPr>
          <w:color w:val="1E293B"/>
        </w:rPr>
        <w:t xml:space="preserve">  — Converts True to 1 and False to 0. In Python True = 1 and False = 0, so this conversion is always safe. The result is a binary column: 1 = churned, 0 = active.</w:t>
      </w:r>
    </w:p>
    <w:p w14:paraId="74B0CB03" w14:textId="77777777" w:rsidR="008F1847" w:rsidRDefault="008F1847">
      <w:pPr>
        <w:spacing w:before="80"/>
      </w:pPr>
    </w:p>
    <w:p w14:paraId="3D6934C4" w14:textId="77777777" w:rsidR="008F1847" w:rsidRDefault="009322FD">
      <w:pPr>
        <w:pStyle w:val="Heading3"/>
      </w:pPr>
      <w:r>
        <w:t>Actual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1D2D25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81A14A7" w14:textId="77777777" w:rsidR="008F1847" w:rsidRDefault="009322FD">
            <w:r>
              <w:rPr>
                <w:b/>
                <w:bCs/>
                <w:color w:val="FFFFFF"/>
                <w:sz w:val="20"/>
                <w:szCs w:val="20"/>
              </w:rPr>
              <w:t>Churned (1)</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B970F26" w14:textId="77777777" w:rsidR="008F1847" w:rsidRDefault="009322FD">
            <w:r>
              <w:rPr>
                <w:color w:val="1E293B"/>
                <w:sz w:val="20"/>
                <w:szCs w:val="20"/>
              </w:rPr>
              <w:t>2,989 customers</w:t>
            </w:r>
          </w:p>
        </w:tc>
      </w:tr>
    </w:tbl>
    <w:p w14:paraId="680E4E2E"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32E80D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7DA183A" w14:textId="77777777" w:rsidR="008F1847" w:rsidRDefault="009322FD">
            <w:r>
              <w:rPr>
                <w:b/>
                <w:bCs/>
                <w:color w:val="FFFFFF"/>
                <w:sz w:val="20"/>
                <w:szCs w:val="20"/>
              </w:rPr>
              <w:t>Active (0)</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4E0108E" w14:textId="77777777" w:rsidR="008F1847" w:rsidRDefault="009322FD">
            <w:r>
              <w:rPr>
                <w:color w:val="1E293B"/>
                <w:sz w:val="20"/>
                <w:szCs w:val="20"/>
              </w:rPr>
              <w:t>2,889 customers</w:t>
            </w:r>
          </w:p>
        </w:tc>
      </w:tr>
    </w:tbl>
    <w:p w14:paraId="0B50244B"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390B61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C8D09E5" w14:textId="77777777" w:rsidR="008F1847" w:rsidRDefault="009322FD">
            <w:r>
              <w:rPr>
                <w:b/>
                <w:bCs/>
                <w:color w:val="FFFFFF"/>
                <w:sz w:val="20"/>
                <w:szCs w:val="20"/>
              </w:rPr>
              <w:t>Churn rate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9C155F4" w14:textId="77777777" w:rsidR="008F1847" w:rsidRDefault="009322FD">
            <w:r>
              <w:rPr>
                <w:color w:val="1E293B"/>
                <w:sz w:val="20"/>
                <w:szCs w:val="20"/>
              </w:rPr>
              <w:t>50.9%</w:t>
            </w:r>
          </w:p>
        </w:tc>
      </w:tr>
    </w:tbl>
    <w:p w14:paraId="04AB7935"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162398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4155A532" w14:textId="77777777" w:rsidR="008F1847" w:rsidRDefault="009322FD">
            <w:pPr>
              <w:spacing w:after="60"/>
            </w:pPr>
            <w:r>
              <w:rPr>
                <w:b/>
                <w:bCs/>
                <w:color w:val="1E293B"/>
              </w:rPr>
              <w:t>Why 50.9% Is Ideal</w:t>
            </w:r>
          </w:p>
          <w:p w14:paraId="0DAF38D2" w14:textId="77777777" w:rsidR="008F1847" w:rsidRDefault="009322FD">
            <w:r>
              <w:rPr>
                <w:color w:val="1E293B"/>
                <w:sz w:val="21"/>
                <w:szCs w:val="21"/>
              </w:rPr>
              <w:t xml:space="preserve">A near-perfectly balanced dataset means both classes are equally represented. The model learns from churned and active customers equally. Heavily imbalanced datasets (e.g. 95% </w:t>
            </w:r>
            <w:r>
              <w:rPr>
                <w:color w:val="1E293B"/>
                <w:sz w:val="21"/>
                <w:szCs w:val="21"/>
              </w:rPr>
              <w:lastRenderedPageBreak/>
              <w:t>active, 5% churned) require special resampling techniques like SMOTE. At 50.9% you need none of that — the data is ready to use as-is.</w:t>
            </w:r>
          </w:p>
        </w:tc>
      </w:tr>
    </w:tbl>
    <w:p w14:paraId="6EB04346" w14:textId="77777777" w:rsidR="008F1847" w:rsidRDefault="008F1847">
      <w:pPr>
        <w:spacing w:before="100"/>
      </w:pPr>
    </w:p>
    <w:p w14:paraId="7B11C4D2" w14:textId="77777777" w:rsidR="008F1847" w:rsidRDefault="009322FD">
      <w:r>
        <w:br w:type="page"/>
      </w:r>
    </w:p>
    <w:p w14:paraId="73B897CF" w14:textId="77777777" w:rsidR="008F1847" w:rsidRDefault="009322FD">
      <w:pPr>
        <w:pStyle w:val="Heading1"/>
        <w:pBdr>
          <w:bottom w:val="single" w:sz="8" w:space="4" w:color="2563EB"/>
        </w:pBdr>
      </w:pPr>
      <w:r>
        <w:lastRenderedPageBreak/>
        <w:t>Section 3 — Feature Selection</w:t>
      </w:r>
    </w:p>
    <w:p w14:paraId="0BA4D338" w14:textId="77777777" w:rsidR="008F1847" w:rsidRDefault="009322FD">
      <w:pPr>
        <w:spacing w:before="60" w:after="100"/>
      </w:pPr>
      <w:r>
        <w:rPr>
          <w:color w:val="1E293B"/>
        </w:rPr>
        <w:t>Features are the input variables the model uses to make predictions. Choosing the right features is the most important analytical decision in the notebook — and where most data leakage problems originate.</w:t>
      </w:r>
    </w:p>
    <w:p w14:paraId="4D47B7ED" w14:textId="77777777" w:rsidR="008F1847" w:rsidRDefault="008F1847">
      <w:pPr>
        <w:spacing w:before="80"/>
      </w:pPr>
    </w:p>
    <w:p w14:paraId="5367DBDC" w14:textId="77777777" w:rsidR="008F1847" w:rsidRDefault="009322FD">
      <w:pPr>
        <w:pStyle w:val="Heading3"/>
      </w:pPr>
      <w:r>
        <w:t>What Data Leakage Means</w:t>
      </w:r>
    </w:p>
    <w:p w14:paraId="526A5BD1" w14:textId="77777777" w:rsidR="008F1847" w:rsidRDefault="009322FD">
      <w:pPr>
        <w:spacing w:before="60" w:after="100"/>
      </w:pPr>
      <w:r>
        <w:rPr>
          <w:color w:val="1E293B"/>
        </w:rPr>
        <w:t>Data leakage happens when a feature contains information about the answer you are trying to predict. The model appears to perform brilliantly — sometimes perfectly — but it is not learning anything useful. It is just reading the answer key.</w:t>
      </w:r>
    </w:p>
    <w:p w14:paraId="5551330C" w14:textId="77777777" w:rsidR="008F1847" w:rsidRDefault="008F184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42843C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27203033" w14:textId="77777777" w:rsidR="008F1847" w:rsidRDefault="009322FD">
            <w:pPr>
              <w:spacing w:after="60"/>
            </w:pPr>
            <w:r>
              <w:rPr>
                <w:b/>
                <w:bCs/>
                <w:color w:val="1E293B"/>
              </w:rPr>
              <w:t>The Leakage Problem We Found</w:t>
            </w:r>
          </w:p>
          <w:p w14:paraId="18E5CA07" w14:textId="77777777" w:rsidR="008F1847" w:rsidRDefault="009322FD">
            <w:r>
              <w:rPr>
                <w:color w:val="1E293B"/>
                <w:sz w:val="21"/>
                <w:szCs w:val="21"/>
              </w:rPr>
              <w:t>First attempt used Recency as a feature. Churn is defined as Recency &gt; 90. Including Recency gave the model the answer directly — it achieved 100% accuracy by simply applying your own threshold back. This was caught immediately because 1.0000 accuracy is never realistic on real-world data.</w:t>
            </w:r>
          </w:p>
        </w:tc>
      </w:tr>
    </w:tbl>
    <w:p w14:paraId="66137DB4" w14:textId="77777777" w:rsidR="008F1847" w:rsidRDefault="008F1847">
      <w:pPr>
        <w:spacing w:before="80"/>
      </w:pPr>
    </w:p>
    <w:p w14:paraId="14CA6119" w14:textId="77777777" w:rsidR="008F1847" w:rsidRDefault="009322FD">
      <w:pPr>
        <w:pStyle w:val="Heading3"/>
      </w:pPr>
      <w:r>
        <w:t>Features Excluded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F1847" w14:paraId="7C79A48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2FBB57A" w14:textId="77777777" w:rsidR="008F1847" w:rsidRDefault="009322FD">
            <w:r>
              <w:rPr>
                <w:b/>
                <w:bCs/>
                <w:color w:val="FFFFFF"/>
                <w:sz w:val="20"/>
                <w:szCs w:val="20"/>
              </w:rPr>
              <w:t>Feature</w:t>
            </w:r>
          </w:p>
        </w:tc>
        <w:tc>
          <w:tcPr>
            <w:tcW w:w="70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D6DE867" w14:textId="77777777" w:rsidR="008F1847" w:rsidRDefault="009322FD">
            <w:r>
              <w:rPr>
                <w:b/>
                <w:bCs/>
                <w:color w:val="FFFFFF"/>
                <w:sz w:val="20"/>
                <w:szCs w:val="20"/>
              </w:rPr>
              <w:t>Why Excluded</w:t>
            </w:r>
          </w:p>
        </w:tc>
      </w:tr>
      <w:tr w:rsidR="008F1847" w14:paraId="5F0E05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2169" w14:textId="77777777" w:rsidR="008F1847" w:rsidRDefault="009322FD">
            <w:r>
              <w:rPr>
                <w:color w:val="1E293B"/>
                <w:sz w:val="20"/>
                <w:szCs w:val="20"/>
              </w:rPr>
              <w:t>Recency</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A1AC" w14:textId="77777777" w:rsidR="008F1847" w:rsidRDefault="009322FD">
            <w:r>
              <w:rPr>
                <w:color w:val="1E293B"/>
                <w:sz w:val="20"/>
                <w:szCs w:val="20"/>
              </w:rPr>
              <w:t>DIRECT LEAKAGE — churn label is defined as Recency &gt; 90. Including it gives the model the answer.</w:t>
            </w:r>
          </w:p>
        </w:tc>
      </w:tr>
      <w:tr w:rsidR="008F1847" w14:paraId="3F779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04134E" w14:textId="77777777" w:rsidR="008F1847" w:rsidRDefault="009322FD">
            <w:proofErr w:type="spellStart"/>
            <w:r>
              <w:rPr>
                <w:color w:val="1E293B"/>
                <w:sz w:val="20"/>
                <w:szCs w:val="20"/>
              </w:rPr>
              <w:t>R_Score</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656244" w14:textId="77777777" w:rsidR="008F1847" w:rsidRDefault="009322FD">
            <w:r>
              <w:rPr>
                <w:color w:val="1E293B"/>
                <w:sz w:val="20"/>
                <w:szCs w:val="20"/>
              </w:rPr>
              <w:t>INDIRECT LEAKAGE — derived directly from Recency. Same problem one step removed.</w:t>
            </w:r>
          </w:p>
        </w:tc>
      </w:tr>
      <w:tr w:rsidR="008F1847" w14:paraId="4FC76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51F6" w14:textId="77777777" w:rsidR="008F1847" w:rsidRDefault="009322FD">
            <w:proofErr w:type="spellStart"/>
            <w:r>
              <w:rPr>
                <w:color w:val="1E293B"/>
                <w:sz w:val="20"/>
                <w:szCs w:val="20"/>
              </w:rPr>
              <w:t>RFM_Score</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4121" w14:textId="77777777" w:rsidR="008F1847" w:rsidRDefault="009322FD">
            <w:r>
              <w:rPr>
                <w:color w:val="1E293B"/>
                <w:sz w:val="20"/>
                <w:szCs w:val="20"/>
              </w:rPr>
              <w:t xml:space="preserve">INDIRECT LEAKAGE — composite average of R+F+M scores. Contains </w:t>
            </w:r>
            <w:proofErr w:type="spellStart"/>
            <w:r>
              <w:rPr>
                <w:color w:val="1E293B"/>
                <w:sz w:val="20"/>
                <w:szCs w:val="20"/>
              </w:rPr>
              <w:t>R_Score</w:t>
            </w:r>
            <w:proofErr w:type="spellEnd"/>
            <w:r>
              <w:rPr>
                <w:color w:val="1E293B"/>
                <w:sz w:val="20"/>
                <w:szCs w:val="20"/>
              </w:rPr>
              <w:t>, therefore contains Recency.</w:t>
            </w:r>
          </w:p>
        </w:tc>
      </w:tr>
      <w:tr w:rsidR="008F1847" w14:paraId="5D7FED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7AC549" w14:textId="77777777" w:rsidR="008F1847" w:rsidRDefault="009322FD">
            <w:r>
              <w:rPr>
                <w:color w:val="1E293B"/>
                <w:sz w:val="20"/>
                <w:szCs w:val="20"/>
              </w:rPr>
              <w:t>Monetary</w:t>
            </w:r>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EF46E8" w14:textId="77777777" w:rsidR="008F1847" w:rsidRDefault="009322FD">
            <w:r>
              <w:rPr>
                <w:color w:val="1E293B"/>
                <w:sz w:val="20"/>
                <w:szCs w:val="20"/>
              </w:rPr>
              <w:t xml:space="preserve">SCALE DOMINANCE — raw £ values dwarf all other features. </w:t>
            </w:r>
            <w:proofErr w:type="spellStart"/>
            <w:r>
              <w:rPr>
                <w:color w:val="1E293B"/>
                <w:sz w:val="20"/>
                <w:szCs w:val="20"/>
              </w:rPr>
              <w:t>M_Score</w:t>
            </w:r>
            <w:proofErr w:type="spellEnd"/>
            <w:r>
              <w:rPr>
                <w:color w:val="1E293B"/>
                <w:sz w:val="20"/>
                <w:szCs w:val="20"/>
              </w:rPr>
              <w:t xml:space="preserve"> encodes this information on a fair 1-5 scale.</w:t>
            </w:r>
          </w:p>
        </w:tc>
      </w:tr>
      <w:tr w:rsidR="008F1847" w14:paraId="5C7A3D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347F6" w14:textId="77777777" w:rsidR="008F1847" w:rsidRDefault="009322FD">
            <w:r>
              <w:rPr>
                <w:color w:val="1E293B"/>
                <w:sz w:val="20"/>
                <w:szCs w:val="20"/>
              </w:rPr>
              <w:t>Customer ID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5D0B" w14:textId="77777777" w:rsidR="008F1847" w:rsidRDefault="009322FD">
            <w:r>
              <w:rPr>
                <w:color w:val="1E293B"/>
                <w:sz w:val="20"/>
                <w:szCs w:val="20"/>
              </w:rPr>
              <w:t>Non-numeric identifier — not a valid model input.</w:t>
            </w:r>
          </w:p>
        </w:tc>
      </w:tr>
      <w:tr w:rsidR="008F1847" w14:paraId="380CA7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5BFB8" w14:textId="77777777" w:rsidR="008F1847" w:rsidRDefault="009322FD">
            <w:proofErr w:type="spellStart"/>
            <w:r>
              <w:rPr>
                <w:color w:val="1E293B"/>
                <w:sz w:val="20"/>
                <w:szCs w:val="20"/>
              </w:rPr>
              <w:t>RFM_Label</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18CA11" w14:textId="77777777" w:rsidR="008F1847" w:rsidRDefault="009322FD">
            <w:r>
              <w:rPr>
                <w:color w:val="1E293B"/>
                <w:sz w:val="20"/>
                <w:szCs w:val="20"/>
              </w:rPr>
              <w:t>Text string — not a valid model input.</w:t>
            </w:r>
          </w:p>
        </w:tc>
      </w:tr>
      <w:tr w:rsidR="008F1847" w14:paraId="72662C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CA7A" w14:textId="77777777" w:rsidR="008F1847" w:rsidRDefault="009322FD">
            <w:r>
              <w:rPr>
                <w:color w:val="1E293B"/>
                <w:sz w:val="20"/>
                <w:szCs w:val="20"/>
              </w:rPr>
              <w:t>Segment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B82D0" w14:textId="77777777" w:rsidR="008F1847" w:rsidRDefault="009322FD">
            <w:r>
              <w:rPr>
                <w:color w:val="1E293B"/>
                <w:sz w:val="20"/>
                <w:szCs w:val="20"/>
              </w:rPr>
              <w:t>Text string — not a valid model input.</w:t>
            </w:r>
          </w:p>
        </w:tc>
      </w:tr>
    </w:tbl>
    <w:p w14:paraId="54D52408" w14:textId="77777777" w:rsidR="008F1847" w:rsidRDefault="008F1847">
      <w:pPr>
        <w:spacing w:before="80"/>
      </w:pPr>
    </w:p>
    <w:p w14:paraId="0FD434D4" w14:textId="77777777" w:rsidR="008F1847" w:rsidRDefault="009322FD">
      <w:pPr>
        <w:pStyle w:val="Heading3"/>
      </w:pPr>
      <w:r>
        <w:t>Final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7AC720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5AFB6E66" w14:textId="77777777" w:rsidR="008F1847" w:rsidRDefault="009322FD">
            <w:r>
              <w:rPr>
                <w:rFonts w:ascii="Courier New" w:eastAsia="Courier New" w:hAnsi="Courier New" w:cs="Courier New"/>
                <w:color w:val="93C5FD"/>
                <w:sz w:val="19"/>
                <w:szCs w:val="19"/>
              </w:rPr>
              <w:t>features = ['Frequency', '</w:t>
            </w:r>
            <w:proofErr w:type="spellStart"/>
            <w:r>
              <w:rPr>
                <w:rFonts w:ascii="Courier New" w:eastAsia="Courier New" w:hAnsi="Courier New" w:cs="Courier New"/>
                <w:color w:val="93C5FD"/>
                <w:sz w:val="19"/>
                <w:szCs w:val="19"/>
              </w:rPr>
              <w:t>F_Score</w:t>
            </w:r>
            <w:proofErr w:type="spellEnd"/>
            <w:r>
              <w:rPr>
                <w:rFonts w:ascii="Courier New" w:eastAsia="Courier New" w:hAnsi="Courier New" w:cs="Courier New"/>
                <w:color w:val="93C5FD"/>
                <w:sz w:val="19"/>
                <w:szCs w:val="19"/>
              </w:rPr>
              <w:t>', '</w:t>
            </w:r>
            <w:proofErr w:type="spellStart"/>
            <w:r>
              <w:rPr>
                <w:rFonts w:ascii="Courier New" w:eastAsia="Courier New" w:hAnsi="Courier New" w:cs="Courier New"/>
                <w:color w:val="93C5FD"/>
                <w:sz w:val="19"/>
                <w:szCs w:val="19"/>
              </w:rPr>
              <w:t>M_Score</w:t>
            </w:r>
            <w:proofErr w:type="spellEnd"/>
            <w:r>
              <w:rPr>
                <w:rFonts w:ascii="Courier New" w:eastAsia="Courier New" w:hAnsi="Courier New" w:cs="Courier New"/>
                <w:color w:val="93C5FD"/>
                <w:sz w:val="19"/>
                <w:szCs w:val="19"/>
              </w:rPr>
              <w:t>']</w:t>
            </w:r>
          </w:p>
        </w:tc>
      </w:tr>
    </w:tbl>
    <w:p w14:paraId="44380DAC" w14:textId="77777777" w:rsidR="008F1847" w:rsidRDefault="008F1847">
      <w:pPr>
        <w:spacing w:before="60"/>
      </w:pPr>
    </w:p>
    <w:p w14:paraId="35715A86" w14:textId="77777777" w:rsidR="008F1847" w:rsidRDefault="009322FD">
      <w:pPr>
        <w:spacing w:before="60" w:after="100"/>
      </w:pPr>
      <w:r>
        <w:rPr>
          <w:color w:val="1E293B"/>
        </w:rPr>
        <w:t>Three features — all independent of how churn was defined. They represent behavioural signals: how often a customer orders and how valuable they are, both as raw values and as normalised scores.</w:t>
      </w:r>
    </w:p>
    <w:p w14:paraId="58AA94C1"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62BC16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319944B" w14:textId="77777777" w:rsidR="008F1847" w:rsidRDefault="009322FD">
            <w:r>
              <w:rPr>
                <w:b/>
                <w:bCs/>
                <w:color w:val="FFFFFF"/>
                <w:sz w:val="20"/>
                <w:szCs w:val="20"/>
              </w:rPr>
              <w:t>X shape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75AD578" w14:textId="77777777" w:rsidR="008F1847" w:rsidRDefault="009322FD">
            <w:r>
              <w:rPr>
                <w:color w:val="1E293B"/>
                <w:sz w:val="20"/>
                <w:szCs w:val="20"/>
              </w:rPr>
              <w:t>5,878 customers  x  3 features</w:t>
            </w:r>
          </w:p>
        </w:tc>
      </w:tr>
    </w:tbl>
    <w:p w14:paraId="64B2C958"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4E5B56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9E333D3" w14:textId="77777777" w:rsidR="008F1847" w:rsidRDefault="009322FD">
            <w:r>
              <w:rPr>
                <w:b/>
                <w:bCs/>
                <w:color w:val="FFFFFF"/>
                <w:sz w:val="20"/>
                <w:szCs w:val="20"/>
              </w:rPr>
              <w:t>y shape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C47ECFC" w14:textId="77777777" w:rsidR="008F1847" w:rsidRDefault="009322FD">
            <w:r>
              <w:rPr>
                <w:color w:val="1E293B"/>
                <w:sz w:val="20"/>
                <w:szCs w:val="20"/>
              </w:rPr>
              <w:t>5,878 labels (0 or 1)</w:t>
            </w:r>
          </w:p>
        </w:tc>
      </w:tr>
    </w:tbl>
    <w:p w14:paraId="210E01D0" w14:textId="77777777" w:rsidR="008F1847" w:rsidRDefault="008F1847">
      <w:pPr>
        <w:spacing w:before="100"/>
      </w:pPr>
    </w:p>
    <w:p w14:paraId="316846FB" w14:textId="77777777" w:rsidR="008F1847" w:rsidRDefault="009322FD">
      <w:r>
        <w:br w:type="page"/>
      </w:r>
    </w:p>
    <w:p w14:paraId="0877CA6D" w14:textId="77777777" w:rsidR="008F1847" w:rsidRDefault="009322FD">
      <w:pPr>
        <w:pStyle w:val="Heading1"/>
        <w:pBdr>
          <w:bottom w:val="single" w:sz="8" w:space="4" w:color="2563EB"/>
        </w:pBdr>
      </w:pPr>
      <w:r>
        <w:lastRenderedPageBreak/>
        <w:t>Section 4 — Train /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11E1F56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769D76C2" w14:textId="77777777" w:rsidR="008F1847" w:rsidRDefault="009322FD">
            <w:proofErr w:type="spellStart"/>
            <w:r>
              <w:rPr>
                <w:rFonts w:ascii="Courier New" w:eastAsia="Courier New" w:hAnsi="Courier New" w:cs="Courier New"/>
                <w:color w:val="93C5FD"/>
                <w:sz w:val="19"/>
                <w:szCs w:val="19"/>
              </w:rPr>
              <w:t>X_train</w:t>
            </w:r>
            <w:proofErr w:type="spellEnd"/>
            <w:r>
              <w:rPr>
                <w:rFonts w:ascii="Courier New" w:eastAsia="Courier New" w:hAnsi="Courier New" w:cs="Courier New"/>
                <w:color w:val="93C5FD"/>
                <w:sz w:val="19"/>
                <w:szCs w:val="19"/>
              </w:rPr>
              <w:t xml:space="preserve">, </w:t>
            </w:r>
            <w:proofErr w:type="spellStart"/>
            <w:r>
              <w:rPr>
                <w:rFonts w:ascii="Courier New" w:eastAsia="Courier New" w:hAnsi="Courier New" w:cs="Courier New"/>
                <w:color w:val="93C5FD"/>
                <w:sz w:val="19"/>
                <w:szCs w:val="19"/>
              </w:rPr>
              <w:t>X_test</w:t>
            </w:r>
            <w:proofErr w:type="spellEnd"/>
            <w:r>
              <w:rPr>
                <w:rFonts w:ascii="Courier New" w:eastAsia="Courier New" w:hAnsi="Courier New" w:cs="Courier New"/>
                <w:color w:val="93C5FD"/>
                <w:sz w:val="19"/>
                <w:szCs w:val="19"/>
              </w:rPr>
              <w:t xml:space="preserve">, </w:t>
            </w:r>
            <w:proofErr w:type="spellStart"/>
            <w:r>
              <w:rPr>
                <w:rFonts w:ascii="Courier New" w:eastAsia="Courier New" w:hAnsi="Courier New" w:cs="Courier New"/>
                <w:color w:val="93C5FD"/>
                <w:sz w:val="19"/>
                <w:szCs w:val="19"/>
              </w:rPr>
              <w:t>y_train</w:t>
            </w:r>
            <w:proofErr w:type="spellEnd"/>
            <w:r>
              <w:rPr>
                <w:rFonts w:ascii="Courier New" w:eastAsia="Courier New" w:hAnsi="Courier New" w:cs="Courier New"/>
                <w:color w:val="93C5FD"/>
                <w:sz w:val="19"/>
                <w:szCs w:val="19"/>
              </w:rPr>
              <w:t xml:space="preserve">, </w:t>
            </w:r>
            <w:proofErr w:type="spellStart"/>
            <w:r>
              <w:rPr>
                <w:rFonts w:ascii="Courier New" w:eastAsia="Courier New" w:hAnsi="Courier New" w:cs="Courier New"/>
                <w:color w:val="93C5FD"/>
                <w:sz w:val="19"/>
                <w:szCs w:val="19"/>
              </w:rPr>
              <w:t>y_test</w:t>
            </w:r>
            <w:proofErr w:type="spellEnd"/>
            <w:r>
              <w:rPr>
                <w:rFonts w:ascii="Courier New" w:eastAsia="Courier New" w:hAnsi="Courier New" w:cs="Courier New"/>
                <w:color w:val="93C5FD"/>
                <w:sz w:val="19"/>
                <w:szCs w:val="19"/>
              </w:rPr>
              <w:t xml:space="preserve"> = </w:t>
            </w:r>
            <w:proofErr w:type="spellStart"/>
            <w:r>
              <w:rPr>
                <w:rFonts w:ascii="Courier New" w:eastAsia="Courier New" w:hAnsi="Courier New" w:cs="Courier New"/>
                <w:color w:val="93C5FD"/>
                <w:sz w:val="19"/>
                <w:szCs w:val="19"/>
              </w:rPr>
              <w:t>train_test_split</w:t>
            </w:r>
            <w:proofErr w:type="spellEnd"/>
            <w:r>
              <w:rPr>
                <w:rFonts w:ascii="Courier New" w:eastAsia="Courier New" w:hAnsi="Courier New" w:cs="Courier New"/>
                <w:color w:val="93C5FD"/>
                <w:sz w:val="19"/>
                <w:szCs w:val="19"/>
              </w:rPr>
              <w:t xml:space="preserve">(     X, y, </w:t>
            </w:r>
            <w:proofErr w:type="spellStart"/>
            <w:r>
              <w:rPr>
                <w:rFonts w:ascii="Courier New" w:eastAsia="Courier New" w:hAnsi="Courier New" w:cs="Courier New"/>
                <w:color w:val="93C5FD"/>
                <w:sz w:val="19"/>
                <w:szCs w:val="19"/>
              </w:rPr>
              <w:t>test_size</w:t>
            </w:r>
            <w:proofErr w:type="spellEnd"/>
            <w:r>
              <w:rPr>
                <w:rFonts w:ascii="Courier New" w:eastAsia="Courier New" w:hAnsi="Courier New" w:cs="Courier New"/>
                <w:color w:val="93C5FD"/>
                <w:sz w:val="19"/>
                <w:szCs w:val="19"/>
              </w:rPr>
              <w:t xml:space="preserve">=0.2, </w:t>
            </w:r>
            <w:proofErr w:type="spellStart"/>
            <w:r>
              <w:rPr>
                <w:rFonts w:ascii="Courier New" w:eastAsia="Courier New" w:hAnsi="Courier New" w:cs="Courier New"/>
                <w:color w:val="93C5FD"/>
                <w:sz w:val="19"/>
                <w:szCs w:val="19"/>
              </w:rPr>
              <w:t>random_state</w:t>
            </w:r>
            <w:proofErr w:type="spellEnd"/>
            <w:r>
              <w:rPr>
                <w:rFonts w:ascii="Courier New" w:eastAsia="Courier New" w:hAnsi="Courier New" w:cs="Courier New"/>
                <w:color w:val="93C5FD"/>
                <w:sz w:val="19"/>
                <w:szCs w:val="19"/>
              </w:rPr>
              <w:t>=42, stratify=y )</w:t>
            </w:r>
          </w:p>
        </w:tc>
      </w:tr>
    </w:tbl>
    <w:p w14:paraId="24902CBD" w14:textId="77777777" w:rsidR="008F1847" w:rsidRDefault="008F1847">
      <w:pPr>
        <w:spacing w:before="80"/>
      </w:pPr>
    </w:p>
    <w:p w14:paraId="4A110A9A" w14:textId="77777777" w:rsidR="008F1847" w:rsidRDefault="009322FD">
      <w:pPr>
        <w:spacing w:before="60" w:after="100"/>
      </w:pPr>
      <w:r>
        <w:rPr>
          <w:color w:val="1E293B"/>
        </w:rPr>
        <w:t>Splitting data before training is fundamental. If you train and test on the same data, the model memorises the answers rather than learning patterns. The test set simulates data the model has never seen — a genuine evaluation of predictive power.</w:t>
      </w:r>
    </w:p>
    <w:p w14:paraId="0AD09BC7"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826"/>
      </w:tblGrid>
      <w:tr w:rsidR="008F1847" w14:paraId="389D0BC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FF4CEFF" w14:textId="77777777" w:rsidR="008F1847" w:rsidRDefault="009322FD">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DB60532" w14:textId="77777777" w:rsidR="008F1847" w:rsidRDefault="009322FD">
            <w:r>
              <w:rPr>
                <w:b/>
                <w:bCs/>
                <w:color w:val="FFFFFF"/>
                <w:sz w:val="20"/>
                <w:szCs w:val="20"/>
              </w:rPr>
              <w:t>Value</w:t>
            </w:r>
          </w:p>
        </w:tc>
        <w:tc>
          <w:tcPr>
            <w:tcW w:w="58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AF2330A" w14:textId="77777777" w:rsidR="008F1847" w:rsidRDefault="009322FD">
            <w:r>
              <w:rPr>
                <w:b/>
                <w:bCs/>
                <w:color w:val="FFFFFF"/>
                <w:sz w:val="20"/>
                <w:szCs w:val="20"/>
              </w:rPr>
              <w:t>What It Does</w:t>
            </w:r>
          </w:p>
        </w:tc>
      </w:tr>
      <w:tr w:rsidR="008F1847" w14:paraId="14CAD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C8F3" w14:textId="77777777" w:rsidR="008F1847" w:rsidRDefault="009322FD">
            <w:proofErr w:type="spellStart"/>
            <w:r>
              <w:rPr>
                <w:color w:val="1E293B"/>
                <w:sz w:val="20"/>
                <w:szCs w:val="20"/>
              </w:rPr>
              <w:t>test_size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158D" w14:textId="77777777" w:rsidR="008F1847" w:rsidRDefault="009322FD">
            <w:r>
              <w:rPr>
                <w:color w:val="1E293B"/>
                <w:sz w:val="20"/>
                <w:szCs w:val="20"/>
              </w:rPr>
              <w:t>0.2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A50E" w14:textId="77777777" w:rsidR="008F1847" w:rsidRDefault="009322FD">
            <w:r>
              <w:rPr>
                <w:color w:val="1E293B"/>
                <w:sz w:val="20"/>
                <w:szCs w:val="20"/>
              </w:rPr>
              <w:t>20% of data (1,176 customers) held back for testing. 80% (4,702) used for training.</w:t>
            </w:r>
          </w:p>
        </w:tc>
      </w:tr>
      <w:tr w:rsidR="008F1847" w14:paraId="6A9A63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356830" w14:textId="77777777" w:rsidR="008F1847" w:rsidRDefault="009322FD">
            <w:proofErr w:type="spellStart"/>
            <w:r>
              <w:rPr>
                <w:color w:val="1E293B"/>
                <w:sz w:val="20"/>
                <w:szCs w:val="20"/>
              </w:rPr>
              <w:t>random_state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EACA22" w14:textId="77777777" w:rsidR="008F1847" w:rsidRDefault="009322FD">
            <w:r>
              <w:rPr>
                <w:color w:val="1E293B"/>
                <w:sz w:val="20"/>
                <w:szCs w:val="20"/>
              </w:rPr>
              <w:t>42</w:t>
            </w:r>
          </w:p>
        </w:tc>
        <w:tc>
          <w:tcPr>
            <w:tcW w:w="5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596C3D" w14:textId="77777777" w:rsidR="008F1847" w:rsidRDefault="009322FD">
            <w:r>
              <w:rPr>
                <w:color w:val="1E293B"/>
                <w:sz w:val="20"/>
                <w:szCs w:val="20"/>
              </w:rPr>
              <w:t>Seeds the random number generator — same split every time you run the notebook. Reproducibility.</w:t>
            </w:r>
          </w:p>
        </w:tc>
      </w:tr>
      <w:tr w:rsidR="008F1847" w14:paraId="78B71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9B53" w14:textId="77777777" w:rsidR="008F1847" w:rsidRDefault="009322FD">
            <w:r>
              <w:rPr>
                <w:color w:val="1E293B"/>
                <w:sz w:val="20"/>
                <w:szCs w:val="20"/>
              </w:rPr>
              <w:t>stratify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9984" w14:textId="77777777" w:rsidR="008F1847" w:rsidRDefault="009322FD">
            <w:r>
              <w:rPr>
                <w:color w:val="1E293B"/>
                <w:sz w:val="20"/>
                <w:szCs w:val="20"/>
              </w:rPr>
              <w:t>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390A" w14:textId="77777777" w:rsidR="008F1847" w:rsidRDefault="009322FD">
            <w:r>
              <w:rPr>
                <w:color w:val="1E293B"/>
                <w:sz w:val="20"/>
                <w:szCs w:val="20"/>
              </w:rPr>
              <w:t>Preserves the 50.9% churn ratio in both train and test sets. Without this the split could be unbalanced.</w:t>
            </w:r>
          </w:p>
        </w:tc>
      </w:tr>
    </w:tbl>
    <w:p w14:paraId="230ED9FC" w14:textId="77777777" w:rsidR="008F1847" w:rsidRDefault="008F1847">
      <w:pPr>
        <w:spacing w:before="80"/>
      </w:pPr>
    </w:p>
    <w:p w14:paraId="0BCD4BBA" w14:textId="77777777" w:rsidR="008F1847" w:rsidRDefault="009322FD">
      <w:pPr>
        <w:pStyle w:val="Heading3"/>
      </w:pPr>
      <w:r>
        <w:t>Actual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585526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DDED45E" w14:textId="77777777" w:rsidR="008F1847" w:rsidRDefault="009322FD">
            <w:r>
              <w:rPr>
                <w:b/>
                <w:bCs/>
                <w:color w:val="FFFFFF"/>
                <w:sz w:val="20"/>
                <w:szCs w:val="20"/>
              </w:rPr>
              <w:t>Training set</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8860406" w14:textId="77777777" w:rsidR="008F1847" w:rsidRDefault="009322FD">
            <w:r>
              <w:rPr>
                <w:color w:val="1E293B"/>
                <w:sz w:val="20"/>
                <w:szCs w:val="20"/>
              </w:rPr>
              <w:t>4,702 customers (80%)</w:t>
            </w:r>
          </w:p>
        </w:tc>
      </w:tr>
    </w:tbl>
    <w:p w14:paraId="55C26C1F"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8FE90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EBAB2F0" w14:textId="77777777" w:rsidR="008F1847" w:rsidRDefault="009322FD">
            <w:r>
              <w:rPr>
                <w:b/>
                <w:bCs/>
                <w:color w:val="FFFFFF"/>
                <w:sz w:val="20"/>
                <w:szCs w:val="20"/>
              </w:rPr>
              <w:t>Test set</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B6F5436" w14:textId="77777777" w:rsidR="008F1847" w:rsidRDefault="009322FD">
            <w:r>
              <w:rPr>
                <w:color w:val="1E293B"/>
                <w:sz w:val="20"/>
                <w:szCs w:val="20"/>
              </w:rPr>
              <w:t>1,176 customers (20%)</w:t>
            </w:r>
          </w:p>
        </w:tc>
      </w:tr>
    </w:tbl>
    <w:p w14:paraId="58EF0D01"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570706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5D2D1C7" w14:textId="77777777" w:rsidR="008F1847" w:rsidRDefault="009322FD">
            <w:r>
              <w:rPr>
                <w:b/>
                <w:bCs/>
                <w:color w:val="FFFFFF"/>
                <w:sz w:val="20"/>
                <w:szCs w:val="20"/>
              </w:rPr>
              <w:t>Train churn rate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3C6A724" w14:textId="77777777" w:rsidR="008F1847" w:rsidRDefault="009322FD">
            <w:r>
              <w:rPr>
                <w:color w:val="1E293B"/>
                <w:sz w:val="20"/>
                <w:szCs w:val="20"/>
              </w:rPr>
              <w:t>50.9%  — matches overall rate exactly</w:t>
            </w:r>
          </w:p>
        </w:tc>
      </w:tr>
    </w:tbl>
    <w:p w14:paraId="439E3C20"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2E7B90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8755F2F" w14:textId="77777777" w:rsidR="008F1847" w:rsidRDefault="009322FD">
            <w:r>
              <w:rPr>
                <w:b/>
                <w:bCs/>
                <w:color w:val="FFFFFF"/>
                <w:sz w:val="20"/>
                <w:szCs w:val="20"/>
              </w:rPr>
              <w:t>Test churn rate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D15375" w14:textId="77777777" w:rsidR="008F1847" w:rsidRDefault="009322FD">
            <w:r>
              <w:rPr>
                <w:color w:val="1E293B"/>
                <w:sz w:val="20"/>
                <w:szCs w:val="20"/>
              </w:rPr>
              <w:t>50.9%  — stratify worked correctly</w:t>
            </w:r>
          </w:p>
        </w:tc>
      </w:tr>
    </w:tbl>
    <w:p w14:paraId="5575F973" w14:textId="77777777" w:rsidR="008F1847" w:rsidRDefault="008F1847">
      <w:pPr>
        <w:spacing w:before="100"/>
      </w:pPr>
    </w:p>
    <w:p w14:paraId="29EF8BD1" w14:textId="77777777" w:rsidR="008F1847" w:rsidRDefault="009322FD">
      <w:r>
        <w:br w:type="page"/>
      </w:r>
    </w:p>
    <w:p w14:paraId="65D39F00" w14:textId="77777777" w:rsidR="008F1847" w:rsidRDefault="009322FD">
      <w:pPr>
        <w:pStyle w:val="Heading1"/>
        <w:pBdr>
          <w:bottom w:val="single" w:sz="8" w:space="4" w:color="2563EB"/>
        </w:pBdr>
      </w:pPr>
      <w:r>
        <w:lastRenderedPageBreak/>
        <w:t>Section 5 — Model 1: Logistic Regression</w:t>
      </w:r>
    </w:p>
    <w:p w14:paraId="0287A72F" w14:textId="77777777" w:rsidR="008F1847" w:rsidRDefault="009322FD">
      <w:pPr>
        <w:pStyle w:val="Heading3"/>
      </w:pPr>
      <w:r>
        <w:t>What It Does</w:t>
      </w:r>
    </w:p>
    <w:p w14:paraId="292563EF" w14:textId="77777777" w:rsidR="008F1847" w:rsidRDefault="009322FD">
      <w:pPr>
        <w:spacing w:before="60" w:after="100"/>
      </w:pPr>
      <w:r>
        <w:rPr>
          <w:color w:val="1E293B"/>
        </w:rPr>
        <w:t>Logistic Regression learns a numerical weight for each feature. It multiplies each feature value by its weight, adds them together, and passes the result through a sigmoid function that squashes any number into a probability between 0 and 1. Above 0.5 = predicted churned. Below 0.5 = predicted active.</w:t>
      </w:r>
    </w:p>
    <w:p w14:paraId="1A778199" w14:textId="77777777" w:rsidR="008F1847" w:rsidRDefault="008F1847">
      <w:pPr>
        <w:spacing w:before="60"/>
      </w:pPr>
    </w:p>
    <w:p w14:paraId="75B396C8" w14:textId="77777777" w:rsidR="008F1847" w:rsidRDefault="009322FD">
      <w:pPr>
        <w:spacing w:before="60" w:after="100"/>
      </w:pPr>
      <w:proofErr w:type="spellStart"/>
      <w:r>
        <w:rPr>
          <w:b/>
          <w:bCs/>
          <w:color w:val="1E293B"/>
        </w:rPr>
        <w:t>max_iter</w:t>
      </w:r>
      <w:proofErr w:type="spellEnd"/>
      <w:r>
        <w:rPr>
          <w:b/>
          <w:bCs/>
          <w:color w:val="1E293B"/>
        </w:rPr>
        <w:t>=1000</w:t>
      </w:r>
      <w:r>
        <w:rPr>
          <w:color w:val="1E293B"/>
        </w:rPr>
        <w:t xml:space="preserve">  — The number of iterations allowed for the optimisation algorithm to find the best weights. The default (100) sometimes fails to converge on larger datasets. 1000 ensures it always completes.</w:t>
      </w:r>
    </w:p>
    <w:p w14:paraId="05AC6C73" w14:textId="77777777" w:rsidR="008F1847" w:rsidRDefault="008F1847">
      <w:pPr>
        <w:spacing w:before="80"/>
      </w:pPr>
    </w:p>
    <w:p w14:paraId="42C91992" w14:textId="77777777" w:rsidR="008F1847" w:rsidRDefault="009322FD">
      <w:pPr>
        <w:pStyle w:val="Heading3"/>
      </w:pPr>
      <w:r>
        <w:t>Actual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61EEC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7E6CCCF" w14:textId="77777777" w:rsidR="008F1847" w:rsidRDefault="009322FD">
            <w:r>
              <w:rPr>
                <w:b/>
                <w:bCs/>
                <w:color w:val="FFFFFF"/>
                <w:sz w:val="20"/>
                <w:szCs w:val="20"/>
              </w:rPr>
              <w:t>Accuracy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C4BE1B7" w14:textId="77777777" w:rsidR="008F1847" w:rsidRDefault="009322FD">
            <w:r>
              <w:rPr>
                <w:color w:val="1E293B"/>
                <w:sz w:val="20"/>
                <w:szCs w:val="20"/>
              </w:rPr>
              <w:t>71.26%</w:t>
            </w:r>
          </w:p>
        </w:tc>
      </w:tr>
    </w:tbl>
    <w:p w14:paraId="1B513AAF"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2E1CC8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6450E57" w14:textId="77777777" w:rsidR="008F1847" w:rsidRDefault="009322FD">
            <w:r>
              <w:rPr>
                <w:b/>
                <w:bCs/>
                <w:color w:val="FFFFFF"/>
                <w:sz w:val="20"/>
                <w:szCs w:val="20"/>
              </w:rPr>
              <w:t>ROC-AUC Score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243CD02" w14:textId="77777777" w:rsidR="008F1847" w:rsidRDefault="009322FD">
            <w:r>
              <w:rPr>
                <w:color w:val="1E293B"/>
                <w:sz w:val="20"/>
                <w:szCs w:val="20"/>
              </w:rPr>
              <w:t>0.7769</w:t>
            </w:r>
          </w:p>
        </w:tc>
      </w:tr>
    </w:tbl>
    <w:p w14:paraId="214F484C" w14:textId="77777777" w:rsidR="008F1847" w:rsidRDefault="008F1847">
      <w:pPr>
        <w:spacing w:before="80"/>
      </w:pPr>
    </w:p>
    <w:p w14:paraId="79954274" w14:textId="77777777" w:rsidR="008F1847" w:rsidRDefault="009322FD">
      <w:pPr>
        <w:pStyle w:val="Heading3"/>
      </w:pPr>
      <w:r>
        <w:t>Reading the Classification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3826"/>
      </w:tblGrid>
      <w:tr w:rsidR="008F1847" w14:paraId="295C014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E235AD8" w14:textId="77777777" w:rsidR="008F1847" w:rsidRDefault="009322FD">
            <w:r>
              <w:rPr>
                <w:b/>
                <w:bCs/>
                <w:color w:val="FFFFFF"/>
                <w:sz w:val="20"/>
                <w:szCs w:val="20"/>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D60F04D" w14:textId="77777777" w:rsidR="008F1847" w:rsidRDefault="009322FD">
            <w:r>
              <w:rPr>
                <w:b/>
                <w:bCs/>
                <w:color w:val="FFFFFF"/>
                <w:sz w:val="20"/>
                <w:szCs w:val="20"/>
              </w:rPr>
              <w:t>Class 0 (Active)</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AEFA019" w14:textId="77777777" w:rsidR="008F1847" w:rsidRDefault="009322FD">
            <w:r>
              <w:rPr>
                <w:b/>
                <w:bCs/>
                <w:color w:val="FFFFFF"/>
                <w:sz w:val="20"/>
                <w:szCs w:val="20"/>
              </w:rPr>
              <w:t>Class 1 (Churned)</w:t>
            </w:r>
          </w:p>
        </w:tc>
        <w:tc>
          <w:tcPr>
            <w:tcW w:w="38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5DDCF07" w14:textId="77777777" w:rsidR="008F1847" w:rsidRDefault="009322FD">
            <w:r>
              <w:rPr>
                <w:b/>
                <w:bCs/>
                <w:color w:val="FFFFFF"/>
                <w:sz w:val="20"/>
                <w:szCs w:val="20"/>
              </w:rPr>
              <w:t>What It Means</w:t>
            </w:r>
          </w:p>
        </w:tc>
      </w:tr>
      <w:tr w:rsidR="008F1847" w14:paraId="5C3F44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8FFEB" w14:textId="77777777" w:rsidR="008F1847" w:rsidRDefault="009322FD">
            <w:r>
              <w:rPr>
                <w:color w:val="1E293B"/>
                <w:sz w:val="20"/>
                <w:szCs w:val="20"/>
              </w:rPr>
              <w:t>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A406" w14:textId="77777777" w:rsidR="008F1847" w:rsidRDefault="009322FD">
            <w:r>
              <w:rPr>
                <w:color w:val="1E293B"/>
                <w:sz w:val="20"/>
                <w:szCs w:val="20"/>
              </w:rPr>
              <w:t>0.73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6938" w14:textId="77777777" w:rsidR="008F1847" w:rsidRDefault="009322FD">
            <w:r>
              <w:rPr>
                <w:color w:val="1E293B"/>
                <w:sz w:val="20"/>
                <w:szCs w:val="20"/>
              </w:rPr>
              <w:t>0.70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90E4" w14:textId="77777777" w:rsidR="008F1847" w:rsidRDefault="009322FD">
            <w:r>
              <w:rPr>
                <w:color w:val="1E293B"/>
                <w:sz w:val="20"/>
                <w:szCs w:val="20"/>
              </w:rPr>
              <w:t>When the model predicts this class, how often is it right?</w:t>
            </w:r>
          </w:p>
        </w:tc>
      </w:tr>
      <w:tr w:rsidR="008F1847" w14:paraId="5CF481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4450F5" w14:textId="77777777" w:rsidR="008F1847" w:rsidRDefault="009322FD">
            <w:r>
              <w:rPr>
                <w:color w:val="1E293B"/>
                <w:sz w:val="20"/>
                <w:szCs w:val="20"/>
              </w:rPr>
              <w:t>Recall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E26919" w14:textId="77777777" w:rsidR="008F1847" w:rsidRDefault="009322FD">
            <w:r>
              <w:rPr>
                <w:color w:val="1E293B"/>
                <w:sz w:val="20"/>
                <w:szCs w:val="20"/>
              </w:rPr>
              <w:t>0.66</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E6B05D" w14:textId="77777777" w:rsidR="008F1847" w:rsidRDefault="009322FD">
            <w:r>
              <w:rPr>
                <w:color w:val="1E293B"/>
                <w:sz w:val="20"/>
                <w:szCs w:val="20"/>
              </w:rPr>
              <w:t>0.76</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08A6D1" w14:textId="77777777" w:rsidR="008F1847" w:rsidRDefault="009322FD">
            <w:r>
              <w:rPr>
                <w:color w:val="1E293B"/>
                <w:sz w:val="20"/>
                <w:szCs w:val="20"/>
              </w:rPr>
              <w:t>Of all actual cases in this class, how many did the model catch?</w:t>
            </w:r>
          </w:p>
        </w:tc>
      </w:tr>
      <w:tr w:rsidR="008F1847" w14:paraId="4AE799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9905" w14:textId="77777777" w:rsidR="008F1847" w:rsidRDefault="009322FD">
            <w:r>
              <w:rPr>
                <w:color w:val="1E293B"/>
                <w:sz w:val="20"/>
                <w:szCs w:val="20"/>
              </w:rPr>
              <w:t>F1-Score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18B4" w14:textId="77777777" w:rsidR="008F1847" w:rsidRDefault="009322FD">
            <w:r>
              <w:rPr>
                <w:color w:val="1E293B"/>
                <w:sz w:val="20"/>
                <w:szCs w:val="20"/>
              </w:rPr>
              <w:t>0.69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7A98" w14:textId="77777777" w:rsidR="008F1847" w:rsidRDefault="009322FD">
            <w:r>
              <w:rPr>
                <w:color w:val="1E293B"/>
                <w:sz w:val="20"/>
                <w:szCs w:val="20"/>
              </w:rPr>
              <w:t>0.73</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A04D0" w14:textId="77777777" w:rsidR="008F1847" w:rsidRDefault="009322FD">
            <w:r>
              <w:rPr>
                <w:color w:val="1E293B"/>
                <w:sz w:val="20"/>
                <w:szCs w:val="20"/>
              </w:rPr>
              <w:t>Harmonic mean of precision and recall — overall balance score</w:t>
            </w:r>
          </w:p>
        </w:tc>
      </w:tr>
      <w:tr w:rsidR="008F1847" w14:paraId="6F6C90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F77ED0" w14:textId="77777777" w:rsidR="008F1847" w:rsidRDefault="009322FD">
            <w:r>
              <w:rPr>
                <w:color w:val="1E293B"/>
                <w:sz w:val="20"/>
                <w:szCs w:val="20"/>
              </w:rPr>
              <w:t>Support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C8D2D1" w14:textId="77777777" w:rsidR="008F1847" w:rsidRDefault="009322FD">
            <w:r>
              <w:rPr>
                <w:color w:val="1E293B"/>
                <w:sz w:val="20"/>
                <w:szCs w:val="20"/>
              </w:rPr>
              <w:t>578</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4C9349" w14:textId="77777777" w:rsidR="008F1847" w:rsidRDefault="009322FD">
            <w:r>
              <w:rPr>
                <w:color w:val="1E293B"/>
                <w:sz w:val="20"/>
                <w:szCs w:val="20"/>
              </w:rPr>
              <w:t>598</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BB3F00" w14:textId="77777777" w:rsidR="008F1847" w:rsidRDefault="009322FD">
            <w:r>
              <w:rPr>
                <w:color w:val="1E293B"/>
                <w:sz w:val="20"/>
                <w:szCs w:val="20"/>
              </w:rPr>
              <w:t>Number of actual cases in the test set</w:t>
            </w:r>
          </w:p>
        </w:tc>
      </w:tr>
    </w:tbl>
    <w:p w14:paraId="32F56215"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3FC49F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9C3"/>
            <w:tcMar>
              <w:top w:w="120" w:type="dxa"/>
              <w:left w:w="200" w:type="dxa"/>
              <w:bottom w:w="120" w:type="dxa"/>
              <w:right w:w="200" w:type="dxa"/>
            </w:tcMar>
          </w:tcPr>
          <w:p w14:paraId="0AC08132" w14:textId="77777777" w:rsidR="008F1847" w:rsidRDefault="009322FD">
            <w:pPr>
              <w:spacing w:after="60"/>
            </w:pPr>
            <w:r>
              <w:rPr>
                <w:b/>
                <w:bCs/>
                <w:color w:val="1E293B"/>
              </w:rPr>
              <w:t>The Recall Trade-off</w:t>
            </w:r>
          </w:p>
          <w:p w14:paraId="16290C2C" w14:textId="77777777" w:rsidR="008F1847" w:rsidRDefault="009322FD">
            <w:r>
              <w:rPr>
                <w:color w:val="1E293B"/>
                <w:sz w:val="21"/>
                <w:szCs w:val="21"/>
              </w:rPr>
              <w:t>The model catches 76% of actual churners (recall 0.76) but only 66% of active customers. For a retention use case this is the right trade-off. Missing a churner costs you a customer permanently. Wrongly flagging an active customer just means sending an unnecessary email. False negatives are more expensive than false positives here.</w:t>
            </w:r>
          </w:p>
        </w:tc>
      </w:tr>
    </w:tbl>
    <w:p w14:paraId="7528793F" w14:textId="77777777" w:rsidR="008F1847" w:rsidRDefault="008F1847">
      <w:pPr>
        <w:spacing w:before="100"/>
      </w:pPr>
    </w:p>
    <w:p w14:paraId="2CC04E1D" w14:textId="77777777" w:rsidR="008F1847" w:rsidRDefault="009322FD">
      <w:r>
        <w:br w:type="page"/>
      </w:r>
    </w:p>
    <w:p w14:paraId="68817B7C" w14:textId="77777777" w:rsidR="008F1847" w:rsidRDefault="009322FD">
      <w:pPr>
        <w:pStyle w:val="Heading1"/>
        <w:pBdr>
          <w:bottom w:val="single" w:sz="8" w:space="4" w:color="2563EB"/>
        </w:pBdr>
      </w:pPr>
      <w:r>
        <w:lastRenderedPageBreak/>
        <w:t>Section 6 — Model 2: Random Forest</w:t>
      </w:r>
    </w:p>
    <w:p w14:paraId="4A6B32CA" w14:textId="77777777" w:rsidR="008F1847" w:rsidRDefault="009322FD">
      <w:pPr>
        <w:pStyle w:val="Heading3"/>
      </w:pPr>
      <w:r>
        <w:t>What It Does</w:t>
      </w:r>
    </w:p>
    <w:p w14:paraId="0D885B0F" w14:textId="77777777" w:rsidR="008F1847" w:rsidRDefault="009322FD">
      <w:pPr>
        <w:spacing w:before="60" w:after="100"/>
      </w:pPr>
      <w:r>
        <w:rPr>
          <w:color w:val="1E293B"/>
        </w:rPr>
        <w:t>Builds hundreds of decision trees, each trained on a random subset of the data and features. Each tree votes on the prediction and the majority vote wins. Generally more powerful than Logistic Regression on complex datasets with non-linear relationships.</w:t>
      </w:r>
    </w:p>
    <w:p w14:paraId="431A0299" w14:textId="77777777" w:rsidR="008F1847" w:rsidRDefault="008F1847">
      <w:pPr>
        <w:spacing w:before="80"/>
      </w:pPr>
    </w:p>
    <w:p w14:paraId="57E2919B" w14:textId="77777777" w:rsidR="008F1847" w:rsidRDefault="009322FD">
      <w:pPr>
        <w:pStyle w:val="Heading3"/>
      </w:pPr>
      <w:r>
        <w:t>Actual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071DCE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9F8C1F9" w14:textId="77777777" w:rsidR="008F1847" w:rsidRDefault="009322FD">
            <w:r>
              <w:rPr>
                <w:b/>
                <w:bCs/>
                <w:color w:val="FFFFFF"/>
                <w:sz w:val="20"/>
                <w:szCs w:val="20"/>
              </w:rPr>
              <w:t>Accuracy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7363F0E" w14:textId="77777777" w:rsidR="008F1847" w:rsidRDefault="009322FD">
            <w:r>
              <w:rPr>
                <w:color w:val="1E293B"/>
                <w:sz w:val="20"/>
                <w:szCs w:val="20"/>
              </w:rPr>
              <w:t>71.43%</w:t>
            </w:r>
          </w:p>
        </w:tc>
      </w:tr>
    </w:tbl>
    <w:p w14:paraId="1D882393"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4CAF06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AC989C9" w14:textId="77777777" w:rsidR="008F1847" w:rsidRDefault="009322FD">
            <w:r>
              <w:rPr>
                <w:b/>
                <w:bCs/>
                <w:color w:val="FFFFFF"/>
                <w:sz w:val="20"/>
                <w:szCs w:val="20"/>
              </w:rPr>
              <w:t>ROC-AUC Score</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0B78D27" w14:textId="77777777" w:rsidR="008F1847" w:rsidRDefault="009322FD">
            <w:r>
              <w:rPr>
                <w:color w:val="1E293B"/>
                <w:sz w:val="20"/>
                <w:szCs w:val="20"/>
              </w:rPr>
              <w:t>0.7727</w:t>
            </w:r>
          </w:p>
        </w:tc>
      </w:tr>
    </w:tbl>
    <w:p w14:paraId="719F2DAD"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3AC668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02A82D1A" w14:textId="77777777" w:rsidR="008F1847" w:rsidRDefault="009322FD">
            <w:pPr>
              <w:spacing w:after="60"/>
            </w:pPr>
            <w:r>
              <w:rPr>
                <w:b/>
                <w:bCs/>
                <w:color w:val="1E293B"/>
              </w:rPr>
              <w:t>Why Random Forest Underperformed</w:t>
            </w:r>
          </w:p>
          <w:p w14:paraId="08D6FD77" w14:textId="77777777" w:rsidR="008F1847" w:rsidRDefault="009322FD">
            <w:r>
              <w:rPr>
                <w:color w:val="1E293B"/>
                <w:sz w:val="21"/>
                <w:szCs w:val="21"/>
              </w:rPr>
              <w:t>Random Forest typically outperforms Logistic Regression on large datasets with complex feature interactions. With only 5,878 customers and 3 features, there is not enough complexity for it to exploit. The extra model complexity has nothing to work with — it slightly overfits the training data and generalises marginally worse to the test set. Simpler wins here.</w:t>
            </w:r>
          </w:p>
        </w:tc>
      </w:tr>
    </w:tbl>
    <w:p w14:paraId="68A38553" w14:textId="77777777" w:rsidR="008F1847" w:rsidRDefault="008F1847">
      <w:pPr>
        <w:spacing w:before="100"/>
      </w:pPr>
    </w:p>
    <w:p w14:paraId="643EB0B8" w14:textId="77777777" w:rsidR="008F1847" w:rsidRDefault="009322FD">
      <w:pPr>
        <w:pStyle w:val="Heading1"/>
        <w:pBdr>
          <w:bottom w:val="single" w:sz="8" w:space="4" w:color="2563EB"/>
        </w:pBdr>
      </w:pPr>
      <w:r>
        <w:t>Section 7 — Model Comparison &amp;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2400"/>
        <w:gridCol w:w="1226"/>
      </w:tblGrid>
      <w:tr w:rsidR="008F1847" w14:paraId="2F5637D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40E6E71" w14:textId="77777777" w:rsidR="008F1847" w:rsidRDefault="009322FD">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8AFB898" w14:textId="77777777" w:rsidR="008F1847" w:rsidRDefault="009322FD">
            <w:r>
              <w:rPr>
                <w:b/>
                <w:bCs/>
                <w:color w:val="FFFFFF"/>
                <w:sz w:val="20"/>
                <w:szCs w:val="20"/>
              </w:rPr>
              <w:t>Accuracy</w:t>
            </w:r>
          </w:p>
        </w:tc>
        <w:tc>
          <w:tcPr>
            <w:tcW w:w="1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8498D5E" w14:textId="77777777" w:rsidR="008F1847" w:rsidRDefault="009322FD">
            <w:r>
              <w:rPr>
                <w:b/>
                <w:bCs/>
                <w:color w:val="FFFFFF"/>
                <w:sz w:val="20"/>
                <w:szCs w:val="20"/>
              </w:rPr>
              <w:t>ROC-AUC</w:t>
            </w:r>
          </w:p>
        </w:tc>
        <w:tc>
          <w:tcPr>
            <w:tcW w:w="24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8C10313" w14:textId="77777777" w:rsidR="008F1847" w:rsidRDefault="009322FD">
            <w:r>
              <w:rPr>
                <w:b/>
                <w:bCs/>
                <w:color w:val="FFFFFF"/>
                <w:sz w:val="20"/>
                <w:szCs w:val="20"/>
              </w:rPr>
              <w:t>Interpretability</w:t>
            </w:r>
          </w:p>
        </w:tc>
        <w:tc>
          <w:tcPr>
            <w:tcW w:w="12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F9FC504" w14:textId="77777777" w:rsidR="008F1847" w:rsidRDefault="009322FD">
            <w:r>
              <w:rPr>
                <w:b/>
                <w:bCs/>
                <w:color w:val="FFFFFF"/>
                <w:sz w:val="20"/>
                <w:szCs w:val="20"/>
              </w:rPr>
              <w:t>Selected</w:t>
            </w:r>
          </w:p>
        </w:tc>
      </w:tr>
      <w:tr w:rsidR="008F1847" w14:paraId="3DD810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2A05" w14:textId="77777777" w:rsidR="008F1847" w:rsidRDefault="009322FD">
            <w:r>
              <w:rPr>
                <w:color w:val="1E293B"/>
                <w:sz w:val="20"/>
                <w:szCs w:val="20"/>
              </w:rPr>
              <w:t>Logistic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DBF69" w14:textId="77777777" w:rsidR="008F1847" w:rsidRDefault="009322FD">
            <w:r>
              <w:rPr>
                <w:color w:val="1E293B"/>
                <w:sz w:val="20"/>
                <w:szCs w:val="20"/>
              </w:rPr>
              <w:t>71.26%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4DE75" w14:textId="77777777" w:rsidR="008F1847" w:rsidRDefault="009322FD">
            <w:r>
              <w:rPr>
                <w:color w:val="1E293B"/>
                <w:sz w:val="20"/>
                <w:szCs w:val="20"/>
              </w:rPr>
              <w:t>0.7769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1AFF" w14:textId="77777777" w:rsidR="008F1847" w:rsidRDefault="009322FD">
            <w:r>
              <w:rPr>
                <w:color w:val="1E293B"/>
                <w:sz w:val="20"/>
                <w:szCs w:val="20"/>
              </w:rPr>
              <w:t>High — coefficients explainable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A970" w14:textId="77777777" w:rsidR="008F1847" w:rsidRDefault="009322FD">
            <w:r>
              <w:rPr>
                <w:color w:val="1E293B"/>
                <w:sz w:val="20"/>
                <w:szCs w:val="20"/>
              </w:rPr>
              <w:t>YES</w:t>
            </w:r>
          </w:p>
        </w:tc>
      </w:tr>
      <w:tr w:rsidR="008F1847" w14:paraId="573C67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A07AE" w14:textId="77777777" w:rsidR="008F1847" w:rsidRDefault="009322FD">
            <w:r>
              <w:rPr>
                <w:color w:val="1E293B"/>
                <w:sz w:val="20"/>
                <w:szCs w:val="20"/>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D56B51" w14:textId="77777777" w:rsidR="008F1847" w:rsidRDefault="009322FD">
            <w:r>
              <w:rPr>
                <w:color w:val="1E293B"/>
                <w:sz w:val="20"/>
                <w:szCs w:val="20"/>
              </w:rPr>
              <w:t>71.43%</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82B261" w14:textId="77777777" w:rsidR="008F1847" w:rsidRDefault="009322FD">
            <w:r>
              <w:rPr>
                <w:color w:val="1E293B"/>
                <w:sz w:val="20"/>
                <w:szCs w:val="20"/>
              </w:rPr>
              <w:t>0.7727</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0216AC" w14:textId="77777777" w:rsidR="008F1847" w:rsidRDefault="009322FD">
            <w:r>
              <w:rPr>
                <w:color w:val="1E293B"/>
                <w:sz w:val="20"/>
                <w:szCs w:val="20"/>
              </w:rPr>
              <w:t>Low — black box</w:t>
            </w:r>
          </w:p>
        </w:tc>
        <w:tc>
          <w:tcPr>
            <w:tcW w:w="1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2C7976" w14:textId="77777777" w:rsidR="008F1847" w:rsidRDefault="009322FD">
            <w:r>
              <w:rPr>
                <w:color w:val="1E293B"/>
                <w:sz w:val="20"/>
                <w:szCs w:val="20"/>
              </w:rPr>
              <w:t>No</w:t>
            </w:r>
          </w:p>
        </w:tc>
      </w:tr>
    </w:tbl>
    <w:p w14:paraId="4359A0D6" w14:textId="77777777" w:rsidR="008F1847" w:rsidRDefault="008F1847">
      <w:pPr>
        <w:spacing w:before="80"/>
      </w:pPr>
    </w:p>
    <w:p w14:paraId="607C0775" w14:textId="77777777" w:rsidR="008F1847" w:rsidRDefault="009322FD">
      <w:pPr>
        <w:pStyle w:val="Heading3"/>
      </w:pPr>
      <w:r>
        <w:t>What ROC-AUC Actually Means</w:t>
      </w:r>
    </w:p>
    <w:p w14:paraId="11370BEB" w14:textId="77777777" w:rsidR="008F1847" w:rsidRDefault="009322FD">
      <w:pPr>
        <w:spacing w:before="60" w:after="100"/>
      </w:pPr>
      <w:r>
        <w:rPr>
          <w:color w:val="1E293B"/>
        </w:rPr>
        <w:t>ROC-AUC measures how well the model ranks churned customers above active customers. A score of 0.777 means: pick one churned customer and one active customer at random — the model correctly ranks the churned customer as higher risk 77.7% of the time.</w:t>
      </w:r>
    </w:p>
    <w:p w14:paraId="07D0E5E1" w14:textId="77777777" w:rsidR="008F1847" w:rsidRDefault="008F184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F1847" w14:paraId="6F01BA1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40FA25B" w14:textId="77777777" w:rsidR="008F1847" w:rsidRDefault="009322FD">
            <w:r>
              <w:rPr>
                <w:b/>
                <w:bCs/>
                <w:color w:val="FFFFFF"/>
                <w:sz w:val="20"/>
                <w:szCs w:val="20"/>
              </w:rPr>
              <w:t>ROC-AUC Score</w:t>
            </w:r>
          </w:p>
        </w:tc>
        <w:tc>
          <w:tcPr>
            <w:tcW w:w="70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6D4710D" w14:textId="77777777" w:rsidR="008F1847" w:rsidRDefault="009322FD">
            <w:r>
              <w:rPr>
                <w:b/>
                <w:bCs/>
                <w:color w:val="FFFFFF"/>
                <w:sz w:val="20"/>
                <w:szCs w:val="20"/>
              </w:rPr>
              <w:t>Interpretation</w:t>
            </w:r>
          </w:p>
        </w:tc>
      </w:tr>
      <w:tr w:rsidR="008F1847" w14:paraId="1BAB6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CF14D" w14:textId="77777777" w:rsidR="008F1847" w:rsidRDefault="009322FD">
            <w:r>
              <w:rPr>
                <w:color w:val="1E293B"/>
                <w:sz w:val="20"/>
                <w:szCs w:val="20"/>
              </w:rPr>
              <w:t>0.50</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F4DC" w14:textId="77777777" w:rsidR="008F1847" w:rsidRDefault="009322FD">
            <w:r>
              <w:rPr>
                <w:color w:val="1E293B"/>
                <w:sz w:val="20"/>
                <w:szCs w:val="20"/>
              </w:rPr>
              <w:t>Random — no better than a coin flip</w:t>
            </w:r>
          </w:p>
        </w:tc>
      </w:tr>
      <w:tr w:rsidR="008F1847" w14:paraId="5D8B06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7E8649" w14:textId="77777777" w:rsidR="008F1847" w:rsidRDefault="009322FD">
            <w:r>
              <w:rPr>
                <w:color w:val="1E293B"/>
                <w:sz w:val="20"/>
                <w:szCs w:val="20"/>
              </w:rPr>
              <w:t>0.60 - 0.70</w:t>
            </w:r>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F25A9D" w14:textId="77777777" w:rsidR="008F1847" w:rsidRDefault="009322FD">
            <w:r>
              <w:rPr>
                <w:color w:val="1E293B"/>
                <w:sz w:val="20"/>
                <w:szCs w:val="20"/>
              </w:rPr>
              <w:t>Poor — limited predictive value</w:t>
            </w:r>
          </w:p>
        </w:tc>
      </w:tr>
      <w:tr w:rsidR="008F1847" w14:paraId="3BC79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2C284" w14:textId="77777777" w:rsidR="008F1847" w:rsidRDefault="009322FD">
            <w:r>
              <w:rPr>
                <w:color w:val="1E293B"/>
                <w:sz w:val="20"/>
                <w:szCs w:val="20"/>
              </w:rPr>
              <w:t>0.70 - 0.80</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14E6" w14:textId="77777777" w:rsidR="008F1847" w:rsidRDefault="009322FD">
            <w:r>
              <w:rPr>
                <w:color w:val="1E293B"/>
                <w:sz w:val="20"/>
                <w:szCs w:val="20"/>
              </w:rPr>
              <w:t>Good — genuinely useful model</w:t>
            </w:r>
          </w:p>
        </w:tc>
      </w:tr>
      <w:tr w:rsidR="008F1847" w14:paraId="4CA946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2B3051" w14:textId="77777777" w:rsidR="008F1847" w:rsidRDefault="009322FD">
            <w:r>
              <w:rPr>
                <w:color w:val="1E293B"/>
                <w:sz w:val="20"/>
                <w:szCs w:val="20"/>
              </w:rPr>
              <w:t>0.80 - 0.90</w:t>
            </w:r>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E98BE9" w14:textId="77777777" w:rsidR="008F1847" w:rsidRDefault="009322FD">
            <w:r>
              <w:rPr>
                <w:color w:val="1E293B"/>
                <w:sz w:val="20"/>
                <w:szCs w:val="20"/>
              </w:rPr>
              <w:t>Strong</w:t>
            </w:r>
          </w:p>
        </w:tc>
      </w:tr>
      <w:tr w:rsidR="008F1847" w14:paraId="0554F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B88C" w14:textId="77777777" w:rsidR="008F1847" w:rsidRDefault="009322FD">
            <w:r>
              <w:rPr>
                <w:color w:val="1E293B"/>
                <w:sz w:val="20"/>
                <w:szCs w:val="20"/>
              </w:rPr>
              <w:t>0.90+</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1A0DB" w14:textId="77777777" w:rsidR="008F1847" w:rsidRDefault="009322FD">
            <w:r>
              <w:rPr>
                <w:color w:val="1E293B"/>
                <w:sz w:val="20"/>
                <w:szCs w:val="20"/>
              </w:rPr>
              <w:t>Excellent — or suspiciously good (check for leakage)</w:t>
            </w:r>
          </w:p>
        </w:tc>
      </w:tr>
      <w:tr w:rsidR="008F1847" w14:paraId="49D965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4CF1B2" w14:textId="77777777" w:rsidR="008F1847" w:rsidRDefault="009322FD">
            <w:r>
              <w:rPr>
                <w:color w:val="1E293B"/>
                <w:sz w:val="20"/>
                <w:szCs w:val="20"/>
              </w:rPr>
              <w:t>0.7769</w:t>
            </w:r>
          </w:p>
        </w:tc>
        <w:tc>
          <w:tcPr>
            <w:tcW w:w="7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E0F30F" w14:textId="77777777" w:rsidR="008F1847" w:rsidRDefault="009322FD">
            <w:r>
              <w:rPr>
                <w:color w:val="1E293B"/>
                <w:sz w:val="20"/>
                <w:szCs w:val="20"/>
              </w:rPr>
              <w:t>YOUR SCORE — solidly in the Good range</w:t>
            </w:r>
          </w:p>
        </w:tc>
      </w:tr>
    </w:tbl>
    <w:p w14:paraId="3418FF81"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4EC494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3E0EBD52" w14:textId="77777777" w:rsidR="008F1847" w:rsidRDefault="009322FD">
            <w:pPr>
              <w:spacing w:after="60"/>
            </w:pPr>
            <w:r>
              <w:rPr>
                <w:b/>
                <w:bCs/>
                <w:color w:val="1E293B"/>
              </w:rPr>
              <w:lastRenderedPageBreak/>
              <w:t>Model Selection Rationale</w:t>
            </w:r>
          </w:p>
          <w:p w14:paraId="5681DB3D" w14:textId="77777777" w:rsidR="008F1847" w:rsidRDefault="009322FD">
            <w:r>
              <w:rPr>
                <w:color w:val="1E293B"/>
                <w:sz w:val="21"/>
                <w:szCs w:val="21"/>
              </w:rPr>
              <w:t xml:space="preserve">Logistic Regression selected as the final model. Marginal AUC advantage (0.777 vs 0.773) plus full interpretability. With 3 features, coefficients can be explained directly to a CRM manager: "this customer is flagged because their order frequency dropped." Further tuning via </w:t>
            </w:r>
            <w:proofErr w:type="spellStart"/>
            <w:r>
              <w:rPr>
                <w:color w:val="1E293B"/>
                <w:sz w:val="21"/>
                <w:szCs w:val="21"/>
              </w:rPr>
              <w:t>GridSearchCV</w:t>
            </w:r>
            <w:proofErr w:type="spellEnd"/>
            <w:r>
              <w:rPr>
                <w:color w:val="1E293B"/>
                <w:sz w:val="21"/>
                <w:szCs w:val="21"/>
              </w:rPr>
              <w:t xml:space="preserve"> was considered but not pursued — marginal AUC gains would not change the marketing actions derived from the output.</w:t>
            </w:r>
          </w:p>
        </w:tc>
      </w:tr>
    </w:tbl>
    <w:p w14:paraId="6692BCF6" w14:textId="77777777" w:rsidR="008F1847" w:rsidRDefault="008F1847">
      <w:pPr>
        <w:spacing w:before="100"/>
      </w:pPr>
    </w:p>
    <w:p w14:paraId="26681A49" w14:textId="77777777" w:rsidR="008F1847" w:rsidRDefault="009322FD">
      <w:r>
        <w:br w:type="page"/>
      </w:r>
    </w:p>
    <w:p w14:paraId="02C53219" w14:textId="77777777" w:rsidR="008F1847" w:rsidRDefault="009322FD">
      <w:pPr>
        <w:pStyle w:val="Heading1"/>
        <w:pBdr>
          <w:bottom w:val="single" w:sz="8" w:space="4" w:color="2563EB"/>
        </w:pBdr>
      </w:pPr>
      <w:r>
        <w:lastRenderedPageBreak/>
        <w:t>Section 8 — Feature Importance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7136321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621F98CF" w14:textId="77777777" w:rsidR="008F1847" w:rsidRDefault="009322FD">
            <w:r>
              <w:rPr>
                <w:rFonts w:ascii="Courier New" w:eastAsia="Courier New" w:hAnsi="Courier New" w:cs="Courier New"/>
                <w:color w:val="93C5FD"/>
                <w:sz w:val="19"/>
                <w:szCs w:val="19"/>
              </w:rPr>
              <w:t xml:space="preserve">importances = </w:t>
            </w:r>
            <w:proofErr w:type="spellStart"/>
            <w:r>
              <w:rPr>
                <w:rFonts w:ascii="Courier New" w:eastAsia="Courier New" w:hAnsi="Courier New" w:cs="Courier New"/>
                <w:color w:val="93C5FD"/>
                <w:sz w:val="19"/>
                <w:szCs w:val="19"/>
              </w:rPr>
              <w:t>pd.Series</w:t>
            </w:r>
            <w:proofErr w:type="spellEnd"/>
            <w:r>
              <w:rPr>
                <w:rFonts w:ascii="Courier New" w:eastAsia="Courier New" w:hAnsi="Courier New" w:cs="Courier New"/>
                <w:color w:val="93C5FD"/>
                <w:sz w:val="19"/>
                <w:szCs w:val="19"/>
              </w:rPr>
              <w:t>(</w:t>
            </w:r>
            <w:proofErr w:type="spellStart"/>
            <w:r>
              <w:rPr>
                <w:rFonts w:ascii="Courier New" w:eastAsia="Courier New" w:hAnsi="Courier New" w:cs="Courier New"/>
                <w:color w:val="93C5FD"/>
                <w:sz w:val="19"/>
                <w:szCs w:val="19"/>
              </w:rPr>
              <w:t>rf_model.feature_importances</w:t>
            </w:r>
            <w:proofErr w:type="spellEnd"/>
            <w:r>
              <w:rPr>
                <w:rFonts w:ascii="Courier New" w:eastAsia="Courier New" w:hAnsi="Courier New" w:cs="Courier New"/>
                <w:color w:val="93C5FD"/>
                <w:sz w:val="19"/>
                <w:szCs w:val="19"/>
              </w:rPr>
              <w:t>_, index=features).</w:t>
            </w:r>
            <w:proofErr w:type="spellStart"/>
            <w:r>
              <w:rPr>
                <w:rFonts w:ascii="Courier New" w:eastAsia="Courier New" w:hAnsi="Courier New" w:cs="Courier New"/>
                <w:color w:val="93C5FD"/>
                <w:sz w:val="19"/>
                <w:szCs w:val="19"/>
              </w:rPr>
              <w:t>sort_values</w:t>
            </w:r>
            <w:proofErr w:type="spellEnd"/>
            <w:r>
              <w:rPr>
                <w:rFonts w:ascii="Courier New" w:eastAsia="Courier New" w:hAnsi="Courier New" w:cs="Courier New"/>
                <w:color w:val="93C5FD"/>
                <w:sz w:val="19"/>
                <w:szCs w:val="19"/>
              </w:rPr>
              <w:t>()</w:t>
            </w:r>
          </w:p>
        </w:tc>
      </w:tr>
    </w:tbl>
    <w:p w14:paraId="472C749F" w14:textId="77777777" w:rsidR="008F1847" w:rsidRDefault="008F1847">
      <w:pPr>
        <w:spacing w:before="60"/>
      </w:pPr>
    </w:p>
    <w:p w14:paraId="0F82D08E" w14:textId="77777777" w:rsidR="008F1847" w:rsidRDefault="009322FD">
      <w:pPr>
        <w:spacing w:before="60" w:after="100"/>
      </w:pPr>
      <w:proofErr w:type="spellStart"/>
      <w:r>
        <w:rPr>
          <w:b/>
          <w:bCs/>
          <w:color w:val="1E293B"/>
        </w:rPr>
        <w:t>rf_model.feature_importances</w:t>
      </w:r>
      <w:proofErr w:type="spellEnd"/>
      <w:r>
        <w:rPr>
          <w:b/>
          <w:bCs/>
          <w:color w:val="1E293B"/>
        </w:rPr>
        <w:t>_</w:t>
      </w:r>
      <w:r>
        <w:rPr>
          <w:color w:val="1E293B"/>
        </w:rPr>
        <w:t xml:space="preserve">  — A built-in attribute of every trained Random Forest. Returns an array of importance scores, one per feature, that sum to 1.0. Higher score = that feature contributes more to predictions across all trees.</w:t>
      </w:r>
    </w:p>
    <w:p w14:paraId="2887946E" w14:textId="77777777" w:rsidR="008F1847" w:rsidRDefault="008F1847">
      <w:pPr>
        <w:spacing w:before="80"/>
      </w:pPr>
    </w:p>
    <w:p w14:paraId="74560651" w14:textId="77777777" w:rsidR="008F1847" w:rsidRDefault="009322FD">
      <w:pPr>
        <w:pStyle w:val="Heading3"/>
      </w:pPr>
      <w:r>
        <w:t>Feature Importance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F1847" w14:paraId="5BC61E1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33D40C5" w14:textId="77777777" w:rsidR="008F1847" w:rsidRDefault="009322FD">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FEA9C41" w14:textId="77777777" w:rsidR="008F1847" w:rsidRDefault="009322FD">
            <w:r>
              <w:rPr>
                <w:b/>
                <w:bCs/>
                <w:color w:val="FFFFFF"/>
                <w:sz w:val="20"/>
                <w:szCs w:val="20"/>
              </w:rPr>
              <w:t>Importance Score</w:t>
            </w:r>
          </w:p>
        </w:tc>
        <w:tc>
          <w:tcPr>
            <w:tcW w:w="50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6796FE2" w14:textId="77777777" w:rsidR="008F1847" w:rsidRDefault="009322FD">
            <w:r>
              <w:rPr>
                <w:b/>
                <w:bCs/>
                <w:color w:val="FFFFFF"/>
                <w:sz w:val="20"/>
                <w:szCs w:val="20"/>
              </w:rPr>
              <w:t>What This Tells Us</w:t>
            </w:r>
          </w:p>
        </w:tc>
      </w:tr>
      <w:tr w:rsidR="008F1847" w14:paraId="4AE192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701D" w14:textId="77777777" w:rsidR="008F1847" w:rsidRDefault="009322FD">
            <w:r>
              <w:rPr>
                <w:color w:val="1E293B"/>
                <w:sz w:val="20"/>
                <w:szCs w:val="20"/>
              </w:rPr>
              <w:t>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F51B" w14:textId="77777777" w:rsidR="008F1847" w:rsidRDefault="009322FD">
            <w:r>
              <w:rPr>
                <w:color w:val="1E293B"/>
                <w:sz w:val="20"/>
                <w:szCs w:val="20"/>
              </w:rPr>
              <w:t>0.41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EE36" w14:textId="77777777" w:rsidR="008F1847" w:rsidRDefault="009322FD">
            <w:r>
              <w:rPr>
                <w:color w:val="1E293B"/>
                <w:sz w:val="20"/>
                <w:szCs w:val="20"/>
              </w:rPr>
              <w:t>Strongest predictor — how often a customer orders matters most</w:t>
            </w:r>
          </w:p>
        </w:tc>
      </w:tr>
      <w:tr w:rsidR="008F1847" w14:paraId="1BCE1A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CDFA3E" w14:textId="77777777" w:rsidR="008F1847" w:rsidRDefault="009322FD">
            <w:proofErr w:type="spellStart"/>
            <w:r>
              <w:rPr>
                <w:color w:val="1E293B"/>
                <w:sz w:val="20"/>
                <w:szCs w:val="20"/>
              </w:rPr>
              <w:t>F_Score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05F131" w14:textId="77777777" w:rsidR="008F1847" w:rsidRDefault="009322FD">
            <w:r>
              <w:rPr>
                <w:color w:val="1E293B"/>
                <w:sz w:val="20"/>
                <w:szCs w:val="20"/>
              </w:rPr>
              <w:t>0.32</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02C862" w14:textId="77777777" w:rsidR="008F1847" w:rsidRDefault="009322FD">
            <w:r>
              <w:rPr>
                <w:color w:val="1E293B"/>
                <w:sz w:val="20"/>
                <w:szCs w:val="20"/>
              </w:rPr>
              <w:t>Normalised frequency confirms the same signal</w:t>
            </w:r>
          </w:p>
        </w:tc>
      </w:tr>
      <w:tr w:rsidR="008F1847" w14:paraId="554CDC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156D" w14:textId="77777777" w:rsidR="008F1847" w:rsidRDefault="009322FD">
            <w:proofErr w:type="spellStart"/>
            <w:r>
              <w:rPr>
                <w:color w:val="1E293B"/>
                <w:sz w:val="20"/>
                <w:szCs w:val="20"/>
              </w:rPr>
              <w:t>M_Score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CF2A" w14:textId="77777777" w:rsidR="008F1847" w:rsidRDefault="009322FD">
            <w:r>
              <w:rPr>
                <w:color w:val="1E293B"/>
                <w:sz w:val="20"/>
                <w:szCs w:val="20"/>
              </w:rPr>
              <w:t>0.27</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34C90" w14:textId="77777777" w:rsidR="008F1847" w:rsidRDefault="009322FD">
            <w:r>
              <w:rPr>
                <w:color w:val="1E293B"/>
                <w:sz w:val="20"/>
                <w:szCs w:val="20"/>
              </w:rPr>
              <w:t>Weakest — spend alone does not predict churn as strongly as behaviour</w:t>
            </w:r>
          </w:p>
        </w:tc>
      </w:tr>
    </w:tbl>
    <w:p w14:paraId="00BA7A58"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0C50AC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9C3"/>
            <w:tcMar>
              <w:top w:w="120" w:type="dxa"/>
              <w:left w:w="200" w:type="dxa"/>
              <w:bottom w:w="120" w:type="dxa"/>
              <w:right w:w="200" w:type="dxa"/>
            </w:tcMar>
          </w:tcPr>
          <w:p w14:paraId="0CF43CDE" w14:textId="77777777" w:rsidR="008F1847" w:rsidRDefault="009322FD">
            <w:pPr>
              <w:spacing w:after="60"/>
            </w:pPr>
            <w:r>
              <w:rPr>
                <w:b/>
                <w:bCs/>
                <w:color w:val="1E293B"/>
              </w:rPr>
              <w:t>The Key Business Insight</w:t>
            </w:r>
          </w:p>
          <w:p w14:paraId="10CFBB49" w14:textId="77777777" w:rsidR="008F1847" w:rsidRDefault="009322FD">
            <w:r>
              <w:rPr>
                <w:color w:val="1E293B"/>
                <w:sz w:val="21"/>
                <w:szCs w:val="21"/>
              </w:rPr>
              <w:t>A customer who spent £5,000 once is more likely to churn than a customer who spent £500 across 10 orders. Frequency of engagement beats size of spend as a loyalty signal. This finding directly informs CRM strategy — retention programmes should prioritise re-engagement (triggering repeat purchases) over spend-based rewards alone.</w:t>
            </w:r>
          </w:p>
        </w:tc>
      </w:tr>
    </w:tbl>
    <w:p w14:paraId="0DE5970D" w14:textId="77777777" w:rsidR="008F1847" w:rsidRDefault="008F1847">
      <w:pPr>
        <w:spacing w:before="100"/>
      </w:pPr>
    </w:p>
    <w:p w14:paraId="3BE09684" w14:textId="77777777" w:rsidR="008F1847" w:rsidRDefault="009322FD">
      <w:r>
        <w:br w:type="page"/>
      </w:r>
    </w:p>
    <w:p w14:paraId="31FB1E68" w14:textId="77777777" w:rsidR="008F1847" w:rsidRDefault="009322FD">
      <w:pPr>
        <w:pStyle w:val="Heading1"/>
        <w:pBdr>
          <w:bottom w:val="single" w:sz="8" w:space="4" w:color="2563EB"/>
        </w:pBdr>
      </w:pPr>
      <w:r>
        <w:lastRenderedPageBreak/>
        <w:t>Section 9 — The At Risk Finding</w:t>
      </w:r>
    </w:p>
    <w:p w14:paraId="09CA52DA" w14:textId="77777777" w:rsidR="008F1847" w:rsidRDefault="009322FD">
      <w:pPr>
        <w:spacing w:before="60" w:after="100"/>
      </w:pPr>
      <w:r>
        <w:rPr>
          <w:color w:val="1E293B"/>
        </w:rPr>
        <w:t>The most analytically interesting output of the entire notebook. The model underestimates At Risk customers — and understanding why is more valuable than the model score itself.</w:t>
      </w:r>
    </w:p>
    <w:p w14:paraId="31D92B38" w14:textId="77777777" w:rsidR="008F1847" w:rsidRDefault="008F1847">
      <w:pPr>
        <w:spacing w:before="80"/>
      </w:pPr>
    </w:p>
    <w:p w14:paraId="735BDBC2" w14:textId="77777777" w:rsidR="008F1847" w:rsidRDefault="009322FD">
      <w:pPr>
        <w:pStyle w:val="Heading3"/>
      </w:pPr>
      <w:r>
        <w:t>At Risk Segment — Actual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1EDB31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60A8835" w14:textId="77777777" w:rsidR="008F1847" w:rsidRDefault="009322FD">
            <w:r>
              <w:rPr>
                <w:b/>
                <w:bCs/>
                <w:color w:val="FFFFFF"/>
                <w:sz w:val="20"/>
                <w:szCs w:val="20"/>
              </w:rPr>
              <w:t>Customers</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D180DED" w14:textId="77777777" w:rsidR="008F1847" w:rsidRDefault="009322FD">
            <w:r>
              <w:rPr>
                <w:color w:val="1E293B"/>
                <w:sz w:val="20"/>
                <w:szCs w:val="20"/>
              </w:rPr>
              <w:t>89</w:t>
            </w:r>
          </w:p>
        </w:tc>
      </w:tr>
    </w:tbl>
    <w:p w14:paraId="5A0838F3"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E7740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87D9680" w14:textId="77777777" w:rsidR="008F1847" w:rsidRDefault="009322FD">
            <w:proofErr w:type="spellStart"/>
            <w:r>
              <w:rPr>
                <w:b/>
                <w:bCs/>
                <w:color w:val="FFFFFF"/>
                <w:sz w:val="20"/>
                <w:szCs w:val="20"/>
              </w:rPr>
              <w:t>Avg</w:t>
            </w:r>
            <w:proofErr w:type="spellEnd"/>
            <w:r>
              <w:rPr>
                <w:b/>
                <w:bCs/>
                <w:color w:val="FFFFFF"/>
                <w:sz w:val="20"/>
                <w:szCs w:val="20"/>
              </w:rPr>
              <w:t xml:space="preserve"> Churn Probability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5036645" w14:textId="77777777" w:rsidR="008F1847" w:rsidRDefault="009322FD">
            <w:r>
              <w:rPr>
                <w:color w:val="1E293B"/>
                <w:sz w:val="20"/>
                <w:szCs w:val="20"/>
              </w:rPr>
              <w:t>0.352  (35.2%)</w:t>
            </w:r>
          </w:p>
        </w:tc>
      </w:tr>
    </w:tbl>
    <w:p w14:paraId="3FF738FB"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1B7C5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A51BC98" w14:textId="77777777" w:rsidR="008F1847" w:rsidRDefault="009322FD">
            <w:proofErr w:type="spellStart"/>
            <w:r>
              <w:rPr>
                <w:b/>
                <w:bCs/>
                <w:color w:val="FFFFFF"/>
                <w:sz w:val="20"/>
                <w:szCs w:val="20"/>
              </w:rPr>
              <w:t>Avg</w:t>
            </w:r>
            <w:proofErr w:type="spellEnd"/>
            <w:r>
              <w:rPr>
                <w:b/>
                <w:bCs/>
                <w:color w:val="FFFFFF"/>
                <w:sz w:val="20"/>
                <w:szCs w:val="20"/>
              </w:rPr>
              <w:t xml:space="preserve"> Monetary spend</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CBCCAAA" w14:textId="77777777" w:rsidR="008F1847" w:rsidRDefault="009322FD">
            <w:r>
              <w:rPr>
                <w:color w:val="1E293B"/>
                <w:sz w:val="20"/>
                <w:szCs w:val="20"/>
              </w:rPr>
              <w:t>£3,028</w:t>
            </w:r>
          </w:p>
        </w:tc>
      </w:tr>
    </w:tbl>
    <w:p w14:paraId="321FE4EA"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27C533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C9DA7C6" w14:textId="77777777" w:rsidR="008F1847" w:rsidRDefault="009322FD">
            <w:proofErr w:type="spellStart"/>
            <w:r>
              <w:rPr>
                <w:b/>
                <w:bCs/>
                <w:color w:val="FFFFFF"/>
                <w:sz w:val="20"/>
                <w:szCs w:val="20"/>
              </w:rPr>
              <w:t>Avg</w:t>
            </w:r>
            <w:proofErr w:type="spellEnd"/>
            <w:r>
              <w:rPr>
                <w:b/>
                <w:bCs/>
                <w:color w:val="FFFFFF"/>
                <w:sz w:val="20"/>
                <w:szCs w:val="20"/>
              </w:rPr>
              <w:t xml:space="preserve"> Recency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73A0457" w14:textId="77777777" w:rsidR="008F1847" w:rsidRDefault="009322FD">
            <w:r>
              <w:rPr>
                <w:color w:val="1E293B"/>
                <w:sz w:val="20"/>
                <w:szCs w:val="20"/>
              </w:rPr>
              <w:t>493 days since last purchase</w:t>
            </w:r>
          </w:p>
        </w:tc>
      </w:tr>
    </w:tbl>
    <w:p w14:paraId="5365FF63"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1010CBD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0B034F36" w14:textId="77777777" w:rsidR="008F1847" w:rsidRDefault="009322FD">
            <w:pPr>
              <w:spacing w:after="60"/>
            </w:pPr>
            <w:r>
              <w:rPr>
                <w:b/>
                <w:bCs/>
                <w:color w:val="1E293B"/>
              </w:rPr>
              <w:t>Why the Model Underestimates Them</w:t>
            </w:r>
          </w:p>
          <w:p w14:paraId="190280B8" w14:textId="77777777" w:rsidR="008F1847" w:rsidRDefault="009322FD">
            <w:r>
              <w:rPr>
                <w:color w:val="1E293B"/>
                <w:sz w:val="21"/>
                <w:szCs w:val="21"/>
              </w:rPr>
              <w:t xml:space="preserve">At Risk customers have high Frequency scores — they used to buy often. The model sees high </w:t>
            </w:r>
            <w:proofErr w:type="spellStart"/>
            <w:r>
              <w:rPr>
                <w:color w:val="1E293B"/>
                <w:sz w:val="21"/>
                <w:szCs w:val="21"/>
              </w:rPr>
              <w:t>F_Score</w:t>
            </w:r>
            <w:proofErr w:type="spellEnd"/>
            <w:r>
              <w:rPr>
                <w:color w:val="1E293B"/>
                <w:sz w:val="21"/>
                <w:szCs w:val="21"/>
              </w:rPr>
              <w:t xml:space="preserve"> and interprets this as loyalty, pushing the churn probability down to 35%. But Recency was deliberately excluded from features to prevent data leakage. The model cannot see that these customers have been completely silent for an average of 493 days. This is a known, intentional blind spot — not a model error.</w:t>
            </w:r>
          </w:p>
        </w:tc>
      </w:tr>
    </w:tbl>
    <w:p w14:paraId="6F69BFE3" w14:textId="77777777" w:rsidR="008F1847" w:rsidRDefault="008F1847">
      <w:pPr>
        <w:spacing w:before="80"/>
      </w:pPr>
    </w:p>
    <w:p w14:paraId="46F3692A" w14:textId="77777777" w:rsidR="008F1847" w:rsidRDefault="009322FD">
      <w:pPr>
        <w:pStyle w:val="Heading3"/>
      </w:pPr>
      <w:r>
        <w:t>Why This Is a Business Insight, Not a Limitation</w:t>
      </w:r>
    </w:p>
    <w:p w14:paraId="03165A49" w14:textId="77777777" w:rsidR="008F1847" w:rsidRDefault="009322FD">
      <w:pPr>
        <w:spacing w:before="60" w:after="100"/>
      </w:pPr>
      <w:r>
        <w:rPr>
          <w:color w:val="1E293B"/>
        </w:rPr>
        <w:t>The correct conclusion is not that the model is wrong. The correct conclusion is:</w:t>
      </w:r>
    </w:p>
    <w:p w14:paraId="0B9256D3" w14:textId="77777777" w:rsidR="008F1847" w:rsidRDefault="008F1847">
      <w:pPr>
        <w:spacing w:before="40"/>
      </w:pPr>
    </w:p>
    <w:p w14:paraId="081987E4" w14:textId="77777777" w:rsidR="008F1847" w:rsidRDefault="009322FD">
      <w:pPr>
        <w:pStyle w:val="ListParagraph"/>
        <w:numPr>
          <w:ilvl w:val="0"/>
          <w:numId w:val="2"/>
        </w:numPr>
        <w:spacing w:before="40" w:after="40"/>
      </w:pPr>
      <w:r>
        <w:rPr>
          <w:color w:val="1E293B"/>
        </w:rPr>
        <w:t>At Risk customers require MANUAL CRM override regardless of model score</w:t>
      </w:r>
    </w:p>
    <w:p w14:paraId="567EF8E1" w14:textId="77777777" w:rsidR="008F1847" w:rsidRDefault="009322FD">
      <w:pPr>
        <w:pStyle w:val="ListParagraph"/>
        <w:numPr>
          <w:ilvl w:val="0"/>
          <w:numId w:val="2"/>
        </w:numPr>
        <w:spacing w:before="40" w:after="40"/>
      </w:pPr>
      <w:r>
        <w:rPr>
          <w:color w:val="1E293B"/>
        </w:rPr>
        <w:t xml:space="preserve">89 customers, </w:t>
      </w:r>
      <w:proofErr w:type="spellStart"/>
      <w:r>
        <w:rPr>
          <w:color w:val="1E293B"/>
        </w:rPr>
        <w:t>avg</w:t>
      </w:r>
      <w:proofErr w:type="spellEnd"/>
      <w:r>
        <w:rPr>
          <w:color w:val="1E293B"/>
        </w:rPr>
        <w:t xml:space="preserve"> spend £3,028 — this is £269,453 of historically high-value revenue completely silent for over a year</w:t>
      </w:r>
    </w:p>
    <w:p w14:paraId="601EB01F" w14:textId="77777777" w:rsidR="008F1847" w:rsidRDefault="009322FD">
      <w:pPr>
        <w:pStyle w:val="ListParagraph"/>
        <w:numPr>
          <w:ilvl w:val="0"/>
          <w:numId w:val="2"/>
        </w:numPr>
        <w:spacing w:before="40" w:after="40"/>
      </w:pPr>
      <w:r>
        <w:rPr>
          <w:color w:val="1E293B"/>
        </w:rPr>
        <w:t xml:space="preserve">Compare to Lost customers: </w:t>
      </w:r>
      <w:proofErr w:type="spellStart"/>
      <w:r>
        <w:rPr>
          <w:color w:val="1E293B"/>
        </w:rPr>
        <w:t>avg</w:t>
      </w:r>
      <w:proofErr w:type="spellEnd"/>
      <w:r>
        <w:rPr>
          <w:color w:val="1E293B"/>
        </w:rPr>
        <w:t xml:space="preserve"> spend only £430. At Risk customers were far more valuable before they disappeared</w:t>
      </w:r>
    </w:p>
    <w:p w14:paraId="14578D26" w14:textId="77777777" w:rsidR="008F1847" w:rsidRDefault="009322FD">
      <w:pPr>
        <w:pStyle w:val="ListParagraph"/>
        <w:numPr>
          <w:ilvl w:val="0"/>
          <w:numId w:val="2"/>
        </w:numPr>
        <w:spacing w:before="40" w:after="40"/>
      </w:pPr>
      <w:r>
        <w:rPr>
          <w:color w:val="1E293B"/>
        </w:rPr>
        <w:t>Every At Risk customer should be in a personal win-back sequence regardless of their 35% model probability</w:t>
      </w:r>
    </w:p>
    <w:p w14:paraId="7DCEB641"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2B9AD3F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3E8FF"/>
            <w:tcMar>
              <w:top w:w="120" w:type="dxa"/>
              <w:left w:w="200" w:type="dxa"/>
              <w:bottom w:w="120" w:type="dxa"/>
              <w:right w:w="200" w:type="dxa"/>
            </w:tcMar>
          </w:tcPr>
          <w:p w14:paraId="7E32D871" w14:textId="77777777" w:rsidR="008F1847" w:rsidRDefault="009322FD">
            <w:pPr>
              <w:spacing w:after="60"/>
            </w:pPr>
            <w:r>
              <w:rPr>
                <w:b/>
                <w:bCs/>
                <w:color w:val="1E293B"/>
              </w:rPr>
              <w:t>Interview Answer</w:t>
            </w:r>
          </w:p>
          <w:p w14:paraId="7FA6586A" w14:textId="77777777" w:rsidR="008F1847" w:rsidRDefault="009322FD">
            <w:r>
              <w:rPr>
                <w:color w:val="1E293B"/>
                <w:sz w:val="21"/>
                <w:szCs w:val="21"/>
              </w:rPr>
              <w:t>If asked about model limitations: "The model deliberately excludes Recency to prevent data leakage, which creates a specific blind spot for the At Risk segment. These 89 customers score only 35% churn probability despite being silent for 493 days on average. We address this with a manual CRM override rule — At Risk customers enter a win-back flow regardless of model output. The model limitation actually revealed the most urgent intervention priority in the entire project."</w:t>
            </w:r>
          </w:p>
        </w:tc>
      </w:tr>
    </w:tbl>
    <w:p w14:paraId="6DC29580" w14:textId="77777777" w:rsidR="008F1847" w:rsidRDefault="008F1847">
      <w:pPr>
        <w:spacing w:before="100"/>
      </w:pPr>
    </w:p>
    <w:p w14:paraId="5CEE497B" w14:textId="77777777" w:rsidR="008F1847" w:rsidRDefault="009322FD">
      <w:r>
        <w:br w:type="page"/>
      </w:r>
    </w:p>
    <w:p w14:paraId="3C85E8CC" w14:textId="77777777" w:rsidR="008F1847" w:rsidRDefault="009322FD">
      <w:pPr>
        <w:pStyle w:val="Heading1"/>
        <w:pBdr>
          <w:bottom w:val="single" w:sz="8" w:space="4" w:color="2563EB"/>
        </w:pBdr>
      </w:pPr>
      <w:r>
        <w:lastRenderedPageBreak/>
        <w:t>Section 10 — Early Warning VIPs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64B769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7840B046" w14:textId="77777777" w:rsidR="008F1847" w:rsidRDefault="009322FD">
            <w:proofErr w:type="spellStart"/>
            <w:r>
              <w:rPr>
                <w:rFonts w:ascii="Courier New" w:eastAsia="Courier New" w:hAnsi="Courier New" w:cs="Courier New"/>
                <w:color w:val="93C5FD"/>
                <w:sz w:val="19"/>
                <w:szCs w:val="19"/>
              </w:rPr>
              <w:t>early_warning</w:t>
            </w:r>
            <w:proofErr w:type="spellEnd"/>
            <w:r>
              <w:rPr>
                <w:rFonts w:ascii="Courier New" w:eastAsia="Courier New" w:hAnsi="Courier New" w:cs="Courier New"/>
                <w:color w:val="93C5FD"/>
                <w:sz w:val="19"/>
                <w:szCs w:val="19"/>
              </w:rPr>
              <w:t xml:space="preserve"> = </w:t>
            </w:r>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     (</w:t>
            </w:r>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['Segment'] == 'Champions') &amp;     (</w:t>
            </w:r>
            <w:proofErr w:type="spellStart"/>
            <w:r>
              <w:rPr>
                <w:rFonts w:ascii="Courier New" w:eastAsia="Courier New" w:hAnsi="Courier New" w:cs="Courier New"/>
                <w:color w:val="93C5FD"/>
                <w:sz w:val="19"/>
                <w:szCs w:val="19"/>
              </w:rPr>
              <w:t>rfm</w:t>
            </w:r>
            <w:proofErr w:type="spellEnd"/>
            <w:r>
              <w:rPr>
                <w:rFonts w:ascii="Courier New" w:eastAsia="Courier New" w:hAnsi="Courier New" w:cs="Courier New"/>
                <w:color w:val="93C5FD"/>
                <w:sz w:val="19"/>
                <w:szCs w:val="19"/>
              </w:rPr>
              <w:t>['</w:t>
            </w:r>
            <w:proofErr w:type="spellStart"/>
            <w:r>
              <w:rPr>
                <w:rFonts w:ascii="Courier New" w:eastAsia="Courier New" w:hAnsi="Courier New" w:cs="Courier New"/>
                <w:color w:val="93C5FD"/>
                <w:sz w:val="19"/>
                <w:szCs w:val="19"/>
              </w:rPr>
              <w:t>Churn_Probability</w:t>
            </w:r>
            <w:proofErr w:type="spellEnd"/>
            <w:r>
              <w:rPr>
                <w:rFonts w:ascii="Courier New" w:eastAsia="Courier New" w:hAnsi="Courier New" w:cs="Courier New"/>
                <w:color w:val="93C5FD"/>
                <w:sz w:val="19"/>
                <w:szCs w:val="19"/>
              </w:rPr>
              <w:t>'] &gt; 0.3) ].copy()</w:t>
            </w:r>
          </w:p>
        </w:tc>
      </w:tr>
    </w:tbl>
    <w:p w14:paraId="6B4EF919" w14:textId="77777777" w:rsidR="008F1847" w:rsidRDefault="008F1847">
      <w:pPr>
        <w:spacing w:before="60"/>
      </w:pPr>
    </w:p>
    <w:p w14:paraId="4FB71D48" w14:textId="77777777" w:rsidR="008F1847" w:rsidRDefault="009322FD">
      <w:pPr>
        <w:spacing w:before="60" w:after="100"/>
      </w:pPr>
      <w:r>
        <w:rPr>
          <w:color w:val="1E293B"/>
        </w:rPr>
        <w:t>This filters for Champions — the highest value segment — who are showing early churn signals. The 0.3 threshold is deliberately lower than 0.5 because for your most valuable customers, early intervention is worth acting on even at moderate probability.</w:t>
      </w:r>
    </w:p>
    <w:p w14:paraId="3EEB2DE5" w14:textId="77777777" w:rsidR="008F1847" w:rsidRDefault="008F1847">
      <w:pPr>
        <w:spacing w:before="80"/>
      </w:pPr>
    </w:p>
    <w:p w14:paraId="5F4C82C1" w14:textId="77777777" w:rsidR="008F1847" w:rsidRDefault="009322FD">
      <w:pPr>
        <w:pStyle w:val="Heading3"/>
      </w:pPr>
      <w:r>
        <w:t>Early Warning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7458BC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5411AC8" w14:textId="77777777" w:rsidR="008F1847" w:rsidRDefault="009322FD">
            <w:r>
              <w:rPr>
                <w:b/>
                <w:bCs/>
                <w:color w:val="FFFFFF"/>
                <w:sz w:val="20"/>
                <w:szCs w:val="20"/>
              </w:rPr>
              <w:t>Champions flagged</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DAD1703" w14:textId="77777777" w:rsidR="008F1847" w:rsidRDefault="009322FD">
            <w:r>
              <w:rPr>
                <w:color w:val="1E293B"/>
                <w:sz w:val="20"/>
                <w:szCs w:val="20"/>
              </w:rPr>
              <w:t>512 out of 1,482 Champions (34.5%)</w:t>
            </w:r>
          </w:p>
        </w:tc>
      </w:tr>
    </w:tbl>
    <w:p w14:paraId="0B3D0409"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097DB8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ED07EF3" w14:textId="77777777" w:rsidR="008F1847" w:rsidRDefault="009322FD">
            <w:proofErr w:type="spellStart"/>
            <w:r>
              <w:rPr>
                <w:b/>
                <w:bCs/>
                <w:color w:val="FFFFFF"/>
                <w:sz w:val="20"/>
                <w:szCs w:val="20"/>
              </w:rPr>
              <w:t>Avg</w:t>
            </w:r>
            <w:proofErr w:type="spellEnd"/>
            <w:r>
              <w:rPr>
                <w:b/>
                <w:bCs/>
                <w:color w:val="FFFFFF"/>
                <w:sz w:val="20"/>
                <w:szCs w:val="20"/>
              </w:rPr>
              <w:t xml:space="preserve"> Churn Probability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FA2F429" w14:textId="77777777" w:rsidR="008F1847" w:rsidRDefault="009322FD">
            <w:r>
              <w:rPr>
                <w:color w:val="1E293B"/>
                <w:sz w:val="20"/>
                <w:szCs w:val="20"/>
              </w:rPr>
              <w:t>0.385  (38.5%)</w:t>
            </w:r>
          </w:p>
        </w:tc>
      </w:tr>
    </w:tbl>
    <w:p w14:paraId="371A7277"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4413C7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0CA612C7" w14:textId="77777777" w:rsidR="008F1847" w:rsidRDefault="009322FD">
            <w:proofErr w:type="spellStart"/>
            <w:r>
              <w:rPr>
                <w:b/>
                <w:bCs/>
                <w:color w:val="FFFFFF"/>
                <w:sz w:val="20"/>
                <w:szCs w:val="20"/>
              </w:rPr>
              <w:t>Avg</w:t>
            </w:r>
            <w:proofErr w:type="spellEnd"/>
            <w:r>
              <w:rPr>
                <w:b/>
                <w:bCs/>
                <w:color w:val="FFFFFF"/>
                <w:sz w:val="20"/>
                <w:szCs w:val="20"/>
              </w:rPr>
              <w:t xml:space="preserve"> Monetary spend</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A2B2413" w14:textId="77777777" w:rsidR="008F1847" w:rsidRDefault="009322FD">
            <w:r>
              <w:rPr>
                <w:color w:val="1E293B"/>
                <w:sz w:val="20"/>
                <w:szCs w:val="20"/>
              </w:rPr>
              <w:t>£1,833</w:t>
            </w:r>
          </w:p>
        </w:tc>
      </w:tr>
    </w:tbl>
    <w:p w14:paraId="45CD77EB" w14:textId="77777777" w:rsidR="008F1847" w:rsidRDefault="008F1847">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847" w14:paraId="57F50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67E5965" w14:textId="77777777" w:rsidR="008F1847" w:rsidRDefault="009322FD">
            <w:proofErr w:type="spellStart"/>
            <w:r>
              <w:rPr>
                <w:b/>
                <w:bCs/>
                <w:color w:val="FFFFFF"/>
                <w:sz w:val="20"/>
                <w:szCs w:val="20"/>
              </w:rPr>
              <w:t>Avg</w:t>
            </w:r>
            <w:proofErr w:type="spellEnd"/>
            <w:r>
              <w:rPr>
                <w:b/>
                <w:bCs/>
                <w:color w:val="FFFFFF"/>
                <w:sz w:val="20"/>
                <w:szCs w:val="20"/>
              </w:rPr>
              <w:t xml:space="preserve"> Recency</w:t>
            </w:r>
          </w:p>
        </w:tc>
        <w:tc>
          <w:tcPr>
            <w:tcW w:w="5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8386E87" w14:textId="77777777" w:rsidR="008F1847" w:rsidRDefault="009322FD">
            <w:r>
              <w:rPr>
                <w:color w:val="1E293B"/>
                <w:sz w:val="20"/>
                <w:szCs w:val="20"/>
              </w:rPr>
              <w:t>24 days since last purchase</w:t>
            </w:r>
          </w:p>
        </w:tc>
      </w:tr>
    </w:tbl>
    <w:p w14:paraId="6F280C57"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1A6954A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9C3"/>
            <w:tcMar>
              <w:top w:w="120" w:type="dxa"/>
              <w:left w:w="200" w:type="dxa"/>
              <w:bottom w:w="120" w:type="dxa"/>
              <w:right w:w="200" w:type="dxa"/>
            </w:tcMar>
          </w:tcPr>
          <w:p w14:paraId="6E6E51B9" w14:textId="77777777" w:rsidR="008F1847" w:rsidRDefault="009322FD">
            <w:pPr>
              <w:spacing w:after="60"/>
            </w:pPr>
            <w:r>
              <w:rPr>
                <w:b/>
                <w:bCs/>
                <w:color w:val="1E293B"/>
              </w:rPr>
              <w:t>The Nuance in These Numbers</w:t>
            </w:r>
          </w:p>
          <w:p w14:paraId="19422A9C" w14:textId="77777777" w:rsidR="008F1847" w:rsidRDefault="009322FD">
            <w:r>
              <w:rPr>
                <w:color w:val="1E293B"/>
                <w:sz w:val="21"/>
                <w:szCs w:val="21"/>
              </w:rPr>
              <w:t>Average spend of £1,833 is significantly lower than the full Champion average of £8,114. These are lower-value Champions — not your top tier. They are still active (24 days recency) but their spend profile suggests they may be occasional rather than core buyers. This nuance matters: do not offer deep discounts to protect margin. Instead use exclusivity and early access — tactics that build loyalty without eroding price perception.</w:t>
            </w:r>
          </w:p>
        </w:tc>
      </w:tr>
    </w:tbl>
    <w:p w14:paraId="55E14410" w14:textId="77777777" w:rsidR="008F1847" w:rsidRDefault="008F1847">
      <w:pPr>
        <w:spacing w:before="100"/>
      </w:pPr>
    </w:p>
    <w:p w14:paraId="3DFCF8E6" w14:textId="77777777" w:rsidR="008F1847" w:rsidRDefault="009322FD">
      <w:pPr>
        <w:pStyle w:val="Heading1"/>
        <w:pBdr>
          <w:bottom w:val="single" w:sz="8" w:space="4" w:color="2563EB"/>
        </w:pBdr>
      </w:pPr>
      <w:r>
        <w:t>Section 11 — Marketing Action Plan</w:t>
      </w:r>
    </w:p>
    <w:p w14:paraId="2CE5564A" w14:textId="77777777" w:rsidR="008F1847" w:rsidRDefault="009322FD">
      <w:pPr>
        <w:spacing w:before="60" w:after="100"/>
      </w:pPr>
      <w:r>
        <w:rPr>
          <w:color w:val="1E293B"/>
        </w:rPr>
        <w:t>Translating all churn predictions into concrete CRM and paid media actions. This is the output the marketing team actually uses.</w:t>
      </w:r>
    </w:p>
    <w:p w14:paraId="752C1A57" w14:textId="77777777" w:rsidR="008F1847" w:rsidRDefault="008F1847">
      <w:pPr>
        <w:spacing w:before="80"/>
      </w:pPr>
    </w:p>
    <w:tbl>
      <w:tblPr>
        <w:tblW w:w="1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285"/>
        <w:gridCol w:w="1479"/>
        <w:gridCol w:w="1927"/>
        <w:gridCol w:w="2130"/>
        <w:gridCol w:w="2267"/>
      </w:tblGrid>
      <w:tr w:rsidR="008F1847" w14:paraId="55D35E7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7FB640E" w14:textId="77777777" w:rsidR="008F1847" w:rsidRDefault="009322FD">
            <w:r>
              <w:rPr>
                <w:b/>
                <w:bCs/>
                <w:color w:val="FFFFFF"/>
                <w:sz w:val="20"/>
                <w:szCs w:val="20"/>
              </w:rPr>
              <w:t>Segment</w:t>
            </w:r>
          </w:p>
        </w:tc>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23A4EDE" w14:textId="77777777" w:rsidR="008F1847" w:rsidRDefault="009322FD">
            <w:r>
              <w:rPr>
                <w:b/>
                <w:bCs/>
                <w:color w:val="FFFFFF"/>
                <w:sz w:val="20"/>
                <w:szCs w:val="20"/>
              </w:rPr>
              <w:t>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51F0760F" w14:textId="77777777" w:rsidR="008F1847" w:rsidRDefault="009322FD">
            <w:r>
              <w:rPr>
                <w:b/>
                <w:bCs/>
                <w:color w:val="FFFFFF"/>
                <w:sz w:val="20"/>
                <w:szCs w:val="20"/>
              </w:rPr>
              <w:t>Revenue at Risk</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0EE0E5F" w14:textId="77777777" w:rsidR="008F1847" w:rsidRDefault="009322FD">
            <w:r>
              <w:rPr>
                <w:b/>
                <w:bCs/>
                <w:color w:val="FFFFFF"/>
                <w:sz w:val="20"/>
                <w:szCs w:val="20"/>
              </w:rPr>
              <w:t>Churn Signal</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7A9FBBA" w14:textId="77777777" w:rsidR="008F1847" w:rsidRDefault="009322FD">
            <w:proofErr w:type="spellStart"/>
            <w:r>
              <w:rPr>
                <w:b/>
                <w:bCs/>
                <w:color w:val="FFFFFF"/>
                <w:sz w:val="20"/>
                <w:szCs w:val="20"/>
              </w:rPr>
              <w:t>Klaviyo</w:t>
            </w:r>
            <w:proofErr w:type="spellEnd"/>
            <w:r>
              <w:rPr>
                <w:b/>
                <w:bCs/>
                <w:color w:val="FFFFFF"/>
                <w:sz w:val="20"/>
                <w:szCs w:val="20"/>
              </w:rPr>
              <w:t xml:space="preserve"> Action</w:t>
            </w:r>
          </w:p>
        </w:tc>
        <w:tc>
          <w:tcPr>
            <w:tcW w:w="23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6F2ABE4C" w14:textId="77777777" w:rsidR="008F1847" w:rsidRDefault="009322FD">
            <w:r>
              <w:rPr>
                <w:b/>
                <w:bCs/>
                <w:color w:val="FFFFFF"/>
                <w:sz w:val="20"/>
                <w:szCs w:val="20"/>
              </w:rPr>
              <w:t>Google Ads Action</w:t>
            </w:r>
          </w:p>
        </w:tc>
      </w:tr>
      <w:tr w:rsidR="008F1847" w14:paraId="13B2EB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5C4" w14:textId="77777777" w:rsidR="008F1847" w:rsidRDefault="009322FD">
            <w:r>
              <w:rPr>
                <w:color w:val="1E293B"/>
                <w:sz w:val="20"/>
                <w:szCs w:val="20"/>
              </w:rPr>
              <w:t>Champions (Early Warning)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8BBB2" w14:textId="77777777" w:rsidR="008F1847" w:rsidRDefault="009322FD">
            <w:r>
              <w:rPr>
                <w:color w:val="1E293B"/>
                <w:sz w:val="20"/>
                <w:szCs w:val="20"/>
              </w:rPr>
              <w:t>512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7E0C" w14:textId="77777777" w:rsidR="008F1847" w:rsidRDefault="009322FD">
            <w:r>
              <w:rPr>
                <w:color w:val="1E293B"/>
                <w:sz w:val="20"/>
                <w:szCs w:val="20"/>
              </w:rPr>
              <w:t>£940,416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58CA" w14:textId="77777777" w:rsidR="008F1847" w:rsidRDefault="009322FD">
            <w:r>
              <w:rPr>
                <w:color w:val="1E293B"/>
                <w:sz w:val="20"/>
                <w:szCs w:val="20"/>
              </w:rPr>
              <w:t>38.5% prob, still active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33B2" w14:textId="77777777" w:rsidR="008F1847" w:rsidRDefault="009322FD">
            <w:r>
              <w:rPr>
                <w:color w:val="1E293B"/>
                <w:sz w:val="20"/>
                <w:szCs w:val="20"/>
              </w:rPr>
              <w:t>VIP retention flow — exclusivity + early access, no discounts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4064F" w14:textId="77777777" w:rsidR="008F1847" w:rsidRDefault="009322FD">
            <w:r>
              <w:rPr>
                <w:color w:val="1E293B"/>
                <w:sz w:val="20"/>
                <w:szCs w:val="20"/>
              </w:rPr>
              <w:t>Customer Match remarketing with complementary products</w:t>
            </w:r>
          </w:p>
        </w:tc>
      </w:tr>
      <w:tr w:rsidR="008F1847" w14:paraId="053EED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12AEA8" w14:textId="77777777" w:rsidR="008F1847" w:rsidRDefault="009322FD">
            <w:r>
              <w:rPr>
                <w:color w:val="1E293B"/>
                <w:sz w:val="20"/>
                <w:szCs w:val="20"/>
              </w:rPr>
              <w:t>Loyal Customers</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C333A8" w14:textId="77777777" w:rsidR="008F1847" w:rsidRDefault="009322FD">
            <w:r>
              <w:rPr>
                <w:color w:val="1E293B"/>
                <w:sz w:val="20"/>
                <w:szCs w:val="20"/>
              </w:rPr>
              <w:t>1,221</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A17898" w14:textId="77777777" w:rsidR="008F1847" w:rsidRDefault="009322FD">
            <w:r>
              <w:rPr>
                <w:color w:val="1E293B"/>
                <w:sz w:val="20"/>
                <w:szCs w:val="20"/>
              </w:rPr>
              <w:t>£2,510,046</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9C1A69" w14:textId="77777777" w:rsidR="008F1847" w:rsidRDefault="009322FD">
            <w:r>
              <w:rPr>
                <w:color w:val="1E293B"/>
                <w:sz w:val="20"/>
                <w:szCs w:val="20"/>
              </w:rPr>
              <w:t>43% predicted churn</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AE1B03" w14:textId="77777777" w:rsidR="008F1847" w:rsidRDefault="009322FD">
            <w:r>
              <w:rPr>
                <w:color w:val="1E293B"/>
                <w:sz w:val="20"/>
                <w:szCs w:val="20"/>
              </w:rPr>
              <w:t>Win-back flow with loyalty reward</w:t>
            </w:r>
          </w:p>
        </w:tc>
        <w:tc>
          <w:tcPr>
            <w:tcW w:w="2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4F3F60" w14:textId="77777777" w:rsidR="008F1847" w:rsidRDefault="009322FD">
            <w:r>
              <w:rPr>
                <w:color w:val="1E293B"/>
                <w:sz w:val="20"/>
                <w:szCs w:val="20"/>
              </w:rPr>
              <w:t>RLSA bid boost on search campaigns</w:t>
            </w:r>
          </w:p>
        </w:tc>
      </w:tr>
      <w:tr w:rsidR="008F1847" w14:paraId="2B0525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D706" w14:textId="77777777" w:rsidR="008F1847" w:rsidRDefault="009322FD">
            <w:r>
              <w:rPr>
                <w:color w:val="1E293B"/>
                <w:sz w:val="20"/>
                <w:szCs w:val="20"/>
              </w:rPr>
              <w:t>Need Attention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E728" w14:textId="77777777" w:rsidR="008F1847" w:rsidRDefault="009322FD">
            <w:r>
              <w:rPr>
                <w:color w:val="1E293B"/>
                <w:sz w:val="20"/>
                <w:szCs w:val="20"/>
              </w:rPr>
              <w:t>551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4CB89" w14:textId="77777777" w:rsidR="008F1847" w:rsidRDefault="009322FD">
            <w:r>
              <w:rPr>
                <w:color w:val="1E293B"/>
                <w:sz w:val="20"/>
                <w:szCs w:val="20"/>
              </w:rPr>
              <w:t>£1,129,337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3717" w14:textId="77777777" w:rsidR="008F1847" w:rsidRDefault="009322FD">
            <w:r>
              <w:rPr>
                <w:color w:val="1E293B"/>
                <w:sz w:val="20"/>
                <w:szCs w:val="20"/>
              </w:rPr>
              <w:t>43% predicted, 303 days silent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2B9F" w14:textId="77777777" w:rsidR="008F1847" w:rsidRDefault="009322FD">
            <w:r>
              <w:rPr>
                <w:color w:val="1E293B"/>
                <w:sz w:val="20"/>
                <w:szCs w:val="20"/>
              </w:rPr>
              <w:t>Urgent re-engagement with time-limited offer</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4A6E" w14:textId="77777777" w:rsidR="008F1847" w:rsidRDefault="009322FD">
            <w:r>
              <w:rPr>
                <w:color w:val="1E293B"/>
                <w:sz w:val="20"/>
                <w:szCs w:val="20"/>
              </w:rPr>
              <w:t>Win-back display campaign with discount</w:t>
            </w:r>
          </w:p>
        </w:tc>
      </w:tr>
      <w:tr w:rsidR="008F1847" w14:paraId="1EA6B0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7764F5" w14:textId="77777777" w:rsidR="008F1847" w:rsidRDefault="009322FD">
            <w:r>
              <w:rPr>
                <w:color w:val="1E293B"/>
                <w:sz w:val="20"/>
                <w:szCs w:val="20"/>
              </w:rPr>
              <w:lastRenderedPageBreak/>
              <w:t>At Risk</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68F4BB" w14:textId="77777777" w:rsidR="008F1847" w:rsidRDefault="009322FD">
            <w:r>
              <w:rPr>
                <w:color w:val="1E293B"/>
                <w:sz w:val="20"/>
                <w:szCs w:val="20"/>
              </w:rPr>
              <w:t>89</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8168CD" w14:textId="77777777" w:rsidR="008F1847" w:rsidRDefault="009322FD">
            <w:r>
              <w:rPr>
                <w:color w:val="1E293B"/>
                <w:sz w:val="20"/>
                <w:szCs w:val="20"/>
              </w:rPr>
              <w:t>£269,453</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9E4329" w14:textId="77777777" w:rsidR="008F1847" w:rsidRDefault="009322FD">
            <w:r>
              <w:rPr>
                <w:color w:val="1E293B"/>
                <w:sz w:val="20"/>
                <w:szCs w:val="20"/>
              </w:rPr>
              <w:t>35% model / HIGH actual risk</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8348B2" w14:textId="77777777" w:rsidR="008F1847" w:rsidRDefault="009322FD">
            <w:r>
              <w:rPr>
                <w:color w:val="1E293B"/>
                <w:sz w:val="20"/>
                <w:szCs w:val="20"/>
              </w:rPr>
              <w:t>Manual CRM override — personal win-back outreach</w:t>
            </w:r>
          </w:p>
        </w:tc>
        <w:tc>
          <w:tcPr>
            <w:tcW w:w="2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88B579" w14:textId="77777777" w:rsidR="008F1847" w:rsidRDefault="009322FD">
            <w:r>
              <w:rPr>
                <w:color w:val="1E293B"/>
                <w:sz w:val="20"/>
                <w:szCs w:val="20"/>
              </w:rPr>
              <w:t>Suppress from paid temporarily</w:t>
            </w:r>
          </w:p>
        </w:tc>
      </w:tr>
      <w:tr w:rsidR="008F1847" w14:paraId="5476AE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E44FD" w14:textId="77777777" w:rsidR="008F1847" w:rsidRDefault="009322FD">
            <w:r>
              <w:rPr>
                <w:color w:val="1E293B"/>
                <w:sz w:val="20"/>
                <w:szCs w:val="20"/>
              </w:rPr>
              <w:t>Lost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8EFA" w14:textId="77777777" w:rsidR="008F1847" w:rsidRDefault="009322FD">
            <w:r>
              <w:rPr>
                <w:color w:val="1E293B"/>
                <w:sz w:val="20"/>
                <w:szCs w:val="20"/>
              </w:rPr>
              <w:t>1,523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EA68" w14:textId="77777777" w:rsidR="008F1847" w:rsidRDefault="009322FD">
            <w:r>
              <w:rPr>
                <w:color w:val="1E293B"/>
                <w:sz w:val="20"/>
                <w:szCs w:val="20"/>
              </w:rPr>
              <w:t>£654,427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6C9A" w14:textId="77777777" w:rsidR="008F1847" w:rsidRDefault="009322FD">
            <w:r>
              <w:rPr>
                <w:color w:val="1E293B"/>
                <w:sz w:val="20"/>
                <w:szCs w:val="20"/>
              </w:rPr>
              <w:t>100% predicted churn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1B19" w14:textId="77777777" w:rsidR="008F1847" w:rsidRDefault="009322FD">
            <w:r>
              <w:rPr>
                <w:color w:val="1E293B"/>
                <w:sz w:val="20"/>
                <w:szCs w:val="20"/>
              </w:rPr>
              <w:t>Final win-back attempt then suppress permanently</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6F09" w14:textId="77777777" w:rsidR="008F1847" w:rsidRDefault="009322FD">
            <w:r>
              <w:rPr>
                <w:color w:val="1E293B"/>
                <w:sz w:val="20"/>
                <w:szCs w:val="20"/>
              </w:rPr>
              <w:t>Exclude entirely — wasted spend</w:t>
            </w:r>
          </w:p>
        </w:tc>
      </w:tr>
    </w:tbl>
    <w:p w14:paraId="6802ACDB"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0D5A9E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49AE4658" w14:textId="77777777" w:rsidR="008F1847" w:rsidRDefault="009322FD">
            <w:pPr>
              <w:spacing w:after="60"/>
            </w:pPr>
            <w:r>
              <w:rPr>
                <w:b/>
                <w:bCs/>
                <w:color w:val="1E293B"/>
                <w:sz w:val="26"/>
                <w:szCs w:val="26"/>
              </w:rPr>
              <w:t>Total Revenue at Risk: £5,503,679</w:t>
            </w:r>
          </w:p>
          <w:p w14:paraId="3DCD7051" w14:textId="77777777" w:rsidR="008F1847" w:rsidRDefault="009322FD">
            <w:r>
              <w:rPr>
                <w:color w:val="1E293B"/>
                <w:sz w:val="21"/>
                <w:szCs w:val="21"/>
              </w:rPr>
              <w:t>This is the business case for the entire retention programme. Every £1 spent on proactive retention is measured against this figure.</w:t>
            </w:r>
          </w:p>
        </w:tc>
      </w:tr>
    </w:tbl>
    <w:p w14:paraId="688B1455" w14:textId="77777777" w:rsidR="008F1847" w:rsidRDefault="008F1847">
      <w:pPr>
        <w:spacing w:before="100"/>
      </w:pPr>
    </w:p>
    <w:p w14:paraId="3A97F65E" w14:textId="77777777" w:rsidR="008F1847" w:rsidRDefault="009322FD">
      <w:r>
        <w:br w:type="page"/>
      </w:r>
    </w:p>
    <w:p w14:paraId="72D346CB" w14:textId="77777777" w:rsidR="008F1847" w:rsidRDefault="009322FD">
      <w:pPr>
        <w:pStyle w:val="Heading1"/>
        <w:pBdr>
          <w:bottom w:val="single" w:sz="8" w:space="4" w:color="2563EB"/>
        </w:pBdr>
      </w:pPr>
      <w:r>
        <w:lastRenderedPageBreak/>
        <w:t>Section 12 — Complete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392"/>
        <w:gridCol w:w="3154"/>
      </w:tblGrid>
      <w:tr w:rsidR="008F1847" w14:paraId="5D0701D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2E4FC100" w14:textId="77777777" w:rsidR="008F1847" w:rsidRDefault="009322FD">
            <w:r>
              <w:rPr>
                <w:b/>
                <w:bCs/>
                <w:color w:val="FFFFFF"/>
                <w:sz w:val="20"/>
                <w:szCs w:val="20"/>
              </w:rPr>
              <w:t>What Was Done</w:t>
            </w:r>
          </w:p>
        </w:tc>
        <w:tc>
          <w:tcPr>
            <w:tcW w:w="26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4ABDC04" w14:textId="77777777" w:rsidR="008F1847" w:rsidRDefault="009322FD">
            <w:r>
              <w:rPr>
                <w:b/>
                <w:bCs/>
                <w:color w:val="FFFFFF"/>
                <w:sz w:val="20"/>
                <w:szCs w:val="20"/>
              </w:rPr>
              <w:t>Python / ML Technique</w:t>
            </w:r>
          </w:p>
        </w:tc>
        <w:tc>
          <w:tcPr>
            <w:tcW w:w="36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10245614" w14:textId="77777777" w:rsidR="008F1847" w:rsidRDefault="009322FD">
            <w:r>
              <w:rPr>
                <w:b/>
                <w:bCs/>
                <w:color w:val="FFFFFF"/>
                <w:sz w:val="20"/>
                <w:szCs w:val="20"/>
              </w:rPr>
              <w:t>Business Output</w:t>
            </w:r>
          </w:p>
        </w:tc>
      </w:tr>
      <w:tr w:rsidR="008F1847" w14:paraId="0BDDF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DD35" w14:textId="77777777" w:rsidR="008F1847" w:rsidRDefault="009322FD">
            <w:r>
              <w:rPr>
                <w:color w:val="1E293B"/>
                <w:sz w:val="20"/>
                <w:szCs w:val="20"/>
              </w:rPr>
              <w:t>Defined churn as binary label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2721" w14:textId="77777777" w:rsidR="008F1847" w:rsidRDefault="009322FD">
            <w:r>
              <w:rPr>
                <w:color w:val="1E293B"/>
                <w:sz w:val="20"/>
                <w:szCs w:val="20"/>
              </w:rPr>
              <w:t>(Recency &gt; 90).</w:t>
            </w:r>
            <w:proofErr w:type="spellStart"/>
            <w:r>
              <w:rPr>
                <w:color w:val="1E293B"/>
                <w:sz w:val="20"/>
                <w:szCs w:val="20"/>
              </w:rPr>
              <w:t>astype</w:t>
            </w:r>
            <w:proofErr w:type="spellEnd"/>
            <w:r>
              <w:rPr>
                <w:color w:val="1E293B"/>
                <w:sz w:val="20"/>
                <w:szCs w:val="20"/>
              </w:rPr>
              <w:t>(int)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CD9E" w14:textId="77777777" w:rsidR="008F1847" w:rsidRDefault="009322FD">
            <w:r>
              <w:rPr>
                <w:color w:val="1E293B"/>
                <w:sz w:val="20"/>
                <w:szCs w:val="20"/>
              </w:rPr>
              <w:t>Clean 0/1 target variable, 50.9% churn rate</w:t>
            </w:r>
          </w:p>
        </w:tc>
      </w:tr>
      <w:tr w:rsidR="008F1847" w14:paraId="79B96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125D76" w14:textId="77777777" w:rsidR="008F1847" w:rsidRDefault="009322FD">
            <w:r>
              <w:rPr>
                <w:color w:val="1E293B"/>
                <w:sz w:val="20"/>
                <w:szCs w:val="20"/>
              </w:rPr>
              <w:t>Removed leaking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985E39" w14:textId="77777777" w:rsidR="008F1847" w:rsidRDefault="009322FD">
            <w:r>
              <w:rPr>
                <w:color w:val="1E293B"/>
                <w:sz w:val="20"/>
                <w:szCs w:val="20"/>
              </w:rPr>
              <w:t>Feature selection logic</w:t>
            </w:r>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6368D4" w14:textId="77777777" w:rsidR="008F1847" w:rsidRDefault="009322FD">
            <w:r>
              <w:rPr>
                <w:color w:val="1E293B"/>
                <w:sz w:val="20"/>
                <w:szCs w:val="20"/>
              </w:rPr>
              <w:t>Honest model — no artificial inflation of scores</w:t>
            </w:r>
          </w:p>
        </w:tc>
      </w:tr>
      <w:tr w:rsidR="008F1847" w14:paraId="08445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9976" w14:textId="77777777" w:rsidR="008F1847" w:rsidRDefault="009322FD">
            <w:r>
              <w:rPr>
                <w:color w:val="1E293B"/>
                <w:sz w:val="20"/>
                <w:szCs w:val="20"/>
              </w:rPr>
              <w:t>80/20 train/test split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3214E" w14:textId="77777777" w:rsidR="008F1847" w:rsidRDefault="009322FD">
            <w:proofErr w:type="spellStart"/>
            <w:r>
              <w:rPr>
                <w:color w:val="1E293B"/>
                <w:sz w:val="20"/>
                <w:szCs w:val="20"/>
              </w:rPr>
              <w:t>train_test_split</w:t>
            </w:r>
            <w:proofErr w:type="spellEnd"/>
            <w:r>
              <w:rPr>
                <w:color w:val="1E293B"/>
                <w:sz w:val="20"/>
                <w:szCs w:val="20"/>
              </w:rPr>
              <w:t xml:space="preserve"> with stratify=y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7438" w14:textId="77777777" w:rsidR="008F1847" w:rsidRDefault="009322FD">
            <w:r>
              <w:rPr>
                <w:color w:val="1E293B"/>
                <w:sz w:val="20"/>
                <w:szCs w:val="20"/>
              </w:rPr>
              <w:t>Fair evaluation on unseen data</w:t>
            </w:r>
          </w:p>
        </w:tc>
      </w:tr>
      <w:tr w:rsidR="008F1847" w14:paraId="6F0106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8041DE" w14:textId="77777777" w:rsidR="008F1847" w:rsidRDefault="009322FD">
            <w:r>
              <w:rPr>
                <w:color w:val="1E293B"/>
                <w:sz w:val="20"/>
                <w:szCs w:val="20"/>
              </w:rPr>
              <w:t>Trained Logistic Regression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6BC42D" w14:textId="77777777" w:rsidR="008F1847" w:rsidRDefault="009322FD">
            <w:proofErr w:type="spellStart"/>
            <w:r>
              <w:rPr>
                <w:color w:val="1E293B"/>
                <w:sz w:val="20"/>
                <w:szCs w:val="20"/>
              </w:rPr>
              <w:t>LogisticRegression</w:t>
            </w:r>
            <w:proofErr w:type="spellEnd"/>
            <w:r>
              <w:rPr>
                <w:color w:val="1E293B"/>
                <w:sz w:val="20"/>
                <w:szCs w:val="20"/>
              </w:rPr>
              <w:t>(</w:t>
            </w:r>
            <w:proofErr w:type="spellStart"/>
            <w:r>
              <w:rPr>
                <w:color w:val="1E293B"/>
                <w:sz w:val="20"/>
                <w:szCs w:val="20"/>
              </w:rPr>
              <w:t>max_iter</w:t>
            </w:r>
            <w:proofErr w:type="spellEnd"/>
            <w:r>
              <w:rPr>
                <w:color w:val="1E293B"/>
                <w:sz w:val="20"/>
                <w:szCs w:val="20"/>
              </w:rPr>
              <w:t>=1000)</w:t>
            </w:r>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51ED14" w14:textId="77777777" w:rsidR="008F1847" w:rsidRDefault="009322FD">
            <w:r>
              <w:rPr>
                <w:color w:val="1E293B"/>
                <w:sz w:val="20"/>
                <w:szCs w:val="20"/>
              </w:rPr>
              <w:t>ROC-AUC 0.777 — interpretable, explainable</w:t>
            </w:r>
          </w:p>
        </w:tc>
      </w:tr>
      <w:tr w:rsidR="008F1847" w14:paraId="6998B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E4A4" w14:textId="77777777" w:rsidR="008F1847" w:rsidRDefault="009322FD">
            <w:r>
              <w:rPr>
                <w:color w:val="1E293B"/>
                <w:sz w:val="20"/>
                <w:szCs w:val="20"/>
              </w:rPr>
              <w:t>Trained Random Forest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2180" w14:textId="77777777" w:rsidR="008F1847" w:rsidRDefault="009322FD">
            <w:proofErr w:type="spellStart"/>
            <w:r>
              <w:rPr>
                <w:color w:val="1E293B"/>
                <w:sz w:val="20"/>
                <w:szCs w:val="20"/>
              </w:rPr>
              <w:t>RandomForestClassifier</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DEEA2" w14:textId="77777777" w:rsidR="008F1847" w:rsidRDefault="009322FD">
            <w:r>
              <w:rPr>
                <w:color w:val="1E293B"/>
                <w:sz w:val="20"/>
                <w:szCs w:val="20"/>
              </w:rPr>
              <w:t>ROC-AUC 0.773 — confirmed LR is better here</w:t>
            </w:r>
          </w:p>
        </w:tc>
      </w:tr>
      <w:tr w:rsidR="008F1847" w14:paraId="75B7E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29A463" w14:textId="77777777" w:rsidR="008F1847" w:rsidRDefault="009322FD">
            <w:r>
              <w:rPr>
                <w:color w:val="1E293B"/>
                <w:sz w:val="20"/>
                <w:szCs w:val="20"/>
              </w:rPr>
              <w:t>Compared both models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9440BC" w14:textId="77777777" w:rsidR="008F1847" w:rsidRDefault="009322FD">
            <w:proofErr w:type="spellStart"/>
            <w:r>
              <w:rPr>
                <w:color w:val="1E293B"/>
                <w:sz w:val="20"/>
                <w:szCs w:val="20"/>
              </w:rPr>
              <w:t>roc_auc_score</w:t>
            </w:r>
            <w:proofErr w:type="spellEnd"/>
            <w:r>
              <w:rPr>
                <w:color w:val="1E293B"/>
                <w:sz w:val="20"/>
                <w:szCs w:val="20"/>
              </w:rPr>
              <w:t xml:space="preserve">, </w:t>
            </w:r>
            <w:proofErr w:type="spellStart"/>
            <w:r>
              <w:rPr>
                <w:color w:val="1E293B"/>
                <w:sz w:val="20"/>
                <w:szCs w:val="20"/>
              </w:rPr>
              <w:t>classification_report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842CCF" w14:textId="77777777" w:rsidR="008F1847" w:rsidRDefault="009322FD">
            <w:r>
              <w:rPr>
                <w:color w:val="1E293B"/>
                <w:sz w:val="20"/>
                <w:szCs w:val="20"/>
              </w:rPr>
              <w:t>Selected LR — better AUC + interpretability</w:t>
            </w:r>
          </w:p>
        </w:tc>
      </w:tr>
      <w:tr w:rsidR="008F1847" w14:paraId="2D5EA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CA650" w14:textId="77777777" w:rsidR="008F1847" w:rsidRDefault="009322FD">
            <w:r>
              <w:rPr>
                <w:color w:val="1E293B"/>
                <w:sz w:val="20"/>
                <w:szCs w:val="20"/>
              </w:rPr>
              <w:t>Feature importance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0DD3" w14:textId="77777777" w:rsidR="008F1847" w:rsidRDefault="009322FD">
            <w:proofErr w:type="spellStart"/>
            <w:r>
              <w:rPr>
                <w:color w:val="1E293B"/>
                <w:sz w:val="20"/>
                <w:szCs w:val="20"/>
              </w:rPr>
              <w:t>rf_model.feature_importances</w:t>
            </w:r>
            <w:proofErr w:type="spellEnd"/>
            <w:r>
              <w:rPr>
                <w:color w:val="1E293B"/>
                <w:sz w:val="20"/>
                <w:szCs w:val="20"/>
              </w:rPr>
              <w:t>_</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2B6C" w14:textId="77777777" w:rsidR="008F1847" w:rsidRDefault="009322FD">
            <w:r>
              <w:rPr>
                <w:color w:val="1E293B"/>
                <w:sz w:val="20"/>
                <w:szCs w:val="20"/>
              </w:rPr>
              <w:t>Frequency = strongest churn signal (0.41)</w:t>
            </w:r>
          </w:p>
        </w:tc>
      </w:tr>
      <w:tr w:rsidR="008F1847" w14:paraId="0FFB23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CFEDA9" w14:textId="77777777" w:rsidR="008F1847" w:rsidRDefault="009322FD">
            <w:r>
              <w:rPr>
                <w:color w:val="1E293B"/>
                <w:sz w:val="20"/>
                <w:szCs w:val="20"/>
              </w:rPr>
              <w:t>At Risk manual override finding</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DD42A2" w14:textId="77777777" w:rsidR="008F1847" w:rsidRDefault="009322FD">
            <w:r>
              <w:rPr>
                <w:color w:val="1E293B"/>
                <w:sz w:val="20"/>
                <w:szCs w:val="20"/>
              </w:rPr>
              <w:t>Segment filter + probability check</w:t>
            </w:r>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5243AE" w14:textId="77777777" w:rsidR="008F1847" w:rsidRDefault="009322FD">
            <w:r>
              <w:rPr>
                <w:color w:val="1E293B"/>
                <w:sz w:val="20"/>
                <w:szCs w:val="20"/>
              </w:rPr>
              <w:t>89 high-value customers needing CRM override</w:t>
            </w:r>
          </w:p>
        </w:tc>
      </w:tr>
      <w:tr w:rsidR="008F1847" w14:paraId="2DC79C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710A" w14:textId="77777777" w:rsidR="008F1847" w:rsidRDefault="009322FD">
            <w:r>
              <w:rPr>
                <w:color w:val="1E293B"/>
                <w:sz w:val="20"/>
                <w:szCs w:val="20"/>
              </w:rPr>
              <w:t>Early Warning VIP identification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67F9" w14:textId="77777777" w:rsidR="008F1847" w:rsidRDefault="009322FD">
            <w:r>
              <w:rPr>
                <w:color w:val="1E293B"/>
                <w:sz w:val="20"/>
                <w:szCs w:val="20"/>
              </w:rPr>
              <w:t xml:space="preserve">Champions + </w:t>
            </w:r>
            <w:proofErr w:type="spellStart"/>
            <w:r>
              <w:rPr>
                <w:color w:val="1E293B"/>
                <w:sz w:val="20"/>
                <w:szCs w:val="20"/>
              </w:rPr>
              <w:t>Churn_Probability</w:t>
            </w:r>
            <w:proofErr w:type="spellEnd"/>
            <w:r>
              <w:rPr>
                <w:color w:val="1E293B"/>
                <w:sz w:val="20"/>
                <w:szCs w:val="20"/>
              </w:rPr>
              <w:t xml:space="preserve"> &gt; 0.3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57F0C" w14:textId="77777777" w:rsidR="008F1847" w:rsidRDefault="009322FD">
            <w:r>
              <w:rPr>
                <w:color w:val="1E293B"/>
                <w:sz w:val="20"/>
                <w:szCs w:val="20"/>
              </w:rPr>
              <w:t>512 Champions flagged before they drift</w:t>
            </w:r>
          </w:p>
        </w:tc>
      </w:tr>
      <w:tr w:rsidR="008F1847" w14:paraId="28494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D30805" w14:textId="77777777" w:rsidR="008F1847" w:rsidRDefault="009322FD">
            <w:r>
              <w:rPr>
                <w:color w:val="1E293B"/>
                <w:sz w:val="20"/>
                <w:szCs w:val="20"/>
              </w:rPr>
              <w:t>Marketing action table</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E7855E" w14:textId="77777777" w:rsidR="008F1847" w:rsidRDefault="009322FD">
            <w:r>
              <w:rPr>
                <w:color w:val="1E293B"/>
                <w:sz w:val="20"/>
                <w:szCs w:val="20"/>
              </w:rPr>
              <w:t>Business translation layer</w:t>
            </w:r>
          </w:p>
        </w:tc>
        <w:tc>
          <w:tcPr>
            <w:tcW w:w="3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F42556" w14:textId="77777777" w:rsidR="008F1847" w:rsidRDefault="009322FD">
            <w:r>
              <w:rPr>
                <w:color w:val="1E293B"/>
                <w:sz w:val="20"/>
                <w:szCs w:val="20"/>
              </w:rPr>
              <w:t>Every segment mapped to CRM and Google Ads action</w:t>
            </w:r>
          </w:p>
        </w:tc>
      </w:tr>
    </w:tbl>
    <w:p w14:paraId="1EDABADE" w14:textId="77777777" w:rsidR="008F1847" w:rsidRDefault="008F184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F1847" w14:paraId="53C57A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483F8DB8" w14:textId="77777777" w:rsidR="008F1847" w:rsidRDefault="009322FD">
            <w:pPr>
              <w:spacing w:after="60"/>
            </w:pPr>
            <w:r>
              <w:rPr>
                <w:b/>
                <w:bCs/>
                <w:color w:val="1E293B"/>
              </w:rPr>
              <w:t>The One Thing to Remember</w:t>
            </w:r>
          </w:p>
          <w:p w14:paraId="492CB917" w14:textId="77777777" w:rsidR="008F1847" w:rsidRDefault="009322FD">
            <w:r>
              <w:rPr>
                <w:color w:val="1E293B"/>
                <w:sz w:val="21"/>
                <w:szCs w:val="21"/>
              </w:rPr>
              <w:t>ROC-AUC 0.777. Frequency is the strongest churn predictor. At Risk customers need manual CRM override. 512 Champions are early warning VIPs. Total revenue at risk: £5,503,679. These five facts are your complete answer to any interview question about this notebook.</w:t>
            </w:r>
          </w:p>
        </w:tc>
      </w:tr>
    </w:tbl>
    <w:p w14:paraId="5A02F7F5" w14:textId="77777777" w:rsidR="008F1847" w:rsidRDefault="008F1847">
      <w:pPr>
        <w:spacing w:before="200"/>
      </w:pPr>
    </w:p>
    <w:p w14:paraId="3EEF5489" w14:textId="77777777" w:rsidR="008F1847" w:rsidRDefault="009322FD">
      <w:pPr>
        <w:pBdr>
          <w:top w:val="single" w:sz="4" w:space="4" w:color="E2E8F0"/>
        </w:pBdr>
        <w:spacing w:before="200"/>
        <w:jc w:val="center"/>
      </w:pPr>
      <w:r>
        <w:rPr>
          <w:color w:val="94A3B8"/>
          <w:sz w:val="18"/>
          <w:szCs w:val="18"/>
        </w:rPr>
        <w:t>Amrit Sharma  ·  Notebook 03 Study Notes  ·  MSc Business Analytics  ·  Durham University</w:t>
      </w:r>
    </w:p>
    <w:sectPr w:rsidR="008F18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868F9"/>
    <w:multiLevelType w:val="hybridMultilevel"/>
    <w:tmpl w:val="DAA21D7C"/>
    <w:lvl w:ilvl="0" w:tplc="83D6414A">
      <w:start w:val="1"/>
      <w:numFmt w:val="decimal"/>
      <w:lvlText w:val="%1."/>
      <w:lvlJc w:val="left"/>
      <w:pPr>
        <w:ind w:left="720" w:hanging="360"/>
      </w:pPr>
    </w:lvl>
    <w:lvl w:ilvl="1" w:tplc="43F47990">
      <w:numFmt w:val="decimal"/>
      <w:lvlText w:val=""/>
      <w:lvlJc w:val="left"/>
    </w:lvl>
    <w:lvl w:ilvl="2" w:tplc="0AFE2E8C">
      <w:numFmt w:val="decimal"/>
      <w:lvlText w:val=""/>
      <w:lvlJc w:val="left"/>
    </w:lvl>
    <w:lvl w:ilvl="3" w:tplc="0DC0C622">
      <w:numFmt w:val="decimal"/>
      <w:lvlText w:val=""/>
      <w:lvlJc w:val="left"/>
    </w:lvl>
    <w:lvl w:ilvl="4" w:tplc="953C9542">
      <w:numFmt w:val="decimal"/>
      <w:lvlText w:val=""/>
      <w:lvlJc w:val="left"/>
    </w:lvl>
    <w:lvl w:ilvl="5" w:tplc="9776F29C">
      <w:numFmt w:val="decimal"/>
      <w:lvlText w:val=""/>
      <w:lvlJc w:val="left"/>
    </w:lvl>
    <w:lvl w:ilvl="6" w:tplc="F9E69E46">
      <w:numFmt w:val="decimal"/>
      <w:lvlText w:val=""/>
      <w:lvlJc w:val="left"/>
    </w:lvl>
    <w:lvl w:ilvl="7" w:tplc="5322CD2A">
      <w:numFmt w:val="decimal"/>
      <w:lvlText w:val=""/>
      <w:lvlJc w:val="left"/>
    </w:lvl>
    <w:lvl w:ilvl="8" w:tplc="771C1122">
      <w:numFmt w:val="decimal"/>
      <w:lvlText w:val=""/>
      <w:lvlJc w:val="left"/>
    </w:lvl>
  </w:abstractNum>
  <w:abstractNum w:abstractNumId="1" w15:restartNumberingAfterBreak="0">
    <w:nsid w:val="69412FB8"/>
    <w:multiLevelType w:val="hybridMultilevel"/>
    <w:tmpl w:val="AFC49596"/>
    <w:lvl w:ilvl="0" w:tplc="21EA973A">
      <w:start w:val="1"/>
      <w:numFmt w:val="bullet"/>
      <w:lvlText w:val="•"/>
      <w:lvlJc w:val="left"/>
      <w:pPr>
        <w:ind w:left="720" w:hanging="360"/>
      </w:pPr>
    </w:lvl>
    <w:lvl w:ilvl="1" w:tplc="08003EEC">
      <w:numFmt w:val="decimal"/>
      <w:lvlText w:val=""/>
      <w:lvlJc w:val="left"/>
    </w:lvl>
    <w:lvl w:ilvl="2" w:tplc="5776E53E">
      <w:numFmt w:val="decimal"/>
      <w:lvlText w:val=""/>
      <w:lvlJc w:val="left"/>
    </w:lvl>
    <w:lvl w:ilvl="3" w:tplc="1602CFA4">
      <w:numFmt w:val="decimal"/>
      <w:lvlText w:val=""/>
      <w:lvlJc w:val="left"/>
    </w:lvl>
    <w:lvl w:ilvl="4" w:tplc="41CEE8F0">
      <w:numFmt w:val="decimal"/>
      <w:lvlText w:val=""/>
      <w:lvlJc w:val="left"/>
    </w:lvl>
    <w:lvl w:ilvl="5" w:tplc="06960BA6">
      <w:numFmt w:val="decimal"/>
      <w:lvlText w:val=""/>
      <w:lvlJc w:val="left"/>
    </w:lvl>
    <w:lvl w:ilvl="6" w:tplc="351E4932">
      <w:numFmt w:val="decimal"/>
      <w:lvlText w:val=""/>
      <w:lvlJc w:val="left"/>
    </w:lvl>
    <w:lvl w:ilvl="7" w:tplc="6A74468C">
      <w:numFmt w:val="decimal"/>
      <w:lvlText w:val=""/>
      <w:lvlJc w:val="left"/>
    </w:lvl>
    <w:lvl w:ilvl="8" w:tplc="D6122860">
      <w:numFmt w:val="decimal"/>
      <w:lvlText w:val=""/>
      <w:lvlJc w:val="left"/>
    </w:lvl>
  </w:abstractNum>
  <w:abstractNum w:abstractNumId="2" w15:restartNumberingAfterBreak="0">
    <w:nsid w:val="6AB14B32"/>
    <w:multiLevelType w:val="hybridMultilevel"/>
    <w:tmpl w:val="ED5EE8CA"/>
    <w:lvl w:ilvl="0" w:tplc="415248EC">
      <w:start w:val="1"/>
      <w:numFmt w:val="bullet"/>
      <w:lvlText w:val="●"/>
      <w:lvlJc w:val="left"/>
      <w:pPr>
        <w:ind w:left="720" w:hanging="360"/>
      </w:pPr>
    </w:lvl>
    <w:lvl w:ilvl="1" w:tplc="E36C2A06">
      <w:start w:val="1"/>
      <w:numFmt w:val="bullet"/>
      <w:lvlText w:val="○"/>
      <w:lvlJc w:val="left"/>
      <w:pPr>
        <w:ind w:left="1440" w:hanging="360"/>
      </w:pPr>
    </w:lvl>
    <w:lvl w:ilvl="2" w:tplc="A12A761E">
      <w:start w:val="1"/>
      <w:numFmt w:val="bullet"/>
      <w:lvlText w:val="■"/>
      <w:lvlJc w:val="left"/>
      <w:pPr>
        <w:ind w:left="2160" w:hanging="360"/>
      </w:pPr>
    </w:lvl>
    <w:lvl w:ilvl="3" w:tplc="D9CCF296">
      <w:start w:val="1"/>
      <w:numFmt w:val="bullet"/>
      <w:lvlText w:val="●"/>
      <w:lvlJc w:val="left"/>
      <w:pPr>
        <w:ind w:left="2880" w:hanging="360"/>
      </w:pPr>
    </w:lvl>
    <w:lvl w:ilvl="4" w:tplc="1EC00EF8">
      <w:start w:val="1"/>
      <w:numFmt w:val="bullet"/>
      <w:lvlText w:val="○"/>
      <w:lvlJc w:val="left"/>
      <w:pPr>
        <w:ind w:left="3600" w:hanging="360"/>
      </w:pPr>
    </w:lvl>
    <w:lvl w:ilvl="5" w:tplc="95C09238">
      <w:start w:val="1"/>
      <w:numFmt w:val="bullet"/>
      <w:lvlText w:val="■"/>
      <w:lvlJc w:val="left"/>
      <w:pPr>
        <w:ind w:left="4320" w:hanging="360"/>
      </w:pPr>
    </w:lvl>
    <w:lvl w:ilvl="6" w:tplc="1B8C176E">
      <w:start w:val="1"/>
      <w:numFmt w:val="bullet"/>
      <w:lvlText w:val="●"/>
      <w:lvlJc w:val="left"/>
      <w:pPr>
        <w:ind w:left="5040" w:hanging="360"/>
      </w:pPr>
    </w:lvl>
    <w:lvl w:ilvl="7" w:tplc="52F86F42">
      <w:start w:val="1"/>
      <w:numFmt w:val="bullet"/>
      <w:lvlText w:val="●"/>
      <w:lvlJc w:val="left"/>
      <w:pPr>
        <w:ind w:left="5760" w:hanging="360"/>
      </w:pPr>
    </w:lvl>
    <w:lvl w:ilvl="8" w:tplc="CB4A67A6">
      <w:start w:val="1"/>
      <w:numFmt w:val="bullet"/>
      <w:lvlText w:val="●"/>
      <w:lvlJc w:val="left"/>
      <w:pPr>
        <w:ind w:left="6480" w:hanging="360"/>
      </w:pPr>
    </w:lvl>
  </w:abstractNum>
  <w:num w:numId="1" w16cid:durableId="2075010131">
    <w:abstractNumId w:val="2"/>
    <w:lvlOverride w:ilvl="0">
      <w:startOverride w:val="1"/>
    </w:lvlOverride>
  </w:num>
  <w:num w:numId="2" w16cid:durableId="9360596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47"/>
    <w:rsid w:val="00040E54"/>
    <w:rsid w:val="004F368D"/>
    <w:rsid w:val="00680389"/>
    <w:rsid w:val="006F1372"/>
    <w:rsid w:val="008F1847"/>
    <w:rsid w:val="009322FD"/>
    <w:rsid w:val="00C61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1998B7"/>
  <w15:docId w15:val="{A297409F-AD9F-E949-AAF5-80713E5B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293B"/>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8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SHARMA, AMRIT (Student)</cp:lastModifiedBy>
  <cp:revision>3</cp:revision>
  <dcterms:created xsi:type="dcterms:W3CDTF">2026-03-06T14:34:00Z</dcterms:created>
  <dcterms:modified xsi:type="dcterms:W3CDTF">2026-03-06T14:54:00Z</dcterms:modified>
</cp:coreProperties>
</file>