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49" w:lineRule="auto"/>
        <w:ind w:left="9280"/>
      </w:pPr>
      <w:r>
        <w:rPr/>
        <w:pict>
          <v:group style="position:absolute;margin-left:.000014pt;margin-top:0pt;width:960pt;height:540pt;mso-position-horizontal-relative:page;mso-position-vertical-relative:page;z-index:-15907840" id="docshapegroup1" coordorigin="0,0" coordsize="19200,10800">
            <v:shape style="position:absolute;left:0;top:0;width:19200;height:10800" type="#_x0000_t75" id="docshape2" stroked="false">
              <v:imagedata r:id="rId5" o:title=""/>
            </v:shape>
            <v:shape style="position:absolute;left:9352;top:8965;width:8221;height:1484" type="#_x0000_t75" id="docshape3" stroked="false">
              <v:imagedata r:id="rId6" o:title=""/>
            </v:shape>
            <w10:wrap type="none"/>
          </v:group>
        </w:pict>
      </w:r>
      <w:bookmarkStart w:name="Diapositiva 1" w:id="1"/>
      <w:bookmarkEnd w:id="1"/>
      <w:r>
        <w:rPr>
          <w:b w:val="0"/>
          <w:i w:val="0"/>
        </w:rPr>
      </w:r>
      <w:r>
        <w:rPr>
          <w:i/>
          <w:color w:val="FFFFFF"/>
        </w:rPr>
        <w:t>CÓDIGO</w:t>
      </w:r>
      <w:r>
        <w:rPr>
          <w:i/>
          <w:color w:val="FFFFFF"/>
          <w:spacing w:val="-23"/>
        </w:rPr>
        <w:t> </w:t>
      </w:r>
      <w:r>
        <w:rPr>
          <w:i/>
          <w:color w:val="FFFFFF"/>
        </w:rPr>
        <w:t>DE</w:t>
      </w:r>
      <w:r>
        <w:rPr>
          <w:i/>
          <w:color w:val="FFFFFF"/>
          <w:spacing w:val="-26"/>
        </w:rPr>
        <w:t> </w:t>
      </w:r>
      <w:r>
        <w:rPr>
          <w:i/>
          <w:color w:val="FFFFFF"/>
        </w:rPr>
        <w:t>CONDUCTA</w:t>
      </w:r>
      <w:r>
        <w:rPr>
          <w:color w:val="FFFFFF"/>
        </w:rPr>
        <w:t> PARA LA PARTICIPACIÓN EN LOS COMITES TÉCNICOS DE </w:t>
      </w:r>
      <w:r>
        <w:rPr>
          <w:color w:val="FFFFFF"/>
          <w:spacing w:val="-2"/>
        </w:rPr>
        <w:t>NORMALIZACIÓN</w:t>
      </w:r>
    </w:p>
    <w:p>
      <w:pPr>
        <w:spacing w:line="249" w:lineRule="auto" w:before="417"/>
        <w:ind w:left="9280" w:right="627" w:firstLine="0"/>
        <w:jc w:val="left"/>
        <w:rPr>
          <w:b/>
          <w:i/>
          <w:sz w:val="56"/>
        </w:rPr>
      </w:pPr>
      <w:r>
        <w:rPr>
          <w:b/>
          <w:i/>
          <w:color w:val="FFC500"/>
          <w:sz w:val="56"/>
        </w:rPr>
        <w:t>Resolución</w:t>
      </w:r>
      <w:r>
        <w:rPr>
          <w:b/>
          <w:i/>
          <w:color w:val="FFC500"/>
          <w:spacing w:val="-17"/>
          <w:sz w:val="56"/>
        </w:rPr>
        <w:t> </w:t>
      </w:r>
      <w:r>
        <w:rPr>
          <w:b/>
          <w:i/>
          <w:color w:val="FFC500"/>
          <w:sz w:val="56"/>
        </w:rPr>
        <w:t>Nro.</w:t>
      </w:r>
      <w:r>
        <w:rPr>
          <w:b/>
          <w:i/>
          <w:color w:val="FFC500"/>
          <w:spacing w:val="-22"/>
          <w:sz w:val="56"/>
        </w:rPr>
        <w:t> </w:t>
      </w:r>
      <w:r>
        <w:rPr>
          <w:b/>
          <w:i/>
          <w:color w:val="FFC500"/>
          <w:sz w:val="56"/>
        </w:rPr>
        <w:t>INEN-INEN-2025-</w:t>
      </w:r>
      <w:r>
        <w:rPr>
          <w:b/>
          <w:i/>
          <w:color w:val="FFC500"/>
          <w:sz w:val="56"/>
        </w:rPr>
        <w:t> </w:t>
      </w:r>
      <w:r>
        <w:rPr>
          <w:b/>
          <w:i/>
          <w:color w:val="FFC500"/>
          <w:spacing w:val="-2"/>
          <w:sz w:val="56"/>
        </w:rPr>
        <w:t>0003-RES</w:t>
      </w:r>
    </w:p>
    <w:p>
      <w:pPr>
        <w:spacing w:before="5"/>
        <w:ind w:left="9280" w:right="0" w:firstLine="0"/>
        <w:jc w:val="left"/>
        <w:rPr>
          <w:b/>
          <w:i/>
          <w:sz w:val="56"/>
        </w:rPr>
      </w:pPr>
      <w:r>
        <w:rPr>
          <w:b/>
          <w:i/>
          <w:color w:val="FFC500"/>
          <w:spacing w:val="-4"/>
          <w:sz w:val="56"/>
        </w:rPr>
        <w:t>2025-02-</w:t>
      </w:r>
      <w:r>
        <w:rPr>
          <w:b/>
          <w:i/>
          <w:color w:val="FFC500"/>
          <w:spacing w:val="-5"/>
          <w:sz w:val="56"/>
        </w:rPr>
        <w:t>14</w:t>
      </w:r>
    </w:p>
    <w:p>
      <w:pPr>
        <w:spacing w:after="0"/>
        <w:jc w:val="left"/>
        <w:rPr>
          <w:sz w:val="56"/>
        </w:rPr>
        <w:sectPr>
          <w:type w:val="continuous"/>
          <w:pgSz w:w="19200" w:h="10800" w:orient="landscape"/>
          <w:pgMar w:top="680" w:bottom="280" w:left="0" w:right="360"/>
        </w:sectPr>
      </w:pPr>
    </w:p>
    <w:p>
      <w:pPr>
        <w:pStyle w:val="BodyText"/>
        <w:rPr>
          <w:b/>
          <w:i/>
          <w:sz w:val="20"/>
        </w:rPr>
      </w:pPr>
      <w:r>
        <w:rPr/>
        <w:pict>
          <v:group style="position:absolute;margin-left:.000014pt;margin-top:0pt;width:960pt;height:540pt;mso-position-horizontal-relative:page;mso-position-vertical-relative:page;z-index:-15907328" id="docshapegroup4" coordorigin="0,0" coordsize="19200,10800">
            <v:shape style="position:absolute;left:1455;top:2261;width:3223;height:5615" type="#_x0000_t75" id="docshape5" stroked="false">
              <v:imagedata r:id="rId7" o:title=""/>
            </v:shape>
            <v:shape style="position:absolute;left:0;top:0;width:19200;height:10800" type="#_x0000_t75" id="docshape6" stroked="false">
              <v:imagedata r:id="rId8" o:title=""/>
            </v:shape>
            <w10:wrap type="none"/>
          </v:group>
        </w:pic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9"/>
        <w:rPr>
          <w:b/>
          <w:i/>
          <w:sz w:val="28"/>
        </w:rPr>
      </w:pPr>
    </w:p>
    <w:p>
      <w:pPr>
        <w:pStyle w:val="Heading1"/>
        <w:spacing w:line="249" w:lineRule="auto" w:before="73"/>
        <w:ind w:right="627"/>
      </w:pPr>
      <w:bookmarkStart w:name="Diapositiva 2" w:id="2"/>
      <w:bookmarkEnd w:id="2"/>
      <w:r>
        <w:rPr>
          <w:b w:val="0"/>
          <w:i w:val="0"/>
        </w:rPr>
      </w:r>
      <w:r>
        <w:rPr>
          <w:i/>
          <w:color w:val="FFFFFF"/>
        </w:rPr>
        <w:t>Cumplimiento</w:t>
      </w:r>
      <w:r>
        <w:rPr>
          <w:i/>
          <w:color w:val="FFFFFF"/>
          <w:spacing w:val="-11"/>
        </w:rPr>
        <w:t> </w:t>
      </w:r>
      <w:r>
        <w:rPr>
          <w:i/>
          <w:color w:val="FFFFFF"/>
        </w:rPr>
        <w:t>del</w:t>
      </w:r>
      <w:r>
        <w:rPr>
          <w:i/>
          <w:color w:val="FFFFFF"/>
          <w:spacing w:val="-16"/>
        </w:rPr>
        <w:t> </w:t>
      </w:r>
      <w:r>
        <w:rPr>
          <w:i/>
          <w:color w:val="FFFFFF"/>
        </w:rPr>
        <w:t>Código</w:t>
      </w:r>
      <w:r>
        <w:rPr>
          <w:i/>
          <w:color w:val="FFFFFF"/>
          <w:spacing w:val="-16"/>
        </w:rPr>
        <w:t> </w:t>
      </w:r>
      <w:r>
        <w:rPr>
          <w:i/>
          <w:color w:val="FFFFFF"/>
        </w:rPr>
        <w:t>de</w:t>
      </w:r>
      <w:r>
        <w:rPr>
          <w:color w:val="FFFFFF"/>
        </w:rPr>
        <w:t> Conducta: Garantía de una normalización técnica transparente, excelente y al servicio del interés público</w:t>
      </w:r>
    </w:p>
    <w:p>
      <w:pPr>
        <w:spacing w:after="0" w:line="249" w:lineRule="auto"/>
        <w:sectPr>
          <w:pgSz w:w="19200" w:h="10800" w:orient="landscape"/>
          <w:pgMar w:top="1220" w:bottom="280" w:left="0" w:right="360"/>
        </w:sectPr>
      </w:pPr>
    </w:p>
    <w:p>
      <w:pPr>
        <w:pStyle w:val="BodyText"/>
        <w:spacing w:before="4"/>
        <w:rPr>
          <w:b/>
          <w:i/>
          <w:sz w:val="17"/>
        </w:rPr>
      </w:pPr>
    </w:p>
    <w:p>
      <w:pPr>
        <w:pStyle w:val="BodyText"/>
        <w:ind w:left="1595"/>
        <w:rPr>
          <w:sz w:val="20"/>
        </w:rPr>
      </w:pPr>
      <w:r>
        <w:rPr>
          <w:sz w:val="20"/>
        </w:rPr>
        <w:pict>
          <v:group style="width:800.5pt;height:183.9pt;mso-position-horizontal-relative:char;mso-position-vertical-relative:line" id="docshapegroup8" coordorigin="0,0" coordsize="16010,3678">
            <v:rect style="position:absolute;left:20;top:671;width:15970;height:2987" id="docshape9" filled="false" stroked="true" strokeweight="2pt" strokecolor="#4471c4">
              <v:stroke dashstyle="solid"/>
            </v:rect>
            <v:shape style="position:absolute;left:818;top:20;width:11179;height:1302" id="docshape10" coordorigin="818,20" coordsize="11179,1302" path="m11781,20l1035,20,967,31,907,62,860,109,829,168,818,237,818,1105,829,1173,860,1233,907,1280,967,1311,1035,1322,11781,1322,11849,1311,11909,1280,11956,1233,11986,1173,11997,1105,11997,237,11986,168,11956,109,11909,62,11849,31,11781,20xe" filled="true" fillcolor="#4471c4" stroked="false">
              <v:path arrowok="t"/>
              <v:fill type="solid"/>
            </v:shape>
            <v:shape style="position:absolute;left:818;top:20;width:11179;height:1302" id="docshape11" coordorigin="818,20" coordsize="11179,1302" path="m818,237l829,168,860,109,907,62,967,31,1035,20,11781,20,11849,31,11909,62,11956,109,11986,168,11997,237,11997,1105,11986,1173,11956,1233,11909,1280,11849,1311,11781,1322,1035,1322,967,1311,907,1280,860,1233,829,1173,818,1105,818,237xe" filled="false" stroked="true" strokeweight="2pt" strokecolor="#ffffff">
              <v:path arrowok="t"/>
              <v:stroke dashstyle="solid"/>
            </v:shape>
            <v:shape style="position:absolute;left:1305;top:336;width:2446;height:625" type="#_x0000_t202" id="docshape12" filled="false" stroked="false">
              <v:textbox inset="0,0,0,0">
                <w:txbxContent>
                  <w:p>
                    <w:pPr>
                      <w:spacing w:line="625" w:lineRule="exact" w:before="0"/>
                      <w:ind w:left="0" w:right="0" w:firstLine="0"/>
                      <w:jc w:val="left"/>
                      <w:rPr>
                        <w:b/>
                        <w:sz w:val="56"/>
                      </w:rPr>
                    </w:pPr>
                    <w:bookmarkStart w:name="Diapositiva 3" w:id="3"/>
                    <w:bookmarkEnd w:id="3"/>
                    <w:r>
                      <w:rPr/>
                    </w:r>
                    <w:r>
                      <w:rPr>
                        <w:b/>
                        <w:color w:val="FFFFFF"/>
                        <w:spacing w:val="-2"/>
                        <w:sz w:val="56"/>
                      </w:rPr>
                      <w:t>Objetivo:</w:t>
                    </w:r>
                  </w:p>
                </w:txbxContent>
              </v:textbox>
              <w10:wrap type="none"/>
            </v:shape>
            <v:shape style="position:absolute;left:1260;top:1544;width:12668;height:1785" type="#_x0000_t202" id="docshape13" filled="false" stroked="false">
              <v:textbox inset="0,0,0,0">
                <w:txbxContent>
                  <w:p>
                    <w:pPr>
                      <w:numPr>
                        <w:ilvl w:val="0"/>
                        <w:numId w:val="1"/>
                      </w:numPr>
                      <w:tabs>
                        <w:tab w:pos="452" w:val="left" w:leader="none"/>
                      </w:tabs>
                      <w:spacing w:line="216" w:lineRule="auto" w:before="34"/>
                      <w:ind w:left="451" w:right="18" w:hanging="452"/>
                      <w:jc w:val="left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  <w:t>Establecer</w:t>
                    </w:r>
                    <w:r>
                      <w:rPr>
                        <w:spacing w:val="-11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valores</w:t>
                    </w:r>
                    <w:r>
                      <w:rPr>
                        <w:spacing w:val="-12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y</w:t>
                    </w:r>
                    <w:r>
                      <w:rPr>
                        <w:spacing w:val="-8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comportamientos</w:t>
                    </w:r>
                    <w:r>
                      <w:rPr>
                        <w:spacing w:val="-14"/>
                        <w:sz w:val="56"/>
                      </w:rPr>
                      <w:t> </w:t>
                    </w:r>
                    <w:r>
                      <w:rPr>
                        <w:sz w:val="56"/>
                      </w:rPr>
                      <w:t>deseables para miembros de los Comités Técnicos de </w:t>
                    </w:r>
                    <w:r>
                      <w:rPr>
                        <w:spacing w:val="-2"/>
                        <w:sz w:val="56"/>
                      </w:rPr>
                      <w:t>Normalización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spacing w:before="258"/>
        <w:ind w:left="2900" w:right="0" w:firstLine="0"/>
        <w:jc w:val="left"/>
        <w:rPr>
          <w:b/>
          <w:sz w:val="56"/>
        </w:rPr>
      </w:pPr>
      <w:r>
        <w:rPr/>
        <w:pict>
          <v:group style="position:absolute;margin-left:79.75pt;margin-top:-3.006332pt;width:856.85pt;height:233.05pt;mso-position-horizontal-relative:page;mso-position-vertical-relative:paragraph;z-index:-15906304" id="docshapegroup14" coordorigin="1595,-60" coordsize="17137,4661">
            <v:shape style="position:absolute;left:12181;top:3552;width:6551;height:1049" type="#_x0000_t75" id="docshape15" stroked="false">
              <v:imagedata r:id="rId10" o:title=""/>
            </v:shape>
            <v:rect style="position:absolute;left:1615;top:633;width:15970;height:3751" id="docshape16" filled="true" fillcolor="#ffffff" stroked="false">
              <v:fill opacity="59110f" type="solid"/>
            </v:rect>
            <v:rect style="position:absolute;left:1615;top:633;width:15970;height:3751" id="docshape17" filled="false" stroked="true" strokeweight="2pt" strokecolor="#4471c4">
              <v:stroke dashstyle="solid"/>
            </v:rect>
            <v:shape style="position:absolute;left:2413;top:-41;width:11179;height:1302" id="docshape18" coordorigin="2413,-40" coordsize="11179,1302" path="m13376,-40l2630,-40,2562,-29,2502,2,2455,49,2424,108,2413,177,2413,1045,2424,1113,2455,1173,2502,1220,2562,1250,2630,1261,13376,1261,13444,1250,13504,1220,13551,1173,13581,1113,13592,1045,13592,177,13581,108,13551,49,13504,2,13444,-29,13376,-40xe" filled="true" fillcolor="#4471c4" stroked="false">
              <v:path arrowok="t"/>
              <v:fill type="solid"/>
            </v:shape>
            <v:shape style="position:absolute;left:2413;top:-41;width:11179;height:1302" id="docshape19" coordorigin="2413,-40" coordsize="11179,1302" path="m2413,177l2424,108,2455,49,2502,2,2562,-29,2630,-40,13376,-40,13444,-29,13504,2,13551,49,13581,108,13592,177,13592,1045,13581,1113,13551,1173,13504,1220,13444,1250,13376,1261,2630,1261,2562,1250,2502,1220,2455,1173,2424,1113,2413,1045,2413,177xe" filled="false" stroked="true" strokeweight="2pt" strokecolor="#ffffff">
              <v:path arrowok="t"/>
              <v:stroke dashstyle="solid"/>
            </v:shape>
            <w10:wrap type="none"/>
          </v:group>
        </w:pict>
      </w:r>
      <w:r>
        <w:rPr>
          <w:b/>
          <w:color w:val="FFFFFF"/>
          <w:sz w:val="56"/>
        </w:rPr>
        <w:t>Ámbito</w:t>
      </w:r>
      <w:r>
        <w:rPr>
          <w:b/>
          <w:color w:val="FFFFFF"/>
          <w:spacing w:val="-12"/>
          <w:sz w:val="56"/>
        </w:rPr>
        <w:t> </w:t>
      </w:r>
      <w:r>
        <w:rPr>
          <w:b/>
          <w:color w:val="FFFFFF"/>
          <w:sz w:val="56"/>
        </w:rPr>
        <w:t>de</w:t>
      </w:r>
      <w:r>
        <w:rPr>
          <w:b/>
          <w:color w:val="FFFFFF"/>
          <w:spacing w:val="-12"/>
          <w:sz w:val="56"/>
        </w:rPr>
        <w:t> </w:t>
      </w:r>
      <w:r>
        <w:rPr>
          <w:b/>
          <w:color w:val="FFFFFF"/>
          <w:spacing w:val="-2"/>
          <w:sz w:val="56"/>
        </w:rPr>
        <w:t>aplicación:</w:t>
      </w:r>
    </w:p>
    <w:p>
      <w:pPr>
        <w:pStyle w:val="BodyText"/>
        <w:spacing w:before="1"/>
        <w:rPr>
          <w:b/>
          <w:sz w:val="51"/>
        </w:rPr>
      </w:pPr>
    </w:p>
    <w:p>
      <w:pPr>
        <w:pStyle w:val="ListParagraph"/>
        <w:numPr>
          <w:ilvl w:val="0"/>
          <w:numId w:val="2"/>
        </w:numPr>
        <w:tabs>
          <w:tab w:pos="3307" w:val="left" w:leader="none"/>
        </w:tabs>
        <w:spacing w:line="240" w:lineRule="auto" w:before="0" w:after="0"/>
        <w:ind w:left="3306" w:right="0" w:hanging="452"/>
        <w:jc w:val="left"/>
        <w:rPr>
          <w:sz w:val="56"/>
        </w:rPr>
      </w:pPr>
      <w:r>
        <w:rPr>
          <w:sz w:val="56"/>
        </w:rPr>
        <w:t>Comité</w:t>
      </w:r>
      <w:r>
        <w:rPr>
          <w:spacing w:val="-23"/>
          <w:sz w:val="56"/>
        </w:rPr>
        <w:t> </w:t>
      </w:r>
      <w:r>
        <w:rPr>
          <w:sz w:val="56"/>
        </w:rPr>
        <w:t>Técnico</w:t>
      </w:r>
      <w:r>
        <w:rPr>
          <w:spacing w:val="-19"/>
          <w:sz w:val="56"/>
        </w:rPr>
        <w:t> </w:t>
      </w:r>
      <w:r>
        <w:rPr>
          <w:sz w:val="56"/>
        </w:rPr>
        <w:t>de</w:t>
      </w:r>
      <w:r>
        <w:rPr>
          <w:spacing w:val="-16"/>
          <w:sz w:val="56"/>
        </w:rPr>
        <w:t> </w:t>
      </w:r>
      <w:r>
        <w:rPr>
          <w:sz w:val="56"/>
        </w:rPr>
        <w:t>Normalización</w:t>
      </w:r>
      <w:r>
        <w:rPr>
          <w:spacing w:val="-14"/>
          <w:sz w:val="56"/>
        </w:rPr>
        <w:t> </w:t>
      </w:r>
      <w:r>
        <w:rPr>
          <w:sz w:val="56"/>
        </w:rPr>
        <w:t>–</w:t>
      </w:r>
      <w:r>
        <w:rPr>
          <w:spacing w:val="-17"/>
          <w:sz w:val="56"/>
        </w:rPr>
        <w:t> </w:t>
      </w:r>
      <w:r>
        <w:rPr>
          <w:spacing w:val="-5"/>
          <w:sz w:val="56"/>
        </w:rPr>
        <w:t>CTN</w:t>
      </w:r>
    </w:p>
    <w:p>
      <w:pPr>
        <w:pStyle w:val="ListParagraph"/>
        <w:numPr>
          <w:ilvl w:val="0"/>
          <w:numId w:val="2"/>
        </w:numPr>
        <w:tabs>
          <w:tab w:pos="3307" w:val="left" w:leader="none"/>
        </w:tabs>
        <w:spacing w:line="240" w:lineRule="auto" w:before="33" w:after="0"/>
        <w:ind w:left="3306" w:right="0" w:hanging="452"/>
        <w:jc w:val="left"/>
        <w:rPr>
          <w:sz w:val="56"/>
        </w:rPr>
      </w:pPr>
      <w:r>
        <w:rPr>
          <w:sz w:val="56"/>
        </w:rPr>
        <w:t>Comité</w:t>
      </w:r>
      <w:r>
        <w:rPr>
          <w:spacing w:val="-14"/>
          <w:sz w:val="56"/>
        </w:rPr>
        <w:t> </w:t>
      </w:r>
      <w:r>
        <w:rPr>
          <w:sz w:val="56"/>
        </w:rPr>
        <w:t>Nacional</w:t>
      </w:r>
      <w:r>
        <w:rPr>
          <w:spacing w:val="-16"/>
          <w:sz w:val="56"/>
        </w:rPr>
        <w:t> </w:t>
      </w:r>
      <w:r>
        <w:rPr>
          <w:sz w:val="56"/>
        </w:rPr>
        <w:t>Espejo</w:t>
      </w:r>
      <w:r>
        <w:rPr>
          <w:spacing w:val="-13"/>
          <w:sz w:val="56"/>
        </w:rPr>
        <w:t> </w:t>
      </w:r>
      <w:r>
        <w:rPr>
          <w:sz w:val="56"/>
        </w:rPr>
        <w:t>–</w:t>
      </w:r>
      <w:r>
        <w:rPr>
          <w:spacing w:val="-16"/>
          <w:sz w:val="56"/>
        </w:rPr>
        <w:t> </w:t>
      </w:r>
      <w:r>
        <w:rPr>
          <w:spacing w:val="-5"/>
          <w:sz w:val="56"/>
        </w:rPr>
        <w:t>CNE</w:t>
      </w:r>
    </w:p>
    <w:p>
      <w:pPr>
        <w:pStyle w:val="ListParagraph"/>
        <w:numPr>
          <w:ilvl w:val="0"/>
          <w:numId w:val="2"/>
        </w:numPr>
        <w:tabs>
          <w:tab w:pos="3307" w:val="left" w:leader="none"/>
        </w:tabs>
        <w:spacing w:line="216" w:lineRule="auto" w:before="85" w:after="0"/>
        <w:ind w:left="3306" w:right="4152" w:hanging="452"/>
        <w:jc w:val="left"/>
        <w:rPr>
          <w:sz w:val="56"/>
        </w:rPr>
      </w:pPr>
      <w:r>
        <w:rPr>
          <w:sz w:val="56"/>
        </w:rPr>
        <w:t>Comité</w:t>
      </w:r>
      <w:r>
        <w:rPr>
          <w:spacing w:val="-14"/>
          <w:sz w:val="56"/>
        </w:rPr>
        <w:t> </w:t>
      </w:r>
      <w:r>
        <w:rPr>
          <w:sz w:val="56"/>
        </w:rPr>
        <w:t>Técnico</w:t>
      </w:r>
      <w:r>
        <w:rPr>
          <w:spacing w:val="-11"/>
          <w:sz w:val="56"/>
        </w:rPr>
        <w:t> </w:t>
      </w:r>
      <w:r>
        <w:rPr>
          <w:sz w:val="56"/>
        </w:rPr>
        <w:t>de</w:t>
      </w:r>
      <w:r>
        <w:rPr>
          <w:spacing w:val="-6"/>
          <w:sz w:val="56"/>
        </w:rPr>
        <w:t> </w:t>
      </w:r>
      <w:r>
        <w:rPr>
          <w:sz w:val="56"/>
        </w:rPr>
        <w:t>Redes</w:t>
      </w:r>
      <w:r>
        <w:rPr>
          <w:spacing w:val="-8"/>
          <w:sz w:val="56"/>
        </w:rPr>
        <w:t> </w:t>
      </w:r>
      <w:r>
        <w:rPr>
          <w:sz w:val="56"/>
        </w:rPr>
        <w:t>de</w:t>
      </w:r>
      <w:r>
        <w:rPr>
          <w:spacing w:val="-8"/>
          <w:sz w:val="56"/>
        </w:rPr>
        <w:t> </w:t>
      </w:r>
      <w:r>
        <w:rPr>
          <w:sz w:val="56"/>
        </w:rPr>
        <w:t>Normalización</w:t>
      </w:r>
      <w:r>
        <w:rPr>
          <w:spacing w:val="-5"/>
          <w:sz w:val="56"/>
        </w:rPr>
        <w:t> </w:t>
      </w:r>
      <w:r>
        <w:rPr>
          <w:sz w:val="56"/>
        </w:rPr>
        <w:t>– </w:t>
      </w:r>
      <w:r>
        <w:rPr>
          <w:spacing w:val="-4"/>
          <w:sz w:val="56"/>
        </w:rPr>
        <w:t>CTRN</w:t>
      </w:r>
    </w:p>
    <w:p>
      <w:pPr>
        <w:spacing w:after="0" w:line="216" w:lineRule="auto"/>
        <w:jc w:val="left"/>
        <w:rPr>
          <w:sz w:val="56"/>
        </w:rPr>
        <w:sectPr>
          <w:headerReference w:type="default" r:id="rId9"/>
          <w:pgSz w:w="19200" w:h="10800" w:orient="landscape"/>
          <w:pgMar w:header="238" w:footer="0" w:top="1620" w:bottom="280" w:left="0" w:right="360"/>
        </w:sectPr>
      </w:pPr>
    </w:p>
    <w:p>
      <w:pPr>
        <w:pStyle w:val="BodyText"/>
        <w:rPr>
          <w:sz w:val="8"/>
        </w:rPr>
      </w:pPr>
    </w:p>
    <w:p>
      <w:pPr>
        <w:pStyle w:val="BodyText"/>
        <w:ind w:left="1595"/>
        <w:rPr>
          <w:sz w:val="20"/>
        </w:rPr>
      </w:pPr>
      <w:r>
        <w:rPr>
          <w:sz w:val="20"/>
        </w:rPr>
        <w:pict>
          <v:group style="width:800.5pt;height:112.05pt;mso-position-horizontal-relative:char;mso-position-vertical-relative:line" id="docshapegroup20" coordorigin="0,0" coordsize="16010,2241">
            <v:rect style="position:absolute;left:20;top:484;width:15970;height:1737" id="docshape21" filled="false" stroked="true" strokeweight="2pt" strokecolor="#4471c4">
              <v:stroke dashstyle="solid"/>
            </v:rect>
            <v:shape style="position:absolute;left:1619;top:1512;width:12543;height:444" id="docshape22" coordorigin="1619,1513" coordsize="12543,444" path="m2577,1928l1619,1928,1619,1957,2577,1957,2577,1928xm14162,1513l4423,1513,4423,1542,14162,1542,14162,1513xe" filled="true" fillcolor="#0462c1" stroked="false">
              <v:path arrowok="t"/>
              <v:fill type="solid"/>
            </v:shape>
            <v:shape style="position:absolute;left:818;top:20;width:11179;height:930" id="docshape23" coordorigin="818,20" coordsize="11179,930" path="m11843,20l973,20,913,32,864,65,831,115,818,175,818,795,831,855,864,904,913,938,973,950,11843,950,11903,938,11952,904,11985,855,11997,795,11997,175,11985,115,11952,65,11903,32,11843,20xe" filled="true" fillcolor="#4471c4" stroked="false">
              <v:path arrowok="t"/>
              <v:fill type="solid"/>
            </v:shape>
            <v:shape style="position:absolute;left:818;top:20;width:11179;height:930" id="docshape24" coordorigin="818,20" coordsize="11179,930" path="m818,175l831,115,864,65,913,32,973,20,11843,20,11903,32,11952,65,11985,115,11997,175,11997,795,11985,855,11952,904,11903,938,11843,950,973,950,913,938,864,904,831,855,818,795,818,175xe" filled="false" stroked="true" strokeweight="2pt" strokecolor="#ffffff">
              <v:path arrowok="t"/>
              <v:stroke dashstyle="solid"/>
            </v:shape>
            <v:shape style="position:absolute;left:1287;top:244;width:4736;height:448" type="#_x0000_t202" id="docshape25" filled="false" stroked="false">
              <v:textbox inset="0,0,0,0">
                <w:txbxContent>
                  <w:p>
                    <w:pPr>
                      <w:spacing w:line="448" w:lineRule="exact" w:before="0"/>
                      <w:ind w:left="0" w:right="0" w:firstLine="0"/>
                      <w:jc w:val="left"/>
                      <w:rPr>
                        <w:b/>
                        <w:sz w:val="40"/>
                      </w:rPr>
                    </w:pPr>
                    <w:bookmarkStart w:name="Diapositiva 4" w:id="4"/>
                    <w:bookmarkEnd w:id="4"/>
                    <w:r>
                      <w:rPr/>
                    </w:r>
                    <w:r>
                      <w:rPr>
                        <w:b/>
                        <w:color w:val="FFFFFF"/>
                        <w:sz w:val="40"/>
                      </w:rPr>
                      <w:t>Términos</w:t>
                    </w:r>
                    <w:r>
                      <w:rPr>
                        <w:b/>
                        <w:color w:val="FFFFFF"/>
                        <w:spacing w:val="-4"/>
                        <w:sz w:val="40"/>
                      </w:rPr>
                      <w:t> </w:t>
                    </w:r>
                    <w:r>
                      <w:rPr>
                        <w:b/>
                        <w:color w:val="FFFFFF"/>
                        <w:sz w:val="40"/>
                      </w:rPr>
                      <w:t>y</w:t>
                    </w:r>
                    <w:r>
                      <w:rPr>
                        <w:b/>
                        <w:color w:val="FFFFFF"/>
                        <w:spacing w:val="-2"/>
                        <w:sz w:val="40"/>
                      </w:rPr>
                      <w:t> definiciones:</w:t>
                    </w:r>
                  </w:p>
                </w:txbxContent>
              </v:textbox>
              <w10:wrap type="none"/>
            </v:shape>
            <v:shape style="position:absolute;left:1260;top:1107;width:12918;height:864" type="#_x0000_t202" id="docshape26" filled="false" stroked="false">
              <v:textbox inset="0,0,0,0">
                <w:txbxContent>
                  <w:p>
                    <w:pPr>
                      <w:numPr>
                        <w:ilvl w:val="0"/>
                        <w:numId w:val="3"/>
                      </w:numPr>
                      <w:tabs>
                        <w:tab w:pos="360" w:val="left" w:leader="none"/>
                      </w:tabs>
                      <w:spacing w:line="426" w:lineRule="exact" w:before="0"/>
                      <w:ind w:left="360" w:right="0" w:hanging="360"/>
                      <w:jc w:val="left"/>
                      <w:rPr>
                        <w:sz w:val="40"/>
                      </w:rPr>
                    </w:pPr>
                    <w:r>
                      <w:rPr>
                        <w:spacing w:val="-4"/>
                        <w:sz w:val="40"/>
                      </w:rPr>
                      <w:t>Con</w:t>
                    </w:r>
                    <w:r>
                      <w:rPr>
                        <w:spacing w:val="-14"/>
                        <w:sz w:val="40"/>
                      </w:rPr>
                      <w:t> </w:t>
                    </w:r>
                    <w:r>
                      <w:rPr>
                        <w:spacing w:val="-4"/>
                        <w:sz w:val="40"/>
                      </w:rPr>
                      <w:t>base</w:t>
                    </w:r>
                    <w:r>
                      <w:rPr>
                        <w:spacing w:val="-11"/>
                        <w:sz w:val="40"/>
                      </w:rPr>
                      <w:t> </w:t>
                    </w:r>
                    <w:r>
                      <w:rPr>
                        <w:spacing w:val="-4"/>
                        <w:sz w:val="40"/>
                      </w:rPr>
                      <w:t>en</w:t>
                    </w:r>
                    <w:r>
                      <w:rPr>
                        <w:spacing w:val="-8"/>
                        <w:sz w:val="40"/>
                      </w:rPr>
                      <w:t> </w:t>
                    </w:r>
                    <w:r>
                      <w:rPr>
                        <w:spacing w:val="-4"/>
                        <w:sz w:val="40"/>
                      </w:rPr>
                      <w:t>el</w:t>
                    </w:r>
                    <w:r>
                      <w:rPr>
                        <w:spacing w:val="-10"/>
                        <w:sz w:val="40"/>
                      </w:rPr>
                      <w:t> </w:t>
                    </w:r>
                    <w:hyperlink r:id="rId11">
                      <w:r>
                        <w:rPr>
                          <w:rFonts w:ascii="Calibri" w:hAnsi="Calibri"/>
                          <w:spacing w:val="5"/>
                          <w:w w:val="101"/>
                          <w:position w:val="31"/>
                          <w:sz w:val="2"/>
                        </w:rPr>
                        <w:t>P</w:t>
                      </w:r>
                      <w:r>
                        <w:rPr>
                          <w:color w:val="0462C1"/>
                          <w:spacing w:val="-244"/>
                          <w:w w:val="81"/>
                          <w:sz w:val="40"/>
                        </w:rPr>
                        <w:t>P</w:t>
                      </w:r>
                      <w:r>
                        <w:rPr>
                          <w:rFonts w:ascii="Calibri" w:hAnsi="Calibri"/>
                          <w:spacing w:val="13"/>
                          <w:w w:val="101"/>
                          <w:position w:val="31"/>
                          <w:sz w:val="2"/>
                        </w:rPr>
                        <w:t>r</w:t>
                      </w:r>
                      <w:r>
                        <w:rPr>
                          <w:rFonts w:ascii="Calibri" w:hAnsi="Calibri"/>
                          <w:spacing w:val="14"/>
                          <w:w w:val="101"/>
                          <w:position w:val="31"/>
                          <w:sz w:val="2"/>
                        </w:rPr>
                        <w:t>oc</w:t>
                      </w:r>
                      <w:r>
                        <w:rPr>
                          <w:rFonts w:ascii="Calibri" w:hAnsi="Calibri"/>
                          <w:spacing w:val="15"/>
                          <w:w w:val="101"/>
                          <w:position w:val="31"/>
                          <w:sz w:val="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14"/>
                          <w:w w:val="101"/>
                          <w:position w:val="31"/>
                          <w:sz w:val="2"/>
                        </w:rPr>
                        <w:t>di</w:t>
                      </w:r>
                      <w:r>
                        <w:rPr>
                          <w:rFonts w:ascii="Calibri" w:hAnsi="Calibri"/>
                          <w:spacing w:val="15"/>
                          <w:w w:val="101"/>
                          <w:position w:val="31"/>
                          <w:sz w:val="2"/>
                        </w:rPr>
                        <w:t>m</w:t>
                      </w:r>
                      <w:r>
                        <w:rPr>
                          <w:rFonts w:ascii="Calibri" w:hAnsi="Calibri"/>
                          <w:spacing w:val="14"/>
                          <w:w w:val="101"/>
                          <w:position w:val="31"/>
                          <w:sz w:val="2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15"/>
                          <w:w w:val="101"/>
                          <w:position w:val="31"/>
                          <w:sz w:val="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14"/>
                          <w:w w:val="101"/>
                          <w:position w:val="31"/>
                          <w:sz w:val="2"/>
                        </w:rPr>
                        <w:t>nt</w:t>
                      </w:r>
                      <w:r>
                        <w:rPr>
                          <w:rFonts w:ascii="Calibri" w:hAnsi="Calibri"/>
                          <w:spacing w:val="15"/>
                          <w:w w:val="101"/>
                          <w:position w:val="31"/>
                          <w:sz w:val="2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-1"/>
                          <w:position w:val="3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4"/>
                          <w:position w:val="31"/>
                          <w:sz w:val="2"/>
                        </w:rPr>
                        <w:t>General</w:t>
                      </w:r>
                      <w:r>
                        <w:rPr>
                          <w:rFonts w:ascii="Calibri" w:hAnsi="Calibri"/>
                          <w:spacing w:val="-1"/>
                          <w:position w:val="3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4"/>
                          <w:position w:val="31"/>
                          <w:sz w:val="2"/>
                        </w:rPr>
                        <w:t>para</w:t>
                      </w:r>
                      <w:r>
                        <w:rPr>
                          <w:rFonts w:ascii="Calibri" w:hAnsi="Calibri"/>
                          <w:position w:val="3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3"/>
                          <w:w w:val="101"/>
                          <w:position w:val="31"/>
                          <w:sz w:val="2"/>
                        </w:rPr>
                        <w:t>a</w:t>
                      </w:r>
                      <w:r>
                        <w:rPr>
                          <w:color w:val="0462C1"/>
                          <w:spacing w:val="-115"/>
                          <w:w w:val="81"/>
                          <w:sz w:val="40"/>
                        </w:rPr>
                        <w:t>r</w:t>
                      </w:r>
                      <w:r>
                        <w:rPr>
                          <w:rFonts w:ascii="Calibri" w:hAnsi="Calibri"/>
                          <w:spacing w:val="7"/>
                          <w:w w:val="101"/>
                          <w:position w:val="31"/>
                          <w:sz w:val="2"/>
                        </w:rPr>
                        <w:t>p</w:t>
                      </w:r>
                      <w:r>
                        <w:rPr>
                          <w:rFonts w:ascii="Calibri" w:hAnsi="Calibri"/>
                          <w:spacing w:val="6"/>
                          <w:w w:val="101"/>
                          <w:position w:val="31"/>
                          <w:sz w:val="2"/>
                        </w:rPr>
                        <w:t>r</w:t>
                      </w:r>
                      <w:r>
                        <w:rPr>
                          <w:rFonts w:ascii="Calibri" w:hAnsi="Calibri"/>
                          <w:spacing w:val="7"/>
                          <w:w w:val="101"/>
                          <w:position w:val="31"/>
                          <w:sz w:val="2"/>
                        </w:rPr>
                        <w:t>ob</w:t>
                      </w:r>
                      <w:r>
                        <w:rPr>
                          <w:rFonts w:ascii="Calibri" w:hAnsi="Calibri"/>
                          <w:spacing w:val="8"/>
                          <w:w w:val="101"/>
                          <w:position w:val="31"/>
                          <w:sz w:val="2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7"/>
                          <w:w w:val="101"/>
                          <w:position w:val="31"/>
                          <w:sz w:val="2"/>
                        </w:rPr>
                        <w:t>ció</w:t>
                      </w:r>
                      <w:r>
                        <w:rPr>
                          <w:rFonts w:ascii="Calibri" w:hAnsi="Calibri"/>
                          <w:spacing w:val="8"/>
                          <w:w w:val="101"/>
                          <w:position w:val="31"/>
                          <w:sz w:val="2"/>
                        </w:rPr>
                        <w:t>n</w:t>
                      </w:r>
                      <w:r>
                        <w:rPr>
                          <w:rFonts w:ascii="Calibri" w:hAnsi="Calibri"/>
                          <w:spacing w:val="-1"/>
                          <w:position w:val="3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9"/>
                          <w:w w:val="102"/>
                          <w:position w:val="31"/>
                          <w:sz w:val="2"/>
                        </w:rPr>
                        <w:t>d</w:t>
                      </w:r>
                      <w:r>
                        <w:rPr>
                          <w:rFonts w:ascii="Calibri" w:hAnsi="Calibri"/>
                          <w:spacing w:val="20"/>
                          <w:w w:val="102"/>
                          <w:position w:val="31"/>
                          <w:sz w:val="2"/>
                        </w:rPr>
                        <w:t>e</w:t>
                      </w:r>
                      <w:r>
                        <w:rPr>
                          <w:color w:val="0462C1"/>
                          <w:spacing w:val="-199"/>
                          <w:w w:val="82"/>
                          <w:sz w:val="40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19"/>
                          <w:w w:val="102"/>
                          <w:position w:val="31"/>
                          <w:sz w:val="2"/>
                        </w:rPr>
                        <w:t>no</w:t>
                      </w:r>
                      <w:r>
                        <w:rPr>
                          <w:rFonts w:ascii="Calibri" w:hAnsi="Calibri"/>
                          <w:spacing w:val="18"/>
                          <w:w w:val="102"/>
                          <w:position w:val="31"/>
                          <w:sz w:val="2"/>
                        </w:rPr>
                        <w:t>r</w:t>
                      </w:r>
                      <w:r>
                        <w:rPr>
                          <w:rFonts w:ascii="Calibri" w:hAnsi="Calibri"/>
                          <w:spacing w:val="20"/>
                          <w:w w:val="102"/>
                          <w:position w:val="31"/>
                          <w:sz w:val="2"/>
                        </w:rPr>
                        <w:t>mas</w:t>
                      </w:r>
                      <w:r>
                        <w:rPr>
                          <w:rFonts w:ascii="Calibri" w:hAnsi="Calibri"/>
                          <w:position w:val="3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4"/>
                          <w:position w:val="31"/>
                          <w:sz w:val="2"/>
                        </w:rPr>
                        <w:t>del</w:t>
                      </w:r>
                      <w:r>
                        <w:rPr>
                          <w:rFonts w:ascii="Calibri" w:hAnsi="Calibri"/>
                          <w:spacing w:val="-1"/>
                          <w:position w:val="3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4"/>
                          <w:position w:val="31"/>
                          <w:sz w:val="2"/>
                        </w:rPr>
                        <w:t>INEN</w:t>
                      </w:r>
                      <w:r>
                        <w:rPr>
                          <w:rFonts w:ascii="Calibri" w:hAnsi="Calibri"/>
                          <w:spacing w:val="50"/>
                          <w:position w:val="31"/>
                          <w:sz w:val="2"/>
                        </w:rPr>
                        <w:t> </w:t>
                      </w:r>
                      <w:r>
                        <w:rPr>
                          <w:color w:val="0462C1"/>
                          <w:spacing w:val="-4"/>
                          <w:sz w:val="40"/>
                        </w:rPr>
                        <w:t>cedimiento</w:t>
                      </w:r>
                      <w:r>
                        <w:rPr>
                          <w:color w:val="0462C1"/>
                          <w:spacing w:val="-15"/>
                          <w:sz w:val="40"/>
                        </w:rPr>
                        <w:t> </w:t>
                      </w:r>
                      <w:r>
                        <w:rPr>
                          <w:color w:val="0462C1"/>
                          <w:spacing w:val="-4"/>
                          <w:sz w:val="40"/>
                        </w:rPr>
                        <w:t>General</w:t>
                      </w:r>
                      <w:r>
                        <w:rPr>
                          <w:color w:val="0462C1"/>
                          <w:spacing w:val="-12"/>
                          <w:sz w:val="40"/>
                        </w:rPr>
                        <w:t> </w:t>
                      </w:r>
                      <w:r>
                        <w:rPr>
                          <w:color w:val="0462C1"/>
                          <w:spacing w:val="-4"/>
                          <w:sz w:val="40"/>
                        </w:rPr>
                        <w:t>para</w:t>
                      </w:r>
                      <w:r>
                        <w:rPr>
                          <w:color w:val="0462C1"/>
                          <w:spacing w:val="-11"/>
                          <w:sz w:val="40"/>
                        </w:rPr>
                        <w:t> </w:t>
                      </w:r>
                      <w:r>
                        <w:rPr>
                          <w:color w:val="0462C1"/>
                          <w:spacing w:val="-4"/>
                          <w:sz w:val="40"/>
                        </w:rPr>
                        <w:t>aprobación</w:t>
                      </w:r>
                      <w:r>
                        <w:rPr>
                          <w:color w:val="0462C1"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color w:val="0462C1"/>
                          <w:spacing w:val="-4"/>
                          <w:sz w:val="40"/>
                        </w:rPr>
                        <w:t>de</w:t>
                      </w:r>
                      <w:r>
                        <w:rPr>
                          <w:color w:val="0462C1"/>
                          <w:spacing w:val="-16"/>
                          <w:sz w:val="40"/>
                        </w:rPr>
                        <w:t> </w:t>
                      </w:r>
                      <w:r>
                        <w:rPr>
                          <w:color w:val="0462C1"/>
                          <w:spacing w:val="-4"/>
                          <w:sz w:val="40"/>
                        </w:rPr>
                        <w:t>normas</w:t>
                      </w:r>
                      <w:r>
                        <w:rPr>
                          <w:color w:val="0462C1"/>
                          <w:spacing w:val="-13"/>
                          <w:sz w:val="40"/>
                        </w:rPr>
                        <w:t> </w:t>
                      </w:r>
                      <w:r>
                        <w:rPr>
                          <w:color w:val="0462C1"/>
                          <w:spacing w:val="-5"/>
                          <w:sz w:val="40"/>
                        </w:rPr>
                        <w:t>del</w:t>
                      </w:r>
                    </w:hyperlink>
                  </w:p>
                  <w:p>
                    <w:pPr>
                      <w:spacing w:line="437" w:lineRule="exact" w:before="0"/>
                      <w:ind w:left="358" w:right="0" w:firstLine="0"/>
                      <w:jc w:val="left"/>
                      <w:rPr>
                        <w:sz w:val="40"/>
                      </w:rPr>
                    </w:pPr>
                    <w:hyperlink r:id="rId11">
                      <w:r>
                        <w:rPr>
                          <w:rFonts w:ascii="Calibri" w:hAnsi="Calibri"/>
                          <w:spacing w:val="1"/>
                          <w:w w:val="117"/>
                          <w:sz w:val="2"/>
                        </w:rPr>
                        <w:t>P</w:t>
                      </w:r>
                      <w:r>
                        <w:rPr>
                          <w:color w:val="0462C1"/>
                          <w:spacing w:val="-88"/>
                          <w:w w:val="97"/>
                          <w:position w:val="-30"/>
                          <w:sz w:val="40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11"/>
                          <w:w w:val="117"/>
                          <w:sz w:val="2"/>
                        </w:rPr>
                        <w:t>r</w:t>
                      </w:r>
                      <w:r>
                        <w:rPr>
                          <w:rFonts w:ascii="Calibri" w:hAnsi="Calibri"/>
                          <w:spacing w:val="12"/>
                          <w:w w:val="117"/>
                          <w:sz w:val="2"/>
                        </w:rPr>
                        <w:t>oc</w:t>
                      </w:r>
                      <w:r>
                        <w:rPr>
                          <w:rFonts w:ascii="Calibri" w:hAnsi="Calibri"/>
                          <w:spacing w:val="13"/>
                          <w:w w:val="117"/>
                          <w:sz w:val="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12"/>
                          <w:w w:val="117"/>
                          <w:sz w:val="2"/>
                        </w:rPr>
                        <w:t>di</w:t>
                      </w:r>
                      <w:r>
                        <w:rPr>
                          <w:rFonts w:ascii="Calibri" w:hAnsi="Calibri"/>
                          <w:spacing w:val="13"/>
                          <w:w w:val="117"/>
                          <w:sz w:val="2"/>
                        </w:rPr>
                        <w:t>m</w:t>
                      </w:r>
                      <w:r>
                        <w:rPr>
                          <w:rFonts w:ascii="Calibri" w:hAnsi="Calibri"/>
                          <w:spacing w:val="12"/>
                          <w:w w:val="117"/>
                          <w:sz w:val="2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13"/>
                          <w:w w:val="117"/>
                          <w:sz w:val="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7"/>
                          <w:w w:val="117"/>
                          <w:sz w:val="2"/>
                        </w:rPr>
                        <w:t>n</w:t>
                      </w:r>
                      <w:r>
                        <w:rPr>
                          <w:color w:val="0462C1"/>
                          <w:spacing w:val="-272"/>
                          <w:w w:val="97"/>
                          <w:position w:val="-30"/>
                          <w:sz w:val="40"/>
                        </w:rPr>
                        <w:t>N</w:t>
                      </w:r>
                      <w:r>
                        <w:rPr>
                          <w:rFonts w:ascii="Calibri" w:hAnsi="Calibri"/>
                          <w:spacing w:val="12"/>
                          <w:w w:val="117"/>
                          <w:sz w:val="2"/>
                        </w:rPr>
                        <w:t>t</w:t>
                      </w:r>
                      <w:r>
                        <w:rPr>
                          <w:rFonts w:ascii="Calibri" w:hAnsi="Calibri"/>
                          <w:spacing w:val="13"/>
                          <w:w w:val="117"/>
                          <w:sz w:val="2"/>
                        </w:rPr>
                        <w:t>o</w:t>
                      </w:r>
                      <w:r>
                        <w:rPr>
                          <w:rFonts w:ascii="Calibri" w:hAnsi="Calibri"/>
                          <w:spacing w:val="-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4"/>
                          <w:w w:val="115"/>
                          <w:sz w:val="2"/>
                        </w:rPr>
                        <w:t>General</w:t>
                      </w:r>
                      <w:r>
                        <w:rPr>
                          <w:rFonts w:ascii="Calibri" w:hAnsi="Calibri"/>
                          <w:spacing w:val="-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4"/>
                          <w:w w:val="115"/>
                          <w:sz w:val="2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1"/>
                          <w:w w:val="115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4"/>
                          <w:w w:val="115"/>
                          <w:sz w:val="2"/>
                        </w:rPr>
                        <w:t>aprobación</w:t>
                      </w:r>
                      <w:r>
                        <w:rPr>
                          <w:rFonts w:ascii="Calibri" w:hAnsi="Calibri"/>
                          <w:spacing w:val="-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4"/>
                          <w:w w:val="117"/>
                          <w:sz w:val="2"/>
                        </w:rPr>
                        <w:t>de</w:t>
                      </w:r>
                      <w:r>
                        <w:rPr>
                          <w:color w:val="0462C1"/>
                          <w:spacing w:val="-247"/>
                          <w:w w:val="97"/>
                          <w:position w:val="-30"/>
                          <w:sz w:val="40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14"/>
                          <w:w w:val="117"/>
                          <w:sz w:val="2"/>
                        </w:rPr>
                        <w:t>no</w:t>
                      </w:r>
                      <w:r>
                        <w:rPr>
                          <w:rFonts w:ascii="Calibri" w:hAnsi="Calibri"/>
                          <w:spacing w:val="13"/>
                          <w:w w:val="117"/>
                          <w:sz w:val="2"/>
                        </w:rPr>
                        <w:t>r</w:t>
                      </w:r>
                      <w:r>
                        <w:rPr>
                          <w:rFonts w:ascii="Calibri" w:hAnsi="Calibri"/>
                          <w:spacing w:val="15"/>
                          <w:w w:val="117"/>
                          <w:sz w:val="2"/>
                        </w:rPr>
                        <w:t>mas</w:t>
                      </w:r>
                      <w:r>
                        <w:rPr>
                          <w:rFonts w:ascii="Calibri" w:hAnsi="Calibri"/>
                          <w:spacing w:val="-1"/>
                          <w:w w:val="115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4"/>
                          <w:w w:val="115"/>
                          <w:sz w:val="2"/>
                        </w:rPr>
                        <w:t>del</w:t>
                      </w:r>
                      <w:r>
                        <w:rPr>
                          <w:rFonts w:ascii="Calibri" w:hAnsi="Calibri"/>
                          <w:spacing w:val="-1"/>
                          <w:sz w:val="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4"/>
                          <w:w w:val="115"/>
                          <w:sz w:val="2"/>
                        </w:rPr>
                        <w:t>INEN</w:t>
                      </w:r>
                      <w:r>
                        <w:rPr>
                          <w:rFonts w:ascii="Calibri" w:hAnsi="Calibri"/>
                          <w:spacing w:val="79"/>
                          <w:w w:val="150"/>
                          <w:sz w:val="2"/>
                        </w:rPr>
                        <w:t> </w:t>
                      </w:r>
                      <w:r>
                        <w:rPr>
                          <w:color w:val="0462C1"/>
                          <w:spacing w:val="-14"/>
                          <w:w w:val="115"/>
                          <w:position w:val="-30"/>
                          <w:sz w:val="40"/>
                        </w:rPr>
                        <w:t>N</w:t>
                      </w:r>
                    </w:hyperlink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rPr>
          <w:sz w:val="21"/>
        </w:rPr>
      </w:pPr>
    </w:p>
    <w:p>
      <w:pPr>
        <w:spacing w:before="88"/>
        <w:ind w:left="2882" w:right="0" w:firstLine="0"/>
        <w:jc w:val="left"/>
        <w:rPr>
          <w:b/>
          <w:sz w:val="40"/>
        </w:rPr>
      </w:pPr>
      <w:r>
        <w:rPr/>
        <w:pict>
          <v:group style="position:absolute;margin-left:79.75pt;margin-top:-7.230232pt;width:856.85pt;height:313.650pt;mso-position-horizontal-relative:page;mso-position-vertical-relative:paragraph;z-index:-15904768" id="docshapegroup27" coordorigin="1595,-145" coordsize="17137,6273">
            <v:shape style="position:absolute;left:12181;top:5079;width:6551;height:1049" type="#_x0000_t75" id="docshape28" stroked="false">
              <v:imagedata r:id="rId10" o:title=""/>
            </v:shape>
            <v:rect style="position:absolute;left:1615;top:340;width:15970;height:5656" id="docshape29" filled="true" fillcolor="#ffffff" stroked="false">
              <v:fill opacity="59110f" type="solid"/>
            </v:rect>
            <v:rect style="position:absolute;left:1615;top:340;width:15970;height:5656" id="docshape30" filled="false" stroked="true" strokeweight="2pt" strokecolor="#4471c4">
              <v:stroke dashstyle="solid"/>
            </v:rect>
            <v:shape style="position:absolute;left:2413;top:-125;width:11179;height:930" id="docshape31" coordorigin="2413,-125" coordsize="11179,930" path="m13438,-125l2568,-125,2508,-112,2459,-79,2426,-30,2413,30,2413,650,2426,710,2459,760,2508,793,2568,805,13438,805,13498,793,13547,760,13580,710,13592,650,13592,30,13580,-30,13547,-79,13498,-112,13438,-125xe" filled="true" fillcolor="#4471c4" stroked="false">
              <v:path arrowok="t"/>
              <v:fill type="solid"/>
            </v:shape>
            <v:shape style="position:absolute;left:2413;top:-125;width:11179;height:930" id="docshape32" coordorigin="2413,-125" coordsize="11179,930" path="m2413,30l2426,-30,2459,-79,2508,-112,2568,-125,13438,-125,13498,-112,13547,-79,13580,-30,13592,30,13592,650,13580,710,13547,760,13498,793,13438,805,2568,805,2508,793,2459,760,2426,710,2413,650,2413,30xe" filled="false" stroked="true" strokeweight="2pt" strokecolor="#ffffff">
              <v:path arrowok="t"/>
              <v:stroke dashstyle="solid"/>
            </v:shape>
            <w10:wrap type="none"/>
          </v:group>
        </w:pict>
      </w:r>
      <w:r>
        <w:rPr>
          <w:b/>
          <w:color w:val="FFFFFF"/>
          <w:spacing w:val="-2"/>
          <w:sz w:val="40"/>
        </w:rPr>
        <w:t>Legalidad:</w:t>
      </w:r>
    </w:p>
    <w:p>
      <w:pPr>
        <w:pStyle w:val="BodyText"/>
        <w:spacing w:before="3"/>
        <w:rPr>
          <w:b/>
          <w:sz w:val="38"/>
        </w:rPr>
      </w:pP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16" w:lineRule="auto" w:before="0" w:after="0"/>
        <w:ind w:left="3215" w:right="2812" w:hanging="360"/>
        <w:jc w:val="left"/>
        <w:rPr>
          <w:sz w:val="40"/>
        </w:rPr>
      </w:pPr>
      <w:r>
        <w:rPr/>
        <w:pict>
          <v:shape style="position:absolute;margin-left:297.410004pt;margin-top:.523798pt;width:11.05pt;height:1.2pt;mso-position-horizontal-relative:page;mso-position-vertical-relative:paragraph;z-index:-15905280" type="#_x0000_t202" id="docshape33" filled="false" stroked="false">
            <v:textbox inset="0,0,0,0">
              <w:txbxContent>
                <w:p>
                  <w:pPr>
                    <w:spacing w:line="23" w:lineRule="exact" w:before="0"/>
                    <w:ind w:left="0" w:right="0" w:firstLine="0"/>
                    <w:jc w:val="left"/>
                    <w:rPr>
                      <w:rFonts w:ascii="Calibri"/>
                      <w:sz w:val="2"/>
                    </w:rPr>
                  </w:pPr>
                  <w:hyperlink r:id="rId12">
                    <w:r>
                      <w:rPr>
                        <w:rFonts w:ascii="Calibri"/>
                        <w:spacing w:val="-2"/>
                        <w:w w:val="120"/>
                        <w:sz w:val="2"/>
                      </w:rPr>
                      <w:t>derechos</w:t>
                    </w:r>
                    <w:r>
                      <w:rPr>
                        <w:rFonts w:ascii="Calibri"/>
                        <w:spacing w:val="9"/>
                        <w:w w:val="120"/>
                        <w:sz w:val="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20"/>
                        <w:sz w:val="2"/>
                      </w:rPr>
                      <w:t>patrimoniales</w:t>
                    </w:r>
                  </w:hyperlink>
                </w:p>
              </w:txbxContent>
            </v:textbox>
            <w10:wrap type="none"/>
          </v:shape>
        </w:pict>
      </w:r>
      <w:r>
        <w:rPr>
          <w:sz w:val="40"/>
        </w:rPr>
        <w:t>Cumplir las obligac</w:t>
      </w:r>
      <w:hyperlink r:id="rId12">
        <w:r>
          <w:rPr>
            <w:sz w:val="40"/>
          </w:rPr>
          <w:t>iones legales aplic</w:t>
        </w:r>
      </w:hyperlink>
      <w:r>
        <w:rPr>
          <w:sz w:val="40"/>
        </w:rPr>
        <w:t>ables nacionales y/o internacionales,</w:t>
      </w:r>
      <w:r>
        <w:rPr>
          <w:spacing w:val="-8"/>
          <w:sz w:val="40"/>
        </w:rPr>
        <w:t> </w:t>
      </w:r>
      <w:r>
        <w:rPr>
          <w:sz w:val="40"/>
        </w:rPr>
        <w:t>procedimientos,</w:t>
      </w:r>
      <w:r>
        <w:rPr>
          <w:spacing w:val="-8"/>
          <w:sz w:val="40"/>
        </w:rPr>
        <w:t> </w:t>
      </w:r>
      <w:r>
        <w:rPr>
          <w:sz w:val="40"/>
        </w:rPr>
        <w:t>políticas,</w:t>
      </w:r>
      <w:r>
        <w:rPr>
          <w:spacing w:val="-6"/>
          <w:sz w:val="40"/>
        </w:rPr>
        <w:t> </w:t>
      </w:r>
      <w:r>
        <w:rPr>
          <w:sz w:val="40"/>
        </w:rPr>
        <w:t>planes</w:t>
      </w:r>
      <w:r>
        <w:rPr>
          <w:spacing w:val="-6"/>
          <w:sz w:val="40"/>
        </w:rPr>
        <w:t> </w:t>
      </w:r>
      <w:r>
        <w:rPr>
          <w:sz w:val="40"/>
        </w:rPr>
        <w:t>y</w:t>
      </w:r>
      <w:r>
        <w:rPr>
          <w:spacing w:val="-2"/>
          <w:sz w:val="40"/>
        </w:rPr>
        <w:t> </w:t>
      </w:r>
      <w:r>
        <w:rPr>
          <w:sz w:val="40"/>
        </w:rPr>
        <w:t>normas</w:t>
      </w:r>
      <w:r>
        <w:rPr>
          <w:spacing w:val="-6"/>
          <w:sz w:val="40"/>
        </w:rPr>
        <w:t> </w:t>
      </w:r>
      <w:r>
        <w:rPr>
          <w:sz w:val="40"/>
        </w:rPr>
        <w:t>establecidas por el INEN.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16" w:lineRule="auto" w:before="69" w:after="0"/>
        <w:ind w:left="3215" w:right="3660" w:hanging="360"/>
        <w:jc w:val="left"/>
        <w:rPr>
          <w:sz w:val="40"/>
        </w:rPr>
      </w:pPr>
      <w:r>
        <w:rPr>
          <w:sz w:val="40"/>
        </w:rPr>
        <w:t>Respetar</w:t>
      </w:r>
      <w:r>
        <w:rPr>
          <w:spacing w:val="-7"/>
          <w:sz w:val="40"/>
        </w:rPr>
        <w:t> </w:t>
      </w:r>
      <w:r>
        <w:rPr>
          <w:sz w:val="40"/>
        </w:rPr>
        <w:t>los</w:t>
      </w:r>
      <w:r>
        <w:rPr>
          <w:spacing w:val="-5"/>
          <w:sz w:val="40"/>
        </w:rPr>
        <w:t> </w:t>
      </w:r>
      <w:r>
        <w:rPr>
          <w:sz w:val="40"/>
        </w:rPr>
        <w:t>derechos</w:t>
      </w:r>
      <w:r>
        <w:rPr>
          <w:spacing w:val="-8"/>
          <w:sz w:val="40"/>
        </w:rPr>
        <w:t> </w:t>
      </w:r>
      <w:r>
        <w:rPr>
          <w:sz w:val="40"/>
        </w:rPr>
        <w:t>de</w:t>
      </w:r>
      <w:r>
        <w:rPr>
          <w:spacing w:val="-2"/>
          <w:sz w:val="40"/>
        </w:rPr>
        <w:t> </w:t>
      </w:r>
      <w:r>
        <w:rPr>
          <w:sz w:val="40"/>
        </w:rPr>
        <w:t>autor</w:t>
      </w:r>
      <w:r>
        <w:rPr>
          <w:spacing w:val="-5"/>
          <w:sz w:val="40"/>
        </w:rPr>
        <w:t> </w:t>
      </w:r>
      <w:r>
        <w:rPr>
          <w:sz w:val="40"/>
        </w:rPr>
        <w:t>del</w:t>
      </w:r>
      <w:r>
        <w:rPr>
          <w:spacing w:val="-2"/>
          <w:sz w:val="40"/>
        </w:rPr>
        <w:t> </w:t>
      </w:r>
      <w:r>
        <w:rPr>
          <w:sz w:val="40"/>
        </w:rPr>
        <w:t>INEN</w:t>
      </w:r>
      <w:r>
        <w:rPr>
          <w:spacing w:val="-5"/>
          <w:sz w:val="40"/>
        </w:rPr>
        <w:t> </w:t>
      </w:r>
      <w:r>
        <w:rPr>
          <w:sz w:val="40"/>
        </w:rPr>
        <w:t>y</w:t>
      </w:r>
      <w:r>
        <w:rPr>
          <w:spacing w:val="-2"/>
          <w:sz w:val="40"/>
        </w:rPr>
        <w:t> </w:t>
      </w:r>
      <w:r>
        <w:rPr>
          <w:sz w:val="40"/>
        </w:rPr>
        <w:t>de</w:t>
      </w:r>
      <w:r>
        <w:rPr>
          <w:spacing w:val="-2"/>
          <w:sz w:val="40"/>
        </w:rPr>
        <w:t> </w:t>
      </w:r>
      <w:r>
        <w:rPr>
          <w:sz w:val="40"/>
        </w:rPr>
        <w:t>otras</w:t>
      </w:r>
      <w:r>
        <w:rPr>
          <w:spacing w:val="-6"/>
          <w:sz w:val="40"/>
        </w:rPr>
        <w:t> </w:t>
      </w:r>
      <w:r>
        <w:rPr>
          <w:sz w:val="40"/>
        </w:rPr>
        <w:t>organizaciones según aplique.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438" w:lineRule="exact" w:before="32" w:after="0"/>
        <w:ind w:left="3215" w:right="0" w:hanging="360"/>
        <w:jc w:val="left"/>
        <w:rPr>
          <w:sz w:val="40"/>
        </w:rPr>
      </w:pPr>
      <w:r>
        <w:rPr>
          <w:sz w:val="40"/>
        </w:rPr>
        <w:t>Renunciar</w:t>
      </w:r>
      <w:r>
        <w:rPr>
          <w:spacing w:val="-13"/>
          <w:sz w:val="40"/>
        </w:rPr>
        <w:t> </w:t>
      </w:r>
      <w:r>
        <w:rPr>
          <w:sz w:val="40"/>
        </w:rPr>
        <w:t>a</w:t>
      </w:r>
      <w:r>
        <w:rPr>
          <w:spacing w:val="-5"/>
          <w:sz w:val="40"/>
        </w:rPr>
        <w:t> </w:t>
      </w:r>
      <w:r>
        <w:rPr>
          <w:sz w:val="40"/>
        </w:rPr>
        <w:t>los</w:t>
      </w:r>
      <w:r>
        <w:rPr>
          <w:spacing w:val="-7"/>
          <w:sz w:val="40"/>
        </w:rPr>
        <w:t> </w:t>
      </w:r>
      <w:r>
        <w:rPr>
          <w:color w:val="0462C1"/>
          <w:sz w:val="40"/>
          <w:u w:val="single" w:color="0462C1"/>
        </w:rPr>
        <w:t>derechos</w:t>
      </w:r>
      <w:r>
        <w:rPr>
          <w:color w:val="0462C1"/>
          <w:spacing w:val="-12"/>
          <w:sz w:val="40"/>
          <w:u w:val="single" w:color="0462C1"/>
        </w:rPr>
        <w:t> </w:t>
      </w:r>
      <w:r>
        <w:rPr>
          <w:color w:val="0462C1"/>
          <w:sz w:val="40"/>
          <w:u w:val="single" w:color="0462C1"/>
        </w:rPr>
        <w:t>patrimoniales</w:t>
      </w:r>
      <w:r>
        <w:rPr>
          <w:color w:val="0462C1"/>
          <w:spacing w:val="-7"/>
          <w:sz w:val="40"/>
        </w:rPr>
        <w:t> </w:t>
      </w:r>
      <w:r>
        <w:rPr>
          <w:sz w:val="40"/>
        </w:rPr>
        <w:t>sobre</w:t>
      </w:r>
      <w:r>
        <w:rPr>
          <w:spacing w:val="-11"/>
          <w:sz w:val="40"/>
        </w:rPr>
        <w:t> </w:t>
      </w:r>
      <w:r>
        <w:rPr>
          <w:sz w:val="40"/>
        </w:rPr>
        <w:t>documentos</w:t>
      </w:r>
      <w:r>
        <w:rPr>
          <w:spacing w:val="-10"/>
          <w:sz w:val="40"/>
        </w:rPr>
        <w:t> </w:t>
      </w:r>
      <w:r>
        <w:rPr>
          <w:sz w:val="40"/>
        </w:rPr>
        <w:t>normativos</w:t>
      </w:r>
      <w:r>
        <w:rPr>
          <w:spacing w:val="-9"/>
          <w:sz w:val="40"/>
        </w:rPr>
        <w:t> </w:t>
      </w:r>
      <w:r>
        <w:rPr>
          <w:spacing w:val="-5"/>
          <w:sz w:val="40"/>
        </w:rPr>
        <w:t>en</w:t>
      </w:r>
    </w:p>
    <w:p>
      <w:pPr>
        <w:pStyle w:val="BodyText"/>
        <w:spacing w:line="438" w:lineRule="exact"/>
        <w:ind w:left="3215"/>
      </w:pPr>
      <w:r>
        <w:rPr/>
        <w:t>desarrollo</w:t>
      </w:r>
      <w:r>
        <w:rPr>
          <w:spacing w:val="-14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5"/>
        </w:rPr>
        <w:t> </w:t>
      </w:r>
      <w:r>
        <w:rPr/>
        <w:t>Comités</w:t>
      </w:r>
      <w:r>
        <w:rPr>
          <w:spacing w:val="-12"/>
        </w:rPr>
        <w:t> </w:t>
      </w:r>
      <w:r>
        <w:rPr/>
        <w:t>Técnicos</w:t>
      </w:r>
      <w:r>
        <w:rPr>
          <w:spacing w:val="-9"/>
        </w:rPr>
        <w:t> </w:t>
      </w:r>
      <w:r>
        <w:rPr/>
        <w:t>de</w:t>
      </w:r>
      <w:r>
        <w:rPr>
          <w:spacing w:val="-2"/>
        </w:rPr>
        <w:t> Normalización.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16" w:lineRule="auto" w:before="60" w:after="0"/>
        <w:ind w:left="3215" w:right="2947" w:hanging="360"/>
        <w:jc w:val="left"/>
        <w:rPr>
          <w:sz w:val="40"/>
        </w:rPr>
      </w:pPr>
      <w:r>
        <w:rPr>
          <w:sz w:val="40"/>
        </w:rPr>
        <w:t>Debe mantener confidencialidad sobre la información generada o compartida</w:t>
      </w:r>
      <w:r>
        <w:rPr>
          <w:spacing w:val="-8"/>
          <w:sz w:val="40"/>
        </w:rPr>
        <w:t> </w:t>
      </w:r>
      <w:r>
        <w:rPr>
          <w:sz w:val="40"/>
        </w:rPr>
        <w:t>dentro</w:t>
      </w:r>
      <w:r>
        <w:rPr>
          <w:spacing w:val="-5"/>
          <w:sz w:val="40"/>
        </w:rPr>
        <w:t> </w:t>
      </w:r>
      <w:r>
        <w:rPr>
          <w:sz w:val="40"/>
        </w:rPr>
        <w:t>del</w:t>
      </w:r>
      <w:r>
        <w:rPr>
          <w:spacing w:val="-2"/>
          <w:sz w:val="40"/>
        </w:rPr>
        <w:t> </w:t>
      </w:r>
      <w:r>
        <w:rPr>
          <w:sz w:val="40"/>
        </w:rPr>
        <w:t>comité,</w:t>
      </w:r>
      <w:r>
        <w:rPr>
          <w:spacing w:val="-7"/>
          <w:sz w:val="40"/>
        </w:rPr>
        <w:t> </w:t>
      </w:r>
      <w:r>
        <w:rPr>
          <w:sz w:val="40"/>
        </w:rPr>
        <w:t>incluyendo</w:t>
      </w:r>
      <w:r>
        <w:rPr>
          <w:spacing w:val="-8"/>
          <w:sz w:val="40"/>
        </w:rPr>
        <w:t> </w:t>
      </w:r>
      <w:r>
        <w:rPr>
          <w:sz w:val="40"/>
        </w:rPr>
        <w:t>documentos</w:t>
      </w:r>
      <w:r>
        <w:rPr>
          <w:spacing w:val="-7"/>
          <w:sz w:val="40"/>
        </w:rPr>
        <w:t> </w:t>
      </w:r>
      <w:r>
        <w:rPr>
          <w:sz w:val="40"/>
        </w:rPr>
        <w:t>de</w:t>
      </w:r>
      <w:r>
        <w:rPr>
          <w:spacing w:val="-5"/>
          <w:sz w:val="40"/>
        </w:rPr>
        <w:t> </w:t>
      </w:r>
      <w:r>
        <w:rPr>
          <w:sz w:val="40"/>
        </w:rPr>
        <w:t>trabajo,</w:t>
      </w:r>
      <w:r>
        <w:rPr>
          <w:spacing w:val="-2"/>
          <w:sz w:val="40"/>
        </w:rPr>
        <w:t> </w:t>
      </w:r>
      <w:r>
        <w:rPr>
          <w:sz w:val="40"/>
        </w:rPr>
        <w:t>datos personales, aportes de miembros y material técnico, salvo autorización expresa del titular de dicha información</w:t>
      </w:r>
      <w:r>
        <w:rPr>
          <w:i/>
          <w:sz w:val="40"/>
        </w:rPr>
        <w:t>.</w:t>
      </w:r>
    </w:p>
    <w:p>
      <w:pPr>
        <w:spacing w:after="0" w:line="216" w:lineRule="auto"/>
        <w:jc w:val="left"/>
        <w:rPr>
          <w:sz w:val="40"/>
        </w:rPr>
        <w:sectPr>
          <w:pgSz w:w="19200" w:h="10800" w:orient="landscape"/>
          <w:pgMar w:header="238" w:footer="0" w:top="1620" w:bottom="280" w:left="0" w:right="36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8"/>
        <w:rPr>
          <w:i/>
          <w:sz w:val="14"/>
        </w:rPr>
      </w:pPr>
    </w:p>
    <w:p>
      <w:pPr>
        <w:pStyle w:val="BodyText"/>
        <w:ind w:left="1595"/>
        <w:rPr>
          <w:sz w:val="20"/>
        </w:rPr>
      </w:pPr>
      <w:r>
        <w:rPr>
          <w:sz w:val="20"/>
        </w:rPr>
        <w:pict>
          <v:group style="width:800.5pt;height:183.65pt;mso-position-horizontal-relative:char;mso-position-vertical-relative:line" id="docshapegroup34" coordorigin="0,0" coordsize="16010,3673">
            <v:rect style="position:absolute;left:20;top:438;width:15970;height:3215" id="docshape35" filled="false" stroked="true" strokeweight="2pt" strokecolor="#4471c4">
              <v:stroke dashstyle="solid"/>
            </v:rect>
            <v:shape style="position:absolute;left:818;top:20;width:11179;height:837" id="docshape36" coordorigin="818,20" coordsize="11179,837" path="m11858,20l958,20,904,31,859,61,829,105,818,159,818,717,829,771,859,816,904,846,958,857,11858,857,11912,846,11957,816,11986,771,11997,717,11997,159,11986,105,11957,61,11912,31,11858,20xe" filled="true" fillcolor="#4471c4" stroked="false">
              <v:path arrowok="t"/>
              <v:fill type="solid"/>
            </v:shape>
            <v:shape style="position:absolute;left:818;top:20;width:11179;height:837" id="docshape37" coordorigin="818,20" coordsize="11179,837" path="m818,159l829,105,859,61,904,31,958,20,11858,20,11912,31,11957,61,11986,105,11997,159,11997,717,11986,771,11957,816,11912,846,11858,857,958,857,904,846,859,816,829,771,818,717,818,159xe" filled="false" stroked="true" strokeweight="2pt" strokecolor="#ffffff">
              <v:path arrowok="t"/>
              <v:stroke dashstyle="solid"/>
            </v:shape>
            <v:shape style="position:absolute;left:0;top:0;width:16010;height:3673" type="#_x0000_t202" id="docshape38" filled="false" stroked="false">
              <v:textbox inset="0,0,0,0">
                <w:txbxContent>
                  <w:p>
                    <w:pPr>
                      <w:spacing w:before="210"/>
                      <w:ind w:left="1282" w:right="0" w:firstLine="0"/>
                      <w:jc w:val="left"/>
                      <w:rPr>
                        <w:b/>
                        <w:sz w:val="36"/>
                      </w:rPr>
                    </w:pPr>
                    <w:bookmarkStart w:name="Diapositiva 5" w:id="5"/>
                    <w:bookmarkEnd w:id="5"/>
                    <w:r>
                      <w:rPr/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Consenso:</w:t>
                    </w:r>
                  </w:p>
                  <w:p>
                    <w:pPr>
                      <w:spacing w:line="240" w:lineRule="auto" w:before="5"/>
                      <w:rPr>
                        <w:b/>
                        <w:sz w:val="34"/>
                      </w:rPr>
                    </w:pP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532" w:val="left" w:leader="none"/>
                      </w:tabs>
                      <w:spacing w:line="216" w:lineRule="auto" w:before="1"/>
                      <w:ind w:left="1531" w:right="1422" w:hanging="272"/>
                      <w:jc w:val="left"/>
                      <w:rPr>
                        <w:color w:val="1F3863"/>
                        <w:sz w:val="36"/>
                      </w:rPr>
                    </w:pPr>
                    <w:r>
                      <w:rPr>
                        <w:b/>
                        <w:i/>
                        <w:color w:val="1F3863"/>
                        <w:sz w:val="36"/>
                      </w:rPr>
                      <w:t>Definición: </w:t>
                    </w:r>
                    <w:r>
                      <w:rPr>
                        <w:i/>
                        <w:color w:val="1F3863"/>
                        <w:sz w:val="36"/>
                      </w:rPr>
                      <w:t>Es un acuerdo en el que ninguna parte interesada presenta una</w:t>
                    </w:r>
                    <w:r>
                      <w:rPr>
                        <w:i/>
                        <w:color w:val="1F3863"/>
                        <w:sz w:val="36"/>
                      </w:rPr>
                      <w:t> oposición</w:t>
                    </w:r>
                    <w:r>
                      <w:rPr>
                        <w:i/>
                        <w:color w:val="1F3863"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i/>
                        <w:color w:val="1F3863"/>
                        <w:sz w:val="36"/>
                      </w:rPr>
                      <w:t>FUNDAMENTADA</w:t>
                    </w:r>
                    <w:r>
                      <w:rPr>
                        <w:b/>
                        <w:i/>
                        <w:color w:val="1F3863"/>
                        <w:spacing w:val="-3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y</w:t>
                    </w:r>
                    <w:r>
                      <w:rPr>
                        <w:i/>
                        <w:color w:val="1F3863"/>
                        <w:spacing w:val="-8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en</w:t>
                    </w:r>
                    <w:r>
                      <w:rPr>
                        <w:i/>
                        <w:color w:val="1F3863"/>
                        <w:spacing w:val="-8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la</w:t>
                    </w:r>
                    <w:r>
                      <w:rPr>
                        <w:i/>
                        <w:color w:val="1F3863"/>
                        <w:spacing w:val="-9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que</w:t>
                    </w:r>
                    <w:r>
                      <w:rPr>
                        <w:i/>
                        <w:color w:val="1F3863"/>
                        <w:spacing w:val="-7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se</w:t>
                    </w:r>
                    <w:r>
                      <w:rPr>
                        <w:i/>
                        <w:color w:val="1F3863"/>
                        <w:spacing w:val="-8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toman</w:t>
                    </w:r>
                    <w:r>
                      <w:rPr>
                        <w:i/>
                        <w:color w:val="1F3863"/>
                        <w:spacing w:val="-4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en</w:t>
                    </w:r>
                    <w:r>
                      <w:rPr>
                        <w:i/>
                        <w:color w:val="1F3863"/>
                        <w:spacing w:val="-6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cuenta</w:t>
                    </w:r>
                    <w:r>
                      <w:rPr>
                        <w:i/>
                        <w:color w:val="1F3863"/>
                        <w:spacing w:val="-7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todas</w:t>
                    </w:r>
                    <w:r>
                      <w:rPr>
                        <w:i/>
                        <w:color w:val="1F3863"/>
                        <w:spacing w:val="-8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las</w:t>
                    </w:r>
                    <w:r>
                      <w:rPr>
                        <w:i/>
                        <w:color w:val="1F3863"/>
                        <w:spacing w:val="-5"/>
                        <w:sz w:val="36"/>
                      </w:rPr>
                      <w:t> </w:t>
                    </w:r>
                    <w:r>
                      <w:rPr>
                        <w:i/>
                        <w:color w:val="1F3863"/>
                        <w:sz w:val="36"/>
                      </w:rPr>
                      <w:t>opiniones</w:t>
                    </w:r>
                    <w:r>
                      <w:rPr>
                        <w:color w:val="1F3863"/>
                        <w:sz w:val="36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532" w:val="left" w:leader="none"/>
                      </w:tabs>
                      <w:spacing w:line="393" w:lineRule="exact" w:before="30"/>
                      <w:ind w:left="1531" w:right="0" w:hanging="272"/>
                      <w:jc w:val="left"/>
                      <w:rPr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FUNDAMENTADA:</w:t>
                    </w:r>
                    <w:r>
                      <w:rPr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en</w:t>
                    </w:r>
                    <w:r>
                      <w:rPr>
                        <w:spacing w:val="-10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  <w:u w:val="single"/>
                      </w:rPr>
                      <w:t>normas</w:t>
                    </w:r>
                    <w:r>
                      <w:rPr>
                        <w:b/>
                        <w:spacing w:val="-14"/>
                        <w:sz w:val="36"/>
                        <w:u w:val="single"/>
                      </w:rPr>
                      <w:t> </w:t>
                    </w:r>
                    <w:r>
                      <w:rPr>
                        <w:b/>
                        <w:sz w:val="36"/>
                        <w:u w:val="single"/>
                      </w:rPr>
                      <w:t>y</w:t>
                    </w:r>
                    <w:r>
                      <w:rPr>
                        <w:b/>
                        <w:spacing w:val="-10"/>
                        <w:sz w:val="36"/>
                        <w:u w:val="single"/>
                      </w:rPr>
                      <w:t> </w:t>
                    </w:r>
                    <w:r>
                      <w:rPr>
                        <w:b/>
                        <w:sz w:val="36"/>
                        <w:u w:val="single"/>
                      </w:rPr>
                      <w:t>evidencia</w:t>
                    </w:r>
                    <w:r>
                      <w:rPr>
                        <w:b/>
                        <w:spacing w:val="-6"/>
                        <w:sz w:val="36"/>
                        <w:u w:val="single"/>
                      </w:rPr>
                      <w:t> </w:t>
                    </w:r>
                    <w:r>
                      <w:rPr>
                        <w:b/>
                        <w:sz w:val="36"/>
                        <w:u w:val="single"/>
                      </w:rPr>
                      <w:t>científica</w:t>
                    </w:r>
                    <w:r>
                      <w:rPr>
                        <w:b/>
                        <w:spacing w:val="-13"/>
                        <w:sz w:val="36"/>
                        <w:u w:val="single"/>
                      </w:rPr>
                      <w:t> </w:t>
                    </w:r>
                    <w:r>
                      <w:rPr>
                        <w:b/>
                        <w:sz w:val="36"/>
                        <w:u w:val="single"/>
                      </w:rPr>
                      <w:t>aplicables</w:t>
                    </w:r>
                    <w:r>
                      <w:rPr>
                        <w:b/>
                        <w:spacing w:val="-11"/>
                        <w:sz w:val="36"/>
                      </w:rPr>
                      <w:t> </w:t>
                    </w:r>
                    <w:r>
                      <w:rPr>
                        <w:sz w:val="36"/>
                      </w:rPr>
                      <w:t>conforme</w:t>
                    </w:r>
                    <w:r>
                      <w:rPr>
                        <w:spacing w:val="-11"/>
                        <w:sz w:val="36"/>
                      </w:rPr>
                      <w:t> </w:t>
                    </w:r>
                    <w:r>
                      <w:rPr>
                        <w:spacing w:val="-5"/>
                        <w:sz w:val="36"/>
                      </w:rPr>
                      <w:t>al</w:t>
                    </w:r>
                  </w:p>
                  <w:p>
                    <w:pPr>
                      <w:spacing w:line="393" w:lineRule="exact" w:before="0"/>
                      <w:ind w:left="1531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estado</w:t>
                    </w:r>
                    <w:r>
                      <w:rPr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de</w:t>
                    </w:r>
                    <w:r>
                      <w:rPr>
                        <w:b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la</w:t>
                    </w:r>
                    <w:r>
                      <w:rPr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técnica</w:t>
                    </w:r>
                    <w:r>
                      <w:rPr>
                        <w:b/>
                        <w:spacing w:val="-3"/>
                        <w:sz w:val="36"/>
                      </w:rPr>
                      <w:t> </w:t>
                    </w:r>
                    <w:r>
                      <w:rPr>
                        <w:b/>
                        <w:spacing w:val="-2"/>
                        <w:sz w:val="36"/>
                      </w:rPr>
                      <w:t>actual</w:t>
                    </w:r>
                    <w:r>
                      <w:rPr>
                        <w:spacing w:val="-2"/>
                        <w:sz w:val="36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1532" w:val="left" w:leader="none"/>
                      </w:tabs>
                      <w:spacing w:line="216" w:lineRule="auto" w:before="54"/>
                      <w:ind w:left="1531" w:right="1513" w:hanging="272"/>
                      <w:jc w:val="left"/>
                      <w:rPr>
                        <w:sz w:val="36"/>
                      </w:rPr>
                    </w:pPr>
                    <w:r>
                      <w:rPr>
                        <w:sz w:val="36"/>
                        <w:u w:val="single"/>
                      </w:rPr>
                      <w:t>Cuando</w:t>
                    </w:r>
                    <w:r>
                      <w:rPr>
                        <w:spacing w:val="-2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no</w:t>
                    </w:r>
                    <w:r>
                      <w:rPr>
                        <w:spacing w:val="-4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se</w:t>
                    </w:r>
                    <w:r>
                      <w:rPr>
                        <w:spacing w:val="-5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presente</w:t>
                    </w:r>
                    <w:r>
                      <w:rPr>
                        <w:spacing w:val="-4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el</w:t>
                    </w:r>
                    <w:r>
                      <w:rPr>
                        <w:spacing w:val="-7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debido sustento</w:t>
                    </w:r>
                    <w:r>
                      <w:rPr>
                        <w:spacing w:val="-7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técnico</w:t>
                    </w:r>
                    <w:r>
                      <w:rPr>
                        <w:spacing w:val="-4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científico,</w:t>
                    </w:r>
                    <w:r>
                      <w:rPr>
                        <w:spacing w:val="-4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no</w:t>
                    </w:r>
                    <w:r>
                      <w:rPr>
                        <w:spacing w:val="-4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se</w:t>
                    </w:r>
                    <w:r>
                      <w:rPr>
                        <w:spacing w:val="-5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considerará</w:t>
                    </w:r>
                    <w:r>
                      <w:rPr>
                        <w:spacing w:val="-2"/>
                        <w:sz w:val="36"/>
                        <w:u w:val="single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la</w:t>
                    </w:r>
                    <w:r>
                      <w:rPr>
                        <w:sz w:val="36"/>
                      </w:rPr>
                      <w:t> </w:t>
                    </w:r>
                    <w:r>
                      <w:rPr>
                        <w:sz w:val="36"/>
                        <w:u w:val="single"/>
                      </w:rPr>
                      <w:t>posición presentada.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i/>
          <w:sz w:val="19"/>
        </w:rPr>
      </w:pPr>
    </w:p>
    <w:p>
      <w:pPr>
        <w:spacing w:before="88"/>
        <w:ind w:left="2877" w:right="0" w:firstLine="0"/>
        <w:jc w:val="left"/>
        <w:rPr>
          <w:b/>
          <w:sz w:val="36"/>
        </w:rPr>
      </w:pPr>
      <w:r>
        <w:rPr/>
        <w:pict>
          <v:group style="position:absolute;margin-left:79.75pt;margin-top:-6.166214pt;width:856.85pt;height:216.1pt;mso-position-horizontal-relative:page;mso-position-vertical-relative:paragraph;z-index:-15903744" id="docshapegroup39" coordorigin="1595,-123" coordsize="17137,4322">
            <v:shape style="position:absolute;left:12181;top:3150;width:6551;height:1049" type="#_x0000_t75" id="docshape40" stroked="false">
              <v:imagedata r:id="rId10" o:title=""/>
            </v:shape>
            <v:rect style="position:absolute;left:1615;top:315;width:15970;height:3215" id="docshape41" filled="false" stroked="true" strokeweight="2pt" strokecolor="#4471c4">
              <v:stroke dashstyle="solid"/>
            </v:rect>
            <v:shape style="position:absolute;left:2413;top:-104;width:11179;height:837" id="docshape42" coordorigin="2413,-103" coordsize="11179,837" path="m13453,-103l2553,-103,2499,-92,2454,-62,2424,-18,2413,36,2413,594,2424,648,2454,693,2499,723,2553,733,13453,733,13507,723,13552,693,13581,648,13592,594,13592,36,13581,-18,13552,-62,13507,-92,13453,-103xe" filled="true" fillcolor="#4471c4" stroked="false">
              <v:path arrowok="t"/>
              <v:fill type="solid"/>
            </v:shape>
            <v:shape style="position:absolute;left:2413;top:-104;width:11179;height:837" id="docshape43" coordorigin="2413,-103" coordsize="11179,837" path="m2413,36l2424,-18,2454,-62,2499,-92,2553,-103,13453,-103,13507,-92,13552,-62,13581,-18,13592,36,13592,594,13581,648,13552,693,13507,723,13453,733,2553,733,2499,723,2454,693,2424,648,2413,594,2413,36xe" filled="false" stroked="true" strokeweight="2pt" strokecolor="#ffffff">
              <v:path arrowok="t"/>
              <v:stroke dashstyle="solid"/>
            </v:shape>
            <w10:wrap type="none"/>
          </v:group>
        </w:pict>
      </w:r>
      <w:r>
        <w:rPr>
          <w:b/>
          <w:color w:val="FFFFFF"/>
          <w:spacing w:val="-2"/>
          <w:sz w:val="36"/>
        </w:rPr>
        <w:t>Integridad:</w:t>
      </w:r>
    </w:p>
    <w:p>
      <w:pPr>
        <w:pStyle w:val="BodyText"/>
        <w:spacing w:before="7"/>
        <w:rPr>
          <w:b/>
          <w:sz w:val="31"/>
        </w:rPr>
      </w:pPr>
    </w:p>
    <w:p>
      <w:pPr>
        <w:pStyle w:val="ListParagraph"/>
        <w:numPr>
          <w:ilvl w:val="0"/>
          <w:numId w:val="2"/>
        </w:numPr>
        <w:tabs>
          <w:tab w:pos="3127" w:val="left" w:leader="none"/>
        </w:tabs>
        <w:spacing w:line="240" w:lineRule="auto" w:before="0" w:after="0"/>
        <w:ind w:left="3126" w:right="0" w:hanging="272"/>
        <w:jc w:val="left"/>
        <w:rPr>
          <w:sz w:val="36"/>
        </w:rPr>
      </w:pPr>
      <w:r>
        <w:rPr>
          <w:sz w:val="36"/>
        </w:rPr>
        <w:t>La</w:t>
      </w:r>
      <w:r>
        <w:rPr>
          <w:spacing w:val="-10"/>
          <w:sz w:val="36"/>
        </w:rPr>
        <w:t> </w:t>
      </w:r>
      <w:r>
        <w:rPr>
          <w:sz w:val="36"/>
        </w:rPr>
        <w:t>representación</w:t>
      </w:r>
      <w:r>
        <w:rPr>
          <w:spacing w:val="1"/>
          <w:sz w:val="36"/>
        </w:rPr>
        <w:t> </w:t>
      </w:r>
      <w:r>
        <w:rPr>
          <w:sz w:val="36"/>
        </w:rPr>
        <w:t>de</w:t>
      </w:r>
      <w:r>
        <w:rPr>
          <w:spacing w:val="-5"/>
          <w:sz w:val="36"/>
        </w:rPr>
        <w:t> </w:t>
      </w:r>
      <w:r>
        <w:rPr>
          <w:sz w:val="36"/>
        </w:rPr>
        <w:t>los</w:t>
      </w:r>
      <w:r>
        <w:rPr>
          <w:spacing w:val="-5"/>
          <w:sz w:val="36"/>
        </w:rPr>
        <w:t> </w:t>
      </w:r>
      <w:r>
        <w:rPr>
          <w:sz w:val="36"/>
        </w:rPr>
        <w:t>miembros</w:t>
      </w:r>
      <w:r>
        <w:rPr>
          <w:spacing w:val="-4"/>
          <w:sz w:val="36"/>
        </w:rPr>
        <w:t> </w:t>
      </w:r>
      <w:r>
        <w:rPr>
          <w:sz w:val="36"/>
        </w:rPr>
        <w:t>es</w:t>
      </w:r>
      <w:r>
        <w:rPr>
          <w:spacing w:val="-5"/>
          <w:sz w:val="36"/>
        </w:rPr>
        <w:t> </w:t>
      </w:r>
      <w:r>
        <w:rPr>
          <w:sz w:val="36"/>
        </w:rPr>
        <w:t>institucional/organización,</w:t>
      </w:r>
      <w:r>
        <w:rPr>
          <w:spacing w:val="5"/>
          <w:sz w:val="36"/>
        </w:rPr>
        <w:t> </w:t>
      </w:r>
      <w:r>
        <w:rPr>
          <w:sz w:val="36"/>
        </w:rPr>
        <w:t>no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personal.</w:t>
      </w:r>
    </w:p>
    <w:p>
      <w:pPr>
        <w:pStyle w:val="ListParagraph"/>
        <w:numPr>
          <w:ilvl w:val="0"/>
          <w:numId w:val="2"/>
        </w:numPr>
        <w:tabs>
          <w:tab w:pos="3127" w:val="left" w:leader="none"/>
        </w:tabs>
        <w:spacing w:line="393" w:lineRule="exact" w:before="23" w:after="0"/>
        <w:ind w:left="3126" w:right="0" w:hanging="272"/>
        <w:jc w:val="left"/>
        <w:rPr>
          <w:sz w:val="36"/>
        </w:rPr>
      </w:pPr>
      <w:r>
        <w:rPr>
          <w:sz w:val="36"/>
        </w:rPr>
        <w:t>Al</w:t>
      </w:r>
      <w:r>
        <w:rPr>
          <w:spacing w:val="-7"/>
          <w:sz w:val="36"/>
        </w:rPr>
        <w:t> </w:t>
      </w:r>
      <w:r>
        <w:rPr>
          <w:sz w:val="36"/>
        </w:rPr>
        <w:t>cesar</w:t>
      </w:r>
      <w:r>
        <w:rPr>
          <w:spacing w:val="-4"/>
          <w:sz w:val="36"/>
        </w:rPr>
        <w:t> </w:t>
      </w:r>
      <w:r>
        <w:rPr>
          <w:sz w:val="36"/>
        </w:rPr>
        <w:t>su</w:t>
      </w:r>
      <w:r>
        <w:rPr>
          <w:spacing w:val="-4"/>
          <w:sz w:val="36"/>
        </w:rPr>
        <w:t> </w:t>
      </w:r>
      <w:r>
        <w:rPr>
          <w:sz w:val="36"/>
        </w:rPr>
        <w:t>representación</w:t>
      </w:r>
      <w:r>
        <w:rPr>
          <w:spacing w:val="2"/>
          <w:sz w:val="36"/>
        </w:rPr>
        <w:t> </w:t>
      </w:r>
      <w:r>
        <w:rPr>
          <w:sz w:val="36"/>
        </w:rPr>
        <w:t>de</w:t>
      </w:r>
      <w:r>
        <w:rPr>
          <w:spacing w:val="-7"/>
          <w:sz w:val="36"/>
        </w:rPr>
        <w:t> </w:t>
      </w:r>
      <w:r>
        <w:rPr>
          <w:sz w:val="36"/>
        </w:rPr>
        <w:t>una</w:t>
      </w:r>
      <w:r>
        <w:rPr>
          <w:spacing w:val="-3"/>
          <w:sz w:val="36"/>
        </w:rPr>
        <w:t> </w:t>
      </w:r>
      <w:r>
        <w:rPr>
          <w:sz w:val="36"/>
        </w:rPr>
        <w:t>parte</w:t>
      </w:r>
      <w:r>
        <w:rPr>
          <w:spacing w:val="-5"/>
          <w:sz w:val="36"/>
        </w:rPr>
        <w:t> </w:t>
      </w:r>
      <w:r>
        <w:rPr>
          <w:sz w:val="36"/>
        </w:rPr>
        <w:t>interesada,</w:t>
      </w:r>
      <w:r>
        <w:rPr>
          <w:spacing w:val="1"/>
          <w:sz w:val="36"/>
        </w:rPr>
        <w:t> </w:t>
      </w:r>
      <w:r>
        <w:rPr>
          <w:sz w:val="36"/>
        </w:rPr>
        <w:t>deberá</w:t>
      </w:r>
      <w:r>
        <w:rPr>
          <w:spacing w:val="-1"/>
          <w:sz w:val="36"/>
        </w:rPr>
        <w:t> </w:t>
      </w:r>
      <w:r>
        <w:rPr>
          <w:sz w:val="36"/>
        </w:rPr>
        <w:t>actualizar</w:t>
      </w:r>
      <w:r>
        <w:rPr>
          <w:spacing w:val="1"/>
          <w:sz w:val="36"/>
        </w:rPr>
        <w:t> </w:t>
      </w:r>
      <w:r>
        <w:rPr>
          <w:spacing w:val="-5"/>
          <w:sz w:val="36"/>
        </w:rPr>
        <w:t>su</w:t>
      </w:r>
    </w:p>
    <w:p>
      <w:pPr>
        <w:spacing w:line="393" w:lineRule="exact" w:before="0"/>
        <w:ind w:left="3126" w:right="0" w:firstLine="0"/>
        <w:jc w:val="left"/>
        <w:rPr>
          <w:sz w:val="36"/>
        </w:rPr>
      </w:pPr>
      <w:r>
        <w:rPr>
          <w:sz w:val="36"/>
        </w:rPr>
        <w:t>información</w:t>
      </w:r>
      <w:r>
        <w:rPr>
          <w:spacing w:val="-3"/>
          <w:sz w:val="36"/>
        </w:rPr>
        <w:t> </w:t>
      </w:r>
      <w:r>
        <w:rPr>
          <w:sz w:val="36"/>
        </w:rPr>
        <w:t>si</w:t>
      </w:r>
      <w:r>
        <w:rPr>
          <w:spacing w:val="-4"/>
          <w:sz w:val="36"/>
        </w:rPr>
        <w:t> </w:t>
      </w:r>
      <w:r>
        <w:rPr>
          <w:sz w:val="36"/>
        </w:rPr>
        <w:t>desea</w:t>
      </w:r>
      <w:r>
        <w:rPr>
          <w:spacing w:val="-4"/>
          <w:sz w:val="36"/>
        </w:rPr>
        <w:t> </w:t>
      </w:r>
      <w:r>
        <w:rPr>
          <w:sz w:val="36"/>
        </w:rPr>
        <w:t>seguir en</w:t>
      </w:r>
      <w:r>
        <w:rPr>
          <w:spacing w:val="-5"/>
          <w:sz w:val="36"/>
        </w:rPr>
        <w:t> </w:t>
      </w:r>
      <w:r>
        <w:rPr>
          <w:sz w:val="36"/>
        </w:rPr>
        <w:t>el</w:t>
      </w:r>
      <w:r>
        <w:rPr>
          <w:spacing w:val="-6"/>
          <w:sz w:val="36"/>
        </w:rPr>
        <w:t> </w:t>
      </w:r>
      <w:r>
        <w:rPr>
          <w:spacing w:val="-2"/>
          <w:sz w:val="36"/>
        </w:rPr>
        <w:t>comité.</w:t>
      </w:r>
    </w:p>
    <w:p>
      <w:pPr>
        <w:pStyle w:val="ListParagraph"/>
        <w:numPr>
          <w:ilvl w:val="0"/>
          <w:numId w:val="2"/>
        </w:numPr>
        <w:tabs>
          <w:tab w:pos="3127" w:val="left" w:leader="none"/>
        </w:tabs>
        <w:spacing w:line="216" w:lineRule="auto" w:before="54" w:after="0"/>
        <w:ind w:left="3126" w:right="3047" w:hanging="272"/>
        <w:jc w:val="left"/>
        <w:rPr>
          <w:sz w:val="36"/>
        </w:rPr>
      </w:pPr>
      <w:r>
        <w:rPr>
          <w:sz w:val="36"/>
        </w:rPr>
        <w:t>Debe</w:t>
      </w:r>
      <w:r>
        <w:rPr>
          <w:spacing w:val="-5"/>
          <w:sz w:val="36"/>
        </w:rPr>
        <w:t> </w:t>
      </w:r>
      <w:r>
        <w:rPr>
          <w:sz w:val="36"/>
        </w:rPr>
        <w:t>garantizar</w:t>
      </w:r>
      <w:r>
        <w:rPr>
          <w:spacing w:val="-3"/>
          <w:sz w:val="36"/>
        </w:rPr>
        <w:t> </w:t>
      </w:r>
      <w:r>
        <w:rPr>
          <w:sz w:val="36"/>
        </w:rPr>
        <w:t>la</w:t>
      </w:r>
      <w:r>
        <w:rPr>
          <w:spacing w:val="-8"/>
          <w:sz w:val="36"/>
        </w:rPr>
        <w:t> </w:t>
      </w:r>
      <w:r>
        <w:rPr>
          <w:sz w:val="36"/>
        </w:rPr>
        <w:t>transparencia</w:t>
      </w:r>
      <w:r>
        <w:rPr>
          <w:spacing w:val="-2"/>
          <w:sz w:val="36"/>
        </w:rPr>
        <w:t> </w:t>
      </w:r>
      <w:r>
        <w:rPr>
          <w:sz w:val="36"/>
        </w:rPr>
        <w:t>en</w:t>
      </w:r>
      <w:r>
        <w:rPr>
          <w:spacing w:val="-8"/>
          <w:sz w:val="36"/>
        </w:rPr>
        <w:t> </w:t>
      </w:r>
      <w:r>
        <w:rPr>
          <w:sz w:val="36"/>
        </w:rPr>
        <w:t>el</w:t>
      </w:r>
      <w:r>
        <w:rPr>
          <w:spacing w:val="-5"/>
          <w:sz w:val="36"/>
        </w:rPr>
        <w:t> </w:t>
      </w:r>
      <w:r>
        <w:rPr>
          <w:sz w:val="36"/>
        </w:rPr>
        <w:t>análisis</w:t>
      </w:r>
      <w:r>
        <w:rPr>
          <w:spacing w:val="-2"/>
          <w:sz w:val="36"/>
        </w:rPr>
        <w:t> </w:t>
      </w:r>
      <w:r>
        <w:rPr>
          <w:sz w:val="36"/>
        </w:rPr>
        <w:t>técnico,</w:t>
      </w:r>
      <w:r>
        <w:rPr>
          <w:spacing w:val="-5"/>
          <w:sz w:val="36"/>
        </w:rPr>
        <w:t> </w:t>
      </w:r>
      <w:r>
        <w:rPr>
          <w:sz w:val="36"/>
        </w:rPr>
        <w:t>absteniéndose de</w:t>
      </w:r>
      <w:r>
        <w:rPr>
          <w:spacing w:val="-8"/>
          <w:sz w:val="36"/>
        </w:rPr>
        <w:t> </w:t>
      </w:r>
      <w:r>
        <w:rPr>
          <w:sz w:val="36"/>
        </w:rPr>
        <w:t>omitir información relevante o difundir datos no verificados.</w:t>
      </w:r>
    </w:p>
    <w:p>
      <w:pPr>
        <w:pStyle w:val="ListParagraph"/>
        <w:numPr>
          <w:ilvl w:val="0"/>
          <w:numId w:val="2"/>
        </w:numPr>
        <w:tabs>
          <w:tab w:pos="3127" w:val="left" w:leader="none"/>
        </w:tabs>
        <w:spacing w:line="240" w:lineRule="auto" w:before="28" w:after="0"/>
        <w:ind w:left="3126" w:right="0" w:hanging="272"/>
        <w:jc w:val="left"/>
        <w:rPr>
          <w:sz w:val="36"/>
        </w:rPr>
      </w:pPr>
      <w:r>
        <w:rPr>
          <w:sz w:val="36"/>
        </w:rPr>
        <w:t>No</w:t>
      </w:r>
      <w:r>
        <w:rPr>
          <w:spacing w:val="-6"/>
          <w:sz w:val="36"/>
        </w:rPr>
        <w:t> </w:t>
      </w:r>
      <w:r>
        <w:rPr>
          <w:sz w:val="36"/>
        </w:rPr>
        <w:t>debe</w:t>
      </w:r>
      <w:r>
        <w:rPr>
          <w:spacing w:val="-1"/>
          <w:sz w:val="36"/>
        </w:rPr>
        <w:t> </w:t>
      </w:r>
      <w:r>
        <w:rPr>
          <w:sz w:val="36"/>
        </w:rPr>
        <w:t>utilizar</w:t>
      </w:r>
      <w:r>
        <w:rPr>
          <w:spacing w:val="-2"/>
          <w:sz w:val="36"/>
        </w:rPr>
        <w:t> </w:t>
      </w:r>
      <w:r>
        <w:rPr>
          <w:sz w:val="36"/>
        </w:rPr>
        <w:t>el</w:t>
      </w:r>
      <w:r>
        <w:rPr>
          <w:spacing w:val="-6"/>
          <w:sz w:val="36"/>
        </w:rPr>
        <w:t> </w:t>
      </w:r>
      <w:r>
        <w:rPr>
          <w:sz w:val="36"/>
        </w:rPr>
        <w:t>nombre</w:t>
      </w:r>
      <w:r>
        <w:rPr>
          <w:spacing w:val="-1"/>
          <w:sz w:val="36"/>
        </w:rPr>
        <w:t> </w:t>
      </w:r>
      <w:r>
        <w:rPr>
          <w:sz w:val="36"/>
        </w:rPr>
        <w:t>ni</w:t>
      </w:r>
      <w:r>
        <w:rPr>
          <w:spacing w:val="-6"/>
          <w:sz w:val="36"/>
        </w:rPr>
        <w:t> </w:t>
      </w:r>
      <w:r>
        <w:rPr>
          <w:sz w:val="36"/>
        </w:rPr>
        <w:t>la</w:t>
      </w:r>
      <w:r>
        <w:rPr>
          <w:spacing w:val="-4"/>
          <w:sz w:val="36"/>
        </w:rPr>
        <w:t> </w:t>
      </w:r>
      <w:r>
        <w:rPr>
          <w:sz w:val="36"/>
        </w:rPr>
        <w:t>influencia</w:t>
      </w:r>
      <w:r>
        <w:rPr>
          <w:spacing w:val="1"/>
          <w:sz w:val="36"/>
        </w:rPr>
        <w:t> </w:t>
      </w:r>
      <w:r>
        <w:rPr>
          <w:sz w:val="36"/>
        </w:rPr>
        <w:t>del</w:t>
      </w:r>
      <w:r>
        <w:rPr>
          <w:spacing w:val="-1"/>
          <w:sz w:val="36"/>
        </w:rPr>
        <w:t> </w:t>
      </w:r>
      <w:r>
        <w:rPr>
          <w:sz w:val="36"/>
        </w:rPr>
        <w:t>INEN</w:t>
      </w:r>
      <w:r>
        <w:rPr>
          <w:spacing w:val="-4"/>
          <w:sz w:val="36"/>
        </w:rPr>
        <w:t> </w:t>
      </w:r>
      <w:r>
        <w:rPr>
          <w:sz w:val="36"/>
        </w:rPr>
        <w:t>para</w:t>
      </w:r>
      <w:r>
        <w:rPr>
          <w:spacing w:val="-3"/>
          <w:sz w:val="36"/>
        </w:rPr>
        <w:t> </w:t>
      </w:r>
      <w:r>
        <w:rPr>
          <w:sz w:val="36"/>
        </w:rPr>
        <w:t>propósitos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personales.</w:t>
      </w:r>
    </w:p>
    <w:p>
      <w:pPr>
        <w:spacing w:after="0" w:line="240" w:lineRule="auto"/>
        <w:jc w:val="left"/>
        <w:rPr>
          <w:sz w:val="36"/>
        </w:rPr>
        <w:sectPr>
          <w:pgSz w:w="19200" w:h="10800" w:orient="landscape"/>
          <w:pgMar w:header="238" w:footer="0" w:top="1620" w:bottom="280" w:left="0" w:right="360"/>
        </w:sectPr>
      </w:pPr>
    </w:p>
    <w:p>
      <w:pPr>
        <w:pStyle w:val="BodyText"/>
        <w:rPr>
          <w:sz w:val="20"/>
        </w:rPr>
      </w:pPr>
    </w:p>
    <w:p>
      <w:pPr>
        <w:spacing w:before="212"/>
        <w:ind w:left="2891" w:right="0" w:firstLine="0"/>
        <w:jc w:val="left"/>
        <w:rPr>
          <w:b/>
          <w:sz w:val="48"/>
        </w:rPr>
      </w:pPr>
      <w:r>
        <w:rPr/>
        <w:pict>
          <v:group style="position:absolute;margin-left:79.75pt;margin-top:-3.198287pt;width:800.5pt;height:244.2pt;mso-position-horizontal-relative:page;mso-position-vertical-relative:paragraph;z-index:-15902720" id="docshapegroup44" coordorigin="1595,-64" coordsize="16010,4884">
            <v:rect style="position:absolute;left:1615;top:513;width:15970;height:4286" id="docshape45" filled="false" stroked="true" strokeweight="2pt" strokecolor="#4471c4">
              <v:stroke dashstyle="solid"/>
            </v:rect>
            <v:shape style="position:absolute;left:2413;top:-44;width:11179;height:1116" id="docshape46" coordorigin="2413,-44" coordsize="11179,1116" path="m13407,-44l2599,-44,2527,-29,2468,10,2428,70,2413,142,2413,886,2428,958,2468,1017,2527,1057,2599,1072,13407,1072,13479,1057,13538,1017,13578,958,13592,886,13592,142,13578,70,13538,10,13479,-29,13407,-44xe" filled="true" fillcolor="#4471c4" stroked="false">
              <v:path arrowok="t"/>
              <v:fill type="solid"/>
            </v:shape>
            <v:shape style="position:absolute;left:2413;top:-44;width:11179;height:1116" id="docshape47" coordorigin="2413,-44" coordsize="11179,1116" path="m2413,142l2428,70,2468,10,2527,-29,2599,-44,13407,-44,13479,-29,13538,10,13578,70,13592,142,13592,886,13578,958,13538,1017,13479,1057,13407,1072,2599,1072,2527,1057,2468,1017,2428,958,2413,886,2413,142xe" filled="false" stroked="true" strokeweight="2.0pt" strokecolor="#ffffff">
              <v:path arrowok="t"/>
              <v:stroke dashstyle="solid"/>
            </v:shape>
            <w10:wrap type="none"/>
          </v:group>
        </w:pict>
      </w:r>
      <w:bookmarkStart w:name="Diapositiva 6" w:id="6"/>
      <w:bookmarkEnd w:id="6"/>
      <w:r>
        <w:rPr/>
      </w:r>
      <w:r>
        <w:rPr>
          <w:b/>
          <w:color w:val="FFFFFF"/>
          <w:sz w:val="48"/>
        </w:rPr>
        <w:t>Comportamiento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pacing w:val="-2"/>
          <w:sz w:val="48"/>
        </w:rPr>
        <w:t>Profesional:</w:t>
      </w:r>
    </w:p>
    <w:p>
      <w:pPr>
        <w:pStyle w:val="BodyText"/>
        <w:rPr>
          <w:b/>
          <w:sz w:val="46"/>
        </w:rPr>
      </w:pPr>
    </w:p>
    <w:p>
      <w:pPr>
        <w:pStyle w:val="Heading2"/>
        <w:numPr>
          <w:ilvl w:val="0"/>
          <w:numId w:val="2"/>
        </w:numPr>
        <w:tabs>
          <w:tab w:pos="3215" w:val="left" w:leader="none"/>
        </w:tabs>
        <w:spacing w:line="216" w:lineRule="auto" w:before="0" w:after="0"/>
        <w:ind w:left="3215" w:right="3380" w:hanging="360"/>
        <w:jc w:val="left"/>
      </w:pPr>
      <w:r>
        <w:rPr/>
        <w:t>Debe</w:t>
      </w:r>
      <w:r>
        <w:rPr>
          <w:spacing w:val="-6"/>
        </w:rPr>
        <w:t> </w:t>
      </w:r>
      <w:r>
        <w:rPr/>
        <w:t>participar</w:t>
      </w:r>
      <w:r>
        <w:rPr>
          <w:spacing w:val="-6"/>
        </w:rPr>
        <w:t> </w:t>
      </w:r>
      <w:r>
        <w:rPr/>
        <w:t>activamente,</w:t>
      </w:r>
      <w:r>
        <w:rPr>
          <w:spacing w:val="-7"/>
        </w:rPr>
        <w:t> </w:t>
      </w:r>
      <w:r>
        <w:rPr/>
        <w:t>integrar</w:t>
      </w:r>
      <w:r>
        <w:rPr>
          <w:spacing w:val="-6"/>
        </w:rPr>
        <w:t> </w:t>
      </w:r>
      <w:r>
        <w:rPr/>
        <w:t>grupos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trabajo,</w:t>
      </w:r>
      <w:r>
        <w:rPr>
          <w:spacing w:val="-10"/>
        </w:rPr>
        <w:t> </w:t>
      </w:r>
      <w:r>
        <w:rPr/>
        <w:t>y desarrollar informes según asignación.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16" w:lineRule="auto" w:before="82" w:after="0"/>
        <w:ind w:left="3215" w:right="3697" w:hanging="360"/>
        <w:jc w:val="left"/>
        <w:rPr>
          <w:sz w:val="48"/>
        </w:rPr>
      </w:pPr>
      <w:r>
        <w:rPr>
          <w:b/>
          <w:sz w:val="48"/>
        </w:rPr>
        <w:t>Debe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evitar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dilatar</w:t>
      </w:r>
      <w:r>
        <w:rPr>
          <w:b/>
          <w:spacing w:val="-7"/>
          <w:sz w:val="48"/>
        </w:rPr>
        <w:t> </w:t>
      </w:r>
      <w:r>
        <w:rPr>
          <w:b/>
          <w:sz w:val="48"/>
        </w:rPr>
        <w:t>u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obstaculizar</w:t>
      </w:r>
      <w:r>
        <w:rPr>
          <w:b/>
          <w:spacing w:val="-5"/>
          <w:sz w:val="48"/>
        </w:rPr>
        <w:t> </w:t>
      </w:r>
      <w:r>
        <w:rPr>
          <w:sz w:val="48"/>
        </w:rPr>
        <w:t>las</w:t>
      </w:r>
      <w:r>
        <w:rPr>
          <w:spacing w:val="-3"/>
          <w:sz w:val="48"/>
        </w:rPr>
        <w:t> </w:t>
      </w:r>
      <w:r>
        <w:rPr>
          <w:sz w:val="48"/>
        </w:rPr>
        <w:t>reuniones</w:t>
      </w:r>
      <w:r>
        <w:rPr>
          <w:spacing w:val="-3"/>
          <w:sz w:val="48"/>
        </w:rPr>
        <w:t> </w:t>
      </w:r>
      <w:r>
        <w:rPr>
          <w:sz w:val="48"/>
        </w:rPr>
        <w:t>de</w:t>
      </w:r>
      <w:r>
        <w:rPr>
          <w:spacing w:val="-6"/>
          <w:sz w:val="48"/>
        </w:rPr>
        <w:t> </w:t>
      </w:r>
      <w:r>
        <w:rPr>
          <w:sz w:val="48"/>
        </w:rPr>
        <w:t>los Comités Técnico de Normalización.</w:t>
      </w:r>
    </w:p>
    <w:p>
      <w:pPr>
        <w:pStyle w:val="Heading2"/>
        <w:numPr>
          <w:ilvl w:val="0"/>
          <w:numId w:val="2"/>
        </w:numPr>
        <w:tabs>
          <w:tab w:pos="3215" w:val="left" w:leader="none"/>
        </w:tabs>
        <w:spacing w:line="216" w:lineRule="auto" w:before="82" w:after="0"/>
        <w:ind w:left="3215" w:right="2849" w:hanging="360"/>
        <w:jc w:val="left"/>
      </w:pPr>
      <w:r>
        <w:rPr/>
        <w:t>Las</w:t>
      </w:r>
      <w:r>
        <w:rPr>
          <w:spacing w:val="-6"/>
        </w:rPr>
        <w:t> </w:t>
      </w:r>
      <w:r>
        <w:rPr/>
        <w:t>actas</w:t>
      </w:r>
      <w:r>
        <w:rPr>
          <w:spacing w:val="-7"/>
        </w:rPr>
        <w:t> </w:t>
      </w:r>
      <w:r>
        <w:rPr/>
        <w:t>registran</w:t>
      </w:r>
      <w:r>
        <w:rPr>
          <w:spacing w:val="-7"/>
        </w:rPr>
        <w:t> </w:t>
      </w:r>
      <w:r>
        <w:rPr/>
        <w:t>formalmente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debates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resoluciones, otorgando validez legal a lo acordado.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pict>
          <v:group style="position:absolute;margin-left:79.75pt;margin-top:15.823779pt;width:856.85pt;height:176.15pt;mso-position-horizontal-relative:page;mso-position-vertical-relative:paragraph;z-index:-15724032;mso-wrap-distance-left:0;mso-wrap-distance-right:0" id="docshapegroup48" coordorigin="1595,316" coordsize="17137,3523">
            <v:shape style="position:absolute;left:12181;top:2790;width:6551;height:1049" type="#_x0000_t75" id="docshape49" stroked="false">
              <v:imagedata r:id="rId10" o:title=""/>
            </v:shape>
            <v:rect style="position:absolute;left:1615;top:894;width:15970;height:2739" id="docshape50" filled="true" fillcolor="#ffffff" stroked="false">
              <v:fill opacity="59110f" type="solid"/>
            </v:rect>
            <v:rect style="position:absolute;left:1615;top:894;width:15970;height:2739" id="docshape51" filled="false" stroked="true" strokeweight="2pt" strokecolor="#4471c4">
              <v:stroke dashstyle="solid"/>
            </v:rect>
            <v:shape style="position:absolute;left:2413;top:336;width:11179;height:1116" id="docshape52" coordorigin="2413,336" coordsize="11179,1116" path="m13407,336l2599,336,2527,351,2468,391,2428,450,2413,522,2413,1266,2428,1339,2468,1398,2527,1438,2599,1452,13407,1452,13479,1438,13538,1398,13578,1339,13592,1266,13592,522,13578,450,13538,391,13479,351,13407,336xe" filled="true" fillcolor="#4471c4" stroked="false">
              <v:path arrowok="t"/>
              <v:fill type="solid"/>
            </v:shape>
            <v:shape style="position:absolute;left:2413;top:336;width:11179;height:1116" id="docshape53" coordorigin="2413,336" coordsize="11179,1116" path="m2413,522l2428,450,2468,391,2527,351,2599,336,13407,336,13479,351,13538,391,13578,450,13592,522,13592,1266,13578,1339,13538,1398,13479,1438,13407,1452,2599,1452,2527,1438,2468,1398,2428,1339,2413,1266,2413,522xe" filled="false" stroked="true" strokeweight="2pt" strokecolor="#ffffff">
              <v:path arrowok="t"/>
              <v:stroke dashstyle="solid"/>
            </v:shape>
            <v:shape style="position:absolute;left:2891;top:609;width:4498;height:537" type="#_x0000_t202" id="docshape54" filled="false" stroked="false">
              <v:textbox inset="0,0,0,0">
                <w:txbxContent>
                  <w:p>
                    <w:pPr>
                      <w:spacing w:line="536" w:lineRule="exact" w:before="0"/>
                      <w:ind w:left="0" w:right="0" w:firstLine="0"/>
                      <w:jc w:val="lef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FFFFFF"/>
                        <w:sz w:val="48"/>
                      </w:rPr>
                      <w:t>Respeto</w:t>
                    </w:r>
                    <w:r>
                      <w:rPr>
                        <w:b/>
                        <w:color w:val="FFFFFF"/>
                        <w:spacing w:val="-4"/>
                        <w:sz w:val="48"/>
                      </w:rPr>
                      <w:t> </w:t>
                    </w:r>
                    <w:r>
                      <w:rPr>
                        <w:b/>
                        <w:color w:val="FFFFFF"/>
                        <w:sz w:val="48"/>
                      </w:rPr>
                      <w:t>y</w:t>
                    </w:r>
                    <w:r>
                      <w:rPr>
                        <w:b/>
                        <w:color w:val="FFFFFF"/>
                        <w:spacing w:val="-9"/>
                        <w:sz w:val="48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48"/>
                      </w:rPr>
                      <w:t>Equidad:</w:t>
                    </w:r>
                  </w:p>
                </w:txbxContent>
              </v:textbox>
              <w10:wrap type="none"/>
            </v:shape>
            <v:shape style="position:absolute;left:2855;top:1645;width:12278;height:1696" type="#_x0000_t202" id="docshape55" filled="false" stroked="false">
              <v:textbox inset="0,0,0,0">
                <w:txbxContent>
                  <w:p>
                    <w:pPr>
                      <w:numPr>
                        <w:ilvl w:val="0"/>
                        <w:numId w:val="5"/>
                      </w:numPr>
                      <w:tabs>
                        <w:tab w:pos="360" w:val="left" w:leader="none"/>
                      </w:tabs>
                      <w:spacing w:line="536" w:lineRule="exact" w:before="0"/>
                      <w:ind w:left="360" w:right="0" w:hanging="360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No</w:t>
                    </w:r>
                    <w:r>
                      <w:rPr>
                        <w:spacing w:val="-7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se</w:t>
                    </w:r>
                    <w:r>
                      <w:rPr>
                        <w:spacing w:val="-4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acepta</w:t>
                    </w:r>
                    <w:r>
                      <w:rPr>
                        <w:spacing w:val="-6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discriminación</w:t>
                    </w:r>
                    <w:r>
                      <w:rPr>
                        <w:spacing w:val="-1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de</w:t>
                    </w:r>
                    <w:r>
                      <w:rPr>
                        <w:spacing w:val="-6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ningún</w:t>
                    </w:r>
                    <w:r>
                      <w:rPr>
                        <w:spacing w:val="-3"/>
                        <w:sz w:val="48"/>
                      </w:rPr>
                      <w:t> </w:t>
                    </w:r>
                    <w:r>
                      <w:rPr>
                        <w:spacing w:val="-2"/>
                        <w:sz w:val="48"/>
                      </w:rPr>
                      <w:t>tipo.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360" w:val="left" w:leader="none"/>
                      </w:tabs>
                      <w:spacing w:before="26"/>
                      <w:ind w:left="360" w:right="0" w:hanging="360"/>
                      <w:jc w:val="left"/>
                      <w:rPr>
                        <w:sz w:val="48"/>
                      </w:rPr>
                    </w:pPr>
                    <w:r>
                      <w:rPr>
                        <w:sz w:val="48"/>
                      </w:rPr>
                      <w:t>Respeto</w:t>
                    </w:r>
                    <w:r>
                      <w:rPr>
                        <w:spacing w:val="-2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mutuo</w:t>
                    </w:r>
                    <w:r>
                      <w:rPr>
                        <w:spacing w:val="-6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y</w:t>
                    </w:r>
                    <w:r>
                      <w:rPr>
                        <w:spacing w:val="-3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cordialidad</w:t>
                    </w:r>
                    <w:r>
                      <w:rPr>
                        <w:spacing w:val="1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en</w:t>
                    </w:r>
                    <w:r>
                      <w:rPr>
                        <w:spacing w:val="-4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todas</w:t>
                    </w:r>
                    <w:r>
                      <w:rPr>
                        <w:spacing w:val="-3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las</w:t>
                    </w:r>
                    <w:r>
                      <w:rPr>
                        <w:spacing w:val="-5"/>
                        <w:sz w:val="48"/>
                      </w:rPr>
                      <w:t> </w:t>
                    </w:r>
                    <w:r>
                      <w:rPr>
                        <w:spacing w:val="-2"/>
                        <w:sz w:val="48"/>
                      </w:rPr>
                      <w:t>interacciones.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360" w:val="left" w:leader="none"/>
                      </w:tabs>
                      <w:spacing w:before="29"/>
                      <w:ind w:left="360" w:right="0" w:hanging="360"/>
                      <w:jc w:val="left"/>
                      <w:rPr>
                        <w:b/>
                        <w:sz w:val="48"/>
                      </w:rPr>
                    </w:pPr>
                    <w:r>
                      <w:rPr>
                        <w:sz w:val="48"/>
                      </w:rPr>
                      <w:t>Expresión</w:t>
                    </w:r>
                    <w:r>
                      <w:rPr>
                        <w:spacing w:val="-4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clara</w:t>
                    </w:r>
                    <w:r>
                      <w:rPr>
                        <w:spacing w:val="-3"/>
                        <w:sz w:val="48"/>
                      </w:rPr>
                      <w:t> </w:t>
                    </w:r>
                    <w:r>
                      <w:rPr>
                        <w:sz w:val="48"/>
                      </w:rPr>
                      <w:t>y</w:t>
                    </w:r>
                    <w:r>
                      <w:rPr>
                        <w:spacing w:val="-1"/>
                        <w:sz w:val="48"/>
                      </w:rPr>
                      <w:t> </w:t>
                    </w:r>
                    <w:r>
                      <w:rPr>
                        <w:b/>
                        <w:spacing w:val="-2"/>
                        <w:sz w:val="48"/>
                      </w:rPr>
                      <w:t>fundamentada.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5"/>
        </w:rPr>
        <w:sectPr>
          <w:pgSz w:w="19200" w:h="10800" w:orient="landscape"/>
          <w:pgMar w:header="238" w:footer="0" w:top="1620" w:bottom="280" w:left="0" w:right="360"/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595"/>
        <w:rPr>
          <w:sz w:val="20"/>
        </w:rPr>
      </w:pPr>
      <w:r>
        <w:rPr>
          <w:sz w:val="20"/>
        </w:rPr>
        <w:pict>
          <v:group style="width:800.5pt;height:167.1pt;mso-position-horizontal-relative:char;mso-position-vertical-relative:line" id="docshapegroup56" coordorigin="0,0" coordsize="16010,3342">
            <v:rect style="position:absolute;left:20;top:717;width:15970;height:2605" id="docshape57" filled="false" stroked="true" strokeweight="2pt" strokecolor="#4471c4">
              <v:stroke dashstyle="solid"/>
            </v:rect>
            <v:shape style="position:absolute;left:818;top:20;width:11179;height:1395" id="docshape58" coordorigin="818,20" coordsize="11179,1395" path="m11765,20l1051,20,978,32,914,65,863,115,830,179,818,252,818,1182,830,1256,863,1319,914,1370,978,1403,1051,1415,11765,1415,11838,1403,11902,1370,11953,1319,11986,1256,11997,1182,11997,252,11986,179,11953,115,11902,65,11838,32,11765,20xe" filled="true" fillcolor="#4471c4" stroked="false">
              <v:path arrowok="t"/>
              <v:fill type="solid"/>
            </v:shape>
            <v:shape style="position:absolute;left:818;top:20;width:11179;height:1395" id="docshape59" coordorigin="818,20" coordsize="11179,1395" path="m818,252l830,179,863,115,914,65,978,32,1051,20,11765,20,11838,32,11902,65,11953,115,11986,179,11997,252,11997,1182,11986,1256,11953,1319,11902,1370,11838,1403,11765,1415,1051,1415,978,1403,914,1370,863,1319,830,1256,818,1182,818,252xe" filled="false" stroked="true" strokeweight="2pt" strokecolor="#ffffff">
              <v:path arrowok="t"/>
              <v:stroke dashstyle="solid"/>
            </v:shape>
            <v:shape style="position:absolute;left:1309;top:358;width:7954;height:671" type="#_x0000_t202" id="docshape60" filled="false" stroked="false">
              <v:textbox inset="0,0,0,0">
                <w:txbxContent>
                  <w:p>
                    <w:pPr>
                      <w:spacing w:line="670" w:lineRule="exact" w:before="0"/>
                      <w:ind w:left="0" w:right="0" w:firstLine="0"/>
                      <w:jc w:val="left"/>
                      <w:rPr>
                        <w:b/>
                        <w:sz w:val="60"/>
                      </w:rPr>
                    </w:pPr>
                    <w:bookmarkStart w:name="Diapositiva 7" w:id="7"/>
                    <w:bookmarkEnd w:id="7"/>
                    <w:r>
                      <w:rPr/>
                    </w:r>
                    <w:r>
                      <w:rPr>
                        <w:b/>
                        <w:color w:val="FFFFFF"/>
                        <w:sz w:val="60"/>
                      </w:rPr>
                      <w:t>Cambio</w:t>
                    </w:r>
                    <w:r>
                      <w:rPr>
                        <w:b/>
                        <w:color w:val="FFFFFF"/>
                        <w:spacing w:val="-23"/>
                        <w:sz w:val="60"/>
                      </w:rPr>
                      <w:t> </w:t>
                    </w:r>
                    <w:r>
                      <w:rPr>
                        <w:b/>
                        <w:color w:val="FFFFFF"/>
                        <w:sz w:val="60"/>
                      </w:rPr>
                      <w:t>climático</w:t>
                    </w:r>
                    <w:r>
                      <w:rPr>
                        <w:b/>
                        <w:color w:val="FFFFFF"/>
                        <w:spacing w:val="-19"/>
                        <w:sz w:val="60"/>
                      </w:rPr>
                      <w:t> </w:t>
                    </w:r>
                    <w:r>
                      <w:rPr>
                        <w:b/>
                        <w:color w:val="FFFFFF"/>
                        <w:sz w:val="60"/>
                      </w:rPr>
                      <w:t>y</w:t>
                    </w:r>
                    <w:r>
                      <w:rPr>
                        <w:b/>
                        <w:color w:val="FFFFFF"/>
                        <w:spacing w:val="-23"/>
                        <w:sz w:val="60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60"/>
                      </w:rPr>
                      <w:t>Género:</w:t>
                    </w:r>
                  </w:p>
                </w:txbxContent>
              </v:textbox>
              <w10:wrap type="none"/>
            </v:shape>
            <v:shape style="position:absolute;left:1260;top:1653;width:10446;height:1291" type="#_x0000_t202" id="docshape61" filled="false" stroked="false">
              <v:textbox inset="0,0,0,0">
                <w:txbxContent>
                  <w:p>
                    <w:pPr>
                      <w:numPr>
                        <w:ilvl w:val="0"/>
                        <w:numId w:val="6"/>
                      </w:numPr>
                      <w:tabs>
                        <w:tab w:pos="452" w:val="left" w:leader="none"/>
                      </w:tabs>
                      <w:spacing w:line="216" w:lineRule="auto" w:before="37"/>
                      <w:ind w:left="451" w:right="18" w:hanging="452"/>
                      <w:jc w:val="left"/>
                      <w:rPr>
                        <w:sz w:val="60"/>
                      </w:rPr>
                    </w:pPr>
                    <w:r>
                      <w:rPr>
                        <w:sz w:val="60"/>
                      </w:rPr>
                      <w:t>Evaluación</w:t>
                    </w:r>
                    <w:r>
                      <w:rPr>
                        <w:spacing w:val="-6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de</w:t>
                    </w:r>
                    <w:r>
                      <w:rPr>
                        <w:spacing w:val="-9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su</w:t>
                    </w:r>
                    <w:r>
                      <w:rPr>
                        <w:spacing w:val="-6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inclusión</w:t>
                    </w:r>
                    <w:r>
                      <w:rPr>
                        <w:spacing w:val="-10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como</w:t>
                    </w:r>
                    <w:r>
                      <w:rPr>
                        <w:spacing w:val="-6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ejes transversales en normativas.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15"/>
        </w:rPr>
      </w:pPr>
      <w:r>
        <w:rPr/>
        <w:pict>
          <v:group style="position:absolute;margin-left:79.75pt;margin-top:9.824267pt;width:856.85pt;height:248.9pt;mso-position-horizontal-relative:page;mso-position-vertical-relative:paragraph;z-index:-15722496;mso-wrap-distance-left:0;mso-wrap-distance-right:0" id="docshapegroup62" coordorigin="1595,196" coordsize="17137,4978">
            <v:shape style="position:absolute;left:12181;top:4125;width:6551;height:1049" type="#_x0000_t75" id="docshape63" stroked="false">
              <v:imagedata r:id="rId10" o:title=""/>
            </v:shape>
            <v:rect style="position:absolute;left:1615;top:913;width:15970;height:4019" id="docshape64" filled="true" fillcolor="#ffffff" stroked="false">
              <v:fill opacity="59110f" type="solid"/>
            </v:rect>
            <v:rect style="position:absolute;left:1615;top:913;width:15970;height:4019" id="docshape65" filled="false" stroked="true" strokeweight="2.0pt" strokecolor="#4471c4">
              <v:stroke dashstyle="solid"/>
            </v:rect>
            <v:shape style="position:absolute;left:2413;top:216;width:11179;height:1395" id="docshape66" coordorigin="2413,216" coordsize="11179,1395" path="m13360,216l2646,216,2573,228,2509,261,2458,312,2425,375,2413,449,2413,1379,2425,1452,2458,1516,2509,1566,2573,1599,2646,1611,13360,1611,13433,1599,13497,1566,13548,1516,13581,1452,13592,1379,13592,449,13581,375,13548,312,13497,261,13433,228,13360,216xe" filled="true" fillcolor="#4471c4" stroked="false">
              <v:path arrowok="t"/>
              <v:fill type="solid"/>
            </v:shape>
            <v:shape style="position:absolute;left:2413;top:216;width:11179;height:1395" id="docshape67" coordorigin="2413,216" coordsize="11179,1395" path="m2413,449l2425,375,2458,312,2509,261,2573,228,2646,216,13360,216,13433,228,13497,261,13548,312,13581,375,13592,449,13592,1379,13581,1452,13548,1516,13497,1566,13433,1599,13360,1611,2646,1611,2573,1599,2509,1566,2458,1516,2425,1452,2413,1379,2413,449xe" filled="false" stroked="true" strokeweight="2pt" strokecolor="#ffffff">
              <v:path arrowok="t"/>
              <v:stroke dashstyle="solid"/>
            </v:shape>
            <v:shape style="position:absolute;left:2904;top:556;width:4517;height:671" type="#_x0000_t202" id="docshape68" filled="false" stroked="false">
              <v:textbox inset="0,0,0,0">
                <w:txbxContent>
                  <w:p>
                    <w:pPr>
                      <w:spacing w:line="670" w:lineRule="exact" w:before="0"/>
                      <w:ind w:left="0" w:right="0" w:firstLine="0"/>
                      <w:jc w:val="left"/>
                      <w:rPr>
                        <w:b/>
                        <w:sz w:val="6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60"/>
                      </w:rPr>
                      <w:t>Anticorrupción:</w:t>
                    </w:r>
                  </w:p>
                </w:txbxContent>
              </v:textbox>
              <w10:wrap type="none"/>
            </v:shape>
            <v:shape style="position:absolute;left:2855;top:1850;width:13024;height:2740" type="#_x0000_t202" id="docshape69" filled="false" stroked="false">
              <v:textbox inset="0,0,0,0">
                <w:txbxContent>
                  <w:p>
                    <w:pPr>
                      <w:numPr>
                        <w:ilvl w:val="0"/>
                        <w:numId w:val="7"/>
                      </w:numPr>
                      <w:tabs>
                        <w:tab w:pos="452" w:val="left" w:leader="none"/>
                      </w:tabs>
                      <w:spacing w:line="670" w:lineRule="exact" w:before="0"/>
                      <w:ind w:left="451" w:right="0" w:hanging="452"/>
                      <w:jc w:val="left"/>
                      <w:rPr>
                        <w:sz w:val="60"/>
                      </w:rPr>
                    </w:pPr>
                    <w:r>
                      <w:rPr>
                        <w:sz w:val="60"/>
                      </w:rPr>
                      <w:t>Cero</w:t>
                    </w:r>
                    <w:r>
                      <w:rPr>
                        <w:spacing w:val="-5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tolerancia</w:t>
                    </w:r>
                    <w:r>
                      <w:rPr>
                        <w:spacing w:val="-4"/>
                        <w:sz w:val="60"/>
                      </w:rPr>
                      <w:t> </w:t>
                    </w:r>
                    <w:r>
                      <w:rPr>
                        <w:spacing w:val="-5"/>
                        <w:sz w:val="60"/>
                      </w:rPr>
                      <w:t>a:</w:t>
                    </w:r>
                  </w:p>
                  <w:p>
                    <w:pPr>
                      <w:numPr>
                        <w:ilvl w:val="1"/>
                        <w:numId w:val="7"/>
                      </w:numPr>
                      <w:tabs>
                        <w:tab w:pos="900" w:val="left" w:leader="none"/>
                      </w:tabs>
                      <w:spacing w:before="35"/>
                      <w:ind w:left="900" w:right="0" w:hanging="449"/>
                      <w:jc w:val="left"/>
                      <w:rPr>
                        <w:sz w:val="60"/>
                      </w:rPr>
                    </w:pPr>
                    <w:r>
                      <w:rPr>
                        <w:spacing w:val="-2"/>
                        <w:sz w:val="60"/>
                      </w:rPr>
                      <w:t>Dádivas</w:t>
                    </w:r>
                  </w:p>
                  <w:p>
                    <w:pPr>
                      <w:numPr>
                        <w:ilvl w:val="1"/>
                        <w:numId w:val="7"/>
                      </w:numPr>
                      <w:tabs>
                        <w:tab w:pos="900" w:val="left" w:leader="none"/>
                      </w:tabs>
                      <w:spacing w:line="216" w:lineRule="auto" w:before="89"/>
                      <w:ind w:left="900" w:right="18" w:hanging="449"/>
                      <w:jc w:val="left"/>
                      <w:rPr>
                        <w:sz w:val="60"/>
                      </w:rPr>
                    </w:pPr>
                    <w:r>
                      <w:rPr>
                        <w:sz w:val="60"/>
                      </w:rPr>
                      <w:t>Coacción</w:t>
                    </w:r>
                    <w:r>
                      <w:rPr>
                        <w:spacing w:val="-8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o</w:t>
                    </w:r>
                    <w:r>
                      <w:rPr>
                        <w:spacing w:val="-10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acoso</w:t>
                    </w:r>
                    <w:r>
                      <w:rPr>
                        <w:spacing w:val="-8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(sexual,</w:t>
                    </w:r>
                    <w:r>
                      <w:rPr>
                        <w:spacing w:val="-8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moral,</w:t>
                    </w:r>
                    <w:r>
                      <w:rPr>
                        <w:spacing w:val="-8"/>
                        <w:sz w:val="60"/>
                      </w:rPr>
                      <w:t> </w:t>
                    </w:r>
                    <w:r>
                      <w:rPr>
                        <w:sz w:val="60"/>
                      </w:rPr>
                      <w:t>económico, </w:t>
                    </w:r>
                    <w:r>
                      <w:rPr>
                        <w:spacing w:val="-2"/>
                        <w:sz w:val="60"/>
                      </w:rPr>
                      <w:t>etc.)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9200" w:h="10800" w:orient="landscape"/>
          <w:pgMar w:header="238" w:footer="0" w:top="1620" w:bottom="280" w:left="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spacing w:after="0"/>
        <w:rPr>
          <w:sz w:val="18"/>
        </w:rPr>
        <w:sectPr>
          <w:pgSz w:w="19200" w:h="10800" w:orient="landscape"/>
          <w:pgMar w:header="238" w:footer="0" w:top="1620" w:bottom="280" w:left="0" w:right="360"/>
        </w:sectPr>
      </w:pPr>
    </w:p>
    <w:p>
      <w:pPr>
        <w:pStyle w:val="Heading3"/>
        <w:ind w:left="2892" w:right="3338"/>
        <w:jc w:val="center"/>
      </w:pPr>
      <w:r>
        <w:rPr/>
        <w:pict>
          <v:group style="position:absolute;margin-left:79.75pt;margin-top:-8.454268pt;width:800.5pt;height:199.5pt;mso-position-horizontal-relative:page;mso-position-vertical-relative:paragraph;z-index:-15900672" id="docshapegroup70" coordorigin="1595,-169" coordsize="16010,3990">
            <v:rect style="position:absolute;left:1615;top:362;width:15970;height:3438" id="docshape71" filled="false" stroked="true" strokeweight="2pt" strokecolor="#4471c4">
              <v:stroke dashstyle="solid"/>
            </v:rect>
            <v:shape style="position:absolute;left:3214;top:1491;width:12867;height:488" id="docshape72" href="https://www.normalizacion.gob.ec/wp-content/uploads/2025/02/INEN-INEN-2025-0003-RES.pdf" coordorigin="3214,1492" coordsize="12867,488" path="m15582,1948l3214,1948,3214,1979,15582,1979,15582,1948xm16081,1492l12068,1492,12068,1523,16081,1523,16081,1492xe" filled="true" fillcolor="#0462c1" stroked="false">
              <v:path arrowok="t"/>
              <v:fill type="solid"/>
            </v:shape>
            <v:shape style="position:absolute;left:2413;top:-150;width:11179;height:1023" id="docshape73" coordorigin="2413,-149" coordsize="11179,1023" path="m13422,-149l2584,-149,2518,-136,2463,-99,2427,-45,2413,21,2413,703,2427,770,2463,824,2518,860,2584,874,13422,874,13488,860,13543,824,13579,770,13592,703,13592,21,13579,-45,13543,-99,13488,-136,13422,-149xe" filled="true" fillcolor="#4471c4" stroked="false">
              <v:path arrowok="t"/>
              <v:fill type="solid"/>
            </v:shape>
            <v:shape style="position:absolute;left:2413;top:-150;width:11179;height:1023" id="docshape74" coordorigin="2413,-149" coordsize="11179,1023" path="m2413,21l2427,-45,2463,-99,2518,-136,2584,-149,13422,-149,13488,-136,13543,-99,13579,-45,13592,21,13592,703,13579,770,13543,824,13488,860,13422,874,2584,874,2518,860,2463,824,2427,770,2413,703,2413,21xe" filled="false" stroked="true" strokeweight="2.0pt" strokecolor="#ffffff">
              <v:path arrowok="t"/>
              <v:stroke dashstyle="solid"/>
            </v:shape>
            <w10:wrap type="none"/>
          </v:group>
        </w:pict>
      </w:r>
      <w:bookmarkStart w:name="Diapositiva 8" w:id="8"/>
      <w:bookmarkEnd w:id="8"/>
      <w:r>
        <w:rPr>
          <w:b w:val="0"/>
        </w:rPr>
      </w:r>
      <w:r>
        <w:rPr>
          <w:color w:val="FFFFFF"/>
        </w:rPr>
        <w:t>Cumplimiento</w:t>
      </w:r>
      <w:r>
        <w:rPr>
          <w:color w:val="FFFFFF"/>
          <w:spacing w:val="-17"/>
        </w:rPr>
        <w:t> </w:t>
      </w:r>
      <w:r>
        <w:rPr>
          <w:color w:val="FFFFFF"/>
        </w:rPr>
        <w:t>y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sanciones:</w:t>
      </w:r>
    </w:p>
    <w:p>
      <w:pPr>
        <w:pStyle w:val="BodyText"/>
        <w:spacing w:before="7"/>
        <w:rPr>
          <w:b/>
          <w:sz w:val="38"/>
        </w:rPr>
      </w:pP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471" w:lineRule="exact" w:before="0" w:after="0"/>
        <w:ind w:left="3215" w:right="0" w:hanging="360"/>
        <w:jc w:val="left"/>
        <w:rPr>
          <w:sz w:val="44"/>
        </w:rPr>
      </w:pPr>
      <w:r>
        <w:rPr>
          <w:sz w:val="44"/>
        </w:rPr>
        <w:t>Todos</w:t>
      </w:r>
      <w:r>
        <w:rPr>
          <w:spacing w:val="-23"/>
          <w:sz w:val="44"/>
        </w:rPr>
        <w:t> </w:t>
      </w:r>
      <w:r>
        <w:rPr>
          <w:sz w:val="44"/>
        </w:rPr>
        <w:t>los</w:t>
      </w:r>
      <w:r>
        <w:rPr>
          <w:spacing w:val="-23"/>
          <w:sz w:val="44"/>
        </w:rPr>
        <w:t> </w:t>
      </w:r>
      <w:r>
        <w:rPr>
          <w:sz w:val="44"/>
        </w:rPr>
        <w:t>miembros</w:t>
      </w:r>
      <w:r>
        <w:rPr>
          <w:spacing w:val="-19"/>
          <w:sz w:val="44"/>
        </w:rPr>
        <w:t> </w:t>
      </w:r>
      <w:r>
        <w:rPr>
          <w:sz w:val="44"/>
        </w:rPr>
        <w:t>tienen</w:t>
      </w:r>
      <w:r>
        <w:rPr>
          <w:spacing w:val="-21"/>
          <w:sz w:val="44"/>
        </w:rPr>
        <w:t> </w:t>
      </w:r>
      <w:r>
        <w:rPr>
          <w:sz w:val="44"/>
        </w:rPr>
        <w:t>acceso</w:t>
      </w:r>
      <w:r>
        <w:rPr>
          <w:spacing w:val="-25"/>
          <w:sz w:val="44"/>
        </w:rPr>
        <w:t> </w:t>
      </w:r>
      <w:r>
        <w:rPr>
          <w:sz w:val="44"/>
        </w:rPr>
        <w:t>público</w:t>
      </w:r>
      <w:r>
        <w:rPr>
          <w:spacing w:val="-24"/>
          <w:sz w:val="44"/>
        </w:rPr>
        <w:t> </w:t>
      </w:r>
      <w:r>
        <w:rPr>
          <w:spacing w:val="-5"/>
          <w:sz w:val="44"/>
        </w:rPr>
        <w:t>al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before="8"/>
        <w:rPr>
          <w:sz w:val="41"/>
        </w:rPr>
      </w:pPr>
    </w:p>
    <w:p>
      <w:pPr>
        <w:spacing w:line="474" w:lineRule="exact" w:before="1"/>
        <w:ind w:left="89" w:right="0" w:firstLine="0"/>
        <w:jc w:val="left"/>
        <w:rPr>
          <w:sz w:val="44"/>
        </w:rPr>
      </w:pPr>
      <w:hyperlink r:id="rId13">
        <w:r>
          <w:rPr>
            <w:rFonts w:ascii="Calibri" w:hAnsi="Calibri"/>
            <w:spacing w:val="22"/>
            <w:w w:val="113"/>
            <w:sz w:val="2"/>
          </w:rPr>
          <w:t>C</w:t>
        </w:r>
        <w:r>
          <w:rPr>
            <w:color w:val="0462C1"/>
            <w:spacing w:val="-273"/>
            <w:w w:val="92"/>
            <w:position w:val="-33"/>
            <w:sz w:val="44"/>
          </w:rPr>
          <w:t>C</w:t>
        </w:r>
        <w:r>
          <w:rPr>
            <w:rFonts w:ascii="Calibri" w:hAnsi="Calibri"/>
            <w:spacing w:val="33"/>
            <w:w w:val="113"/>
            <w:sz w:val="2"/>
          </w:rPr>
          <w:t>ódi</w:t>
        </w:r>
        <w:r>
          <w:rPr>
            <w:rFonts w:ascii="Calibri" w:hAnsi="Calibri"/>
            <w:spacing w:val="34"/>
            <w:w w:val="113"/>
            <w:sz w:val="2"/>
          </w:rPr>
          <w:t>go</w:t>
        </w:r>
        <w:r>
          <w:rPr>
            <w:rFonts w:ascii="Calibri" w:hAnsi="Calibri"/>
            <w:spacing w:val="-1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de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Conducta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para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la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5"/>
            <w:w w:val="111"/>
            <w:sz w:val="2"/>
          </w:rPr>
          <w:t>p</w:t>
        </w:r>
        <w:r>
          <w:rPr>
            <w:rFonts w:ascii="Calibri" w:hAnsi="Calibri"/>
            <w:spacing w:val="6"/>
            <w:w w:val="111"/>
            <w:sz w:val="2"/>
          </w:rPr>
          <w:t>a</w:t>
        </w:r>
        <w:r>
          <w:rPr>
            <w:rFonts w:ascii="Calibri" w:hAnsi="Calibri"/>
            <w:spacing w:val="4"/>
            <w:w w:val="111"/>
            <w:sz w:val="2"/>
          </w:rPr>
          <w:t>r</w:t>
        </w:r>
        <w:r>
          <w:rPr>
            <w:rFonts w:ascii="Calibri" w:hAnsi="Calibri"/>
            <w:spacing w:val="5"/>
            <w:w w:val="111"/>
            <w:sz w:val="2"/>
          </w:rPr>
          <w:t>tic</w:t>
        </w:r>
        <w:r>
          <w:rPr>
            <w:rFonts w:ascii="Calibri" w:hAnsi="Calibri"/>
            <w:spacing w:val="4"/>
            <w:w w:val="111"/>
            <w:sz w:val="2"/>
          </w:rPr>
          <w:t>i</w:t>
        </w:r>
        <w:r>
          <w:rPr>
            <w:color w:val="0462C1"/>
            <w:spacing w:val="-238"/>
            <w:w w:val="90"/>
            <w:position w:val="-33"/>
            <w:sz w:val="44"/>
          </w:rPr>
          <w:t>ó</w:t>
        </w:r>
        <w:r>
          <w:rPr>
            <w:rFonts w:ascii="Calibri" w:hAnsi="Calibri"/>
            <w:spacing w:val="5"/>
            <w:w w:val="111"/>
            <w:sz w:val="2"/>
          </w:rPr>
          <w:t>p</w:t>
        </w:r>
        <w:r>
          <w:rPr>
            <w:rFonts w:ascii="Calibri" w:hAnsi="Calibri"/>
            <w:spacing w:val="6"/>
            <w:w w:val="111"/>
            <w:sz w:val="2"/>
          </w:rPr>
          <w:t>a</w:t>
        </w:r>
        <w:r>
          <w:rPr>
            <w:rFonts w:ascii="Calibri" w:hAnsi="Calibri"/>
            <w:spacing w:val="5"/>
            <w:w w:val="111"/>
            <w:sz w:val="2"/>
          </w:rPr>
          <w:t>ció</w:t>
        </w:r>
        <w:r>
          <w:rPr>
            <w:rFonts w:ascii="Calibri" w:hAnsi="Calibri"/>
            <w:spacing w:val="6"/>
            <w:w w:val="111"/>
            <w:sz w:val="2"/>
          </w:rPr>
          <w:t>n</w:t>
        </w:r>
        <w:r>
          <w:rPr>
            <w:rFonts w:ascii="Calibri" w:hAnsi="Calibri"/>
            <w:spacing w:val="-1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en</w:t>
        </w:r>
        <w:r>
          <w:rPr>
            <w:rFonts w:ascii="Calibri" w:hAnsi="Calibri"/>
            <w:spacing w:val="-1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los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Comités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15"/>
            <w:w w:val="112"/>
            <w:sz w:val="2"/>
          </w:rPr>
          <w:t>Té</w:t>
        </w:r>
        <w:r>
          <w:rPr>
            <w:rFonts w:ascii="Calibri" w:hAnsi="Calibri"/>
            <w:spacing w:val="14"/>
            <w:w w:val="112"/>
            <w:sz w:val="2"/>
          </w:rPr>
          <w:t>c</w:t>
        </w:r>
        <w:r>
          <w:rPr>
            <w:rFonts w:ascii="Calibri" w:hAnsi="Calibri"/>
            <w:spacing w:val="3"/>
            <w:w w:val="112"/>
            <w:sz w:val="2"/>
          </w:rPr>
          <w:t>n</w:t>
        </w:r>
        <w:r>
          <w:rPr>
            <w:color w:val="0462C1"/>
            <w:spacing w:val="-219"/>
            <w:w w:val="91"/>
            <w:position w:val="-33"/>
            <w:sz w:val="44"/>
          </w:rPr>
          <w:t>d</w:t>
        </w:r>
        <w:r>
          <w:rPr>
            <w:rFonts w:ascii="Calibri" w:hAnsi="Calibri"/>
            <w:spacing w:val="14"/>
            <w:w w:val="112"/>
            <w:sz w:val="2"/>
          </w:rPr>
          <w:t>ico</w:t>
        </w:r>
        <w:r>
          <w:rPr>
            <w:rFonts w:ascii="Calibri" w:hAnsi="Calibri"/>
            <w:spacing w:val="15"/>
            <w:w w:val="112"/>
            <w:sz w:val="2"/>
          </w:rPr>
          <w:t>s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de</w:t>
        </w:r>
        <w:r>
          <w:rPr>
            <w:rFonts w:ascii="Calibri" w:hAnsi="Calibri"/>
            <w:sz w:val="2"/>
          </w:rPr>
          <w:t> </w:t>
        </w:r>
        <w:r>
          <w:rPr>
            <w:rFonts w:ascii="Calibri" w:hAnsi="Calibri"/>
            <w:spacing w:val="-12"/>
            <w:w w:val="110"/>
            <w:sz w:val="2"/>
          </w:rPr>
          <w:t>Normalización</w:t>
        </w:r>
        <w:r>
          <w:rPr>
            <w:rFonts w:ascii="Calibri" w:hAnsi="Calibri"/>
            <w:spacing w:val="18"/>
            <w:w w:val="110"/>
            <w:sz w:val="2"/>
          </w:rPr>
          <w:t> </w:t>
        </w:r>
        <w:r>
          <w:rPr>
            <w:color w:val="0462C1"/>
            <w:spacing w:val="-12"/>
            <w:w w:val="110"/>
            <w:position w:val="-33"/>
            <w:sz w:val="44"/>
          </w:rPr>
          <w:t>igo</w:t>
        </w:r>
        <w:r>
          <w:rPr>
            <w:color w:val="0462C1"/>
            <w:spacing w:val="-19"/>
            <w:w w:val="110"/>
            <w:position w:val="-33"/>
            <w:sz w:val="44"/>
          </w:rPr>
          <w:t> </w:t>
        </w:r>
        <w:r>
          <w:rPr>
            <w:color w:val="0462C1"/>
            <w:spacing w:val="-12"/>
            <w:w w:val="110"/>
            <w:position w:val="-33"/>
            <w:sz w:val="44"/>
          </w:rPr>
          <w:t>de</w:t>
        </w:r>
        <w:r>
          <w:rPr>
            <w:color w:val="0462C1"/>
            <w:spacing w:val="-19"/>
            <w:w w:val="110"/>
            <w:position w:val="-33"/>
            <w:sz w:val="44"/>
          </w:rPr>
          <w:t> </w:t>
        </w:r>
        <w:r>
          <w:rPr>
            <w:color w:val="0462C1"/>
            <w:spacing w:val="-12"/>
            <w:w w:val="110"/>
            <w:position w:val="-33"/>
            <w:sz w:val="44"/>
          </w:rPr>
          <w:t>Conducta</w:t>
        </w:r>
      </w:hyperlink>
    </w:p>
    <w:p>
      <w:pPr>
        <w:spacing w:after="0" w:line="474" w:lineRule="exact"/>
        <w:jc w:val="left"/>
        <w:rPr>
          <w:sz w:val="44"/>
        </w:rPr>
        <w:sectPr>
          <w:type w:val="continuous"/>
          <w:pgSz w:w="19200" w:h="10800" w:orient="landscape"/>
          <w:pgMar w:header="238" w:footer="0" w:top="680" w:bottom="280" w:left="0" w:right="360"/>
          <w:cols w:num="2" w:equalWidth="0">
            <w:col w:w="11940" w:space="40"/>
            <w:col w:w="6860"/>
          </w:cols>
        </w:sectPr>
      </w:pPr>
    </w:p>
    <w:p>
      <w:pPr>
        <w:spacing w:line="488" w:lineRule="exact" w:before="0"/>
        <w:ind w:left="0" w:right="0" w:firstLine="0"/>
        <w:jc w:val="right"/>
        <w:rPr>
          <w:rFonts w:ascii="Calibri" w:hAnsi="Calibri"/>
          <w:sz w:val="2"/>
        </w:rPr>
      </w:pPr>
      <w:hyperlink r:id="rId13">
        <w:r>
          <w:rPr>
            <w:rFonts w:ascii="Calibri" w:hAnsi="Calibri"/>
            <w:spacing w:val="11"/>
            <w:w w:val="118"/>
            <w:sz w:val="2"/>
          </w:rPr>
          <w:t>C</w:t>
        </w:r>
        <w:r>
          <w:rPr>
            <w:color w:val="0462C1"/>
            <w:spacing w:val="-211"/>
            <w:w w:val="97"/>
            <w:position w:val="-33"/>
            <w:sz w:val="44"/>
          </w:rPr>
          <w:t>p</w:t>
        </w:r>
        <w:r>
          <w:rPr>
            <w:rFonts w:ascii="Calibri" w:hAnsi="Calibri"/>
            <w:spacing w:val="22"/>
            <w:w w:val="118"/>
            <w:sz w:val="2"/>
          </w:rPr>
          <w:t>ódi</w:t>
        </w:r>
        <w:r>
          <w:rPr>
            <w:rFonts w:ascii="Calibri" w:hAnsi="Calibri"/>
            <w:spacing w:val="23"/>
            <w:w w:val="118"/>
            <w:sz w:val="2"/>
          </w:rPr>
          <w:t>go</w:t>
        </w:r>
        <w:r>
          <w:rPr>
            <w:rFonts w:ascii="Calibri" w:hAnsi="Calibri"/>
            <w:spacing w:val="2"/>
            <w:w w:val="115"/>
            <w:sz w:val="2"/>
          </w:rPr>
          <w:t> </w:t>
        </w:r>
        <w:r>
          <w:rPr>
            <w:rFonts w:ascii="Calibri" w:hAnsi="Calibri"/>
            <w:spacing w:val="-12"/>
            <w:w w:val="115"/>
            <w:sz w:val="2"/>
          </w:rPr>
          <w:t>de</w:t>
        </w:r>
        <w:r>
          <w:rPr>
            <w:rFonts w:ascii="Calibri" w:hAnsi="Calibri"/>
            <w:spacing w:val="6"/>
            <w:w w:val="115"/>
            <w:sz w:val="2"/>
          </w:rPr>
          <w:t> </w:t>
        </w:r>
        <w:r>
          <w:rPr>
            <w:rFonts w:ascii="Calibri" w:hAnsi="Calibri"/>
            <w:spacing w:val="-12"/>
            <w:w w:val="115"/>
            <w:sz w:val="2"/>
          </w:rPr>
          <w:t>Conducta</w:t>
        </w:r>
        <w:r>
          <w:rPr>
            <w:rFonts w:ascii="Calibri" w:hAnsi="Calibri"/>
            <w:spacing w:val="5"/>
            <w:w w:val="115"/>
            <w:sz w:val="2"/>
          </w:rPr>
          <w:t> </w:t>
        </w:r>
        <w:r>
          <w:rPr>
            <w:rFonts w:ascii="Calibri" w:hAnsi="Calibri"/>
            <w:spacing w:val="-12"/>
            <w:w w:val="115"/>
            <w:sz w:val="2"/>
          </w:rPr>
          <w:t>para</w:t>
        </w:r>
        <w:r>
          <w:rPr>
            <w:rFonts w:ascii="Calibri" w:hAnsi="Calibri"/>
            <w:spacing w:val="5"/>
            <w:w w:val="115"/>
            <w:sz w:val="2"/>
          </w:rPr>
          <w:t> </w:t>
        </w:r>
        <w:r>
          <w:rPr>
            <w:rFonts w:ascii="Calibri" w:hAnsi="Calibri"/>
            <w:spacing w:val="2"/>
            <w:w w:val="116"/>
            <w:sz w:val="2"/>
          </w:rPr>
          <w:t>l</w:t>
        </w:r>
        <w:r>
          <w:rPr>
            <w:rFonts w:ascii="Calibri" w:hAnsi="Calibri"/>
            <w:spacing w:val="-9"/>
            <w:w w:val="116"/>
            <w:sz w:val="2"/>
          </w:rPr>
          <w:t>a</w:t>
        </w:r>
        <w:r>
          <w:rPr>
            <w:color w:val="0462C1"/>
            <w:spacing w:val="-225"/>
            <w:w w:val="95"/>
            <w:position w:val="-33"/>
            <w:sz w:val="44"/>
          </w:rPr>
          <w:t>a</w:t>
        </w:r>
        <w:r>
          <w:rPr>
            <w:rFonts w:ascii="Calibri" w:hAnsi="Calibri"/>
            <w:spacing w:val="2"/>
            <w:w w:val="116"/>
            <w:sz w:val="2"/>
          </w:rPr>
          <w:t>p</w:t>
        </w:r>
        <w:r>
          <w:rPr>
            <w:rFonts w:ascii="Calibri" w:hAnsi="Calibri"/>
            <w:spacing w:val="3"/>
            <w:w w:val="116"/>
            <w:sz w:val="2"/>
          </w:rPr>
          <w:t>a</w:t>
        </w:r>
        <w:r>
          <w:rPr>
            <w:rFonts w:ascii="Calibri" w:hAnsi="Calibri"/>
            <w:spacing w:val="1"/>
            <w:w w:val="116"/>
            <w:sz w:val="2"/>
          </w:rPr>
          <w:t>r</w:t>
        </w:r>
        <w:r>
          <w:rPr>
            <w:rFonts w:ascii="Calibri" w:hAnsi="Calibri"/>
            <w:spacing w:val="2"/>
            <w:w w:val="116"/>
            <w:sz w:val="2"/>
          </w:rPr>
          <w:t>ticip</w:t>
        </w:r>
        <w:r>
          <w:rPr>
            <w:rFonts w:ascii="Calibri" w:hAnsi="Calibri"/>
            <w:spacing w:val="3"/>
            <w:w w:val="116"/>
            <w:sz w:val="2"/>
          </w:rPr>
          <w:t>a</w:t>
        </w:r>
        <w:r>
          <w:rPr>
            <w:rFonts w:ascii="Calibri" w:hAnsi="Calibri"/>
            <w:spacing w:val="2"/>
            <w:w w:val="116"/>
            <w:sz w:val="2"/>
          </w:rPr>
          <w:t>ció</w:t>
        </w:r>
        <w:r>
          <w:rPr>
            <w:rFonts w:ascii="Calibri" w:hAnsi="Calibri"/>
            <w:spacing w:val="3"/>
            <w:w w:val="116"/>
            <w:sz w:val="2"/>
          </w:rPr>
          <w:t>n</w:t>
        </w:r>
        <w:r>
          <w:rPr>
            <w:rFonts w:ascii="Calibri" w:hAnsi="Calibri"/>
            <w:spacing w:val="3"/>
            <w:w w:val="115"/>
            <w:sz w:val="2"/>
          </w:rPr>
          <w:t> </w:t>
        </w:r>
        <w:r>
          <w:rPr>
            <w:rFonts w:ascii="Calibri" w:hAnsi="Calibri"/>
            <w:spacing w:val="-12"/>
            <w:w w:val="115"/>
            <w:sz w:val="2"/>
          </w:rPr>
          <w:t>en</w:t>
        </w:r>
        <w:r>
          <w:rPr>
            <w:rFonts w:ascii="Calibri" w:hAnsi="Calibri"/>
            <w:spacing w:val="3"/>
            <w:w w:val="115"/>
            <w:sz w:val="2"/>
          </w:rPr>
          <w:t> </w:t>
        </w:r>
        <w:r>
          <w:rPr>
            <w:rFonts w:ascii="Calibri" w:hAnsi="Calibri"/>
            <w:spacing w:val="-12"/>
            <w:w w:val="115"/>
            <w:sz w:val="2"/>
          </w:rPr>
          <w:t>los</w:t>
        </w:r>
        <w:r>
          <w:rPr>
            <w:rFonts w:ascii="Calibri" w:hAnsi="Calibri"/>
            <w:spacing w:val="5"/>
            <w:w w:val="115"/>
            <w:sz w:val="2"/>
          </w:rPr>
          <w:t> </w:t>
        </w:r>
        <w:r>
          <w:rPr>
            <w:rFonts w:ascii="Calibri" w:hAnsi="Calibri"/>
            <w:spacing w:val="5"/>
            <w:w w:val="117"/>
            <w:sz w:val="2"/>
          </w:rPr>
          <w:t>Co</w:t>
        </w:r>
        <w:r>
          <w:rPr>
            <w:rFonts w:ascii="Calibri" w:hAnsi="Calibri"/>
            <w:spacing w:val="6"/>
            <w:w w:val="117"/>
            <w:sz w:val="2"/>
          </w:rPr>
          <w:t>m</w:t>
        </w:r>
        <w:r>
          <w:rPr>
            <w:rFonts w:ascii="Calibri" w:hAnsi="Calibri"/>
            <w:w w:val="117"/>
            <w:sz w:val="2"/>
          </w:rPr>
          <w:t>i</w:t>
        </w:r>
        <w:r>
          <w:rPr>
            <w:color w:val="0462C1"/>
            <w:spacing w:val="-136"/>
            <w:w w:val="96"/>
            <w:position w:val="-33"/>
            <w:sz w:val="44"/>
          </w:rPr>
          <w:t>r</w:t>
        </w:r>
        <w:r>
          <w:rPr>
            <w:rFonts w:ascii="Calibri" w:hAnsi="Calibri"/>
            <w:spacing w:val="5"/>
            <w:w w:val="117"/>
            <w:sz w:val="2"/>
          </w:rPr>
          <w:t>t</w:t>
        </w:r>
        <w:r>
          <w:rPr>
            <w:rFonts w:ascii="Calibri" w:hAnsi="Calibri"/>
            <w:spacing w:val="6"/>
            <w:w w:val="117"/>
            <w:sz w:val="2"/>
          </w:rPr>
          <w:t>és</w:t>
        </w:r>
        <w:r>
          <w:rPr>
            <w:rFonts w:ascii="Calibri" w:hAnsi="Calibri"/>
            <w:spacing w:val="6"/>
            <w:w w:val="115"/>
            <w:sz w:val="2"/>
          </w:rPr>
          <w:t> </w:t>
        </w:r>
        <w:r>
          <w:rPr>
            <w:rFonts w:ascii="Calibri" w:hAnsi="Calibri"/>
            <w:spacing w:val="-12"/>
            <w:w w:val="115"/>
            <w:sz w:val="2"/>
          </w:rPr>
          <w:t>Técnicos</w:t>
        </w:r>
        <w:r>
          <w:rPr>
            <w:rFonts w:ascii="Calibri" w:hAnsi="Calibri"/>
            <w:spacing w:val="5"/>
            <w:w w:val="115"/>
            <w:sz w:val="2"/>
          </w:rPr>
          <w:t> </w:t>
        </w:r>
        <w:r>
          <w:rPr>
            <w:rFonts w:ascii="Calibri" w:hAnsi="Calibri"/>
            <w:spacing w:val="2"/>
            <w:w w:val="116"/>
            <w:sz w:val="2"/>
          </w:rPr>
          <w:t>d</w:t>
        </w:r>
        <w:r>
          <w:rPr>
            <w:rFonts w:ascii="Calibri" w:hAnsi="Calibri"/>
            <w:spacing w:val="1"/>
            <w:w w:val="116"/>
            <w:sz w:val="2"/>
          </w:rPr>
          <w:t>e</w:t>
        </w:r>
        <w:r>
          <w:rPr>
            <w:color w:val="0462C1"/>
            <w:spacing w:val="-235"/>
            <w:w w:val="95"/>
            <w:position w:val="-33"/>
            <w:sz w:val="44"/>
          </w:rPr>
          <w:t>a</w:t>
        </w:r>
        <w:r>
          <w:rPr>
            <w:rFonts w:ascii="Calibri" w:hAnsi="Calibri"/>
            <w:spacing w:val="1"/>
            <w:w w:val="116"/>
            <w:sz w:val="2"/>
          </w:rPr>
          <w:t>N</w:t>
        </w:r>
        <w:r>
          <w:rPr>
            <w:rFonts w:ascii="Calibri" w:hAnsi="Calibri"/>
            <w:spacing w:val="2"/>
            <w:w w:val="116"/>
            <w:sz w:val="2"/>
          </w:rPr>
          <w:t>o</w:t>
        </w:r>
        <w:r>
          <w:rPr>
            <w:rFonts w:ascii="Calibri" w:hAnsi="Calibri"/>
            <w:spacing w:val="1"/>
            <w:w w:val="116"/>
            <w:sz w:val="2"/>
          </w:rPr>
          <w:t>r</w:t>
        </w:r>
        <w:r>
          <w:rPr>
            <w:rFonts w:ascii="Calibri" w:hAnsi="Calibri"/>
            <w:spacing w:val="3"/>
            <w:w w:val="116"/>
            <w:sz w:val="2"/>
          </w:rPr>
          <w:t>ma</w:t>
        </w:r>
        <w:r>
          <w:rPr>
            <w:rFonts w:ascii="Calibri" w:hAnsi="Calibri"/>
            <w:spacing w:val="2"/>
            <w:w w:val="116"/>
            <w:sz w:val="2"/>
          </w:rPr>
          <w:t>li</w:t>
        </w:r>
        <w:r>
          <w:rPr>
            <w:rFonts w:ascii="Calibri" w:hAnsi="Calibri"/>
            <w:spacing w:val="3"/>
            <w:w w:val="116"/>
            <w:sz w:val="2"/>
          </w:rPr>
          <w:t>za</w:t>
        </w:r>
        <w:r>
          <w:rPr>
            <w:rFonts w:ascii="Calibri" w:hAnsi="Calibri"/>
            <w:spacing w:val="2"/>
            <w:w w:val="116"/>
            <w:sz w:val="2"/>
          </w:rPr>
          <w:t>ció</w:t>
        </w:r>
        <w:r>
          <w:rPr>
            <w:rFonts w:ascii="Calibri" w:hAnsi="Calibri"/>
            <w:spacing w:val="3"/>
            <w:w w:val="116"/>
            <w:sz w:val="2"/>
          </w:rPr>
          <w:t>n</w:t>
        </w:r>
      </w:hyperlink>
    </w:p>
    <w:p>
      <w:pPr>
        <w:spacing w:line="491" w:lineRule="exact" w:before="0"/>
        <w:ind w:left="184" w:right="0" w:firstLine="0"/>
        <w:jc w:val="left"/>
        <w:rPr>
          <w:sz w:val="44"/>
        </w:rPr>
      </w:pPr>
      <w:r>
        <w:rPr/>
        <w:br w:type="column"/>
      </w:r>
      <w:hyperlink r:id="rId13">
        <w:r>
          <w:rPr>
            <w:color w:val="0462C1"/>
            <w:sz w:val="44"/>
          </w:rPr>
          <w:t>la</w:t>
        </w:r>
        <w:r>
          <w:rPr>
            <w:color w:val="0462C1"/>
            <w:spacing w:val="-15"/>
            <w:sz w:val="44"/>
          </w:rPr>
          <w:t> </w:t>
        </w:r>
        <w:r>
          <w:rPr>
            <w:color w:val="0462C1"/>
            <w:sz w:val="44"/>
          </w:rPr>
          <w:t>participación</w:t>
        </w:r>
        <w:r>
          <w:rPr>
            <w:color w:val="0462C1"/>
            <w:spacing w:val="-14"/>
            <w:sz w:val="44"/>
          </w:rPr>
          <w:t> </w:t>
        </w:r>
        <w:r>
          <w:rPr>
            <w:color w:val="0462C1"/>
            <w:sz w:val="44"/>
          </w:rPr>
          <w:t>en</w:t>
        </w:r>
        <w:r>
          <w:rPr>
            <w:color w:val="0462C1"/>
            <w:spacing w:val="-12"/>
            <w:sz w:val="44"/>
          </w:rPr>
          <w:t> </w:t>
        </w:r>
        <w:r>
          <w:rPr>
            <w:color w:val="0462C1"/>
            <w:sz w:val="44"/>
          </w:rPr>
          <w:t>los</w:t>
        </w:r>
        <w:r>
          <w:rPr>
            <w:color w:val="0462C1"/>
            <w:spacing w:val="-13"/>
            <w:sz w:val="44"/>
          </w:rPr>
          <w:t> </w:t>
        </w:r>
        <w:r>
          <w:rPr>
            <w:color w:val="0462C1"/>
            <w:sz w:val="44"/>
          </w:rPr>
          <w:t>Comités</w:t>
        </w:r>
        <w:r>
          <w:rPr>
            <w:color w:val="0462C1"/>
            <w:spacing w:val="-18"/>
            <w:sz w:val="44"/>
          </w:rPr>
          <w:t> </w:t>
        </w:r>
        <w:r>
          <w:rPr>
            <w:color w:val="0462C1"/>
            <w:sz w:val="44"/>
          </w:rPr>
          <w:t>Técnicos</w:t>
        </w:r>
        <w:r>
          <w:rPr>
            <w:color w:val="0462C1"/>
            <w:spacing w:val="-16"/>
            <w:sz w:val="44"/>
          </w:rPr>
          <w:t> </w:t>
        </w:r>
        <w:r>
          <w:rPr>
            <w:color w:val="0462C1"/>
            <w:sz w:val="44"/>
          </w:rPr>
          <w:t>de</w:t>
        </w:r>
        <w:r>
          <w:rPr>
            <w:color w:val="0462C1"/>
            <w:spacing w:val="-12"/>
            <w:sz w:val="44"/>
          </w:rPr>
          <w:t> </w:t>
        </w:r>
        <w:r>
          <w:rPr>
            <w:color w:val="0462C1"/>
            <w:spacing w:val="-2"/>
            <w:sz w:val="44"/>
          </w:rPr>
          <w:t>Normalización</w:t>
        </w:r>
      </w:hyperlink>
      <w:r>
        <w:rPr>
          <w:spacing w:val="-2"/>
          <w:sz w:val="44"/>
        </w:rPr>
        <w:t>.</w:t>
      </w:r>
    </w:p>
    <w:p>
      <w:pPr>
        <w:spacing w:after="0" w:line="491" w:lineRule="exact"/>
        <w:jc w:val="left"/>
        <w:rPr>
          <w:sz w:val="44"/>
        </w:rPr>
        <w:sectPr>
          <w:type w:val="continuous"/>
          <w:pgSz w:w="19200" w:h="10800" w:orient="landscape"/>
          <w:pgMar w:header="238" w:footer="0" w:top="680" w:bottom="280" w:left="0" w:right="360"/>
          <w:cols w:num="2" w:equalWidth="0">
            <w:col w:w="3992" w:space="40"/>
            <w:col w:w="14808"/>
          </w:cols>
        </w:sectPr>
      </w:pP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481" w:lineRule="exact" w:before="24" w:after="0"/>
        <w:ind w:left="3215" w:right="0" w:hanging="360"/>
        <w:jc w:val="left"/>
        <w:rPr>
          <w:sz w:val="44"/>
        </w:rPr>
      </w:pPr>
      <w:r>
        <w:rPr>
          <w:sz w:val="44"/>
        </w:rPr>
        <w:t>Cualquier</w:t>
      </w:r>
      <w:r>
        <w:rPr>
          <w:spacing w:val="-15"/>
          <w:sz w:val="44"/>
        </w:rPr>
        <w:t> </w:t>
      </w:r>
      <w:r>
        <w:rPr>
          <w:sz w:val="44"/>
        </w:rPr>
        <w:t>denuncia</w:t>
      </w:r>
      <w:r>
        <w:rPr>
          <w:spacing w:val="-16"/>
          <w:sz w:val="44"/>
        </w:rPr>
        <w:t> </w:t>
      </w:r>
      <w:r>
        <w:rPr>
          <w:sz w:val="44"/>
        </w:rPr>
        <w:t>debe</w:t>
      </w:r>
      <w:r>
        <w:rPr>
          <w:spacing w:val="-14"/>
          <w:sz w:val="44"/>
        </w:rPr>
        <w:t> </w:t>
      </w:r>
      <w:r>
        <w:rPr>
          <w:sz w:val="44"/>
        </w:rPr>
        <w:t>ser</w:t>
      </w:r>
      <w:r>
        <w:rPr>
          <w:spacing w:val="-16"/>
          <w:sz w:val="44"/>
        </w:rPr>
        <w:t> </w:t>
      </w:r>
      <w:r>
        <w:rPr>
          <w:sz w:val="44"/>
        </w:rPr>
        <w:t>presentada</w:t>
      </w:r>
      <w:r>
        <w:rPr>
          <w:spacing w:val="-16"/>
          <w:sz w:val="44"/>
        </w:rPr>
        <w:t> </w:t>
      </w:r>
      <w:r>
        <w:rPr>
          <w:sz w:val="44"/>
        </w:rPr>
        <w:t>hasta</w:t>
      </w:r>
      <w:r>
        <w:rPr>
          <w:spacing w:val="-13"/>
          <w:sz w:val="44"/>
        </w:rPr>
        <w:t> </w:t>
      </w:r>
      <w:r>
        <w:rPr>
          <w:sz w:val="44"/>
        </w:rPr>
        <w:t>8</w:t>
      </w:r>
      <w:r>
        <w:rPr>
          <w:spacing w:val="-15"/>
          <w:sz w:val="44"/>
        </w:rPr>
        <w:t> </w:t>
      </w:r>
      <w:r>
        <w:rPr>
          <w:sz w:val="44"/>
        </w:rPr>
        <w:t>días</w:t>
      </w:r>
      <w:r>
        <w:rPr>
          <w:spacing w:val="-16"/>
          <w:sz w:val="44"/>
        </w:rPr>
        <w:t> </w:t>
      </w:r>
      <w:r>
        <w:rPr>
          <w:sz w:val="44"/>
        </w:rPr>
        <w:t>luego</w:t>
      </w:r>
      <w:r>
        <w:rPr>
          <w:spacing w:val="-14"/>
          <w:sz w:val="44"/>
        </w:rPr>
        <w:t> </w:t>
      </w:r>
      <w:r>
        <w:rPr>
          <w:spacing w:val="-5"/>
          <w:sz w:val="44"/>
        </w:rPr>
        <w:t>de</w:t>
      </w:r>
    </w:p>
    <w:p>
      <w:pPr>
        <w:spacing w:line="481" w:lineRule="exact" w:before="0"/>
        <w:ind w:left="3215" w:right="0" w:firstLine="0"/>
        <w:jc w:val="left"/>
        <w:rPr>
          <w:sz w:val="44"/>
        </w:rPr>
      </w:pPr>
      <w:r>
        <w:rPr>
          <w:sz w:val="44"/>
        </w:rPr>
        <w:t>detectado</w:t>
      </w:r>
      <w:r>
        <w:rPr>
          <w:spacing w:val="-15"/>
          <w:sz w:val="44"/>
        </w:rPr>
        <w:t> </w:t>
      </w:r>
      <w:r>
        <w:rPr>
          <w:sz w:val="44"/>
        </w:rPr>
        <w:t>el</w:t>
      </w:r>
      <w:r>
        <w:rPr>
          <w:spacing w:val="-13"/>
          <w:sz w:val="44"/>
        </w:rPr>
        <w:t> </w:t>
      </w:r>
      <w:r>
        <w:rPr>
          <w:spacing w:val="-2"/>
          <w:sz w:val="44"/>
        </w:rPr>
        <w:t>incumplimiento.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40" w:lineRule="auto" w:before="25" w:after="0"/>
        <w:ind w:left="3215" w:right="0" w:hanging="360"/>
        <w:jc w:val="left"/>
        <w:rPr>
          <w:sz w:val="44"/>
        </w:rPr>
      </w:pPr>
      <w:r>
        <w:rPr>
          <w:sz w:val="44"/>
        </w:rPr>
        <w:t>Se</w:t>
      </w:r>
      <w:r>
        <w:rPr>
          <w:spacing w:val="-14"/>
          <w:sz w:val="44"/>
        </w:rPr>
        <w:t> </w:t>
      </w:r>
      <w:r>
        <w:rPr>
          <w:sz w:val="44"/>
        </w:rPr>
        <w:t>realizará</w:t>
      </w:r>
      <w:r>
        <w:rPr>
          <w:spacing w:val="-14"/>
          <w:sz w:val="44"/>
        </w:rPr>
        <w:t> </w:t>
      </w:r>
      <w:r>
        <w:rPr>
          <w:sz w:val="44"/>
        </w:rPr>
        <w:t>una</w:t>
      </w:r>
      <w:r>
        <w:rPr>
          <w:spacing w:val="-11"/>
          <w:sz w:val="44"/>
        </w:rPr>
        <w:t> </w:t>
      </w:r>
      <w:r>
        <w:rPr>
          <w:sz w:val="44"/>
        </w:rPr>
        <w:t>evaluación</w:t>
      </w:r>
      <w:r>
        <w:rPr>
          <w:spacing w:val="-15"/>
          <w:sz w:val="44"/>
        </w:rPr>
        <w:t> </w:t>
      </w:r>
      <w:r>
        <w:rPr>
          <w:sz w:val="44"/>
        </w:rPr>
        <w:t>por</w:t>
      </w:r>
      <w:r>
        <w:rPr>
          <w:spacing w:val="-12"/>
          <w:sz w:val="44"/>
        </w:rPr>
        <w:t> </w:t>
      </w:r>
      <w:r>
        <w:rPr>
          <w:sz w:val="44"/>
        </w:rPr>
        <w:t>el</w:t>
      </w:r>
      <w:r>
        <w:rPr>
          <w:spacing w:val="-11"/>
          <w:sz w:val="44"/>
        </w:rPr>
        <w:t> </w:t>
      </w:r>
      <w:r>
        <w:rPr>
          <w:sz w:val="44"/>
        </w:rPr>
        <w:t>Comité</w:t>
      </w:r>
      <w:r>
        <w:rPr>
          <w:spacing w:val="-11"/>
          <w:sz w:val="44"/>
        </w:rPr>
        <w:t> </w:t>
      </w:r>
      <w:r>
        <w:rPr>
          <w:sz w:val="44"/>
        </w:rPr>
        <w:t>Ejecutivo</w:t>
      </w:r>
      <w:r>
        <w:rPr>
          <w:spacing w:val="-14"/>
          <w:sz w:val="44"/>
        </w:rPr>
        <w:t> </w:t>
      </w:r>
      <w:r>
        <w:rPr>
          <w:sz w:val="44"/>
        </w:rPr>
        <w:t>del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INEN.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3"/>
        <w:spacing w:before="248"/>
      </w:pPr>
      <w:r>
        <w:rPr/>
        <w:pict>
          <v:group style="position:absolute;margin-left:79.75pt;margin-top:-.354254pt;width:856.85pt;height:216.6pt;mso-position-horizontal-relative:page;mso-position-vertical-relative:paragraph;z-index:-15901184" id="docshapegroup75" coordorigin="1595,-7" coordsize="17137,4332">
            <v:shape style="position:absolute;left:12181;top:3276;width:6551;height:1049" type="#_x0000_t75" id="docshape76" stroked="false">
              <v:imagedata r:id="rId10" o:title=""/>
            </v:shape>
            <v:rect style="position:absolute;left:1615;top:524;width:15970;height:3493" id="docshape77" filled="true" fillcolor="#ffffff" stroked="false">
              <v:fill opacity="59110f" type="solid"/>
            </v:rect>
            <v:rect style="position:absolute;left:1615;top:524;width:15970;height:3493" id="docshape78" filled="false" stroked="true" strokeweight="2pt" strokecolor="#4471c4">
              <v:stroke dashstyle="solid"/>
            </v:rect>
            <v:shape style="position:absolute;left:2413;top:12;width:11179;height:1023" id="docshape79" coordorigin="2413,13" coordsize="11179,1023" path="m13422,13l2584,13,2518,26,2463,63,2427,117,2413,183,2413,865,2427,932,2463,986,2518,1022,2584,1036,13422,1036,13488,1022,13543,986,13579,932,13592,865,13592,183,13579,117,13543,63,13488,26,13422,13xe" filled="true" fillcolor="#4471c4" stroked="false">
              <v:path arrowok="t"/>
              <v:fill type="solid"/>
            </v:shape>
            <v:shape style="position:absolute;left:2413;top:12;width:11179;height:1023" id="docshape80" coordorigin="2413,13" coordsize="11179,1023" path="m2413,183l2427,117,2463,63,2518,26,2584,13,13422,13,13488,26,13543,63,13579,117,13592,183,13592,865,13579,932,13543,986,13488,1022,13422,1036,2584,1036,2518,1022,2463,986,2427,932,2413,865,2413,183xe" filled="false" stroked="true" strokeweight="2pt" strokecolor="#ffffff">
              <v:path arrowok="t"/>
              <v:stroke dashstyle="solid"/>
            </v:shape>
            <w10:wrap type="none"/>
          </v:group>
        </w:pict>
      </w:r>
      <w:r>
        <w:rPr>
          <w:color w:val="FFFFFF"/>
        </w:rPr>
        <w:t>Posibles</w:t>
      </w:r>
      <w:r>
        <w:rPr>
          <w:color w:val="FFFFFF"/>
          <w:spacing w:val="-18"/>
        </w:rPr>
        <w:t> </w:t>
      </w:r>
      <w:r>
        <w:rPr>
          <w:color w:val="FFFFFF"/>
          <w:spacing w:val="-2"/>
        </w:rPr>
        <w:t>consecuencias:</w:t>
      </w:r>
    </w:p>
    <w:p>
      <w:pPr>
        <w:pStyle w:val="BodyText"/>
        <w:spacing w:before="6"/>
        <w:rPr>
          <w:b/>
          <w:sz w:val="38"/>
        </w:rPr>
      </w:pP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40" w:lineRule="auto" w:before="1" w:after="0"/>
        <w:ind w:left="3215" w:right="0" w:hanging="360"/>
        <w:jc w:val="left"/>
        <w:rPr>
          <w:sz w:val="44"/>
        </w:rPr>
      </w:pPr>
      <w:r>
        <w:rPr>
          <w:sz w:val="44"/>
        </w:rPr>
        <w:t>Advertencia</w:t>
      </w:r>
      <w:r>
        <w:rPr>
          <w:spacing w:val="-24"/>
          <w:sz w:val="44"/>
        </w:rPr>
        <w:t> </w:t>
      </w:r>
      <w:r>
        <w:rPr>
          <w:spacing w:val="-2"/>
          <w:sz w:val="44"/>
        </w:rPr>
        <w:t>escrita.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16" w:lineRule="auto" w:before="65" w:after="0"/>
        <w:ind w:left="3215" w:right="4735" w:hanging="360"/>
        <w:jc w:val="left"/>
        <w:rPr>
          <w:sz w:val="44"/>
        </w:rPr>
      </w:pPr>
      <w:r>
        <w:rPr>
          <w:sz w:val="44"/>
        </w:rPr>
        <w:t>Restricción</w:t>
      </w:r>
      <w:r>
        <w:rPr>
          <w:spacing w:val="-8"/>
          <w:sz w:val="44"/>
        </w:rPr>
        <w:t> </w:t>
      </w:r>
      <w:r>
        <w:rPr>
          <w:sz w:val="44"/>
        </w:rPr>
        <w:t>de</w:t>
      </w:r>
      <w:r>
        <w:rPr>
          <w:spacing w:val="-6"/>
          <w:sz w:val="44"/>
        </w:rPr>
        <w:t> </w:t>
      </w:r>
      <w:r>
        <w:rPr>
          <w:sz w:val="44"/>
        </w:rPr>
        <w:t>participación</w:t>
      </w:r>
      <w:r>
        <w:rPr>
          <w:spacing w:val="-11"/>
          <w:sz w:val="44"/>
        </w:rPr>
        <w:t> </w:t>
      </w:r>
      <w:r>
        <w:rPr>
          <w:sz w:val="44"/>
        </w:rPr>
        <w:t>en</w:t>
      </w:r>
      <w:r>
        <w:rPr>
          <w:spacing w:val="-6"/>
          <w:sz w:val="44"/>
        </w:rPr>
        <w:t> </w:t>
      </w:r>
      <w:r>
        <w:rPr>
          <w:sz w:val="44"/>
        </w:rPr>
        <w:t>los</w:t>
      </w:r>
      <w:r>
        <w:rPr>
          <w:spacing w:val="-7"/>
          <w:sz w:val="44"/>
        </w:rPr>
        <w:t> </w:t>
      </w:r>
      <w:r>
        <w:rPr>
          <w:sz w:val="44"/>
        </w:rPr>
        <w:t>Comités</w:t>
      </w:r>
      <w:r>
        <w:rPr>
          <w:spacing w:val="-12"/>
          <w:sz w:val="44"/>
        </w:rPr>
        <w:t> </w:t>
      </w:r>
      <w:r>
        <w:rPr>
          <w:sz w:val="44"/>
        </w:rPr>
        <w:t>Técnicos</w:t>
      </w:r>
      <w:r>
        <w:rPr>
          <w:spacing w:val="-10"/>
          <w:sz w:val="44"/>
        </w:rPr>
        <w:t> </w:t>
      </w:r>
      <w:r>
        <w:rPr>
          <w:sz w:val="44"/>
        </w:rPr>
        <w:t>de </w:t>
      </w:r>
      <w:r>
        <w:rPr>
          <w:spacing w:val="-2"/>
          <w:sz w:val="44"/>
        </w:rPr>
        <w:t>Normalización.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40" w:lineRule="auto" w:before="35" w:after="0"/>
        <w:ind w:left="3215" w:right="0" w:hanging="360"/>
        <w:jc w:val="left"/>
        <w:rPr>
          <w:sz w:val="44"/>
        </w:rPr>
      </w:pPr>
      <w:r>
        <w:rPr>
          <w:sz w:val="44"/>
        </w:rPr>
        <w:t>Acciones</w:t>
      </w:r>
      <w:r>
        <w:rPr>
          <w:spacing w:val="-21"/>
          <w:sz w:val="44"/>
        </w:rPr>
        <w:t> </w:t>
      </w:r>
      <w:r>
        <w:rPr>
          <w:spacing w:val="-2"/>
          <w:sz w:val="44"/>
        </w:rPr>
        <w:t>legales.</w:t>
      </w:r>
    </w:p>
    <w:p>
      <w:pPr>
        <w:pStyle w:val="ListParagraph"/>
        <w:numPr>
          <w:ilvl w:val="0"/>
          <w:numId w:val="2"/>
        </w:numPr>
        <w:tabs>
          <w:tab w:pos="3215" w:val="left" w:leader="none"/>
        </w:tabs>
        <w:spacing w:line="240" w:lineRule="auto" w:before="27" w:after="0"/>
        <w:ind w:left="3215" w:right="0" w:hanging="360"/>
        <w:jc w:val="left"/>
        <w:rPr>
          <w:sz w:val="44"/>
        </w:rPr>
      </w:pPr>
      <w:r>
        <w:rPr>
          <w:sz w:val="44"/>
        </w:rPr>
        <w:t>Remoción</w:t>
      </w:r>
      <w:r>
        <w:rPr>
          <w:spacing w:val="-15"/>
          <w:sz w:val="44"/>
        </w:rPr>
        <w:t> </w:t>
      </w:r>
      <w:r>
        <w:rPr>
          <w:sz w:val="44"/>
        </w:rPr>
        <w:t>de</w:t>
      </w:r>
      <w:r>
        <w:rPr>
          <w:spacing w:val="-15"/>
          <w:sz w:val="44"/>
        </w:rPr>
        <w:t> </w:t>
      </w:r>
      <w:r>
        <w:rPr>
          <w:sz w:val="44"/>
        </w:rPr>
        <w:t>dignidades</w:t>
      </w:r>
      <w:r>
        <w:rPr>
          <w:spacing w:val="-16"/>
          <w:sz w:val="44"/>
        </w:rPr>
        <w:t> </w:t>
      </w:r>
      <w:r>
        <w:rPr>
          <w:sz w:val="44"/>
        </w:rPr>
        <w:t>del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Comité.</w:t>
      </w:r>
    </w:p>
    <w:p>
      <w:pPr>
        <w:spacing w:after="0" w:line="240" w:lineRule="auto"/>
        <w:jc w:val="left"/>
        <w:rPr>
          <w:sz w:val="44"/>
        </w:rPr>
        <w:sectPr>
          <w:type w:val="continuous"/>
          <w:pgSz w:w="19200" w:h="10800" w:orient="landscape"/>
          <w:pgMar w:header="238" w:footer="0" w:top="680" w:bottom="280" w:left="0" w:right="360"/>
        </w:sectPr>
      </w:pPr>
    </w:p>
    <w:p>
      <w:pPr>
        <w:tabs>
          <w:tab w:pos="1957" w:val="left" w:leader="none"/>
        </w:tabs>
        <w:spacing w:line="240" w:lineRule="auto"/>
        <w:ind w:left="424" w:right="0" w:firstLine="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7734991</wp:posOffset>
            </wp:positionH>
            <wp:positionV relativeFrom="paragraph">
              <wp:posOffset>5757406</wp:posOffset>
            </wp:positionV>
            <wp:extent cx="4143259" cy="662940"/>
            <wp:effectExtent l="0" t="0" r="0" b="0"/>
            <wp:wrapTopAndBottom/>
            <wp:docPr id="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259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Diapositiva 9" w:id="9"/>
      <w:bookmarkEnd w:id="9"/>
      <w:r>
        <w:rPr/>
      </w:r>
      <w:r>
        <w:rPr>
          <w:position w:val="805"/>
          <w:sz w:val="20"/>
        </w:rPr>
        <w:drawing>
          <wp:inline distT="0" distB="0" distL="0" distR="0">
            <wp:extent cx="407685" cy="612648"/>
            <wp:effectExtent l="0" t="0" r="0" b="0"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85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05"/>
          <w:sz w:val="20"/>
        </w:rPr>
      </w:r>
      <w:r>
        <w:rPr>
          <w:position w:val="805"/>
          <w:sz w:val="20"/>
        </w:rPr>
        <w:tab/>
      </w:r>
      <w:r>
        <w:rPr>
          <w:sz w:val="20"/>
        </w:rPr>
        <w:drawing>
          <wp:inline distT="0" distB="0" distL="0" distR="0">
            <wp:extent cx="9274522" cy="5541168"/>
            <wp:effectExtent l="0" t="0" r="0" b="0"/>
            <wp:docPr id="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4522" cy="554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4"/>
          <w:pgSz w:w="19200" w:h="10800" w:orient="landscape"/>
          <w:pgMar w:header="0" w:footer="0" w:top="240" w:bottom="280" w:left="0" w:right="36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.8751pt;margin-top:11.887921pt;width:360.4pt;height:528.15pt;mso-position-horizontal-relative:page;mso-position-vertical-relative:page;z-index:15737856" id="docshapegroup81" coordorigin="38,238" coordsize="7208,10563">
            <v:shape style="position:absolute;left:424;top:237;width:641;height:966" type="#_x0000_t75" id="docshape82" stroked="false">
              <v:imagedata r:id="rId15" o:title=""/>
            </v:shape>
            <v:shape style="position:absolute;left:37;top:1115;width:7208;height:9685" type="#_x0000_t75" id="docshape83" stroked="false">
              <v:imagedata r:id="rId18" o:title=""/>
            </v:shape>
            <v:shape style="position:absolute;left:37;top:237;width:7208;height:10563" type="#_x0000_t202" id="docshape84" filled="false" stroked="false">
              <v:textbox inset="0,0,0,0">
                <w:txbxContent>
                  <w:p>
                    <w:pPr>
                      <w:spacing w:before="217"/>
                      <w:ind w:left="1096" w:right="1150" w:firstLine="0"/>
                      <w:jc w:val="center"/>
                      <w:rPr>
                        <w:sz w:val="50"/>
                      </w:rPr>
                    </w:pPr>
                    <w:r>
                      <w:rPr>
                        <w:color w:val="4B3CA8"/>
                        <w:sz w:val="50"/>
                      </w:rPr>
                      <w:t>Canal</w:t>
                    </w:r>
                    <w:r>
                      <w:rPr>
                        <w:color w:val="4B3CA8"/>
                        <w:spacing w:val="-15"/>
                        <w:sz w:val="50"/>
                      </w:rPr>
                      <w:t> </w:t>
                    </w:r>
                    <w:r>
                      <w:rPr>
                        <w:color w:val="4B3CA8"/>
                        <w:sz w:val="50"/>
                      </w:rPr>
                      <w:t>Oficial</w:t>
                    </w:r>
                    <w:r>
                      <w:rPr>
                        <w:color w:val="4B3CA8"/>
                        <w:spacing w:val="-9"/>
                        <w:sz w:val="50"/>
                      </w:rPr>
                      <w:t> </w:t>
                    </w:r>
                    <w:r>
                      <w:rPr>
                        <w:color w:val="4B3CA8"/>
                        <w:sz w:val="50"/>
                      </w:rPr>
                      <w:t>del</w:t>
                    </w:r>
                    <w:r>
                      <w:rPr>
                        <w:color w:val="4B3CA8"/>
                        <w:spacing w:val="-14"/>
                        <w:sz w:val="50"/>
                      </w:rPr>
                      <w:t> </w:t>
                    </w:r>
                    <w:r>
                      <w:rPr>
                        <w:color w:val="4B3CA8"/>
                        <w:spacing w:val="-4"/>
                        <w:sz w:val="50"/>
                      </w:rPr>
                      <w:t>INEN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spacing w:before="89"/>
        <w:ind w:left="9923" w:right="3878" w:firstLine="0"/>
        <w:jc w:val="center"/>
        <w:rPr>
          <w:sz w:val="36"/>
        </w:rPr>
      </w:pPr>
      <w:bookmarkStart w:name="Diapositiva 10" w:id="10"/>
      <w:bookmarkEnd w:id="10"/>
      <w:r>
        <w:rPr/>
      </w:r>
      <w:r>
        <w:rPr>
          <w:color w:val="4B3CA8"/>
          <w:sz w:val="36"/>
        </w:rPr>
        <w:t>¡Te invitamos</w:t>
      </w:r>
      <w:r>
        <w:rPr>
          <w:color w:val="4B3CA8"/>
          <w:spacing w:val="-2"/>
          <w:sz w:val="36"/>
        </w:rPr>
        <w:t> </w:t>
      </w:r>
      <w:r>
        <w:rPr>
          <w:color w:val="4B3CA8"/>
          <w:sz w:val="36"/>
        </w:rPr>
        <w:t>a</w:t>
      </w:r>
      <w:r>
        <w:rPr>
          <w:color w:val="4B3CA8"/>
          <w:spacing w:val="-4"/>
          <w:sz w:val="36"/>
        </w:rPr>
        <w:t> </w:t>
      </w:r>
      <w:r>
        <w:rPr>
          <w:color w:val="4B3CA8"/>
          <w:sz w:val="36"/>
        </w:rPr>
        <w:t>formar</w:t>
      </w:r>
      <w:r>
        <w:rPr>
          <w:color w:val="4B3CA8"/>
          <w:spacing w:val="-3"/>
          <w:sz w:val="36"/>
        </w:rPr>
        <w:t> </w:t>
      </w:r>
      <w:r>
        <w:rPr>
          <w:color w:val="4B3CA8"/>
          <w:sz w:val="36"/>
        </w:rPr>
        <w:t>parte</w:t>
      </w:r>
      <w:r>
        <w:rPr>
          <w:color w:val="4B3CA8"/>
          <w:spacing w:val="-4"/>
          <w:sz w:val="36"/>
        </w:rPr>
        <w:t> </w:t>
      </w:r>
      <w:r>
        <w:rPr>
          <w:color w:val="4B3CA8"/>
          <w:spacing w:val="-5"/>
          <w:sz w:val="36"/>
        </w:rPr>
        <w:t>de</w:t>
      </w:r>
    </w:p>
    <w:p>
      <w:pPr>
        <w:spacing w:before="18"/>
        <w:ind w:left="9923" w:right="3869" w:firstLine="0"/>
        <w:jc w:val="center"/>
        <w:rPr>
          <w:sz w:val="36"/>
        </w:rPr>
      </w:pPr>
      <w:r>
        <w:rPr>
          <w:color w:val="4B3CA8"/>
          <w:sz w:val="36"/>
        </w:rPr>
        <w:t>nuestro</w:t>
      </w:r>
      <w:r>
        <w:rPr>
          <w:color w:val="4B3CA8"/>
          <w:spacing w:val="-3"/>
          <w:sz w:val="36"/>
        </w:rPr>
        <w:t> </w:t>
      </w:r>
      <w:r>
        <w:rPr>
          <w:color w:val="4B3CA8"/>
          <w:sz w:val="36"/>
        </w:rPr>
        <w:t>canal</w:t>
      </w:r>
      <w:r>
        <w:rPr>
          <w:color w:val="4B3CA8"/>
          <w:spacing w:val="-4"/>
          <w:sz w:val="36"/>
        </w:rPr>
        <w:t> </w:t>
      </w:r>
      <w:r>
        <w:rPr>
          <w:color w:val="4B3CA8"/>
          <w:sz w:val="36"/>
        </w:rPr>
        <w:t>de</w:t>
      </w:r>
      <w:r>
        <w:rPr>
          <w:color w:val="4B3CA8"/>
          <w:spacing w:val="-5"/>
          <w:sz w:val="36"/>
        </w:rPr>
        <w:t> </w:t>
      </w:r>
      <w:r>
        <w:rPr>
          <w:color w:val="4B3CA8"/>
          <w:spacing w:val="-2"/>
          <w:sz w:val="36"/>
        </w:rPr>
        <w:t>WhatsApp!</w:t>
      </w:r>
    </w:p>
    <w:p>
      <w:pPr>
        <w:pStyle w:val="BodyText"/>
        <w:spacing w:before="8"/>
        <w:rPr>
          <w:sz w:val="29"/>
        </w:rPr>
      </w:pPr>
      <w:r>
        <w:rPr/>
        <w:pict>
          <v:group style="position:absolute;margin-left:474.958862pt;margin-top:18.279716pt;width:298.350pt;height:325.1pt;mso-position-horizontal-relative:page;mso-position-vertical-relative:paragraph;z-index:-15720448;mso-wrap-distance-left:0;mso-wrap-distance-right:0" id="docshapegroup85" coordorigin="9499,366" coordsize="5967,6502">
            <v:shape style="position:absolute;left:9499;top:365;width:5967;height:6502" type="#_x0000_t75" id="docshape86" stroked="false">
              <v:imagedata r:id="rId19" o:title=""/>
            </v:shape>
            <v:shape style="position:absolute;left:9585;top:439;width:5715;height:6264" type="#_x0000_t75" id="docshape87" stroked="false">
              <v:imagedata r:id="rId20" o:title=""/>
            </v:shape>
            <v:rect style="position:absolute;left:9555;top:409;width:5775;height:6324" id="docshape88" filled="false" stroked="true" strokeweight="3pt" strokecolor="#000000">
              <v:stroke dashstyle="solid"/>
            </v:rect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7734991</wp:posOffset>
            </wp:positionH>
            <wp:positionV relativeFrom="paragraph">
              <wp:posOffset>101275</wp:posOffset>
            </wp:positionV>
            <wp:extent cx="4143259" cy="662940"/>
            <wp:effectExtent l="0" t="0" r="0" b="0"/>
            <wp:wrapTopAndBottom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259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headerReference w:type="default" r:id="rId17"/>
          <w:pgSz w:w="19200" w:h="10800" w:orient="landscape"/>
          <w:pgMar w:header="0" w:footer="0" w:top="240" w:bottom="0" w:left="0" w:right="36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.000014pt;margin-top:0pt;width:960pt;height:540pt;mso-position-horizontal-relative:page;mso-position-vertical-relative:page;z-index:15738368" id="docshapegroup89" coordorigin="0,0" coordsize="19200,10800">
            <v:shape style="position:absolute;left:0;top:0;width:19200;height:10800" type="#_x0000_t75" id="docshape90" stroked="false">
              <v:imagedata r:id="rId22" o:title=""/>
            </v:shape>
            <v:shape style="position:absolute;left:9424;top:3434;width:8518;height:3933" type="#_x0000_t75" id="docshape91" stroked="false">
              <v:imagedata r:id="rId23" o:title=""/>
            </v:shape>
            <w10:wrap type="none"/>
          </v:group>
        </w:pict>
      </w:r>
      <w:bookmarkStart w:name="Diapositiva 11" w:id="11"/>
      <w:bookmarkEnd w:id="11"/>
      <w:r>
        <w:rPr/>
      </w:r>
      <w:r>
        <w:rPr>
          <w:sz w:val="17"/>
        </w:rPr>
      </w:r>
    </w:p>
    <w:sectPr>
      <w:headerReference w:type="default" r:id="rId21"/>
      <w:pgSz w:w="19200" w:h="10800" w:orient="landscape"/>
      <w:pgMar w:header="0" w:footer="0" w:top="122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08640">
          <wp:simplePos x="0" y="0"/>
          <wp:positionH relativeFrom="page">
            <wp:posOffset>269815</wp:posOffset>
          </wp:positionH>
          <wp:positionV relativeFrom="page">
            <wp:posOffset>150976</wp:posOffset>
          </wp:positionV>
          <wp:extent cx="407009" cy="613056"/>
          <wp:effectExtent l="0" t="0" r="0" b="0"/>
          <wp:wrapNone/>
          <wp:docPr id="1" name="image5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07009" cy="6130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.472pt;margin-top:22.584375pt;width:837.45pt;height:59.9pt;mso-position-horizontal-relative:page;mso-position-vertical-relative:page;z-index:-15907328" type="#_x0000_t202" id="docshape7" filled="false" stroked="false">
          <v:textbox inset="0,0,0,0">
            <w:txbxContent>
              <w:p>
                <w:pPr>
                  <w:spacing w:line="249" w:lineRule="auto" w:before="2"/>
                  <w:ind w:left="20" w:right="0" w:firstLine="0"/>
                  <w:jc w:val="left"/>
                  <w:rPr>
                    <w:b/>
                    <w:sz w:val="50"/>
                  </w:rPr>
                </w:pPr>
                <w:r>
                  <w:rPr>
                    <w:b/>
                    <w:color w:val="4B3CA8"/>
                    <w:sz w:val="50"/>
                  </w:rPr>
                  <w:t>CÓDIGO</w:t>
                </w:r>
                <w:r>
                  <w:rPr>
                    <w:b/>
                    <w:color w:val="4B3CA8"/>
                    <w:spacing w:val="-3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DE</w:t>
                </w:r>
                <w:r>
                  <w:rPr>
                    <w:b/>
                    <w:color w:val="4B3CA8"/>
                    <w:spacing w:val="-9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CONDUCTA</w:t>
                </w:r>
                <w:r>
                  <w:rPr>
                    <w:b/>
                    <w:color w:val="4B3CA8"/>
                    <w:spacing w:val="-8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PARA</w:t>
                </w:r>
                <w:r>
                  <w:rPr>
                    <w:b/>
                    <w:color w:val="4B3CA8"/>
                    <w:spacing w:val="-9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LA</w:t>
                </w:r>
                <w:r>
                  <w:rPr>
                    <w:b/>
                    <w:color w:val="4B3CA8"/>
                    <w:spacing w:val="-9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PARTICIPACIÓN</w:t>
                </w:r>
                <w:r>
                  <w:rPr>
                    <w:b/>
                    <w:color w:val="4B3CA8"/>
                    <w:spacing w:val="-7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EN</w:t>
                </w:r>
                <w:r>
                  <w:rPr>
                    <w:b/>
                    <w:color w:val="4B3CA8"/>
                    <w:spacing w:val="-9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LOS</w:t>
                </w:r>
                <w:r>
                  <w:rPr>
                    <w:b/>
                    <w:color w:val="4B3CA8"/>
                    <w:spacing w:val="-5"/>
                    <w:sz w:val="50"/>
                  </w:rPr>
                  <w:t> </w:t>
                </w:r>
                <w:r>
                  <w:rPr>
                    <w:b/>
                    <w:color w:val="4B3CA8"/>
                    <w:sz w:val="50"/>
                  </w:rPr>
                  <w:t>COMITES TÉCNICOS DE NORMALIZACIÓN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60"/>
        <w:szCs w:val="6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00" w:hanging="449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60"/>
        <w:szCs w:val="6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47" w:hanging="4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94" w:hanging="4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41" w:hanging="4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88" w:hanging="4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35" w:hanging="4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982" w:hanging="4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329" w:hanging="449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60"/>
        <w:szCs w:val="6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458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7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5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54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52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1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49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8" w:hanging="452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5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3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2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1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1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893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531" w:hanging="272"/>
      </w:pPr>
      <w:rPr>
        <w:rFonts w:hint="default" w:ascii="Arial" w:hAnsi="Arial" w:eastAsia="Arial" w:cs="Arial"/>
        <w:w w:val="10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87" w:hanging="2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434" w:hanging="2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881" w:hanging="2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328" w:hanging="2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775" w:hanging="2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222" w:hanging="2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669" w:hanging="2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116" w:hanging="27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40"/>
        <w:szCs w:val="4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7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2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3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15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405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306" w:hanging="452"/>
      </w:pPr>
      <w:rPr>
        <w:rFonts w:hint="default" w:ascii="Arial" w:hAnsi="Arial" w:eastAsia="Arial" w:cs="Arial"/>
        <w:w w:val="9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854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408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962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516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1070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624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4178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732" w:hanging="45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Arial" w:hAnsi="Arial" w:eastAsia="Arial" w:cs="Arial"/>
        <w:b w:val="0"/>
        <w:bCs w:val="0"/>
        <w:i w:val="0"/>
        <w:iCs w:val="0"/>
        <w:w w:val="99"/>
        <w:sz w:val="56"/>
        <w:szCs w:val="5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0" w:hanging="4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01" w:hanging="4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22" w:hanging="4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3" w:hanging="4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63" w:hanging="4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84" w:hanging="4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005" w:hanging="4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26" w:hanging="452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0"/>
      <w:szCs w:val="4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7186" w:right="211"/>
      <w:outlineLvl w:val="1"/>
    </w:pPr>
    <w:rPr>
      <w:rFonts w:ascii="Arial" w:hAnsi="Arial" w:eastAsia="Arial" w:cs="Arial"/>
      <w:b/>
      <w:bCs/>
      <w:i/>
      <w:iCs/>
      <w:sz w:val="80"/>
      <w:szCs w:val="8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215" w:right="2849" w:hanging="360"/>
      <w:outlineLvl w:val="2"/>
    </w:pPr>
    <w:rPr>
      <w:rFonts w:ascii="Arial" w:hAnsi="Arial" w:eastAsia="Arial" w:cs="Arial"/>
      <w:sz w:val="48"/>
      <w:szCs w:val="4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85"/>
      <w:ind w:left="2886"/>
      <w:outlineLvl w:val="3"/>
    </w:pPr>
    <w:rPr>
      <w:rFonts w:ascii="Arial" w:hAnsi="Arial" w:eastAsia="Arial" w:cs="Arial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215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image" Target="media/image6.png"/><Relationship Id="rId11" Type="http://schemas.openxmlformats.org/officeDocument/2006/relationships/hyperlink" Target="https://www.normalizacion.gob.ec/wp-content/uploads/2025/04/Procedimiento-General-INEN-INEN-2023-0012-RES.pdf" TargetMode="External"/><Relationship Id="rId12" Type="http://schemas.openxmlformats.org/officeDocument/2006/relationships/hyperlink" Target="https://www.derechosintelectuales.gob.ec/derecho-de-autor/" TargetMode="External"/><Relationship Id="rId13" Type="http://schemas.openxmlformats.org/officeDocument/2006/relationships/hyperlink" Target="https://www.normalizacion.gob.ec/wp-content/uploads/2025/02/INEN-INEN-2025-0003-RES.pdf" TargetMode="External"/><Relationship Id="rId14" Type="http://schemas.openxmlformats.org/officeDocument/2006/relationships/header" Target="header2.xml"/><Relationship Id="rId15" Type="http://schemas.openxmlformats.org/officeDocument/2006/relationships/image" Target="media/image5.jpeg"/><Relationship Id="rId16" Type="http://schemas.openxmlformats.org/officeDocument/2006/relationships/image" Target="media/image7.jpeg"/><Relationship Id="rId17" Type="http://schemas.openxmlformats.org/officeDocument/2006/relationships/header" Target="header3.xm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eg"/><Relationship Id="rId21" Type="http://schemas.openxmlformats.org/officeDocument/2006/relationships/header" Target="header4.xml"/><Relationship Id="rId22" Type="http://schemas.openxmlformats.org/officeDocument/2006/relationships/image" Target="media/image11.jpeg"/><Relationship Id="rId23" Type="http://schemas.openxmlformats.org/officeDocument/2006/relationships/image" Target="media/image12.png"/><Relationship Id="rId24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cajasmarcia@gmail.com</dc:creator>
  <dc:title>Presentación de PowerPoint</dc:title>
  <dcterms:created xsi:type="dcterms:W3CDTF">2026-07-12T17:55:51Z</dcterms:created>
  <dcterms:modified xsi:type="dcterms:W3CDTF">2026-07-12T17:55:51Z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2026-07-12T00:00:00Z</vt:filetime>
  </property>
  <property fmtid="{D5CDD505-2E9C-101B-9397-08002B2CF9AE}" pid="5" name="Producer">
    <vt:lpwstr>Microsoft® PowerPoint® 2019</vt:lpwstr>
  </property>
</Properties>
</file>