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7"/>
        </w:rPr>
      </w:pPr>
    </w:p>
    <w:p>
      <w:pPr>
        <w:spacing w:before="57"/>
        <w:ind w:left="200" w:right="208" w:firstLine="0"/>
        <w:jc w:val="center"/>
        <w:rPr>
          <w:b/>
          <w:sz w:val="22"/>
        </w:rPr>
      </w:pPr>
      <w:r>
        <w:rPr>
          <w:b/>
          <w:sz w:val="22"/>
        </w:rPr>
        <w:t>INFORME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CONFORMIDAD</w: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27"/>
        </w:rPr>
      </w:pPr>
    </w:p>
    <w:p>
      <w:pPr>
        <w:spacing w:line="256" w:lineRule="auto" w:before="0"/>
        <w:ind w:left="327" w:right="333" w:hanging="7"/>
        <w:jc w:val="center"/>
        <w:rPr>
          <w:sz w:val="22"/>
        </w:rPr>
      </w:pPr>
      <w:r>
        <w:rPr>
          <w:sz w:val="22"/>
        </w:rPr>
        <w:t>De acuerdo con la orden de compra No. IC-ESPOL-047-2026 referente al “</w:t>
      </w:r>
      <w:r>
        <w:rPr>
          <w:rFonts w:ascii="Segoe UI" w:hAnsi="Segoe UI"/>
          <w:b/>
          <w:color w:val="1F1F1E"/>
          <w:sz w:val="21"/>
        </w:rPr>
        <w:t>ADQUISICIÓN DE CORTADORA LÁSER PARA LOS LABORATORIOS DEL CENTRO DE TECNOLOGÍAS DE LA INFORMACIÓN</w:t>
      </w:r>
      <w:r>
        <w:rPr>
          <w:rFonts w:ascii="Segoe UI" w:hAnsi="Segoe UI"/>
          <w:b/>
          <w:color w:val="1F1F1E"/>
          <w:spacing w:val="-9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(CTI)</w:t>
      </w:r>
      <w:r>
        <w:rPr>
          <w:rFonts w:ascii="Segoe UI" w:hAnsi="Segoe UI"/>
          <w:b/>
          <w:color w:val="1F1F1E"/>
          <w:spacing w:val="-7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DE</w:t>
      </w:r>
      <w:r>
        <w:rPr>
          <w:rFonts w:ascii="Segoe UI" w:hAnsi="Segoe UI"/>
          <w:b/>
          <w:color w:val="1F1F1E"/>
          <w:spacing w:val="-10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LA</w:t>
      </w:r>
      <w:r>
        <w:rPr>
          <w:rFonts w:ascii="Segoe UI" w:hAnsi="Segoe UI"/>
          <w:b/>
          <w:color w:val="1F1F1E"/>
          <w:spacing w:val="-6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ESCUELA</w:t>
      </w:r>
      <w:r>
        <w:rPr>
          <w:rFonts w:ascii="Segoe UI" w:hAnsi="Segoe UI"/>
          <w:b/>
          <w:color w:val="1F1F1E"/>
          <w:spacing w:val="-7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SUPERIOR</w:t>
      </w:r>
      <w:r>
        <w:rPr>
          <w:rFonts w:ascii="Segoe UI" w:hAnsi="Segoe UI"/>
          <w:b/>
          <w:color w:val="1F1F1E"/>
          <w:spacing w:val="-9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POLITÉCNICA</w:t>
      </w:r>
      <w:r>
        <w:rPr>
          <w:rFonts w:ascii="Segoe UI" w:hAnsi="Segoe UI"/>
          <w:b/>
          <w:color w:val="1F1F1E"/>
          <w:spacing w:val="-7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DEL</w:t>
      </w:r>
      <w:r>
        <w:rPr>
          <w:rFonts w:ascii="Segoe UI" w:hAnsi="Segoe UI"/>
          <w:b/>
          <w:color w:val="1F1F1E"/>
          <w:spacing w:val="-7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LITORAL</w:t>
      </w:r>
      <w:r>
        <w:rPr>
          <w:rFonts w:ascii="Segoe UI" w:hAnsi="Segoe UI"/>
          <w:b/>
          <w:color w:val="1F1F1E"/>
          <w:spacing w:val="-7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(ESPOL)”</w:t>
      </w:r>
      <w:r>
        <w:rPr>
          <w:rFonts w:ascii="Segoe UI" w:hAnsi="Segoe UI"/>
          <w:color w:val="1F1F1E"/>
          <w:sz w:val="21"/>
        </w:rPr>
        <w:t>,</w:t>
      </w:r>
      <w:r>
        <w:rPr>
          <w:rFonts w:ascii="Segoe UI" w:hAnsi="Segoe UI"/>
          <w:color w:val="1F1F1E"/>
          <w:spacing w:val="-7"/>
          <w:sz w:val="21"/>
        </w:rPr>
        <w:t> </w:t>
      </w:r>
      <w:r>
        <w:rPr>
          <w:spacing w:val="-5"/>
          <w:sz w:val="22"/>
        </w:rPr>
        <w:t>se</w:t>
      </w:r>
    </w:p>
    <w:p>
      <w:pPr>
        <w:pStyle w:val="BodyText"/>
        <w:spacing w:line="259" w:lineRule="auto" w:before="5"/>
        <w:ind w:left="202" w:right="208"/>
        <w:jc w:val="center"/>
      </w:pPr>
      <w:r>
        <w:rPr/>
        <w:t>indica</w:t>
      </w:r>
      <w:r>
        <w:rPr>
          <w:spacing w:val="-1"/>
        </w:rPr>
        <w:t> </w:t>
      </w:r>
      <w:r>
        <w:rPr/>
        <w:t>que con</w:t>
      </w:r>
      <w:r>
        <w:rPr>
          <w:spacing w:val="-5"/>
        </w:rPr>
        <w:t> </w:t>
      </w:r>
      <w:r>
        <w:rPr/>
        <w:t>fecha</w:t>
      </w:r>
      <w:r>
        <w:rPr>
          <w:spacing w:val="-3"/>
        </w:rPr>
        <w:t> </w:t>
      </w:r>
      <w:r>
        <w:rPr/>
        <w:t>22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mayo del</w:t>
      </w:r>
      <w:r>
        <w:rPr>
          <w:spacing w:val="-1"/>
        </w:rPr>
        <w:t> </w:t>
      </w:r>
      <w:r>
        <w:rPr/>
        <w:t>2026 se ha</w:t>
      </w:r>
      <w:r>
        <w:rPr>
          <w:spacing w:val="-1"/>
        </w:rPr>
        <w:t> </w:t>
      </w:r>
      <w:r>
        <w:rPr/>
        <w:t>recibido a</w:t>
      </w:r>
      <w:r>
        <w:rPr>
          <w:spacing w:val="-3"/>
        </w:rPr>
        <w:t> </w:t>
      </w:r>
      <w:r>
        <w:rPr/>
        <w:t>entera</w:t>
      </w:r>
      <w:r>
        <w:rPr>
          <w:spacing w:val="-3"/>
        </w:rPr>
        <w:t> </w:t>
      </w:r>
      <w:r>
        <w:rPr/>
        <w:t>satisfacción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servicio descrito en la orden de compra.</w:t>
      </w:r>
    </w:p>
    <w:p>
      <w:pPr>
        <w:pStyle w:val="BodyText"/>
        <w:rPr>
          <w:sz w:val="24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2"/>
        <w:gridCol w:w="7372"/>
        <w:gridCol w:w="862"/>
      </w:tblGrid>
      <w:tr>
        <w:trPr>
          <w:trHeight w:val="522" w:hRule="atLeast"/>
        </w:trPr>
        <w:tc>
          <w:tcPr>
            <w:tcW w:w="842" w:type="dxa"/>
            <w:tcBorders>
              <w:right w:val="single" w:sz="4" w:space="0" w:color="000000"/>
            </w:tcBorders>
            <w:shd w:val="clear" w:color="auto" w:fill="D6D6D6"/>
          </w:tcPr>
          <w:p>
            <w:pPr>
              <w:pStyle w:val="TableParagraph"/>
              <w:spacing w:before="111"/>
              <w:ind w:left="134" w:right="9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ITEMS</w:t>
            </w:r>
          </w:p>
        </w:tc>
        <w:tc>
          <w:tcPr>
            <w:tcW w:w="737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6D6D6"/>
          </w:tcPr>
          <w:p>
            <w:pPr>
              <w:pStyle w:val="TableParagraph"/>
              <w:spacing w:before="111"/>
              <w:ind w:left="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86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6D6D6"/>
          </w:tcPr>
          <w:p>
            <w:pPr>
              <w:pStyle w:val="TableParagraph"/>
              <w:spacing w:before="111"/>
              <w:ind w:left="149" w:right="10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CANT.</w:t>
            </w:r>
          </w:p>
        </w:tc>
      </w:tr>
      <w:tr>
        <w:trPr>
          <w:trHeight w:val="5664" w:hRule="atLeast"/>
        </w:trPr>
        <w:tc>
          <w:tcPr>
            <w:tcW w:w="842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2"/>
              <w:ind w:left="0"/>
              <w:rPr>
                <w:sz w:val="22"/>
              </w:rPr>
            </w:pPr>
          </w:p>
          <w:p>
            <w:pPr>
              <w:pStyle w:val="TableParagraph"/>
              <w:ind w:left="4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37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2" w:lineRule="exact" w:before="6"/>
              <w:ind w:left="79"/>
              <w:rPr>
                <w:sz w:val="22"/>
              </w:rPr>
            </w:pPr>
            <w:r>
              <w:rPr>
                <w:sz w:val="22"/>
              </w:rPr>
              <w:t>Cortadora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CNC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8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Tipo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láser: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CO2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9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Marca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tubo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láser: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RECI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8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Potencia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tubo: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mínima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máxima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82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W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8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Superficie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trabajo: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600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9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Espesor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corte: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(segùn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material)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8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Velocidad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máxima: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600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mm/seg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8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Tipo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cama: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Honey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(panal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abeja)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9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Alimentación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eléctrica: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110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V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8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Controlador: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Ruida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numérico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8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Conectividad: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Ethernet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9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Medidas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externas: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155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(ancho)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(largo)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47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(alto)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8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incluido: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DWORKS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68" w:lineRule="exact" w:before="0" w:after="0"/>
              <w:ind w:left="727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operativo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compatible: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Windows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40" w:lineRule="auto" w:before="0" w:after="0"/>
              <w:ind w:left="727" w:right="88" w:hanging="360"/>
              <w:jc w:val="left"/>
              <w:rPr>
                <w:sz w:val="22"/>
              </w:rPr>
            </w:pPr>
            <w:r>
              <w:rPr>
                <w:sz w:val="22"/>
              </w:rPr>
              <w:t>Formatos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compatibles: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CorelDraw,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AutoCAD,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Illustrator,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SolidWorks,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JPG, JPEG, PNG, PLT, DXT, DXF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40" w:lineRule="auto" w:before="0" w:after="0"/>
              <w:ind w:left="727" w:right="42" w:hanging="360"/>
              <w:jc w:val="left"/>
              <w:rPr>
                <w:sz w:val="22"/>
              </w:rPr>
            </w:pPr>
            <w:r>
              <w:rPr>
                <w:sz w:val="22"/>
              </w:rPr>
              <w:t>Equipos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accesorios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incluidos: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Chiller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3000,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compresor,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extractor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olor, ducto de ventilación y base de estructura metálica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7" w:val="left" w:leader="none"/>
                <w:tab w:pos="728" w:val="left" w:leader="none"/>
              </w:tabs>
              <w:spacing w:line="240" w:lineRule="auto" w:before="0" w:after="0"/>
              <w:ind w:left="727" w:right="-15" w:hanging="361"/>
              <w:jc w:val="left"/>
              <w:rPr>
                <w:sz w:val="22"/>
              </w:rPr>
            </w:pPr>
            <w:r>
              <w:rPr>
                <w:sz w:val="22"/>
              </w:rPr>
              <w:t>Materiales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compatibles: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MDF,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acrílico,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tela,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cuero,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cuerina,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corcho,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balsa,</w:t>
            </w:r>
          </w:p>
          <w:p>
            <w:pPr>
              <w:pStyle w:val="TableParagraph"/>
              <w:spacing w:line="270" w:lineRule="atLeast"/>
              <w:ind w:right="-15"/>
              <w:rPr>
                <w:sz w:val="22"/>
              </w:rPr>
            </w:pPr>
            <w:r>
              <w:rPr>
                <w:sz w:val="22"/>
              </w:rPr>
              <w:t>tagua,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foamy,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caucho,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polietileno,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cartón,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cartulina,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papel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bond,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vinil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textil y vinil adhesivo</w:t>
            </w:r>
          </w:p>
        </w:tc>
        <w:tc>
          <w:tcPr>
            <w:tcW w:w="86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2"/>
              <w:ind w:left="0"/>
              <w:rPr>
                <w:sz w:val="22"/>
              </w:rPr>
            </w:pPr>
          </w:p>
          <w:p>
            <w:pPr>
              <w:pStyle w:val="TableParagraph"/>
              <w:ind w:left="3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p>
      <w:pPr>
        <w:spacing w:after="0"/>
        <w:jc w:val="center"/>
        <w:rPr>
          <w:sz w:val="22"/>
        </w:rPr>
        <w:sectPr>
          <w:headerReference w:type="default" r:id="rId5"/>
          <w:footerReference w:type="default" r:id="rId6"/>
          <w:type w:val="continuous"/>
          <w:pgSz w:w="11920" w:h="16850"/>
          <w:pgMar w:header="313" w:footer="1042" w:top="1660" w:bottom="1240" w:left="1300" w:right="1280"/>
          <w:pgNumType w:start="1"/>
        </w:sectPr>
      </w:pPr>
    </w:p>
    <w:p>
      <w:pPr>
        <w:spacing w:line="259" w:lineRule="auto" w:before="25"/>
        <w:ind w:left="118" w:right="123" w:firstLine="0"/>
        <w:jc w:val="both"/>
        <w:rPr>
          <w:rFonts w:ascii="Segoe UI" w:hAnsi="Segoe UI"/>
          <w:b/>
          <w:sz w:val="21"/>
        </w:rPr>
      </w:pPr>
      <w:r>
        <w:rPr>
          <w:sz w:val="22"/>
        </w:rPr>
        <w:t>declaro a nombre de la ESCUELA SUPERIOR POLITÉCNICA DEL LITORAL – ESPOL que se ha recibido el servicio detallado a entera satisfacción de la institución, de acuerdo con las especificaciones técnicas contratadas y dentro del plazo; por lo cual emite el visto bueno favorable y aceptación a total satisfacción de la entrega de la “</w:t>
      </w:r>
      <w:r>
        <w:rPr>
          <w:rFonts w:ascii="Segoe UI" w:hAnsi="Segoe UI"/>
          <w:b/>
          <w:color w:val="1F1F1E"/>
          <w:sz w:val="21"/>
        </w:rPr>
        <w:t>ADQUISICIÓN DE CORTADORA LÁSER PARA LOS LABORATORIOS DEL CENTRO DE TECNOLOGÍAS</w:t>
      </w:r>
      <w:r>
        <w:rPr>
          <w:rFonts w:ascii="Segoe UI" w:hAnsi="Segoe UI"/>
          <w:b/>
          <w:color w:val="1F1F1E"/>
          <w:spacing w:val="-3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DE LA INFORMACIÓN</w:t>
      </w:r>
      <w:r>
        <w:rPr>
          <w:rFonts w:ascii="Segoe UI" w:hAnsi="Segoe UI"/>
          <w:b/>
          <w:color w:val="1F1F1E"/>
          <w:spacing w:val="-1"/>
          <w:sz w:val="21"/>
        </w:rPr>
        <w:t> </w:t>
      </w:r>
      <w:r>
        <w:rPr>
          <w:rFonts w:ascii="Segoe UI" w:hAnsi="Segoe UI"/>
          <w:b/>
          <w:color w:val="1F1F1E"/>
          <w:sz w:val="21"/>
        </w:rPr>
        <w:t>(CTI) DE LA ESCUELA SUPERIOR POLITÉCNICA DEL LITORAL (ESPOL)”.</w:t>
      </w:r>
    </w:p>
    <w:p>
      <w:pPr>
        <w:pStyle w:val="BodyText"/>
        <w:rPr>
          <w:rFonts w:ascii="Segoe UI"/>
          <w:b/>
          <w:sz w:val="28"/>
        </w:rPr>
      </w:pPr>
    </w:p>
    <w:p>
      <w:pPr>
        <w:pStyle w:val="BodyText"/>
        <w:spacing w:before="2"/>
        <w:rPr>
          <w:rFonts w:ascii="Segoe UI"/>
          <w:b/>
          <w:sz w:val="37"/>
        </w:rPr>
      </w:pPr>
    </w:p>
    <w:p>
      <w:pPr>
        <w:pStyle w:val="BodyText"/>
        <w:ind w:left="118"/>
      </w:pPr>
      <w:r>
        <w:rPr>
          <w:spacing w:val="-2"/>
        </w:rPr>
        <w:t>Atentamente,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</w:p>
    <w:p>
      <w:pPr>
        <w:pStyle w:val="BodyText"/>
        <w:spacing w:before="4"/>
        <w:rPr>
          <w:sz w:val="8"/>
        </w:rPr>
      </w:pPr>
    </w:p>
    <w:p>
      <w:pPr>
        <w:spacing w:line="302" w:lineRule="auto" w:before="0"/>
        <w:ind w:left="1033" w:right="6916" w:firstLine="0"/>
        <w:jc w:val="left"/>
        <w:rPr>
          <w:rFonts w:ascii="Courier New" w:hAnsi="Courier New"/>
          <w:sz w:val="6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1016000</wp:posOffset>
            </wp:positionH>
            <wp:positionV relativeFrom="paragraph">
              <wp:posOffset>-118013</wp:posOffset>
            </wp:positionV>
            <wp:extent cx="457200" cy="457200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w w:val="110"/>
          <w:sz w:val="6"/>
        </w:rPr>
        <w:t>Validar</w:t>
      </w:r>
      <w:r>
        <w:rPr>
          <w:rFonts w:ascii="Courier New" w:hAnsi="Courier New"/>
          <w:spacing w:val="-10"/>
          <w:w w:val="110"/>
          <w:sz w:val="6"/>
        </w:rPr>
        <w:t> </w:t>
      </w:r>
      <w:r>
        <w:rPr>
          <w:rFonts w:ascii="Courier New" w:hAnsi="Courier New"/>
          <w:w w:val="110"/>
          <w:sz w:val="6"/>
        </w:rPr>
        <w:t>únicamente</w:t>
      </w:r>
      <w:r>
        <w:rPr>
          <w:rFonts w:ascii="Courier New" w:hAnsi="Courier New"/>
          <w:spacing w:val="-10"/>
          <w:w w:val="110"/>
          <w:sz w:val="6"/>
        </w:rPr>
        <w:t> </w:t>
      </w:r>
      <w:r>
        <w:rPr>
          <w:rFonts w:ascii="Courier New" w:hAnsi="Courier New"/>
          <w:w w:val="110"/>
          <w:sz w:val="6"/>
        </w:rPr>
        <w:t>en</w:t>
      </w:r>
      <w:r>
        <w:rPr>
          <w:rFonts w:ascii="Courier New" w:hAnsi="Courier New"/>
          <w:spacing w:val="-10"/>
          <w:w w:val="110"/>
          <w:sz w:val="6"/>
        </w:rPr>
        <w:t> </w:t>
      </w:r>
      <w:r>
        <w:rPr>
          <w:rFonts w:ascii="Courier New" w:hAnsi="Courier New"/>
          <w:w w:val="110"/>
          <w:sz w:val="6"/>
        </w:rPr>
        <w:t>FirmaEC.</w:t>
      </w:r>
      <w:r>
        <w:rPr>
          <w:rFonts w:ascii="Courier New" w:hAnsi="Courier New"/>
          <w:spacing w:val="40"/>
          <w:w w:val="110"/>
          <w:sz w:val="6"/>
        </w:rPr>
        <w:t> </w:t>
      </w:r>
      <w:r>
        <w:rPr>
          <w:rFonts w:ascii="Courier New" w:hAnsi="Courier New"/>
          <w:sz w:val="6"/>
        </w:rPr>
        <w:t>Firmado</w:t>
      </w:r>
      <w:r>
        <w:rPr>
          <w:rFonts w:ascii="Courier New" w:hAnsi="Courier New"/>
          <w:spacing w:val="24"/>
          <w:sz w:val="6"/>
        </w:rPr>
        <w:t> </w:t>
      </w:r>
      <w:r>
        <w:rPr>
          <w:rFonts w:ascii="Courier New" w:hAnsi="Courier New"/>
          <w:sz w:val="6"/>
        </w:rPr>
        <w:t>electrónicamente</w:t>
      </w:r>
      <w:r>
        <w:rPr>
          <w:rFonts w:ascii="Courier New" w:hAnsi="Courier New"/>
          <w:spacing w:val="25"/>
          <w:sz w:val="6"/>
        </w:rPr>
        <w:t> </w:t>
      </w:r>
      <w:r>
        <w:rPr>
          <w:rFonts w:ascii="Courier New" w:hAnsi="Courier New"/>
          <w:spacing w:val="-4"/>
          <w:sz w:val="6"/>
        </w:rPr>
        <w:t>por:</w:t>
      </w:r>
    </w:p>
    <w:p>
      <w:pPr>
        <w:spacing w:line="175" w:lineRule="auto" w:before="0"/>
        <w:ind w:left="1033" w:right="7171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w w:val="105"/>
          <w:sz w:val="12"/>
        </w:rPr>
        <w:t>CAMILA</w:t>
      </w:r>
      <w:r>
        <w:rPr>
          <w:rFonts w:ascii="Courier New"/>
          <w:b/>
          <w:spacing w:val="-19"/>
          <w:w w:val="105"/>
          <w:sz w:val="12"/>
        </w:rPr>
        <w:t> </w:t>
      </w:r>
      <w:r>
        <w:rPr>
          <w:rFonts w:ascii="Courier New"/>
          <w:b/>
          <w:w w:val="105"/>
          <w:sz w:val="12"/>
        </w:rPr>
        <w:t>DOMENICA REYES VERA</w:t>
      </w: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spacing w:before="8"/>
        <w:rPr>
          <w:rFonts w:ascii="Courier New"/>
          <w:b/>
          <w:sz w:val="17"/>
        </w:rPr>
      </w:pPr>
    </w:p>
    <w:p>
      <w:pPr>
        <w:spacing w:before="1"/>
        <w:ind w:left="118" w:right="0" w:firstLine="0"/>
        <w:jc w:val="left"/>
        <w:rPr>
          <w:b/>
          <w:sz w:val="22"/>
        </w:rPr>
      </w:pPr>
      <w:r>
        <w:rPr>
          <w:b/>
          <w:sz w:val="22"/>
        </w:rPr>
        <w:t>Camila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Doménica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Reyes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Vera</w:t>
      </w:r>
    </w:p>
    <w:p>
      <w:pPr>
        <w:spacing w:before="19"/>
        <w:ind w:left="118" w:right="0" w:firstLine="0"/>
        <w:jc w:val="left"/>
        <w:rPr>
          <w:b/>
          <w:sz w:val="22"/>
        </w:rPr>
      </w:pPr>
      <w:r>
        <w:rPr>
          <w:b/>
          <w:sz w:val="22"/>
        </w:rPr>
        <w:t>Administrador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orden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compra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IC-ESPOL-047-</w:t>
      </w:r>
      <w:r>
        <w:rPr>
          <w:b/>
          <w:spacing w:val="-4"/>
          <w:sz w:val="22"/>
        </w:rPr>
        <w:t>2026</w:t>
      </w:r>
    </w:p>
    <w:sectPr>
      <w:headerReference w:type="default" r:id="rId7"/>
      <w:footerReference w:type="default" r:id="rId8"/>
      <w:pgSz w:w="11920" w:h="16850"/>
      <w:pgMar w:header="313" w:footer="1042" w:top="1660" w:bottom="124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egoe UI">
    <w:altName w:val="Segoe U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23840">
          <wp:simplePos x="0" y="0"/>
          <wp:positionH relativeFrom="page">
            <wp:posOffset>252095</wp:posOffset>
          </wp:positionH>
          <wp:positionV relativeFrom="page">
            <wp:posOffset>9905364</wp:posOffset>
          </wp:positionV>
          <wp:extent cx="7050405" cy="601345"/>
          <wp:effectExtent l="0" t="0" r="0" b="0"/>
          <wp:wrapNone/>
          <wp:docPr id="3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50405" cy="601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25376">
          <wp:simplePos x="0" y="0"/>
          <wp:positionH relativeFrom="page">
            <wp:posOffset>252095</wp:posOffset>
          </wp:positionH>
          <wp:positionV relativeFrom="page">
            <wp:posOffset>9905364</wp:posOffset>
          </wp:positionV>
          <wp:extent cx="7050405" cy="601345"/>
          <wp:effectExtent l="0" t="0" r="0" b="0"/>
          <wp:wrapNone/>
          <wp:docPr id="7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50405" cy="601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22816">
          <wp:simplePos x="0" y="0"/>
          <wp:positionH relativeFrom="page">
            <wp:posOffset>275590</wp:posOffset>
          </wp:positionH>
          <wp:positionV relativeFrom="page">
            <wp:posOffset>198780</wp:posOffset>
          </wp:positionV>
          <wp:extent cx="7005955" cy="402564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5955" cy="4025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83.429993pt;margin-top:71.499977pt;width:143.050pt;height:13.05pt;mso-position-horizontal-relative:page;mso-position-vertical-relative:page;z-index:-15793152" type="#_x0000_t202" id="docshape1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</w:pPr>
                <w:r>
                  <w:rPr/>
                  <w:t>Guayaquil,</w:t>
                </w:r>
                <w:r>
                  <w:rPr>
                    <w:spacing w:val="-9"/>
                  </w:rPr>
                  <w:t> </w:t>
                </w:r>
                <w:r>
                  <w:rPr/>
                  <w:t>22</w:t>
                </w:r>
                <w:r>
                  <w:rPr>
                    <w:spacing w:val="-9"/>
                  </w:rPr>
                  <w:t> </w:t>
                </w:r>
                <w:r>
                  <w:rPr/>
                  <w:t>de</w:t>
                </w:r>
                <w:r>
                  <w:rPr>
                    <w:spacing w:val="-12"/>
                  </w:rPr>
                  <w:t> </w:t>
                </w:r>
                <w:r>
                  <w:rPr/>
                  <w:t>mayo</w:t>
                </w:r>
                <w:r>
                  <w:rPr>
                    <w:spacing w:val="-12"/>
                  </w:rPr>
                  <w:t> </w:t>
                </w:r>
                <w:r>
                  <w:rPr/>
                  <w:t>del</w:t>
                </w:r>
                <w:r>
                  <w:rPr>
                    <w:spacing w:val="-9"/>
                  </w:rPr>
                  <w:t> </w:t>
                </w:r>
                <w:r>
                  <w:rPr>
                    <w:spacing w:val="-4"/>
                  </w:rPr>
                  <w:t>2026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24352">
          <wp:simplePos x="0" y="0"/>
          <wp:positionH relativeFrom="page">
            <wp:posOffset>275590</wp:posOffset>
          </wp:positionH>
          <wp:positionV relativeFrom="page">
            <wp:posOffset>198780</wp:posOffset>
          </wp:positionV>
          <wp:extent cx="7005955" cy="402564"/>
          <wp:effectExtent l="0" t="0" r="0" b="0"/>
          <wp:wrapNone/>
          <wp:docPr id="5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5955" cy="4025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69.944pt;margin-top:71.499977pt;width:456.5pt;height:13.05pt;mso-position-horizontal-relative:page;mso-position-vertical-relative:page;z-index:-15791616" type="#_x0000_t202" id="docshape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</w:pPr>
                <w:r>
                  <w:rPr/>
                  <w:t>En</w:t>
                </w:r>
                <w:r>
                  <w:rPr>
                    <w:spacing w:val="36"/>
                  </w:rPr>
                  <w:t> </w:t>
                </w:r>
                <w:r>
                  <w:rPr/>
                  <w:t>consecuencia,</w:t>
                </w:r>
                <w:r>
                  <w:rPr>
                    <w:spacing w:val="35"/>
                  </w:rPr>
                  <w:t> </w:t>
                </w:r>
                <w:r>
                  <w:rPr/>
                  <w:t>en</w:t>
                </w:r>
                <w:r>
                  <w:rPr>
                    <w:spacing w:val="35"/>
                  </w:rPr>
                  <w:t> </w:t>
                </w:r>
                <w:r>
                  <w:rPr/>
                  <w:t>mi</w:t>
                </w:r>
                <w:r>
                  <w:rPr>
                    <w:spacing w:val="37"/>
                  </w:rPr>
                  <w:t> </w:t>
                </w:r>
                <w:r>
                  <w:rPr/>
                  <w:t>calidad</w:t>
                </w:r>
                <w:r>
                  <w:rPr>
                    <w:spacing w:val="36"/>
                  </w:rPr>
                  <w:t> </w:t>
                </w:r>
                <w:r>
                  <w:rPr/>
                  <w:t>de</w:t>
                </w:r>
                <w:r>
                  <w:rPr>
                    <w:spacing w:val="38"/>
                  </w:rPr>
                  <w:t> </w:t>
                </w:r>
                <w:r>
                  <w:rPr/>
                  <w:t>administrador</w:t>
                </w:r>
                <w:r>
                  <w:rPr>
                    <w:spacing w:val="37"/>
                  </w:rPr>
                  <w:t> </w:t>
                </w:r>
                <w:r>
                  <w:rPr/>
                  <w:t>de</w:t>
                </w:r>
                <w:r>
                  <w:rPr>
                    <w:spacing w:val="37"/>
                  </w:rPr>
                  <w:t> </w:t>
                </w:r>
                <w:r>
                  <w:rPr/>
                  <w:t>la</w:t>
                </w:r>
                <w:r>
                  <w:rPr>
                    <w:spacing w:val="36"/>
                  </w:rPr>
                  <w:t> </w:t>
                </w:r>
                <w:r>
                  <w:rPr/>
                  <w:t>orden</w:t>
                </w:r>
                <w:r>
                  <w:rPr>
                    <w:spacing w:val="37"/>
                  </w:rPr>
                  <w:t> </w:t>
                </w:r>
                <w:r>
                  <w:rPr/>
                  <w:t>de</w:t>
                </w:r>
                <w:r>
                  <w:rPr>
                    <w:spacing w:val="35"/>
                  </w:rPr>
                  <w:t> </w:t>
                </w:r>
                <w:r>
                  <w:rPr/>
                  <w:t>compra</w:t>
                </w:r>
                <w:r>
                  <w:rPr>
                    <w:spacing w:val="35"/>
                  </w:rPr>
                  <w:t> </w:t>
                </w:r>
                <w:r>
                  <w:rPr/>
                  <w:t>No.</w:t>
                </w:r>
                <w:r>
                  <w:rPr>
                    <w:spacing w:val="38"/>
                  </w:rPr>
                  <w:t> </w:t>
                </w:r>
                <w:r>
                  <w:rPr/>
                  <w:t>IC-ESPOL-047-</w:t>
                </w:r>
                <w:r>
                  <w:rPr>
                    <w:spacing w:val="-4"/>
                  </w:rPr>
                  <w:t>2026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70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36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033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72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Fernanda Riera Cardenas</dc:creator>
  <dcterms:created xsi:type="dcterms:W3CDTF">2026-07-12T17:56:46Z</dcterms:created>
  <dcterms:modified xsi:type="dcterms:W3CDTF">2026-07-12T17:56:46Z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2026-07-12T00:00:00Z</vt:filetime>
  </property>
  <property fmtid="{D5CDD505-2E9C-101B-9397-08002B2CF9AE}" pid="5" name="Producer">
    <vt:lpwstr>Microsoft® Word para Microsoft 365; modified using iText® Core 8.0.5 (AGPL version) ©2000-2024 Apryse Group NV</vt:lpwstr>
  </property>
</Properties>
</file>