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61E" w:rsidRPr="008E4429" w:rsidRDefault="00F5461E" w:rsidP="00F5461E">
      <w:pPr>
        <w:keepNext/>
        <w:widowControl/>
        <w:suppressAutoHyphens w:val="0"/>
        <w:outlineLvl w:val="0"/>
        <w:rPr>
          <w:rFonts w:ascii="Calibri" w:eastAsia="Times New Roman" w:hAnsi="Calibri" w:cs="Arial"/>
          <w:b/>
          <w:bCs/>
          <w:color w:val="000000"/>
          <w:kern w:val="32"/>
          <w:sz w:val="50"/>
          <w:szCs w:val="32"/>
          <w:lang w:eastAsia="en-AU" w:bidi="ar-SA"/>
        </w:rPr>
      </w:pPr>
      <w:r w:rsidRPr="008E4429">
        <w:rPr>
          <w:rFonts w:ascii="Calibri" w:eastAsia="Times New Roman" w:hAnsi="Calibri" w:cs="Arial"/>
          <w:b/>
          <w:bCs/>
          <w:color w:val="000000"/>
          <w:kern w:val="32"/>
          <w:sz w:val="50"/>
          <w:szCs w:val="32"/>
          <w:lang w:eastAsia="en-AU" w:bidi="ar-SA"/>
        </w:rPr>
        <w:t>Assessment</w:t>
      </w:r>
      <w:r w:rsidR="00922771" w:rsidRPr="008E4429">
        <w:rPr>
          <w:rFonts w:ascii="Calibri" w:eastAsia="Times New Roman" w:hAnsi="Calibri" w:cs="Arial"/>
          <w:b/>
          <w:bCs/>
          <w:color w:val="000000"/>
          <w:kern w:val="32"/>
          <w:sz w:val="50"/>
          <w:szCs w:val="32"/>
          <w:lang w:eastAsia="en-AU" w:bidi="ar-SA"/>
        </w:rPr>
        <w:t xml:space="preserve"> Coversheet</w:t>
      </w:r>
    </w:p>
    <w:p w:rsidR="00311298" w:rsidRPr="008E4429" w:rsidRDefault="00311298" w:rsidP="00311298">
      <w:pPr>
        <w:rPr>
          <w:rFonts w:ascii="Calibri" w:hAnsi="Calibri" w:cs="Arial"/>
          <w:sz w:val="22"/>
          <w:szCs w:val="22"/>
        </w:rPr>
      </w:pPr>
    </w:p>
    <w:tbl>
      <w:tblPr>
        <w:tblStyle w:val="TableGrid"/>
        <w:tblW w:w="9270" w:type="dxa"/>
        <w:tblInd w:w="18" w:type="dxa"/>
        <w:tblBorders>
          <w:insideH w:val="single" w:sz="6" w:space="0" w:color="auto"/>
          <w:insideV w:val="single" w:sz="6" w:space="0" w:color="auto"/>
        </w:tblBorders>
        <w:tblLayout w:type="fixed"/>
        <w:tblLook w:val="04A0" w:firstRow="1" w:lastRow="0" w:firstColumn="1" w:lastColumn="0" w:noHBand="0" w:noVBand="1"/>
      </w:tblPr>
      <w:tblGrid>
        <w:gridCol w:w="2073"/>
        <w:gridCol w:w="537"/>
        <w:gridCol w:w="1980"/>
        <w:gridCol w:w="1260"/>
        <w:gridCol w:w="1260"/>
        <w:gridCol w:w="990"/>
        <w:gridCol w:w="1170"/>
      </w:tblGrid>
      <w:tr w:rsidR="006A126F" w:rsidRPr="008E4429" w:rsidTr="003114D3">
        <w:tc>
          <w:tcPr>
            <w:tcW w:w="2610" w:type="dxa"/>
            <w:gridSpan w:val="2"/>
            <w:shd w:val="clear" w:color="auto" w:fill="auto"/>
            <w:vAlign w:val="center"/>
          </w:tcPr>
          <w:p w:rsidR="006A126F" w:rsidRPr="008E4429" w:rsidRDefault="006A126F" w:rsidP="00911BC7">
            <w:pPr>
              <w:spacing w:before="120" w:after="120"/>
              <w:rPr>
                <w:rFonts w:ascii="Calibri" w:hAnsi="Calibri" w:cs="Arial"/>
                <w:b/>
                <w:sz w:val="20"/>
                <w:szCs w:val="20"/>
              </w:rPr>
            </w:pPr>
            <w:r w:rsidRPr="008E4429">
              <w:rPr>
                <w:rFonts w:ascii="Calibri" w:hAnsi="Calibri" w:cs="Arial"/>
                <w:b/>
                <w:sz w:val="20"/>
                <w:szCs w:val="20"/>
              </w:rPr>
              <w:t>Student Name</w:t>
            </w:r>
          </w:p>
        </w:tc>
        <w:tc>
          <w:tcPr>
            <w:tcW w:w="3240" w:type="dxa"/>
            <w:gridSpan w:val="2"/>
            <w:shd w:val="clear" w:color="auto" w:fill="auto"/>
            <w:vAlign w:val="center"/>
          </w:tcPr>
          <w:p w:rsidR="006A126F" w:rsidRPr="008E4429" w:rsidRDefault="006A126F" w:rsidP="00911BC7">
            <w:pPr>
              <w:spacing w:before="120" w:after="120"/>
              <w:rPr>
                <w:rFonts w:ascii="Calibri" w:hAnsi="Calibri" w:cs="Arial"/>
                <w:sz w:val="20"/>
                <w:szCs w:val="20"/>
              </w:rPr>
            </w:pPr>
            <w:bookmarkStart w:id="0" w:name="StudentName"/>
            <w:bookmarkEnd w:id="0"/>
          </w:p>
        </w:tc>
        <w:tc>
          <w:tcPr>
            <w:tcW w:w="1260" w:type="dxa"/>
            <w:shd w:val="clear" w:color="auto" w:fill="auto"/>
            <w:vAlign w:val="center"/>
          </w:tcPr>
          <w:p w:rsidR="006A126F" w:rsidRPr="008E4429" w:rsidRDefault="00F5461E" w:rsidP="00911BC7">
            <w:pPr>
              <w:spacing w:before="120" w:after="120"/>
              <w:rPr>
                <w:rFonts w:ascii="Calibri" w:hAnsi="Calibri" w:cs="Arial"/>
                <w:b/>
                <w:sz w:val="20"/>
                <w:szCs w:val="20"/>
              </w:rPr>
            </w:pPr>
            <w:r w:rsidRPr="008E4429">
              <w:rPr>
                <w:rFonts w:ascii="Calibri" w:hAnsi="Calibri" w:cs="Arial"/>
                <w:b/>
                <w:sz w:val="20"/>
                <w:szCs w:val="20"/>
              </w:rPr>
              <w:t>CIT</w:t>
            </w:r>
            <w:r w:rsidR="006A126F" w:rsidRPr="008E4429">
              <w:rPr>
                <w:rFonts w:ascii="Calibri" w:hAnsi="Calibri" w:cs="Arial"/>
                <w:b/>
                <w:sz w:val="20"/>
                <w:szCs w:val="20"/>
              </w:rPr>
              <w:t xml:space="preserve"> Number</w:t>
            </w:r>
          </w:p>
        </w:tc>
        <w:tc>
          <w:tcPr>
            <w:tcW w:w="2160" w:type="dxa"/>
            <w:gridSpan w:val="2"/>
            <w:shd w:val="clear" w:color="auto" w:fill="auto"/>
            <w:vAlign w:val="center"/>
          </w:tcPr>
          <w:p w:rsidR="006A126F" w:rsidRPr="008E4429" w:rsidRDefault="006A126F" w:rsidP="00911BC7">
            <w:pPr>
              <w:spacing w:before="120" w:after="120"/>
              <w:rPr>
                <w:rFonts w:ascii="Calibri" w:hAnsi="Calibri" w:cs="Arial"/>
                <w:sz w:val="20"/>
                <w:szCs w:val="20"/>
              </w:rPr>
            </w:pPr>
            <w:bookmarkStart w:id="1" w:name="StudentNbr"/>
            <w:bookmarkEnd w:id="1"/>
          </w:p>
        </w:tc>
      </w:tr>
      <w:tr w:rsidR="007026C1" w:rsidRPr="008E4429" w:rsidTr="003114D3">
        <w:tc>
          <w:tcPr>
            <w:tcW w:w="2610" w:type="dxa"/>
            <w:gridSpan w:val="2"/>
            <w:shd w:val="clear" w:color="auto" w:fill="auto"/>
            <w:vAlign w:val="center"/>
          </w:tcPr>
          <w:p w:rsidR="003B46C9" w:rsidRPr="008E4429" w:rsidRDefault="003B46C9" w:rsidP="003B46C9">
            <w:pPr>
              <w:spacing w:before="120" w:after="120"/>
              <w:rPr>
                <w:rFonts w:ascii="Calibri" w:hAnsi="Calibri" w:cs="Arial"/>
                <w:b/>
                <w:sz w:val="20"/>
                <w:szCs w:val="20"/>
              </w:rPr>
            </w:pPr>
            <w:r w:rsidRPr="008E4429">
              <w:rPr>
                <w:rFonts w:ascii="Calibri" w:hAnsi="Calibri" w:cs="Arial"/>
                <w:b/>
                <w:sz w:val="20"/>
                <w:szCs w:val="20"/>
              </w:rPr>
              <w:t>Competency Title, Code and Banner Code</w:t>
            </w:r>
          </w:p>
          <w:p w:rsidR="007026C1" w:rsidRPr="008E4429" w:rsidRDefault="003B46C9" w:rsidP="003B46C9">
            <w:pPr>
              <w:spacing w:before="120" w:after="120"/>
              <w:rPr>
                <w:rFonts w:ascii="Calibri" w:hAnsi="Calibri" w:cs="Arial"/>
                <w:b/>
                <w:sz w:val="20"/>
                <w:szCs w:val="20"/>
              </w:rPr>
            </w:pPr>
            <w:r w:rsidRPr="008E4429">
              <w:rPr>
                <w:rFonts w:ascii="Calibri" w:hAnsi="Calibri" w:cs="Arial"/>
                <w:b/>
                <w:sz w:val="20"/>
                <w:szCs w:val="20"/>
              </w:rPr>
              <w:t>CRN</w:t>
            </w:r>
          </w:p>
        </w:tc>
        <w:tc>
          <w:tcPr>
            <w:tcW w:w="6660" w:type="dxa"/>
            <w:gridSpan w:val="5"/>
            <w:shd w:val="clear" w:color="auto" w:fill="auto"/>
            <w:vAlign w:val="center"/>
          </w:tcPr>
          <w:p w:rsidR="007026C1" w:rsidRPr="008E4429" w:rsidRDefault="009D4447" w:rsidP="009D4447">
            <w:pPr>
              <w:rPr>
                <w:rFonts w:ascii="Calibri" w:hAnsi="Calibri" w:cs="Arial"/>
                <w:sz w:val="20"/>
                <w:szCs w:val="20"/>
              </w:rPr>
            </w:pPr>
            <w:bookmarkStart w:id="2" w:name="UnitCode_Name"/>
            <w:bookmarkEnd w:id="2"/>
            <w:r w:rsidRPr="008E4429">
              <w:rPr>
                <w:rFonts w:ascii="Calibri" w:hAnsi="Calibri" w:cs="Arial"/>
                <w:sz w:val="20"/>
                <w:szCs w:val="20"/>
              </w:rPr>
              <w:t>Create Website Testing Procedures</w:t>
            </w:r>
          </w:p>
          <w:p w:rsidR="009D4447" w:rsidRPr="008E4429" w:rsidRDefault="009D4447" w:rsidP="009D4447">
            <w:pPr>
              <w:rPr>
                <w:rFonts w:ascii="Calibri" w:hAnsi="Calibri" w:cs="Arial"/>
                <w:sz w:val="20"/>
                <w:szCs w:val="20"/>
              </w:rPr>
            </w:pPr>
            <w:r w:rsidRPr="008E4429">
              <w:rPr>
                <w:rFonts w:ascii="Calibri" w:hAnsi="Calibri" w:cs="Arial"/>
                <w:sz w:val="20"/>
                <w:szCs w:val="20"/>
              </w:rPr>
              <w:t>ICTWEB406</w:t>
            </w:r>
          </w:p>
          <w:p w:rsidR="009D4447" w:rsidRPr="008E4429" w:rsidRDefault="009D4447" w:rsidP="009D4447">
            <w:pPr>
              <w:rPr>
                <w:rFonts w:ascii="Calibri" w:hAnsi="Calibri" w:cs="Arial"/>
                <w:sz w:val="20"/>
                <w:szCs w:val="20"/>
              </w:rPr>
            </w:pPr>
            <w:r w:rsidRPr="008E4429">
              <w:rPr>
                <w:rFonts w:ascii="Calibri" w:hAnsi="Calibri" w:cs="Arial"/>
                <w:sz w:val="20"/>
                <w:szCs w:val="20"/>
              </w:rPr>
              <w:t>INFT510</w:t>
            </w:r>
          </w:p>
          <w:p w:rsidR="009D4447" w:rsidRPr="008E4429" w:rsidRDefault="009D4447" w:rsidP="00911BC7">
            <w:pPr>
              <w:spacing w:before="120" w:after="120"/>
              <w:rPr>
                <w:rFonts w:ascii="Calibri" w:hAnsi="Calibri" w:cs="Arial"/>
                <w:sz w:val="20"/>
                <w:szCs w:val="20"/>
              </w:rPr>
            </w:pPr>
          </w:p>
        </w:tc>
      </w:tr>
      <w:tr w:rsidR="00311298" w:rsidRPr="008E4429" w:rsidTr="003114D3">
        <w:tc>
          <w:tcPr>
            <w:tcW w:w="2610" w:type="dxa"/>
            <w:gridSpan w:val="2"/>
            <w:shd w:val="clear" w:color="auto" w:fill="auto"/>
            <w:vAlign w:val="center"/>
          </w:tcPr>
          <w:p w:rsidR="00311298" w:rsidRPr="008E4429" w:rsidRDefault="00311298" w:rsidP="00911BC7">
            <w:pPr>
              <w:spacing w:before="120" w:after="120"/>
              <w:rPr>
                <w:rFonts w:ascii="Calibri" w:hAnsi="Calibri" w:cs="Arial"/>
                <w:b/>
                <w:sz w:val="20"/>
                <w:szCs w:val="20"/>
              </w:rPr>
            </w:pPr>
            <w:r w:rsidRPr="008E4429">
              <w:rPr>
                <w:rFonts w:ascii="Calibri" w:hAnsi="Calibri" w:cs="Arial"/>
                <w:b/>
                <w:sz w:val="20"/>
                <w:szCs w:val="20"/>
              </w:rPr>
              <w:t>Assessment Type</w:t>
            </w:r>
          </w:p>
        </w:tc>
        <w:tc>
          <w:tcPr>
            <w:tcW w:w="6660" w:type="dxa"/>
            <w:gridSpan w:val="5"/>
            <w:shd w:val="clear" w:color="auto" w:fill="auto"/>
            <w:vAlign w:val="center"/>
          </w:tcPr>
          <w:p w:rsidR="00311298" w:rsidRPr="008E4429" w:rsidRDefault="005D48F1" w:rsidP="00565717">
            <w:pPr>
              <w:spacing w:before="120" w:after="120"/>
              <w:rPr>
                <w:rFonts w:ascii="Calibri" w:hAnsi="Calibri" w:cs="Arial"/>
                <w:sz w:val="20"/>
                <w:szCs w:val="20"/>
              </w:rPr>
            </w:pPr>
            <w:sdt>
              <w:sdtPr>
                <w:rPr>
                  <w:rFonts w:ascii="Calibri" w:hAnsi="Calibri" w:cs="Arial"/>
                  <w:sz w:val="20"/>
                  <w:szCs w:val="20"/>
                </w:rPr>
                <w:id w:val="-939678791"/>
                <w14:checkbox>
                  <w14:checked w14:val="1"/>
                  <w14:checkedState w14:val="2612" w14:font="MS Gothic"/>
                  <w14:uncheckedState w14:val="2610" w14:font="MS Gothic"/>
                </w14:checkbox>
              </w:sdtPr>
              <w:sdtEndPr/>
              <w:sdtContent>
                <w:r w:rsidR="008C6903" w:rsidRPr="008E4429">
                  <w:rPr>
                    <w:rFonts w:ascii="MS Gothic" w:eastAsia="MS Gothic" w:hAnsi="MS Gothic" w:cs="MS Gothic" w:hint="eastAsia"/>
                    <w:sz w:val="20"/>
                    <w:szCs w:val="20"/>
                  </w:rPr>
                  <w:t>☒</w:t>
                </w:r>
              </w:sdtContent>
            </w:sdt>
            <w:r w:rsidR="00311298" w:rsidRPr="008E4429">
              <w:rPr>
                <w:rFonts w:ascii="Calibri" w:hAnsi="Calibri" w:cs="Arial"/>
                <w:sz w:val="20"/>
                <w:szCs w:val="20"/>
              </w:rPr>
              <w:t xml:space="preserve"> Written  </w:t>
            </w:r>
            <w:sdt>
              <w:sdtPr>
                <w:rPr>
                  <w:rFonts w:ascii="Calibri" w:hAnsi="Calibri" w:cs="Arial"/>
                  <w:sz w:val="20"/>
                  <w:szCs w:val="20"/>
                </w:rPr>
                <w:id w:val="1099219048"/>
                <w14:checkbox>
                  <w14:checked w14:val="0"/>
                  <w14:checkedState w14:val="2612" w14:font="MS Gothic"/>
                  <w14:uncheckedState w14:val="2610" w14:font="MS Gothic"/>
                </w14:checkbox>
              </w:sdtPr>
              <w:sdtEndPr/>
              <w:sdtContent>
                <w:r w:rsidR="00565717" w:rsidRPr="008E4429">
                  <w:rPr>
                    <w:rFonts w:ascii="MS Gothic" w:eastAsia="MS Gothic" w:hAnsi="MS Gothic" w:cs="MS Gothic" w:hint="eastAsia"/>
                    <w:sz w:val="20"/>
                    <w:szCs w:val="20"/>
                  </w:rPr>
                  <w:t>☐</w:t>
                </w:r>
              </w:sdtContent>
            </w:sdt>
            <w:r w:rsidR="00311298" w:rsidRPr="008E4429">
              <w:rPr>
                <w:rFonts w:ascii="Calibri" w:hAnsi="Calibri" w:cs="Arial"/>
                <w:sz w:val="20"/>
                <w:szCs w:val="20"/>
              </w:rPr>
              <w:t xml:space="preserve"> Case Study  </w:t>
            </w:r>
            <w:sdt>
              <w:sdtPr>
                <w:rPr>
                  <w:rFonts w:ascii="Calibri" w:hAnsi="Calibri" w:cs="Arial"/>
                  <w:sz w:val="20"/>
                  <w:szCs w:val="20"/>
                </w:rPr>
                <w:id w:val="119500388"/>
                <w14:checkbox>
                  <w14:checked w14:val="0"/>
                  <w14:checkedState w14:val="2612" w14:font="MS Gothic"/>
                  <w14:uncheckedState w14:val="2610" w14:font="MS Gothic"/>
                </w14:checkbox>
              </w:sdtPr>
              <w:sdtEndPr/>
              <w:sdtContent>
                <w:r w:rsidR="00860ECD" w:rsidRPr="008E4429">
                  <w:rPr>
                    <w:rFonts w:ascii="MS Gothic" w:eastAsia="MS Gothic" w:hAnsi="MS Gothic" w:cs="MS Gothic" w:hint="eastAsia"/>
                    <w:sz w:val="20"/>
                    <w:szCs w:val="20"/>
                  </w:rPr>
                  <w:t>☐</w:t>
                </w:r>
              </w:sdtContent>
            </w:sdt>
            <w:r w:rsidR="00311298" w:rsidRPr="008E4429">
              <w:rPr>
                <w:rFonts w:ascii="Calibri" w:hAnsi="Calibri" w:cs="Arial"/>
                <w:sz w:val="20"/>
                <w:szCs w:val="20"/>
              </w:rPr>
              <w:t xml:space="preserve"> Project  </w:t>
            </w:r>
            <w:sdt>
              <w:sdtPr>
                <w:rPr>
                  <w:rFonts w:ascii="Calibri" w:hAnsi="Calibri" w:cs="Arial"/>
                  <w:sz w:val="20"/>
                  <w:szCs w:val="20"/>
                </w:rPr>
                <w:id w:val="813602678"/>
                <w14:checkbox>
                  <w14:checked w14:val="1"/>
                  <w14:checkedState w14:val="2612" w14:font="MS Gothic"/>
                  <w14:uncheckedState w14:val="2610" w14:font="MS Gothic"/>
                </w14:checkbox>
              </w:sdtPr>
              <w:sdtEndPr/>
              <w:sdtContent>
                <w:r w:rsidR="00565717" w:rsidRPr="008E4429">
                  <w:rPr>
                    <w:rFonts w:ascii="MS Gothic" w:eastAsia="MS Gothic" w:hAnsi="MS Gothic" w:cs="MS Gothic" w:hint="eastAsia"/>
                    <w:sz w:val="20"/>
                    <w:szCs w:val="20"/>
                  </w:rPr>
                  <w:t>☒</w:t>
                </w:r>
              </w:sdtContent>
            </w:sdt>
            <w:r w:rsidR="00311298" w:rsidRPr="008E4429">
              <w:rPr>
                <w:rFonts w:ascii="Calibri" w:hAnsi="Calibri" w:cs="Arial"/>
                <w:sz w:val="20"/>
                <w:szCs w:val="20"/>
              </w:rPr>
              <w:t xml:space="preserve"> </w:t>
            </w:r>
            <w:r w:rsidR="00565717" w:rsidRPr="008E4429">
              <w:rPr>
                <w:rFonts w:ascii="Calibri" w:hAnsi="Calibri" w:cs="Arial"/>
                <w:sz w:val="20"/>
                <w:szCs w:val="20"/>
              </w:rPr>
              <w:t>Practical</w:t>
            </w:r>
            <w:r w:rsidR="00311298" w:rsidRPr="008E4429">
              <w:rPr>
                <w:rFonts w:ascii="Calibri" w:hAnsi="Calibri" w:cs="Arial"/>
                <w:sz w:val="20"/>
                <w:szCs w:val="20"/>
              </w:rPr>
              <w:t xml:space="preserve">  </w:t>
            </w:r>
            <w:sdt>
              <w:sdtPr>
                <w:rPr>
                  <w:rFonts w:ascii="Calibri" w:hAnsi="Calibri" w:cs="Arial"/>
                  <w:sz w:val="20"/>
                  <w:szCs w:val="20"/>
                </w:rPr>
                <w:id w:val="1362322409"/>
                <w14:checkbox>
                  <w14:checked w14:val="0"/>
                  <w14:checkedState w14:val="2612" w14:font="MS Gothic"/>
                  <w14:uncheckedState w14:val="2610" w14:font="MS Gothic"/>
                </w14:checkbox>
              </w:sdtPr>
              <w:sdtEndPr/>
              <w:sdtContent>
                <w:r w:rsidR="00860ECD" w:rsidRPr="008E4429">
                  <w:rPr>
                    <w:rFonts w:ascii="MS Gothic" w:eastAsia="MS Gothic" w:hAnsi="MS Gothic" w:cs="MS Gothic" w:hint="eastAsia"/>
                    <w:sz w:val="20"/>
                    <w:szCs w:val="20"/>
                  </w:rPr>
                  <w:t>☐</w:t>
                </w:r>
              </w:sdtContent>
            </w:sdt>
            <w:r w:rsidR="00311298" w:rsidRPr="008E4429">
              <w:rPr>
                <w:rFonts w:ascii="Calibri" w:hAnsi="Calibri" w:cs="Arial"/>
                <w:sz w:val="20"/>
                <w:szCs w:val="20"/>
              </w:rPr>
              <w:t xml:space="preserve"> Other</w:t>
            </w:r>
          </w:p>
        </w:tc>
      </w:tr>
      <w:tr w:rsidR="007026C1" w:rsidRPr="008E4429" w:rsidTr="003114D3">
        <w:tc>
          <w:tcPr>
            <w:tcW w:w="2610" w:type="dxa"/>
            <w:gridSpan w:val="2"/>
            <w:shd w:val="clear" w:color="auto" w:fill="auto"/>
            <w:vAlign w:val="center"/>
          </w:tcPr>
          <w:p w:rsidR="007026C1" w:rsidRPr="008E4429" w:rsidRDefault="009B7E59" w:rsidP="00911BC7">
            <w:pPr>
              <w:spacing w:before="120" w:after="120"/>
              <w:rPr>
                <w:rFonts w:ascii="Calibri" w:hAnsi="Calibri" w:cs="Arial"/>
                <w:b/>
                <w:sz w:val="20"/>
                <w:szCs w:val="20"/>
              </w:rPr>
            </w:pPr>
            <w:r w:rsidRPr="008E4429">
              <w:rPr>
                <w:rFonts w:ascii="Calibri" w:hAnsi="Calibri" w:cs="Arial"/>
                <w:b/>
                <w:sz w:val="20"/>
                <w:szCs w:val="20"/>
              </w:rPr>
              <w:t>Assessment Name</w:t>
            </w:r>
          </w:p>
        </w:tc>
        <w:tc>
          <w:tcPr>
            <w:tcW w:w="6660" w:type="dxa"/>
            <w:gridSpan w:val="5"/>
            <w:shd w:val="clear" w:color="auto" w:fill="auto"/>
            <w:vAlign w:val="center"/>
          </w:tcPr>
          <w:p w:rsidR="007026C1" w:rsidRPr="008E4429" w:rsidRDefault="008A4E83" w:rsidP="00641415">
            <w:pPr>
              <w:spacing w:before="120" w:after="120"/>
              <w:rPr>
                <w:rFonts w:ascii="Calibri" w:hAnsi="Calibri" w:cs="Arial"/>
                <w:sz w:val="20"/>
                <w:szCs w:val="20"/>
              </w:rPr>
            </w:pPr>
            <w:r>
              <w:rPr>
                <w:rFonts w:ascii="Calibri" w:hAnsi="Calibri" w:cs="Arial"/>
                <w:sz w:val="20"/>
                <w:szCs w:val="20"/>
              </w:rPr>
              <w:t xml:space="preserve">Task Sheet </w:t>
            </w:r>
            <w:r w:rsidR="00641415">
              <w:rPr>
                <w:rFonts w:ascii="Calibri" w:hAnsi="Calibri" w:cs="Arial"/>
                <w:sz w:val="20"/>
                <w:szCs w:val="20"/>
              </w:rPr>
              <w:t>5</w:t>
            </w:r>
            <w:r>
              <w:rPr>
                <w:rFonts w:ascii="Calibri" w:hAnsi="Calibri" w:cs="Arial"/>
                <w:sz w:val="20"/>
                <w:szCs w:val="20"/>
              </w:rPr>
              <w:t xml:space="preserve"> – </w:t>
            </w:r>
            <w:r w:rsidR="00CD3BBF">
              <w:rPr>
                <w:rFonts w:ascii="Calibri" w:hAnsi="Calibri" w:cs="Arial"/>
                <w:sz w:val="20"/>
                <w:szCs w:val="20"/>
              </w:rPr>
              <w:t>Business Analysis</w:t>
            </w:r>
          </w:p>
        </w:tc>
      </w:tr>
      <w:tr w:rsidR="00880589" w:rsidRPr="008E4429" w:rsidTr="003114D3">
        <w:tc>
          <w:tcPr>
            <w:tcW w:w="2610" w:type="dxa"/>
            <w:gridSpan w:val="2"/>
            <w:shd w:val="clear" w:color="auto" w:fill="auto"/>
            <w:vAlign w:val="center"/>
          </w:tcPr>
          <w:p w:rsidR="00880589" w:rsidRPr="008E4429" w:rsidRDefault="003E0C6B" w:rsidP="003E0C6B">
            <w:pPr>
              <w:spacing w:before="120" w:after="120"/>
              <w:rPr>
                <w:rFonts w:ascii="Calibri" w:hAnsi="Calibri" w:cs="Arial"/>
                <w:b/>
                <w:sz w:val="20"/>
                <w:szCs w:val="20"/>
              </w:rPr>
            </w:pPr>
            <w:r w:rsidRPr="008E4429">
              <w:rPr>
                <w:rFonts w:ascii="Calibri" w:hAnsi="Calibri" w:cs="Arial"/>
                <w:b/>
                <w:sz w:val="20"/>
                <w:szCs w:val="20"/>
              </w:rPr>
              <w:t xml:space="preserve">Assessment </w:t>
            </w:r>
            <w:r w:rsidR="00880589" w:rsidRPr="008E4429">
              <w:rPr>
                <w:rFonts w:ascii="Calibri" w:hAnsi="Calibri" w:cs="Arial"/>
                <w:b/>
                <w:sz w:val="20"/>
                <w:szCs w:val="20"/>
              </w:rPr>
              <w:t>Date</w:t>
            </w:r>
          </w:p>
        </w:tc>
        <w:tc>
          <w:tcPr>
            <w:tcW w:w="6660" w:type="dxa"/>
            <w:gridSpan w:val="5"/>
            <w:shd w:val="clear" w:color="auto" w:fill="auto"/>
            <w:vAlign w:val="center"/>
          </w:tcPr>
          <w:p w:rsidR="009D4447" w:rsidRPr="008E4429" w:rsidRDefault="00142614" w:rsidP="00911BC7">
            <w:pPr>
              <w:spacing w:before="120" w:after="120"/>
              <w:rPr>
                <w:rFonts w:ascii="Calibri" w:hAnsi="Calibri" w:cs="Arial"/>
                <w:sz w:val="20"/>
                <w:szCs w:val="20"/>
              </w:rPr>
            </w:pPr>
            <w:bookmarkStart w:id="3" w:name="AssessDate"/>
            <w:bookmarkEnd w:id="3"/>
            <w:r>
              <w:rPr>
                <w:rFonts w:ascii="Calibri" w:hAnsi="Calibri" w:cs="Arial"/>
                <w:sz w:val="20"/>
                <w:szCs w:val="20"/>
              </w:rPr>
              <w:t>10</w:t>
            </w:r>
            <w:r w:rsidRPr="00142614">
              <w:rPr>
                <w:rFonts w:ascii="Calibri" w:hAnsi="Calibri" w:cs="Arial"/>
                <w:sz w:val="20"/>
                <w:szCs w:val="20"/>
                <w:vertAlign w:val="superscript"/>
              </w:rPr>
              <w:t>th</w:t>
            </w:r>
            <w:r>
              <w:rPr>
                <w:rFonts w:ascii="Calibri" w:hAnsi="Calibri" w:cs="Arial"/>
                <w:sz w:val="20"/>
                <w:szCs w:val="20"/>
              </w:rPr>
              <w:t xml:space="preserve"> September</w:t>
            </w:r>
            <w:r w:rsidR="00FF1E57">
              <w:rPr>
                <w:rFonts w:ascii="Calibri" w:hAnsi="Calibri" w:cs="Arial"/>
                <w:sz w:val="20"/>
                <w:szCs w:val="20"/>
              </w:rPr>
              <w:t>, 2018</w:t>
            </w:r>
          </w:p>
        </w:tc>
      </w:tr>
      <w:tr w:rsidR="00B67981" w:rsidRPr="008E4429" w:rsidTr="003114D3">
        <w:tc>
          <w:tcPr>
            <w:tcW w:w="9270" w:type="dxa"/>
            <w:gridSpan w:val="7"/>
            <w:shd w:val="clear" w:color="auto" w:fill="auto"/>
            <w:vAlign w:val="center"/>
          </w:tcPr>
          <w:p w:rsidR="00B67981" w:rsidRPr="008E4429" w:rsidRDefault="00B67981" w:rsidP="00A76280">
            <w:pPr>
              <w:spacing w:before="120" w:after="120"/>
              <w:rPr>
                <w:rFonts w:ascii="Calibri" w:hAnsi="Calibri" w:cs="Arial"/>
                <w:sz w:val="18"/>
                <w:szCs w:val="18"/>
              </w:rPr>
            </w:pPr>
            <w:r w:rsidRPr="008E4429">
              <w:rPr>
                <w:rFonts w:ascii="Calibri" w:hAnsi="Calibri" w:cs="Arial"/>
                <w:b/>
                <w:sz w:val="18"/>
                <w:szCs w:val="18"/>
              </w:rPr>
              <w:t>Student Statement:</w:t>
            </w:r>
            <w:r w:rsidRPr="008E4429">
              <w:rPr>
                <w:rFonts w:ascii="Calibri" w:hAnsi="Calibri" w:cs="Arial"/>
                <w:sz w:val="18"/>
                <w:szCs w:val="18"/>
              </w:rPr>
              <w:t xml:space="preserve"> </w:t>
            </w:r>
            <w:r w:rsidRPr="008E4429">
              <w:rPr>
                <w:rFonts w:ascii="Calibri" w:hAnsi="Calibri" w:cs="Arial"/>
                <w:color w:val="FF0000"/>
                <w:sz w:val="18"/>
                <w:szCs w:val="18"/>
              </w:rPr>
              <w:t xml:space="preserve"> </w:t>
            </w:r>
            <w:r w:rsidRPr="008E4429">
              <w:rPr>
                <w:rFonts w:ascii="Calibri" w:hAnsi="Calibri" w:cs="Arial"/>
                <w:sz w:val="18"/>
                <w:szCs w:val="18"/>
              </w:rPr>
              <w:t>This assessment is my own work.  Any ideas and comments made by other people have been acknowledged.  I understand that by emailing or submitting this assessment electronically, I agree to this statement.</w:t>
            </w:r>
          </w:p>
        </w:tc>
      </w:tr>
      <w:tr w:rsidR="006A126F" w:rsidRPr="008E4429" w:rsidTr="003114D3">
        <w:tc>
          <w:tcPr>
            <w:tcW w:w="2610" w:type="dxa"/>
            <w:gridSpan w:val="2"/>
            <w:shd w:val="clear" w:color="auto" w:fill="auto"/>
            <w:vAlign w:val="center"/>
          </w:tcPr>
          <w:p w:rsidR="006A126F" w:rsidRPr="008E4429" w:rsidRDefault="006A126F" w:rsidP="00911BC7">
            <w:pPr>
              <w:spacing w:before="120" w:after="120"/>
              <w:rPr>
                <w:rFonts w:ascii="Calibri" w:hAnsi="Calibri" w:cs="Arial"/>
                <w:b/>
                <w:sz w:val="20"/>
                <w:szCs w:val="20"/>
              </w:rPr>
            </w:pPr>
            <w:r w:rsidRPr="008E4429">
              <w:rPr>
                <w:rFonts w:ascii="Calibri" w:hAnsi="Calibri" w:cs="Arial"/>
                <w:b/>
                <w:sz w:val="20"/>
                <w:szCs w:val="20"/>
              </w:rPr>
              <w:t>Student Signature</w:t>
            </w:r>
          </w:p>
        </w:tc>
        <w:tc>
          <w:tcPr>
            <w:tcW w:w="3240" w:type="dxa"/>
            <w:gridSpan w:val="2"/>
            <w:shd w:val="clear" w:color="auto" w:fill="auto"/>
            <w:vAlign w:val="center"/>
          </w:tcPr>
          <w:p w:rsidR="006A126F" w:rsidRPr="008E4429" w:rsidRDefault="006A126F" w:rsidP="00911BC7">
            <w:pPr>
              <w:spacing w:before="120" w:after="120"/>
              <w:rPr>
                <w:rFonts w:ascii="Calibri" w:hAnsi="Calibri" w:cs="Arial"/>
                <w:sz w:val="20"/>
                <w:szCs w:val="20"/>
              </w:rPr>
            </w:pPr>
          </w:p>
        </w:tc>
        <w:tc>
          <w:tcPr>
            <w:tcW w:w="1260" w:type="dxa"/>
            <w:shd w:val="clear" w:color="auto" w:fill="auto"/>
            <w:vAlign w:val="center"/>
          </w:tcPr>
          <w:p w:rsidR="006A126F" w:rsidRPr="008E4429" w:rsidRDefault="006A126F" w:rsidP="00311298">
            <w:pPr>
              <w:spacing w:before="120" w:after="120"/>
              <w:rPr>
                <w:rFonts w:ascii="Calibri" w:hAnsi="Calibri" w:cs="Arial"/>
                <w:b/>
                <w:sz w:val="20"/>
                <w:szCs w:val="20"/>
              </w:rPr>
            </w:pPr>
            <w:r w:rsidRPr="008E4429">
              <w:rPr>
                <w:rFonts w:ascii="Calibri" w:hAnsi="Calibri" w:cs="Arial"/>
                <w:b/>
                <w:sz w:val="20"/>
                <w:szCs w:val="20"/>
              </w:rPr>
              <w:t>Date</w:t>
            </w:r>
          </w:p>
        </w:tc>
        <w:tc>
          <w:tcPr>
            <w:tcW w:w="2160" w:type="dxa"/>
            <w:gridSpan w:val="2"/>
            <w:shd w:val="clear" w:color="auto" w:fill="auto"/>
            <w:vAlign w:val="center"/>
          </w:tcPr>
          <w:p w:rsidR="006A126F" w:rsidRPr="008E4429" w:rsidRDefault="006A126F" w:rsidP="00911BC7">
            <w:pPr>
              <w:spacing w:before="120" w:after="120"/>
              <w:rPr>
                <w:rFonts w:ascii="Calibri" w:hAnsi="Calibri" w:cs="Arial"/>
                <w:sz w:val="20"/>
                <w:szCs w:val="20"/>
              </w:rPr>
            </w:pPr>
          </w:p>
        </w:tc>
      </w:tr>
      <w:tr w:rsidR="003114D3" w:rsidRPr="008E4429" w:rsidTr="0085245D">
        <w:tblPrEx>
          <w:tblBorders>
            <w:insideH w:val="single" w:sz="4" w:space="0" w:color="auto"/>
            <w:insideV w:val="single" w:sz="4" w:space="0" w:color="auto"/>
          </w:tblBorders>
        </w:tblPrEx>
        <w:tc>
          <w:tcPr>
            <w:tcW w:w="9270" w:type="dxa"/>
            <w:gridSpan w:val="7"/>
          </w:tcPr>
          <w:p w:rsidR="003114D3" w:rsidRPr="008E4429" w:rsidRDefault="003114D3" w:rsidP="0085245D">
            <w:pPr>
              <w:widowControl/>
              <w:tabs>
                <w:tab w:val="left" w:pos="5160"/>
                <w:tab w:val="left" w:pos="5313"/>
              </w:tabs>
              <w:suppressAutoHyphens w:val="0"/>
              <w:spacing w:before="120" w:after="120"/>
              <w:rPr>
                <w:rFonts w:ascii="Calibri" w:eastAsia="Times New Roman" w:hAnsi="Calibri" w:cs="Arial"/>
                <w:color w:val="000000"/>
                <w:kern w:val="0"/>
                <w:sz w:val="20"/>
                <w:szCs w:val="20"/>
                <w:lang w:eastAsia="en-AU" w:bidi="ar-SA"/>
              </w:rPr>
            </w:pPr>
            <w:r w:rsidRPr="008E4429">
              <w:rPr>
                <w:rFonts w:ascii="Calibri" w:eastAsia="Times New Roman" w:hAnsi="Calibri" w:cs="Arial"/>
                <w:b/>
                <w:color w:val="000000"/>
                <w:kern w:val="0"/>
                <w:sz w:val="16"/>
                <w:szCs w:val="16"/>
                <w:lang w:eastAsia="en-AU" w:bidi="ar-SA"/>
              </w:rPr>
              <w:t xml:space="preserve">PRIVACY DISCLAIMER:  </w:t>
            </w:r>
            <w:r w:rsidRPr="008E4429">
              <w:rPr>
                <w:rFonts w:ascii="Calibri" w:eastAsia="Times New Roman" w:hAnsi="Calibri" w:cs="Arial"/>
                <w:color w:val="000000"/>
                <w:kern w:val="0"/>
                <w:sz w:val="16"/>
                <w:szCs w:val="16"/>
                <w:lang w:eastAsia="en-AU" w:bidi="ar-SA"/>
              </w:rPr>
              <w:t>CIT is collecting your personal information for assessment purposes. The information will only be used in accordance with the CIT Privacy Policy.</w:t>
            </w:r>
          </w:p>
        </w:tc>
      </w:tr>
      <w:tr w:rsidR="007026C1" w:rsidRPr="008E4429" w:rsidTr="003114D3">
        <w:tblPrEx>
          <w:tblBorders>
            <w:insideH w:val="single" w:sz="4" w:space="0" w:color="auto"/>
            <w:insideV w:val="single" w:sz="4" w:space="0" w:color="auto"/>
          </w:tblBorders>
        </w:tblPrEx>
        <w:tc>
          <w:tcPr>
            <w:tcW w:w="9270" w:type="dxa"/>
            <w:gridSpan w:val="7"/>
            <w:tcBorders>
              <w:bottom w:val="single" w:sz="4" w:space="0" w:color="auto"/>
            </w:tcBorders>
            <w:shd w:val="clear" w:color="auto" w:fill="auto"/>
            <w:vAlign w:val="center"/>
          </w:tcPr>
          <w:p w:rsidR="0096502E" w:rsidRPr="008E4429" w:rsidRDefault="003114D3" w:rsidP="00911BC7">
            <w:pPr>
              <w:pStyle w:val="NormalWeb"/>
              <w:tabs>
                <w:tab w:val="right" w:leader="dot" w:pos="9162"/>
              </w:tabs>
              <w:spacing w:before="120" w:beforeAutospacing="0" w:after="120" w:afterAutospacing="0"/>
              <w:rPr>
                <w:rFonts w:ascii="Calibri" w:hAnsi="Calibri" w:cs="Arial"/>
                <w:b/>
                <w:sz w:val="20"/>
                <w:szCs w:val="20"/>
              </w:rPr>
            </w:pPr>
            <w:r w:rsidRPr="008E4429">
              <w:rPr>
                <w:rFonts w:ascii="Calibri" w:hAnsi="Calibri" w:cs="Arial"/>
                <w:b/>
                <w:sz w:val="20"/>
                <w:szCs w:val="20"/>
              </w:rPr>
              <w:t>Assessor Feedback</w:t>
            </w:r>
          </w:p>
          <w:p w:rsidR="0096502E" w:rsidRPr="008E4429" w:rsidRDefault="0096502E" w:rsidP="00911BC7">
            <w:pPr>
              <w:pStyle w:val="NormalWeb"/>
              <w:tabs>
                <w:tab w:val="right" w:leader="dot" w:pos="9162"/>
              </w:tabs>
              <w:spacing w:before="120" w:beforeAutospacing="0" w:after="120" w:afterAutospacing="0"/>
              <w:rPr>
                <w:rFonts w:ascii="Calibri" w:hAnsi="Calibri" w:cs="Arial"/>
                <w:sz w:val="20"/>
                <w:szCs w:val="20"/>
              </w:rPr>
            </w:pPr>
          </w:p>
          <w:p w:rsidR="00B46BA9" w:rsidRPr="008E4429" w:rsidRDefault="00B46BA9" w:rsidP="00911BC7">
            <w:pPr>
              <w:pStyle w:val="NormalWeb"/>
              <w:tabs>
                <w:tab w:val="right" w:leader="dot" w:pos="9162"/>
              </w:tabs>
              <w:spacing w:before="120" w:beforeAutospacing="0" w:after="120" w:afterAutospacing="0"/>
              <w:rPr>
                <w:rFonts w:ascii="Calibri" w:hAnsi="Calibri" w:cs="Arial"/>
                <w:sz w:val="20"/>
                <w:szCs w:val="20"/>
              </w:rPr>
            </w:pPr>
          </w:p>
          <w:p w:rsidR="00B46BA9" w:rsidRPr="008E4429" w:rsidRDefault="00B46BA9" w:rsidP="00911BC7">
            <w:pPr>
              <w:pStyle w:val="NormalWeb"/>
              <w:tabs>
                <w:tab w:val="right" w:leader="dot" w:pos="9162"/>
              </w:tabs>
              <w:spacing w:before="120" w:beforeAutospacing="0" w:after="120" w:afterAutospacing="0"/>
              <w:rPr>
                <w:rFonts w:ascii="Calibri" w:hAnsi="Calibri" w:cs="Arial"/>
                <w:sz w:val="20"/>
                <w:szCs w:val="20"/>
              </w:rPr>
            </w:pPr>
          </w:p>
          <w:p w:rsidR="0096502E" w:rsidRPr="008E4429" w:rsidRDefault="0096502E" w:rsidP="00911BC7">
            <w:pPr>
              <w:pStyle w:val="NormalWeb"/>
              <w:tabs>
                <w:tab w:val="right" w:leader="dot" w:pos="9162"/>
              </w:tabs>
              <w:spacing w:before="120" w:beforeAutospacing="0" w:after="120" w:afterAutospacing="0"/>
              <w:rPr>
                <w:rFonts w:ascii="Calibri" w:hAnsi="Calibri" w:cs="Arial"/>
                <w:sz w:val="20"/>
                <w:szCs w:val="20"/>
              </w:rPr>
            </w:pPr>
          </w:p>
          <w:p w:rsidR="0096502E" w:rsidRPr="008E4429" w:rsidRDefault="0096502E" w:rsidP="00911BC7">
            <w:pPr>
              <w:pStyle w:val="NormalWeb"/>
              <w:tabs>
                <w:tab w:val="right" w:leader="dot" w:pos="9162"/>
              </w:tabs>
              <w:spacing w:before="120" w:beforeAutospacing="0" w:after="120" w:afterAutospacing="0"/>
              <w:rPr>
                <w:rFonts w:ascii="Calibri" w:hAnsi="Calibri" w:cs="Arial"/>
                <w:sz w:val="20"/>
                <w:szCs w:val="20"/>
              </w:rPr>
            </w:pPr>
          </w:p>
          <w:p w:rsidR="0096502E" w:rsidRPr="008E4429" w:rsidRDefault="0096502E" w:rsidP="00911BC7">
            <w:pPr>
              <w:pStyle w:val="NormalWeb"/>
              <w:tabs>
                <w:tab w:val="right" w:leader="dot" w:pos="9162"/>
              </w:tabs>
              <w:spacing w:before="120" w:beforeAutospacing="0" w:after="120" w:afterAutospacing="0"/>
              <w:rPr>
                <w:rFonts w:ascii="Calibri" w:hAnsi="Calibri" w:cs="Arial"/>
                <w:sz w:val="20"/>
                <w:szCs w:val="20"/>
              </w:rPr>
            </w:pPr>
          </w:p>
          <w:p w:rsidR="007026C1" w:rsidRPr="008E4429" w:rsidRDefault="00311298" w:rsidP="00911BC7">
            <w:pPr>
              <w:spacing w:before="120" w:after="120"/>
              <w:rPr>
                <w:rFonts w:ascii="Calibri" w:hAnsi="Calibri" w:cs="Arial"/>
                <w:sz w:val="20"/>
                <w:szCs w:val="20"/>
              </w:rPr>
            </w:pPr>
            <w:r w:rsidRPr="008E4429">
              <w:rPr>
                <w:rFonts w:ascii="Calibri" w:hAnsi="Calibri" w:cs="Arial"/>
                <w:sz w:val="20"/>
                <w:szCs w:val="20"/>
              </w:rPr>
              <w:sym w:font="Wingdings" w:char="F071"/>
            </w:r>
            <w:r w:rsidRPr="008E4429">
              <w:rPr>
                <w:rFonts w:ascii="Calibri" w:hAnsi="Calibri" w:cs="Arial"/>
                <w:sz w:val="20"/>
                <w:szCs w:val="20"/>
              </w:rPr>
              <w:t xml:space="preserve"> </w:t>
            </w:r>
            <w:r w:rsidR="0096502E" w:rsidRPr="008E4429">
              <w:rPr>
                <w:rFonts w:ascii="Calibri" w:hAnsi="Calibri" w:cs="Arial"/>
                <w:b/>
                <w:sz w:val="20"/>
                <w:szCs w:val="20"/>
              </w:rPr>
              <w:t>Student provided with feedback</w:t>
            </w:r>
          </w:p>
        </w:tc>
      </w:tr>
      <w:tr w:rsidR="00B67981" w:rsidRPr="008E4429" w:rsidTr="003114D3">
        <w:tblPrEx>
          <w:tblBorders>
            <w:insideH w:val="single" w:sz="4" w:space="0" w:color="auto"/>
            <w:insideV w:val="single" w:sz="4" w:space="0" w:color="auto"/>
          </w:tblBorders>
        </w:tblPrEx>
        <w:tc>
          <w:tcPr>
            <w:tcW w:w="2610" w:type="dxa"/>
            <w:gridSpan w:val="2"/>
            <w:tcBorders>
              <w:top w:val="single" w:sz="4" w:space="0" w:color="auto"/>
              <w:left w:val="single" w:sz="4" w:space="0" w:color="auto"/>
              <w:bottom w:val="single" w:sz="4" w:space="0" w:color="auto"/>
              <w:right w:val="nil"/>
            </w:tcBorders>
            <w:shd w:val="clear" w:color="auto" w:fill="auto"/>
            <w:vAlign w:val="center"/>
          </w:tcPr>
          <w:p w:rsidR="00B67981" w:rsidRPr="008E4429" w:rsidRDefault="00B67981" w:rsidP="00911BC7">
            <w:pPr>
              <w:spacing w:before="120" w:after="120"/>
              <w:rPr>
                <w:rFonts w:ascii="Calibri" w:hAnsi="Calibri" w:cs="Arial"/>
                <w:sz w:val="20"/>
                <w:szCs w:val="20"/>
              </w:rPr>
            </w:pPr>
            <w:r w:rsidRPr="008E4429">
              <w:rPr>
                <w:rFonts w:ascii="Calibri" w:hAnsi="Calibri" w:cs="Arial"/>
                <w:b/>
                <w:sz w:val="20"/>
                <w:szCs w:val="20"/>
              </w:rPr>
              <w:t>Attempt 1</w:t>
            </w:r>
          </w:p>
        </w:tc>
        <w:tc>
          <w:tcPr>
            <w:tcW w:w="1980" w:type="dxa"/>
            <w:tcBorders>
              <w:top w:val="single" w:sz="4" w:space="0" w:color="auto"/>
              <w:left w:val="nil"/>
              <w:bottom w:val="single" w:sz="4" w:space="0" w:color="auto"/>
              <w:right w:val="nil"/>
            </w:tcBorders>
            <w:shd w:val="clear" w:color="auto" w:fill="auto"/>
            <w:vAlign w:val="center"/>
          </w:tcPr>
          <w:p w:rsidR="00B67981" w:rsidRPr="008E4429" w:rsidRDefault="005D48F1" w:rsidP="00311298">
            <w:pPr>
              <w:spacing w:before="120" w:after="120"/>
              <w:rPr>
                <w:rFonts w:ascii="Calibri" w:hAnsi="Calibri" w:cs="Arial"/>
                <w:sz w:val="20"/>
                <w:szCs w:val="20"/>
              </w:rPr>
            </w:pPr>
            <w:sdt>
              <w:sdtPr>
                <w:rPr>
                  <w:rFonts w:ascii="Calibri" w:hAnsi="Calibri" w:cs="Arial"/>
                  <w:sz w:val="20"/>
                  <w:szCs w:val="20"/>
                </w:rPr>
                <w:id w:val="-1882471730"/>
                <w14:checkbox>
                  <w14:checked w14:val="0"/>
                  <w14:checkedState w14:val="2612" w14:font="MS Gothic"/>
                  <w14:uncheckedState w14:val="2610" w14:font="MS Gothic"/>
                </w14:checkbox>
              </w:sdtPr>
              <w:sdtEndPr/>
              <w:sdtContent>
                <w:r w:rsidR="00860ECD" w:rsidRPr="008E4429">
                  <w:rPr>
                    <w:rFonts w:ascii="MS Gothic" w:eastAsia="MS Gothic" w:hAnsi="MS Gothic" w:cs="MS Gothic" w:hint="eastAsia"/>
                    <w:sz w:val="20"/>
                    <w:szCs w:val="20"/>
                  </w:rPr>
                  <w:t>☐</w:t>
                </w:r>
              </w:sdtContent>
            </w:sdt>
            <w:r w:rsidR="00311298" w:rsidRPr="008E4429">
              <w:rPr>
                <w:rFonts w:ascii="Calibri" w:hAnsi="Calibri" w:cs="Arial"/>
                <w:sz w:val="20"/>
                <w:szCs w:val="20"/>
              </w:rPr>
              <w:t xml:space="preserve"> </w:t>
            </w:r>
            <w:r w:rsidR="00311298" w:rsidRPr="008E4429">
              <w:rPr>
                <w:rFonts w:ascii="Calibri" w:hAnsi="Calibri" w:cs="Arial"/>
                <w:b/>
                <w:sz w:val="20"/>
                <w:szCs w:val="20"/>
              </w:rPr>
              <w:t>Satisfactory</w:t>
            </w:r>
          </w:p>
        </w:tc>
        <w:tc>
          <w:tcPr>
            <w:tcW w:w="2520" w:type="dxa"/>
            <w:gridSpan w:val="2"/>
            <w:tcBorders>
              <w:top w:val="single" w:sz="4" w:space="0" w:color="auto"/>
              <w:left w:val="nil"/>
              <w:bottom w:val="single" w:sz="4" w:space="0" w:color="auto"/>
              <w:right w:val="single" w:sz="4" w:space="0" w:color="auto"/>
            </w:tcBorders>
            <w:shd w:val="clear" w:color="auto" w:fill="auto"/>
            <w:vAlign w:val="center"/>
          </w:tcPr>
          <w:p w:rsidR="00B67981" w:rsidRPr="008E4429" w:rsidRDefault="005D48F1" w:rsidP="00A76280">
            <w:pPr>
              <w:spacing w:before="120" w:after="120"/>
              <w:rPr>
                <w:rFonts w:ascii="Calibri" w:hAnsi="Calibri" w:cs="Arial"/>
                <w:sz w:val="20"/>
                <w:szCs w:val="20"/>
              </w:rPr>
            </w:pPr>
            <w:sdt>
              <w:sdtPr>
                <w:rPr>
                  <w:rFonts w:ascii="Calibri" w:hAnsi="Calibri" w:cs="Arial"/>
                  <w:sz w:val="20"/>
                  <w:szCs w:val="20"/>
                </w:rPr>
                <w:id w:val="235127128"/>
                <w14:checkbox>
                  <w14:checked w14:val="0"/>
                  <w14:checkedState w14:val="2612" w14:font="MS Gothic"/>
                  <w14:uncheckedState w14:val="2610" w14:font="MS Gothic"/>
                </w14:checkbox>
              </w:sdtPr>
              <w:sdtEndPr/>
              <w:sdtContent>
                <w:r w:rsidR="00860ECD" w:rsidRPr="008E4429">
                  <w:rPr>
                    <w:rFonts w:ascii="MS Gothic" w:eastAsia="MS Gothic" w:hAnsi="MS Gothic" w:cs="MS Gothic" w:hint="eastAsia"/>
                    <w:sz w:val="20"/>
                    <w:szCs w:val="20"/>
                  </w:rPr>
                  <w:t>☐</w:t>
                </w:r>
              </w:sdtContent>
            </w:sdt>
            <w:r w:rsidR="00311298" w:rsidRPr="008E4429">
              <w:rPr>
                <w:rFonts w:ascii="Calibri" w:hAnsi="Calibri" w:cs="Arial"/>
                <w:sz w:val="20"/>
                <w:szCs w:val="20"/>
              </w:rPr>
              <w:t xml:space="preserve"> </w:t>
            </w:r>
            <w:r w:rsidR="00311298" w:rsidRPr="008E4429">
              <w:rPr>
                <w:rFonts w:ascii="Calibri" w:hAnsi="Calibri" w:cs="Arial"/>
                <w:b/>
                <w:sz w:val="20"/>
                <w:szCs w:val="20"/>
              </w:rPr>
              <w:t>Not Yet</w:t>
            </w:r>
            <w:r w:rsidR="00311298" w:rsidRPr="008E4429">
              <w:rPr>
                <w:rFonts w:ascii="Calibri" w:hAnsi="Calibri" w:cs="Arial"/>
                <w:sz w:val="20"/>
                <w:szCs w:val="20"/>
              </w:rPr>
              <w:t xml:space="preserve"> </w:t>
            </w:r>
            <w:r w:rsidR="00311298" w:rsidRPr="008E4429">
              <w:rPr>
                <w:rFonts w:ascii="Calibri" w:hAnsi="Calibri" w:cs="Arial"/>
                <w:b/>
                <w:sz w:val="20"/>
                <w:szCs w:val="20"/>
              </w:rPr>
              <w:t>Satisfactory</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67981" w:rsidRPr="008E4429" w:rsidRDefault="00B67981" w:rsidP="00311298">
            <w:pPr>
              <w:spacing w:before="120" w:after="120"/>
              <w:rPr>
                <w:rFonts w:ascii="Calibri" w:hAnsi="Calibri" w:cs="Arial"/>
                <w:b/>
                <w:sz w:val="20"/>
                <w:szCs w:val="20"/>
              </w:rPr>
            </w:pPr>
            <w:r w:rsidRPr="008E4429">
              <w:rPr>
                <w:rFonts w:ascii="Calibri" w:hAnsi="Calibri" w:cs="Arial"/>
                <w:b/>
                <w:sz w:val="20"/>
                <w:szCs w:val="20"/>
              </w:rPr>
              <w:t>Date</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67981" w:rsidRPr="008E4429" w:rsidRDefault="00B67981" w:rsidP="00911BC7">
            <w:pPr>
              <w:spacing w:before="120" w:after="120"/>
              <w:rPr>
                <w:rFonts w:ascii="Calibri" w:hAnsi="Calibri" w:cs="Arial"/>
                <w:sz w:val="20"/>
                <w:szCs w:val="20"/>
              </w:rPr>
            </w:pPr>
            <w:r w:rsidRPr="008E4429">
              <w:rPr>
                <w:rFonts w:ascii="Calibri" w:hAnsi="Calibri" w:cs="Arial"/>
                <w:sz w:val="20"/>
                <w:szCs w:val="20"/>
              </w:rPr>
              <w:t xml:space="preserve">     /      /</w:t>
            </w:r>
          </w:p>
        </w:tc>
      </w:tr>
      <w:tr w:rsidR="00311298" w:rsidRPr="008E4429" w:rsidTr="003114D3">
        <w:tblPrEx>
          <w:tblBorders>
            <w:insideH w:val="single" w:sz="4" w:space="0" w:color="auto"/>
            <w:insideV w:val="single" w:sz="4" w:space="0" w:color="auto"/>
          </w:tblBorders>
        </w:tblPrEx>
        <w:tc>
          <w:tcPr>
            <w:tcW w:w="2610" w:type="dxa"/>
            <w:gridSpan w:val="2"/>
            <w:tcBorders>
              <w:top w:val="single" w:sz="4" w:space="0" w:color="auto"/>
              <w:left w:val="single" w:sz="4" w:space="0" w:color="auto"/>
              <w:bottom w:val="single" w:sz="4" w:space="0" w:color="auto"/>
              <w:right w:val="nil"/>
            </w:tcBorders>
            <w:shd w:val="clear" w:color="auto" w:fill="auto"/>
            <w:vAlign w:val="center"/>
          </w:tcPr>
          <w:p w:rsidR="00311298" w:rsidRPr="008E4429" w:rsidRDefault="00311298" w:rsidP="00911BC7">
            <w:pPr>
              <w:spacing w:before="120" w:after="120"/>
              <w:rPr>
                <w:rFonts w:ascii="Calibri" w:hAnsi="Calibri" w:cs="Arial"/>
                <w:sz w:val="20"/>
                <w:szCs w:val="20"/>
              </w:rPr>
            </w:pPr>
            <w:r w:rsidRPr="008E4429">
              <w:rPr>
                <w:rFonts w:ascii="Calibri" w:hAnsi="Calibri" w:cs="Arial"/>
                <w:b/>
                <w:sz w:val="20"/>
                <w:szCs w:val="20"/>
              </w:rPr>
              <w:t>Attempt 2</w:t>
            </w:r>
          </w:p>
        </w:tc>
        <w:tc>
          <w:tcPr>
            <w:tcW w:w="1980" w:type="dxa"/>
            <w:tcBorders>
              <w:top w:val="single" w:sz="4" w:space="0" w:color="auto"/>
              <w:left w:val="nil"/>
              <w:bottom w:val="single" w:sz="4" w:space="0" w:color="auto"/>
              <w:right w:val="nil"/>
            </w:tcBorders>
            <w:shd w:val="clear" w:color="auto" w:fill="auto"/>
            <w:vAlign w:val="center"/>
          </w:tcPr>
          <w:p w:rsidR="00311298" w:rsidRPr="008E4429" w:rsidRDefault="005D48F1" w:rsidP="006C7DFF">
            <w:pPr>
              <w:spacing w:before="120" w:after="120"/>
              <w:rPr>
                <w:rFonts w:ascii="Calibri" w:hAnsi="Calibri" w:cs="Arial"/>
                <w:sz w:val="20"/>
                <w:szCs w:val="20"/>
              </w:rPr>
            </w:pPr>
            <w:sdt>
              <w:sdtPr>
                <w:rPr>
                  <w:rFonts w:ascii="Calibri" w:hAnsi="Calibri" w:cs="Arial"/>
                  <w:sz w:val="20"/>
                  <w:szCs w:val="20"/>
                </w:rPr>
                <w:id w:val="588660999"/>
                <w14:checkbox>
                  <w14:checked w14:val="0"/>
                  <w14:checkedState w14:val="2612" w14:font="MS Gothic"/>
                  <w14:uncheckedState w14:val="2610" w14:font="MS Gothic"/>
                </w14:checkbox>
              </w:sdtPr>
              <w:sdtEndPr/>
              <w:sdtContent>
                <w:r w:rsidR="00860ECD" w:rsidRPr="008E4429">
                  <w:rPr>
                    <w:rFonts w:ascii="MS Gothic" w:eastAsia="MS Gothic" w:hAnsi="MS Gothic" w:cs="MS Gothic" w:hint="eastAsia"/>
                    <w:sz w:val="20"/>
                    <w:szCs w:val="20"/>
                  </w:rPr>
                  <w:t>☐</w:t>
                </w:r>
              </w:sdtContent>
            </w:sdt>
            <w:r w:rsidR="00311298" w:rsidRPr="008E4429">
              <w:rPr>
                <w:rFonts w:ascii="Calibri" w:hAnsi="Calibri" w:cs="Arial"/>
                <w:sz w:val="20"/>
                <w:szCs w:val="20"/>
              </w:rPr>
              <w:t xml:space="preserve"> </w:t>
            </w:r>
            <w:r w:rsidR="00311298" w:rsidRPr="008E4429">
              <w:rPr>
                <w:rFonts w:ascii="Calibri" w:hAnsi="Calibri" w:cs="Arial"/>
                <w:b/>
                <w:sz w:val="20"/>
                <w:szCs w:val="20"/>
              </w:rPr>
              <w:t>Satisfactory</w:t>
            </w:r>
          </w:p>
        </w:tc>
        <w:tc>
          <w:tcPr>
            <w:tcW w:w="2520" w:type="dxa"/>
            <w:gridSpan w:val="2"/>
            <w:tcBorders>
              <w:top w:val="single" w:sz="4" w:space="0" w:color="auto"/>
              <w:left w:val="nil"/>
              <w:bottom w:val="single" w:sz="4" w:space="0" w:color="auto"/>
              <w:right w:val="single" w:sz="4" w:space="0" w:color="auto"/>
            </w:tcBorders>
            <w:shd w:val="clear" w:color="auto" w:fill="auto"/>
            <w:vAlign w:val="center"/>
          </w:tcPr>
          <w:p w:rsidR="00311298" w:rsidRPr="008E4429" w:rsidRDefault="005D48F1" w:rsidP="006C7DFF">
            <w:pPr>
              <w:spacing w:before="120" w:after="120"/>
              <w:rPr>
                <w:rFonts w:ascii="Calibri" w:hAnsi="Calibri" w:cs="Arial"/>
                <w:sz w:val="20"/>
                <w:szCs w:val="20"/>
              </w:rPr>
            </w:pPr>
            <w:sdt>
              <w:sdtPr>
                <w:rPr>
                  <w:rFonts w:ascii="Calibri" w:hAnsi="Calibri" w:cs="Arial"/>
                  <w:sz w:val="20"/>
                  <w:szCs w:val="20"/>
                </w:rPr>
                <w:id w:val="-1003271297"/>
                <w14:checkbox>
                  <w14:checked w14:val="0"/>
                  <w14:checkedState w14:val="2612" w14:font="MS Gothic"/>
                  <w14:uncheckedState w14:val="2610" w14:font="MS Gothic"/>
                </w14:checkbox>
              </w:sdtPr>
              <w:sdtEndPr/>
              <w:sdtContent>
                <w:r w:rsidR="00860ECD" w:rsidRPr="008E4429">
                  <w:rPr>
                    <w:rFonts w:ascii="MS Gothic" w:eastAsia="MS Gothic" w:hAnsi="MS Gothic" w:cs="MS Gothic" w:hint="eastAsia"/>
                    <w:sz w:val="20"/>
                    <w:szCs w:val="20"/>
                  </w:rPr>
                  <w:t>☐</w:t>
                </w:r>
              </w:sdtContent>
            </w:sdt>
            <w:r w:rsidR="00311298" w:rsidRPr="008E4429">
              <w:rPr>
                <w:rFonts w:ascii="Calibri" w:hAnsi="Calibri" w:cs="Arial"/>
                <w:sz w:val="20"/>
                <w:szCs w:val="20"/>
              </w:rPr>
              <w:t xml:space="preserve"> </w:t>
            </w:r>
            <w:r w:rsidR="00311298" w:rsidRPr="008E4429">
              <w:rPr>
                <w:rFonts w:ascii="Calibri" w:hAnsi="Calibri" w:cs="Arial"/>
                <w:b/>
                <w:sz w:val="20"/>
                <w:szCs w:val="20"/>
              </w:rPr>
              <w:t>Not Yet</w:t>
            </w:r>
            <w:r w:rsidR="00311298" w:rsidRPr="008E4429">
              <w:rPr>
                <w:rFonts w:ascii="Calibri" w:hAnsi="Calibri" w:cs="Arial"/>
                <w:sz w:val="20"/>
                <w:szCs w:val="20"/>
              </w:rPr>
              <w:t xml:space="preserve"> </w:t>
            </w:r>
            <w:r w:rsidR="00311298" w:rsidRPr="008E4429">
              <w:rPr>
                <w:rFonts w:ascii="Calibri" w:hAnsi="Calibri" w:cs="Arial"/>
                <w:b/>
                <w:sz w:val="20"/>
                <w:szCs w:val="20"/>
              </w:rPr>
              <w:t>Satisfactory</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311298" w:rsidRPr="008E4429" w:rsidRDefault="00311298" w:rsidP="00311298">
            <w:pPr>
              <w:spacing w:before="120" w:after="120"/>
              <w:rPr>
                <w:rFonts w:ascii="Calibri" w:hAnsi="Calibri" w:cs="Arial"/>
                <w:b/>
                <w:sz w:val="20"/>
                <w:szCs w:val="20"/>
              </w:rPr>
            </w:pPr>
            <w:r w:rsidRPr="008E4429">
              <w:rPr>
                <w:rFonts w:ascii="Calibri" w:hAnsi="Calibri" w:cs="Arial"/>
                <w:b/>
                <w:sz w:val="20"/>
                <w:szCs w:val="20"/>
              </w:rPr>
              <w:t>Date</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11298" w:rsidRPr="008E4429" w:rsidRDefault="00311298" w:rsidP="00911BC7">
            <w:pPr>
              <w:spacing w:before="120" w:after="120"/>
              <w:rPr>
                <w:rFonts w:ascii="Calibri" w:hAnsi="Calibri" w:cs="Arial"/>
                <w:sz w:val="20"/>
                <w:szCs w:val="20"/>
              </w:rPr>
            </w:pPr>
            <w:r w:rsidRPr="008E4429">
              <w:rPr>
                <w:rFonts w:ascii="Calibri" w:hAnsi="Calibri" w:cs="Arial"/>
                <w:sz w:val="20"/>
                <w:szCs w:val="20"/>
              </w:rPr>
              <w:t xml:space="preserve">     /      /</w:t>
            </w:r>
          </w:p>
        </w:tc>
      </w:tr>
      <w:tr w:rsidR="006A126F" w:rsidRPr="008E4429" w:rsidTr="003114D3">
        <w:tblPrEx>
          <w:tblBorders>
            <w:insideH w:val="single" w:sz="4" w:space="0" w:color="auto"/>
            <w:insideV w:val="single" w:sz="4" w:space="0" w:color="auto"/>
          </w:tblBorders>
        </w:tblPrEx>
        <w:tc>
          <w:tcPr>
            <w:tcW w:w="2073" w:type="dxa"/>
            <w:tcBorders>
              <w:bottom w:val="single" w:sz="4" w:space="0" w:color="auto"/>
            </w:tcBorders>
            <w:shd w:val="clear" w:color="auto" w:fill="auto"/>
            <w:vAlign w:val="center"/>
          </w:tcPr>
          <w:p w:rsidR="006A126F" w:rsidRPr="008E4429" w:rsidRDefault="006A126F" w:rsidP="00911BC7">
            <w:pPr>
              <w:spacing w:before="120" w:after="120"/>
              <w:rPr>
                <w:rFonts w:ascii="Calibri" w:hAnsi="Calibri" w:cs="Arial"/>
                <w:b/>
                <w:sz w:val="20"/>
                <w:szCs w:val="20"/>
              </w:rPr>
            </w:pPr>
            <w:r w:rsidRPr="008E4429">
              <w:rPr>
                <w:rFonts w:ascii="Calibri" w:hAnsi="Calibri" w:cs="Arial"/>
                <w:b/>
                <w:sz w:val="20"/>
                <w:szCs w:val="20"/>
              </w:rPr>
              <w:t>Assessor Name</w:t>
            </w:r>
          </w:p>
        </w:tc>
        <w:tc>
          <w:tcPr>
            <w:tcW w:w="2517" w:type="dxa"/>
            <w:gridSpan w:val="2"/>
            <w:tcBorders>
              <w:bottom w:val="single" w:sz="4" w:space="0" w:color="auto"/>
            </w:tcBorders>
            <w:shd w:val="clear" w:color="auto" w:fill="auto"/>
            <w:vAlign w:val="center"/>
          </w:tcPr>
          <w:p w:rsidR="006A126F" w:rsidRPr="008E4429" w:rsidRDefault="006A126F" w:rsidP="00911BC7">
            <w:pPr>
              <w:spacing w:before="120" w:after="120"/>
              <w:rPr>
                <w:rFonts w:ascii="Calibri" w:hAnsi="Calibri" w:cs="Arial"/>
                <w:sz w:val="20"/>
                <w:szCs w:val="20"/>
              </w:rPr>
            </w:pPr>
            <w:bookmarkStart w:id="4" w:name="TeacherName"/>
            <w:bookmarkEnd w:id="4"/>
          </w:p>
        </w:tc>
        <w:tc>
          <w:tcPr>
            <w:tcW w:w="2520" w:type="dxa"/>
            <w:gridSpan w:val="2"/>
            <w:tcBorders>
              <w:bottom w:val="single" w:sz="4" w:space="0" w:color="auto"/>
            </w:tcBorders>
            <w:shd w:val="clear" w:color="auto" w:fill="auto"/>
            <w:vAlign w:val="center"/>
          </w:tcPr>
          <w:p w:rsidR="006A126F" w:rsidRPr="008E4429" w:rsidRDefault="006A126F" w:rsidP="00311298">
            <w:pPr>
              <w:spacing w:before="120" w:after="120"/>
              <w:rPr>
                <w:rFonts w:ascii="Calibri" w:hAnsi="Calibri" w:cs="Arial"/>
                <w:b/>
                <w:sz w:val="20"/>
                <w:szCs w:val="20"/>
              </w:rPr>
            </w:pPr>
            <w:r w:rsidRPr="008E4429">
              <w:rPr>
                <w:rFonts w:ascii="Calibri" w:hAnsi="Calibri" w:cs="Arial"/>
                <w:b/>
                <w:sz w:val="20"/>
                <w:szCs w:val="20"/>
              </w:rPr>
              <w:t>Assessor Signature</w:t>
            </w:r>
          </w:p>
        </w:tc>
        <w:tc>
          <w:tcPr>
            <w:tcW w:w="2160" w:type="dxa"/>
            <w:gridSpan w:val="2"/>
            <w:tcBorders>
              <w:bottom w:val="single" w:sz="4" w:space="0" w:color="auto"/>
            </w:tcBorders>
            <w:shd w:val="clear" w:color="auto" w:fill="auto"/>
            <w:vAlign w:val="center"/>
          </w:tcPr>
          <w:p w:rsidR="006A126F" w:rsidRPr="008E4429" w:rsidRDefault="006A126F" w:rsidP="00911BC7">
            <w:pPr>
              <w:spacing w:before="120" w:after="120"/>
              <w:rPr>
                <w:rFonts w:ascii="Calibri" w:hAnsi="Calibri" w:cs="Arial"/>
                <w:sz w:val="20"/>
                <w:szCs w:val="20"/>
              </w:rPr>
            </w:pPr>
          </w:p>
        </w:tc>
      </w:tr>
      <w:tr w:rsidR="007026C1" w:rsidRPr="008E4429" w:rsidTr="003114D3">
        <w:tblPrEx>
          <w:tblBorders>
            <w:insideH w:val="single" w:sz="4" w:space="0" w:color="auto"/>
            <w:insideV w:val="single" w:sz="4" w:space="0" w:color="auto"/>
          </w:tblBorders>
        </w:tblPrEx>
        <w:tc>
          <w:tcPr>
            <w:tcW w:w="9270" w:type="dxa"/>
            <w:gridSpan w:val="7"/>
            <w:shd w:val="clear" w:color="auto" w:fill="auto"/>
            <w:vAlign w:val="center"/>
          </w:tcPr>
          <w:p w:rsidR="007026C1" w:rsidRPr="008E4429" w:rsidRDefault="0047325B" w:rsidP="00911BC7">
            <w:pPr>
              <w:spacing w:before="120" w:after="120"/>
              <w:rPr>
                <w:rFonts w:ascii="Calibri" w:hAnsi="Calibri" w:cs="Arial"/>
                <w:sz w:val="16"/>
                <w:szCs w:val="16"/>
              </w:rPr>
            </w:pPr>
            <w:r w:rsidRPr="008E4429">
              <w:rPr>
                <w:rFonts w:ascii="Calibri" w:hAnsi="Calibri" w:cs="Arial"/>
                <w:b/>
                <w:sz w:val="16"/>
                <w:szCs w:val="16"/>
              </w:rPr>
              <w:t xml:space="preserve">Note to </w:t>
            </w:r>
            <w:r w:rsidR="00BA5467" w:rsidRPr="008E4429">
              <w:rPr>
                <w:rFonts w:ascii="Calibri" w:hAnsi="Calibri" w:cs="Arial"/>
                <w:b/>
                <w:sz w:val="16"/>
                <w:szCs w:val="16"/>
              </w:rPr>
              <w:t>Assessor</w:t>
            </w:r>
            <w:r w:rsidRPr="008E4429">
              <w:rPr>
                <w:rFonts w:ascii="Calibri" w:hAnsi="Calibri" w:cs="Arial"/>
                <w:b/>
                <w:sz w:val="16"/>
                <w:szCs w:val="16"/>
              </w:rPr>
              <w:t xml:space="preserve">:  </w:t>
            </w:r>
            <w:r w:rsidR="00B46BA9" w:rsidRPr="008E4429">
              <w:rPr>
                <w:rFonts w:ascii="Calibri" w:hAnsi="Calibri" w:cs="Arial"/>
                <w:sz w:val="16"/>
                <w:szCs w:val="16"/>
              </w:rPr>
              <w:t>Please record any reasonable adjustment that has occurred for</w:t>
            </w:r>
            <w:r w:rsidR="00B67981" w:rsidRPr="008E4429">
              <w:rPr>
                <w:rFonts w:ascii="Calibri" w:hAnsi="Calibri" w:cs="Arial"/>
                <w:sz w:val="16"/>
                <w:szCs w:val="16"/>
              </w:rPr>
              <w:t xml:space="preserve"> </w:t>
            </w:r>
            <w:r w:rsidR="00B46BA9" w:rsidRPr="008E4429">
              <w:rPr>
                <w:rFonts w:ascii="Calibri" w:hAnsi="Calibri" w:cs="Arial"/>
                <w:sz w:val="16"/>
                <w:szCs w:val="16"/>
              </w:rPr>
              <w:t>this assessment.</w:t>
            </w:r>
          </w:p>
          <w:p w:rsidR="003114D3" w:rsidRPr="008E4429" w:rsidRDefault="003114D3" w:rsidP="00911BC7">
            <w:pPr>
              <w:spacing w:before="120" w:after="120"/>
              <w:rPr>
                <w:rFonts w:ascii="Calibri" w:hAnsi="Calibri" w:cs="Arial"/>
                <w:b/>
                <w:sz w:val="16"/>
                <w:szCs w:val="16"/>
              </w:rPr>
            </w:pPr>
          </w:p>
        </w:tc>
      </w:tr>
      <w:tr w:rsidR="003114D3" w:rsidRPr="008E4429" w:rsidTr="003114D3">
        <w:tblPrEx>
          <w:tblBorders>
            <w:insideH w:val="single" w:sz="4" w:space="0" w:color="auto"/>
            <w:insideV w:val="single" w:sz="4" w:space="0" w:color="auto"/>
          </w:tblBorders>
        </w:tblPrEx>
        <w:tc>
          <w:tcPr>
            <w:tcW w:w="9270" w:type="dxa"/>
            <w:gridSpan w:val="7"/>
          </w:tcPr>
          <w:p w:rsidR="003114D3" w:rsidRPr="008E4429" w:rsidRDefault="003114D3" w:rsidP="003114D3">
            <w:pPr>
              <w:widowControl/>
              <w:tabs>
                <w:tab w:val="left" w:pos="5160"/>
                <w:tab w:val="left" w:pos="5313"/>
              </w:tabs>
              <w:suppressAutoHyphens w:val="0"/>
              <w:spacing w:before="120" w:after="120"/>
              <w:rPr>
                <w:rFonts w:ascii="Calibri" w:eastAsia="Times New Roman" w:hAnsi="Calibri" w:cs="Arial"/>
                <w:b/>
                <w:color w:val="000000"/>
                <w:kern w:val="0"/>
                <w:sz w:val="16"/>
                <w:szCs w:val="16"/>
                <w:lang w:eastAsia="en-AU" w:bidi="ar-SA"/>
              </w:rPr>
            </w:pPr>
            <w:r w:rsidRPr="008E4429">
              <w:rPr>
                <w:rFonts w:ascii="Calibri" w:eastAsia="Times New Roman" w:hAnsi="Calibri" w:cs="Arial"/>
                <w:b/>
                <w:color w:val="000000"/>
                <w:kern w:val="0"/>
                <w:sz w:val="16"/>
                <w:szCs w:val="16"/>
                <w:lang w:eastAsia="en-AU" w:bidi="ar-SA"/>
              </w:rPr>
              <w:t>Instructions to Assessor</w:t>
            </w:r>
          </w:p>
          <w:p w:rsidR="003114D3" w:rsidRPr="008E4429" w:rsidRDefault="003114D3" w:rsidP="003114D3">
            <w:pPr>
              <w:widowControl/>
              <w:tabs>
                <w:tab w:val="left" w:pos="5160"/>
                <w:tab w:val="left" w:pos="5313"/>
              </w:tabs>
              <w:suppressAutoHyphens w:val="0"/>
              <w:spacing w:before="120" w:after="120"/>
              <w:rPr>
                <w:rFonts w:ascii="Calibri" w:eastAsia="Times New Roman" w:hAnsi="Calibri" w:cs="Arial"/>
                <w:color w:val="000000"/>
                <w:kern w:val="0"/>
                <w:sz w:val="16"/>
                <w:szCs w:val="16"/>
                <w:lang w:eastAsia="en-AU" w:bidi="ar-SA"/>
              </w:rPr>
            </w:pPr>
            <w:r w:rsidRPr="008E4429">
              <w:rPr>
                <w:rFonts w:ascii="Calibri" w:eastAsia="Times New Roman" w:hAnsi="Calibri" w:cs="Arial"/>
                <w:b/>
                <w:color w:val="000000"/>
                <w:kern w:val="0"/>
                <w:sz w:val="16"/>
                <w:szCs w:val="16"/>
                <w:lang w:eastAsia="en-AU" w:bidi="ar-SA"/>
              </w:rPr>
              <w:t>Work, Health and Safety</w:t>
            </w:r>
            <w:r w:rsidRPr="008E4429">
              <w:rPr>
                <w:rFonts w:ascii="Calibri" w:eastAsia="Times New Roman" w:hAnsi="Calibri" w:cs="Arial"/>
                <w:color w:val="000000"/>
                <w:kern w:val="0"/>
                <w:sz w:val="16"/>
                <w:szCs w:val="16"/>
                <w:lang w:eastAsia="en-AU" w:bidi="ar-SA"/>
              </w:rPr>
              <w:t>: A work health and safety check of the assessment environment is to be conducted prior to the assessment and any hazards addressed appropriately.</w:t>
            </w:r>
          </w:p>
          <w:p w:rsidR="003114D3" w:rsidRPr="008E4429" w:rsidRDefault="00BA5467" w:rsidP="007E0D10">
            <w:pPr>
              <w:widowControl/>
              <w:tabs>
                <w:tab w:val="left" w:pos="5160"/>
                <w:tab w:val="left" w:pos="5313"/>
              </w:tabs>
              <w:suppressAutoHyphens w:val="0"/>
              <w:spacing w:before="120" w:after="120"/>
              <w:rPr>
                <w:rFonts w:ascii="Calibri" w:eastAsia="Times New Roman" w:hAnsi="Calibri" w:cs="Arial"/>
                <w:b/>
                <w:color w:val="000000"/>
                <w:kern w:val="0"/>
                <w:sz w:val="16"/>
                <w:szCs w:val="16"/>
                <w:lang w:eastAsia="en-AU" w:bidi="ar-SA"/>
              </w:rPr>
            </w:pPr>
            <w:r w:rsidRPr="008E4429">
              <w:rPr>
                <w:rFonts w:ascii="Calibri" w:eastAsia="Times New Roman" w:hAnsi="Calibri" w:cs="Arial"/>
                <w:b/>
                <w:color w:val="000000"/>
                <w:kern w:val="0"/>
                <w:sz w:val="16"/>
                <w:szCs w:val="16"/>
                <w:lang w:eastAsia="en-AU" w:bidi="ar-SA"/>
              </w:rPr>
              <w:t xml:space="preserve">List the </w:t>
            </w:r>
            <w:r w:rsidR="007E0D10" w:rsidRPr="008E4429">
              <w:rPr>
                <w:rFonts w:ascii="Calibri" w:eastAsia="Times New Roman" w:hAnsi="Calibri" w:cs="Arial"/>
                <w:b/>
                <w:color w:val="000000"/>
                <w:kern w:val="0"/>
                <w:sz w:val="16"/>
                <w:szCs w:val="16"/>
                <w:lang w:eastAsia="en-AU" w:bidi="ar-SA"/>
              </w:rPr>
              <w:t xml:space="preserve">time, materials provided and </w:t>
            </w:r>
            <w:r w:rsidRPr="008E4429">
              <w:rPr>
                <w:rFonts w:ascii="Calibri" w:eastAsia="Times New Roman" w:hAnsi="Calibri" w:cs="Arial"/>
                <w:b/>
                <w:color w:val="000000"/>
                <w:kern w:val="0"/>
                <w:sz w:val="16"/>
                <w:szCs w:val="16"/>
                <w:lang w:eastAsia="en-AU" w:bidi="ar-SA"/>
              </w:rPr>
              <w:t>assessment r</w:t>
            </w:r>
            <w:r w:rsidR="003114D3" w:rsidRPr="008E4429">
              <w:rPr>
                <w:rFonts w:ascii="Calibri" w:eastAsia="Times New Roman" w:hAnsi="Calibri" w:cs="Arial"/>
                <w:b/>
                <w:color w:val="000000"/>
                <w:kern w:val="0"/>
                <w:sz w:val="16"/>
                <w:szCs w:val="16"/>
                <w:lang w:eastAsia="en-AU" w:bidi="ar-SA"/>
              </w:rPr>
              <w:t xml:space="preserve">ange and </w:t>
            </w:r>
            <w:r w:rsidRPr="008E4429">
              <w:rPr>
                <w:rFonts w:ascii="Calibri" w:eastAsia="Times New Roman" w:hAnsi="Calibri" w:cs="Arial"/>
                <w:b/>
                <w:color w:val="000000"/>
                <w:kern w:val="0"/>
                <w:sz w:val="16"/>
                <w:szCs w:val="16"/>
                <w:lang w:eastAsia="en-AU" w:bidi="ar-SA"/>
              </w:rPr>
              <w:t>c</w:t>
            </w:r>
            <w:r w:rsidR="003114D3" w:rsidRPr="008E4429">
              <w:rPr>
                <w:rFonts w:ascii="Calibri" w:eastAsia="Times New Roman" w:hAnsi="Calibri" w:cs="Arial"/>
                <w:b/>
                <w:color w:val="000000"/>
                <w:kern w:val="0"/>
                <w:sz w:val="16"/>
                <w:szCs w:val="16"/>
                <w:lang w:eastAsia="en-AU" w:bidi="ar-SA"/>
              </w:rPr>
              <w:t>onditions</w:t>
            </w:r>
            <w:r w:rsidRPr="008E4429">
              <w:rPr>
                <w:rFonts w:ascii="Calibri" w:eastAsia="Times New Roman" w:hAnsi="Calibri" w:cs="Arial"/>
                <w:b/>
                <w:color w:val="000000"/>
                <w:kern w:val="0"/>
                <w:sz w:val="16"/>
                <w:szCs w:val="16"/>
                <w:lang w:eastAsia="en-AU" w:bidi="ar-SA"/>
              </w:rPr>
              <w:t xml:space="preserve"> on the next page</w:t>
            </w:r>
            <w:r w:rsidRPr="008E4429">
              <w:rPr>
                <w:rFonts w:ascii="Calibri" w:eastAsia="Times New Roman" w:hAnsi="Calibri" w:cs="Arial"/>
                <w:b/>
                <w:color w:val="000000"/>
                <w:kern w:val="0"/>
                <w:sz w:val="16"/>
                <w:szCs w:val="16"/>
                <w:lang w:eastAsia="en-AU" w:bidi="ar-SA"/>
              </w:rPr>
              <w:br/>
            </w:r>
            <w:r w:rsidRPr="008E4429">
              <w:rPr>
                <w:rFonts w:ascii="Calibri" w:eastAsia="Times New Roman" w:hAnsi="Calibri" w:cs="Arial"/>
                <w:color w:val="000000"/>
                <w:kern w:val="0"/>
                <w:sz w:val="16"/>
                <w:szCs w:val="16"/>
                <w:lang w:eastAsia="en-AU" w:bidi="ar-SA"/>
              </w:rPr>
              <w:t xml:space="preserve">These sections </w:t>
            </w:r>
            <w:r w:rsidR="003114D3" w:rsidRPr="008E4429">
              <w:rPr>
                <w:rFonts w:ascii="Calibri" w:eastAsia="Times New Roman" w:hAnsi="Calibri" w:cs="Arial"/>
                <w:color w:val="000000"/>
                <w:kern w:val="0"/>
                <w:sz w:val="16"/>
                <w:szCs w:val="16"/>
                <w:lang w:eastAsia="en-AU" w:bidi="ar-SA"/>
              </w:rPr>
              <w:t>should be detailed enough for multiple assessors to consistently implement the assessment and include details of location, time restrictions, level of assistance permitted (</w:t>
            </w:r>
            <w:r w:rsidRPr="008E4429">
              <w:rPr>
                <w:rFonts w:ascii="Calibri" w:eastAsia="Times New Roman" w:hAnsi="Calibri" w:cs="Arial"/>
                <w:color w:val="000000"/>
                <w:kern w:val="0"/>
                <w:sz w:val="16"/>
                <w:szCs w:val="16"/>
                <w:lang w:eastAsia="en-AU" w:bidi="ar-SA"/>
              </w:rPr>
              <w:t>if any), W</w:t>
            </w:r>
            <w:r w:rsidR="003114D3" w:rsidRPr="008E4429">
              <w:rPr>
                <w:rFonts w:ascii="Calibri" w:eastAsia="Times New Roman" w:hAnsi="Calibri" w:cs="Arial"/>
                <w:color w:val="000000"/>
                <w:kern w:val="0"/>
                <w:sz w:val="16"/>
                <w:szCs w:val="16"/>
                <w:lang w:eastAsia="en-AU" w:bidi="ar-SA"/>
              </w:rPr>
              <w:t>HS, environment protocols</w:t>
            </w:r>
            <w:r w:rsidRPr="008E4429">
              <w:rPr>
                <w:rFonts w:ascii="Calibri" w:eastAsia="Times New Roman" w:hAnsi="Calibri" w:cs="Arial"/>
                <w:color w:val="000000"/>
                <w:kern w:val="0"/>
                <w:sz w:val="16"/>
                <w:szCs w:val="16"/>
                <w:lang w:eastAsia="en-AU" w:bidi="ar-SA"/>
              </w:rPr>
              <w:t>, etc</w:t>
            </w:r>
            <w:r w:rsidR="003114D3" w:rsidRPr="008E4429">
              <w:rPr>
                <w:rFonts w:ascii="Calibri" w:eastAsia="Times New Roman" w:hAnsi="Calibri" w:cs="Arial"/>
                <w:color w:val="000000"/>
                <w:kern w:val="0"/>
                <w:sz w:val="16"/>
                <w:szCs w:val="16"/>
                <w:lang w:eastAsia="en-AU" w:bidi="ar-SA"/>
              </w:rPr>
              <w:t xml:space="preserve">. The student should have access to techniques, procedures, information, resources and aids which would normally be available in the workplace. </w:t>
            </w:r>
            <w:r w:rsidR="007E0D10" w:rsidRPr="008E4429">
              <w:rPr>
                <w:rFonts w:ascii="Calibri" w:eastAsia="Times New Roman" w:hAnsi="Calibri" w:cs="Arial"/>
                <w:color w:val="000000"/>
                <w:kern w:val="0"/>
                <w:sz w:val="16"/>
                <w:szCs w:val="16"/>
                <w:lang w:eastAsia="en-AU" w:bidi="ar-SA"/>
              </w:rPr>
              <w:t xml:space="preserve">  Include if open or closed book</w:t>
            </w:r>
            <w:r w:rsidRPr="008E4429">
              <w:rPr>
                <w:rFonts w:ascii="Calibri" w:eastAsia="Times New Roman" w:hAnsi="Calibri" w:cs="Arial"/>
                <w:color w:val="000000"/>
                <w:kern w:val="0"/>
                <w:sz w:val="16"/>
                <w:szCs w:val="16"/>
                <w:lang w:eastAsia="en-AU" w:bidi="ar-SA"/>
              </w:rPr>
              <w:t>.</w:t>
            </w:r>
            <w:r w:rsidRPr="008E4429">
              <w:rPr>
                <w:rFonts w:ascii="Calibri" w:eastAsia="Times New Roman" w:hAnsi="Calibri" w:cs="Arial"/>
                <w:color w:val="000000"/>
                <w:kern w:val="0"/>
                <w:sz w:val="16"/>
                <w:szCs w:val="16"/>
                <w:lang w:eastAsia="en-AU" w:bidi="ar-SA"/>
              </w:rPr>
              <w:br/>
              <w:t>Materials to be supplied may include:  a</w:t>
            </w:r>
            <w:r w:rsidR="003114D3" w:rsidRPr="008E4429">
              <w:rPr>
                <w:rFonts w:ascii="Calibri" w:eastAsia="Times New Roman" w:hAnsi="Calibri" w:cs="Arial"/>
                <w:color w:val="000000"/>
                <w:kern w:val="0"/>
                <w:sz w:val="16"/>
                <w:szCs w:val="16"/>
                <w:lang w:eastAsia="en-AU" w:bidi="ar-SA"/>
              </w:rPr>
              <w:t xml:space="preserve">ssessment paper, site plan, </w:t>
            </w:r>
            <w:r w:rsidRPr="008E4429">
              <w:rPr>
                <w:rFonts w:ascii="Calibri" w:eastAsia="Times New Roman" w:hAnsi="Calibri" w:cs="Arial"/>
                <w:color w:val="000000"/>
                <w:kern w:val="0"/>
                <w:sz w:val="16"/>
                <w:szCs w:val="16"/>
                <w:lang w:eastAsia="en-AU" w:bidi="ar-SA"/>
              </w:rPr>
              <w:t xml:space="preserve">text, internet access, </w:t>
            </w:r>
            <w:r w:rsidR="003114D3" w:rsidRPr="008E4429">
              <w:rPr>
                <w:rFonts w:ascii="Calibri" w:eastAsia="Times New Roman" w:hAnsi="Calibri" w:cs="Arial"/>
                <w:color w:val="000000"/>
                <w:kern w:val="0"/>
                <w:sz w:val="16"/>
                <w:szCs w:val="16"/>
                <w:lang w:eastAsia="en-AU" w:bidi="ar-SA"/>
              </w:rPr>
              <w:t>etc</w:t>
            </w:r>
            <w:r w:rsidRPr="008E4429">
              <w:rPr>
                <w:rFonts w:ascii="Calibri" w:eastAsia="Times New Roman" w:hAnsi="Calibri" w:cs="Arial"/>
                <w:color w:val="000000"/>
                <w:kern w:val="0"/>
                <w:sz w:val="16"/>
                <w:szCs w:val="16"/>
                <w:lang w:eastAsia="en-AU" w:bidi="ar-SA"/>
              </w:rPr>
              <w:t>.</w:t>
            </w:r>
          </w:p>
        </w:tc>
      </w:tr>
    </w:tbl>
    <w:p w:rsidR="003114D3" w:rsidRPr="008E4429" w:rsidRDefault="003114D3">
      <w:pPr>
        <w:rPr>
          <w:rFonts w:ascii="Calibri" w:hAnsi="Calibri"/>
        </w:rPr>
      </w:pPr>
      <w:r w:rsidRPr="008E4429">
        <w:rPr>
          <w:rFonts w:ascii="Calibri" w:hAnsi="Calibri"/>
        </w:rPr>
        <w:br w:type="page"/>
      </w:r>
    </w:p>
    <w:p w:rsidR="003114D3" w:rsidRPr="008E4429" w:rsidRDefault="003114D3" w:rsidP="003114D3">
      <w:pPr>
        <w:spacing w:before="120" w:after="120"/>
        <w:rPr>
          <w:rFonts w:ascii="Calibri" w:hAnsi="Calibri" w:cs="Arial"/>
        </w:rPr>
      </w:pPr>
      <w:r w:rsidRPr="008E4429">
        <w:rPr>
          <w:rFonts w:ascii="Calibri" w:hAnsi="Calibri" w:cs="Arial"/>
          <w:b/>
        </w:rPr>
        <w:lastRenderedPageBreak/>
        <w:t xml:space="preserve">Information for Students:  </w:t>
      </w:r>
      <w:r w:rsidRPr="008E4429">
        <w:rPr>
          <w:rFonts w:ascii="Calibri" w:hAnsi="Calibri" w:cs="Arial"/>
        </w:rPr>
        <w:t>You may have two (2) attempts for this assessment.</w:t>
      </w:r>
    </w:p>
    <w:p w:rsidR="003114D3" w:rsidRPr="008E4429" w:rsidRDefault="003114D3" w:rsidP="003114D3">
      <w:pPr>
        <w:pStyle w:val="ListParagraph"/>
        <w:numPr>
          <w:ilvl w:val="0"/>
          <w:numId w:val="7"/>
        </w:numPr>
        <w:rPr>
          <w:rFonts w:ascii="Calibri" w:hAnsi="Calibri" w:cs="Arial"/>
          <w:bCs/>
          <w:szCs w:val="24"/>
        </w:rPr>
      </w:pPr>
      <w:r w:rsidRPr="008E4429">
        <w:rPr>
          <w:rFonts w:ascii="Calibri" w:hAnsi="Calibri" w:cs="Arial"/>
          <w:szCs w:val="24"/>
        </w:rPr>
        <w:t xml:space="preserve">If your </w:t>
      </w:r>
      <w:r w:rsidR="00BA5467" w:rsidRPr="008E4429">
        <w:rPr>
          <w:rFonts w:ascii="Calibri" w:hAnsi="Calibri" w:cs="Arial"/>
          <w:b/>
          <w:szCs w:val="24"/>
        </w:rPr>
        <w:t>first</w:t>
      </w:r>
      <w:r w:rsidRPr="008E4429">
        <w:rPr>
          <w:rFonts w:ascii="Calibri" w:hAnsi="Calibri" w:cs="Arial"/>
          <w:szCs w:val="24"/>
        </w:rPr>
        <w:t xml:space="preserve"> attempt is not successful, your teacher will discuss your results with you and will arrange a </w:t>
      </w:r>
      <w:r w:rsidR="00BA5467" w:rsidRPr="008E4429">
        <w:rPr>
          <w:rFonts w:ascii="Calibri" w:hAnsi="Calibri" w:cs="Arial"/>
          <w:szCs w:val="24"/>
        </w:rPr>
        <w:t>second</w:t>
      </w:r>
      <w:r w:rsidRPr="008E4429">
        <w:rPr>
          <w:rFonts w:ascii="Calibri" w:hAnsi="Calibri" w:cs="Arial"/>
          <w:szCs w:val="24"/>
        </w:rPr>
        <w:t xml:space="preserve"> attempt.</w:t>
      </w:r>
    </w:p>
    <w:p w:rsidR="003114D3" w:rsidRPr="008E4429" w:rsidRDefault="003114D3" w:rsidP="003114D3">
      <w:pPr>
        <w:pStyle w:val="ListParagraph"/>
        <w:numPr>
          <w:ilvl w:val="0"/>
          <w:numId w:val="7"/>
        </w:numPr>
        <w:rPr>
          <w:rFonts w:ascii="Calibri" w:hAnsi="Calibri" w:cs="Arial"/>
          <w:bCs/>
          <w:szCs w:val="24"/>
        </w:rPr>
      </w:pPr>
      <w:r w:rsidRPr="008E4429">
        <w:rPr>
          <w:rFonts w:ascii="Calibri" w:hAnsi="Calibri" w:cs="Arial"/>
          <w:szCs w:val="24"/>
        </w:rPr>
        <w:t xml:space="preserve">If your </w:t>
      </w:r>
      <w:r w:rsidR="00BA5467" w:rsidRPr="008E4429">
        <w:rPr>
          <w:rFonts w:ascii="Calibri" w:hAnsi="Calibri" w:cs="Arial"/>
          <w:b/>
          <w:szCs w:val="24"/>
        </w:rPr>
        <w:t>second</w:t>
      </w:r>
      <w:r w:rsidRPr="008E4429">
        <w:rPr>
          <w:rFonts w:ascii="Calibri" w:hAnsi="Calibri" w:cs="Arial"/>
          <w:szCs w:val="24"/>
        </w:rPr>
        <w:t xml:space="preserve"> attempt is not successful, you will be required to re-enrol in this unit.</w:t>
      </w:r>
    </w:p>
    <w:p w:rsidR="00A15FB7" w:rsidRDefault="00A15FB7" w:rsidP="003114D3">
      <w:pPr>
        <w:rPr>
          <w:rFonts w:ascii="Calibri" w:hAnsi="Calibri" w:cs="Arial"/>
          <w:bCs/>
        </w:rPr>
      </w:pPr>
    </w:p>
    <w:p w:rsidR="003114D3" w:rsidRDefault="00A15FB7" w:rsidP="003114D3">
      <w:pPr>
        <w:rPr>
          <w:rFonts w:ascii="Calibri" w:hAnsi="Calibri" w:cs="Arial"/>
          <w:bCs/>
        </w:rPr>
      </w:pPr>
      <w:r>
        <w:rPr>
          <w:rFonts w:ascii="Calibri" w:hAnsi="Calibri" w:cs="Arial"/>
          <w:bCs/>
        </w:rPr>
        <w:t xml:space="preserve">Only one re-assessment attempt will be granted for each assessment item.  A first submission </w:t>
      </w:r>
      <w:r>
        <w:rPr>
          <w:rFonts w:ascii="Calibri" w:hAnsi="Calibri" w:cs="Arial"/>
          <w:b/>
          <w:bCs/>
        </w:rPr>
        <w:t xml:space="preserve">MUST </w:t>
      </w:r>
      <w:r>
        <w:rPr>
          <w:rFonts w:ascii="Calibri" w:hAnsi="Calibri" w:cs="Arial"/>
          <w:bCs/>
        </w:rPr>
        <w:t>be received on or before the due date in order to be elegible for a re-assessment.  Late submissions will not be accepted without valid, accompanying documentation to explain the reason for the late submission.</w:t>
      </w:r>
    </w:p>
    <w:p w:rsidR="00A15FB7" w:rsidRPr="008E4429" w:rsidRDefault="00A15FB7" w:rsidP="003114D3">
      <w:pPr>
        <w:rPr>
          <w:rFonts w:ascii="Calibri" w:hAnsi="Calibri" w:cs="Arial"/>
        </w:rPr>
      </w:pPr>
    </w:p>
    <w:p w:rsidR="007E0D10" w:rsidRPr="008E4429" w:rsidRDefault="007E0D10" w:rsidP="007E0D10">
      <w:pPr>
        <w:rPr>
          <w:rFonts w:ascii="Calibri" w:hAnsi="Calibri" w:cs="Arial"/>
        </w:rPr>
      </w:pPr>
      <w:r w:rsidRPr="008E4429">
        <w:rPr>
          <w:rFonts w:ascii="Calibri" w:hAnsi="Calibri" w:cs="Arial"/>
          <w:b/>
        </w:rPr>
        <w:t>Time Allowed</w:t>
      </w:r>
      <w:r w:rsidRPr="008E4429">
        <w:rPr>
          <w:rFonts w:ascii="Calibri" w:hAnsi="Calibri" w:cs="Arial"/>
        </w:rPr>
        <w:t xml:space="preserve">:  </w:t>
      </w:r>
      <w:r w:rsidR="009B299B">
        <w:rPr>
          <w:rFonts w:ascii="Calibri" w:hAnsi="Calibri" w:cs="Arial"/>
        </w:rPr>
        <w:t>2</w:t>
      </w:r>
      <w:r w:rsidR="00194BDA">
        <w:rPr>
          <w:rFonts w:ascii="Calibri" w:hAnsi="Calibri" w:cs="Arial"/>
        </w:rPr>
        <w:t xml:space="preserve"> Week</w:t>
      </w:r>
      <w:r w:rsidR="009B299B">
        <w:rPr>
          <w:rFonts w:ascii="Calibri" w:hAnsi="Calibri" w:cs="Arial"/>
        </w:rPr>
        <w:t>s</w:t>
      </w:r>
    </w:p>
    <w:p w:rsidR="007E0D10" w:rsidRPr="008E4429" w:rsidRDefault="007E0D10" w:rsidP="003114D3">
      <w:pPr>
        <w:rPr>
          <w:rFonts w:ascii="Calibri" w:hAnsi="Calibri" w:cs="Arial"/>
        </w:rPr>
      </w:pPr>
    </w:p>
    <w:p w:rsidR="00D75333" w:rsidRPr="008E4429" w:rsidRDefault="00BA5467" w:rsidP="00BA5467">
      <w:pPr>
        <w:rPr>
          <w:rFonts w:ascii="Calibri" w:hAnsi="Calibri" w:cs="Arial"/>
          <w:b/>
        </w:rPr>
      </w:pPr>
      <w:r w:rsidRPr="008E4429">
        <w:rPr>
          <w:rFonts w:ascii="Calibri" w:hAnsi="Calibri" w:cs="Arial"/>
          <w:b/>
        </w:rPr>
        <w:t xml:space="preserve">Materials Provided:  </w:t>
      </w:r>
    </w:p>
    <w:p w:rsidR="00BA5467" w:rsidRDefault="00F57EB5" w:rsidP="00F57EB5">
      <w:pPr>
        <w:pStyle w:val="ListParagraph"/>
        <w:numPr>
          <w:ilvl w:val="0"/>
          <w:numId w:val="22"/>
        </w:numPr>
        <w:rPr>
          <w:rFonts w:ascii="Calibri" w:hAnsi="Calibri" w:cs="Arial"/>
        </w:rPr>
      </w:pPr>
      <w:r>
        <w:rPr>
          <w:rFonts w:ascii="Calibri" w:hAnsi="Calibri" w:cs="Arial"/>
        </w:rPr>
        <w:t xml:space="preserve">Task Sheet </w:t>
      </w:r>
      <w:r w:rsidR="00090722">
        <w:rPr>
          <w:rFonts w:ascii="Calibri" w:hAnsi="Calibri" w:cs="Arial"/>
        </w:rPr>
        <w:t>5</w:t>
      </w:r>
    </w:p>
    <w:p w:rsidR="00F57EB5" w:rsidRDefault="00F57EB5" w:rsidP="00F57EB5">
      <w:pPr>
        <w:pStyle w:val="ListParagraph"/>
        <w:numPr>
          <w:ilvl w:val="0"/>
          <w:numId w:val="22"/>
        </w:numPr>
        <w:rPr>
          <w:rFonts w:ascii="Calibri" w:hAnsi="Calibri" w:cs="Arial"/>
        </w:rPr>
      </w:pPr>
      <w:r>
        <w:rPr>
          <w:rFonts w:ascii="Calibri" w:hAnsi="Calibri" w:cs="Arial"/>
        </w:rPr>
        <w:t>Australian Hardware Business Plan (excerpt)</w:t>
      </w:r>
    </w:p>
    <w:p w:rsidR="00F57EB5" w:rsidRDefault="00F57EB5" w:rsidP="00F57EB5">
      <w:pPr>
        <w:pStyle w:val="ListParagraph"/>
        <w:numPr>
          <w:ilvl w:val="0"/>
          <w:numId w:val="22"/>
        </w:numPr>
        <w:rPr>
          <w:rFonts w:ascii="Calibri" w:hAnsi="Calibri" w:cs="Arial"/>
        </w:rPr>
      </w:pPr>
      <w:r>
        <w:rPr>
          <w:rFonts w:ascii="Calibri" w:hAnsi="Calibri" w:cs="Arial"/>
        </w:rPr>
        <w:t>Australian Hardware Organisational Structure</w:t>
      </w:r>
    </w:p>
    <w:p w:rsidR="00F57EB5" w:rsidRPr="00F57EB5" w:rsidRDefault="00F57EB5" w:rsidP="00F57EB5">
      <w:pPr>
        <w:pStyle w:val="ListParagraph"/>
        <w:rPr>
          <w:rFonts w:ascii="Calibri" w:hAnsi="Calibri" w:cs="Arial"/>
        </w:rPr>
      </w:pPr>
    </w:p>
    <w:p w:rsidR="00BA5467" w:rsidRPr="008E4429" w:rsidRDefault="00BA5467" w:rsidP="003114D3">
      <w:pPr>
        <w:rPr>
          <w:rFonts w:ascii="Calibri" w:hAnsi="Calibri" w:cs="Arial"/>
        </w:rPr>
      </w:pPr>
      <w:r w:rsidRPr="008E4429">
        <w:rPr>
          <w:rFonts w:ascii="Calibri" w:hAnsi="Calibri" w:cs="Arial"/>
          <w:b/>
        </w:rPr>
        <w:t>Assessment Range and Conditions</w:t>
      </w:r>
      <w:r w:rsidRPr="008E4429">
        <w:rPr>
          <w:rFonts w:ascii="Calibri" w:hAnsi="Calibri" w:cs="Arial"/>
        </w:rPr>
        <w:t xml:space="preserve">:  </w:t>
      </w:r>
    </w:p>
    <w:p w:rsidR="009D4447" w:rsidRPr="008E4429" w:rsidRDefault="009D4447" w:rsidP="009D4447">
      <w:pPr>
        <w:rPr>
          <w:rFonts w:ascii="Calibri" w:hAnsi="Calibri" w:cs="Arial"/>
        </w:rPr>
      </w:pPr>
      <w:r w:rsidRPr="008E4429">
        <w:rPr>
          <w:rFonts w:ascii="Calibri" w:hAnsi="Calibri" w:cs="Arial"/>
        </w:rPr>
        <w:t>This assessment must:</w:t>
      </w:r>
    </w:p>
    <w:p w:rsidR="009D4447" w:rsidRPr="008E4429" w:rsidRDefault="009D4447" w:rsidP="009D4447">
      <w:pPr>
        <w:pStyle w:val="ListParagraph"/>
        <w:numPr>
          <w:ilvl w:val="0"/>
          <w:numId w:val="8"/>
        </w:numPr>
        <w:rPr>
          <w:rFonts w:ascii="Calibri" w:hAnsi="Calibri" w:cs="Arial"/>
        </w:rPr>
      </w:pPr>
      <w:r w:rsidRPr="008E4429">
        <w:rPr>
          <w:rFonts w:ascii="Calibri" w:hAnsi="Calibri" w:cs="Arial"/>
        </w:rPr>
        <w:t xml:space="preserve">Be submitted as a single Microsoft Word (or similar) document with necessary images and </w:t>
      </w:r>
      <w:r w:rsidR="009B299B">
        <w:rPr>
          <w:rFonts w:ascii="Calibri" w:hAnsi="Calibri" w:cs="Arial"/>
        </w:rPr>
        <w:t>diagrams</w:t>
      </w:r>
      <w:r w:rsidRPr="008E4429">
        <w:rPr>
          <w:rFonts w:ascii="Calibri" w:hAnsi="Calibri" w:cs="Arial"/>
        </w:rPr>
        <w:t xml:space="preserve"> embedded</w:t>
      </w:r>
    </w:p>
    <w:p w:rsidR="00BA5467" w:rsidRPr="008E4429" w:rsidRDefault="00BA5467" w:rsidP="00BA5467">
      <w:pPr>
        <w:rPr>
          <w:rFonts w:ascii="Calibri" w:hAnsi="Calibri" w:cs="Arial"/>
          <w:b/>
        </w:rPr>
      </w:pPr>
    </w:p>
    <w:p w:rsidR="003114D3" w:rsidRPr="008E4429" w:rsidRDefault="003114D3" w:rsidP="003114D3">
      <w:pPr>
        <w:rPr>
          <w:rFonts w:ascii="Calibri" w:hAnsi="Calibri" w:cs="Arial"/>
        </w:rPr>
      </w:pPr>
      <w:r w:rsidRPr="008E4429">
        <w:rPr>
          <w:rFonts w:ascii="Calibri" w:hAnsi="Calibri" w:cs="Arial"/>
          <w:b/>
        </w:rPr>
        <w:t xml:space="preserve">Assessment Criteria:  </w:t>
      </w:r>
      <w:r w:rsidRPr="008E4429">
        <w:rPr>
          <w:rFonts w:ascii="Calibri" w:hAnsi="Calibri" w:cs="Arial"/>
        </w:rPr>
        <w:t xml:space="preserve">To achieve a Satisfactory result, your assessor will be looking for your ability to demonstrate the key skills/tasks/knowledge detailed in the </w:t>
      </w:r>
      <w:r w:rsidR="008A4E83">
        <w:rPr>
          <w:rFonts w:ascii="Calibri" w:hAnsi="Calibri" w:cs="Arial"/>
        </w:rPr>
        <w:t>Task Sheet 7 – Review Industry Standards</w:t>
      </w:r>
      <w:r w:rsidRPr="008E4429">
        <w:rPr>
          <w:rFonts w:ascii="Calibri" w:hAnsi="Calibri" w:cs="Arial"/>
        </w:rPr>
        <w:t>.</w:t>
      </w:r>
    </w:p>
    <w:p w:rsidR="003E0C6B" w:rsidRPr="008E4429" w:rsidRDefault="003E0C6B" w:rsidP="00F5461E">
      <w:pPr>
        <w:ind w:right="423"/>
        <w:rPr>
          <w:rFonts w:ascii="Calibri" w:hAnsi="Calibri" w:cs="Arial"/>
        </w:rPr>
      </w:pPr>
    </w:p>
    <w:p w:rsidR="009D4447" w:rsidRDefault="000A641C" w:rsidP="00F5461E">
      <w:pPr>
        <w:ind w:right="423"/>
        <w:rPr>
          <w:rFonts w:ascii="Calibri" w:hAnsi="Calibri" w:cs="Arial"/>
          <w:b/>
        </w:rPr>
      </w:pPr>
      <w:r>
        <w:rPr>
          <w:rFonts w:ascii="Calibri" w:hAnsi="Calibri" w:cs="Arial"/>
          <w:b/>
        </w:rPr>
        <w:t>Assessment Tasks</w:t>
      </w:r>
    </w:p>
    <w:p w:rsidR="000A641C" w:rsidRDefault="000A641C" w:rsidP="00F5461E">
      <w:pPr>
        <w:ind w:right="423"/>
        <w:rPr>
          <w:rFonts w:ascii="Calibri" w:hAnsi="Calibri" w:cs="Arial"/>
          <w:b/>
        </w:rPr>
      </w:pPr>
    </w:p>
    <w:p w:rsidR="00DA6676" w:rsidRDefault="00DA6676" w:rsidP="00F5461E">
      <w:pPr>
        <w:ind w:right="423"/>
        <w:rPr>
          <w:rFonts w:ascii="Calibri" w:hAnsi="Calibri" w:cs="Arial"/>
          <w:sz w:val="22"/>
          <w:szCs w:val="22"/>
        </w:rPr>
      </w:pPr>
      <w:r>
        <w:rPr>
          <w:rFonts w:ascii="Calibri" w:hAnsi="Calibri" w:cs="Arial"/>
          <w:sz w:val="22"/>
          <w:szCs w:val="22"/>
        </w:rPr>
        <w:t xml:space="preserve">When dealing with any client, it is important to have some understanding of the how their business works. </w:t>
      </w:r>
      <w:r w:rsidR="00DA067F">
        <w:rPr>
          <w:rFonts w:ascii="Calibri" w:hAnsi="Calibri" w:cs="Arial"/>
          <w:sz w:val="22"/>
          <w:szCs w:val="22"/>
        </w:rPr>
        <w:t>No two clients will ever have exactly the same requirements or expectations.  Your service must be tailored to the individual and you should arm yourself with as much knowledge about the client as possible, prior to meeting with them to determine their needs.</w:t>
      </w:r>
    </w:p>
    <w:p w:rsidR="00DA067F" w:rsidRDefault="00DA067F" w:rsidP="00F5461E">
      <w:pPr>
        <w:ind w:right="423"/>
        <w:rPr>
          <w:rFonts w:ascii="Calibri" w:hAnsi="Calibri" w:cs="Arial"/>
          <w:sz w:val="22"/>
          <w:szCs w:val="22"/>
        </w:rPr>
      </w:pPr>
    </w:p>
    <w:p w:rsidR="00DA067F" w:rsidRPr="00DA6676" w:rsidRDefault="00DA067F" w:rsidP="00F5461E">
      <w:pPr>
        <w:ind w:right="423"/>
        <w:rPr>
          <w:rFonts w:ascii="Calibri" w:hAnsi="Calibri" w:cs="Arial"/>
          <w:sz w:val="22"/>
          <w:szCs w:val="22"/>
        </w:rPr>
      </w:pPr>
      <w:r>
        <w:rPr>
          <w:rFonts w:ascii="Calibri" w:hAnsi="Calibri" w:cs="Arial"/>
          <w:sz w:val="22"/>
          <w:szCs w:val="22"/>
        </w:rPr>
        <w:t>In this task, you will be provided with a business plan and organisational structure. You will need to analyse the information provided and, using this information, respond to the following questions.</w:t>
      </w:r>
    </w:p>
    <w:p w:rsidR="00DA6676" w:rsidRDefault="00DA6676" w:rsidP="00F5461E">
      <w:pPr>
        <w:ind w:right="423"/>
        <w:rPr>
          <w:rFonts w:ascii="Calibri" w:hAnsi="Calibri" w:cs="Arial"/>
          <w:b/>
        </w:rPr>
      </w:pPr>
    </w:p>
    <w:p w:rsidR="00391CD7" w:rsidRPr="00391CD7" w:rsidRDefault="00391CD7" w:rsidP="00391CD7">
      <w:pPr>
        <w:pStyle w:val="ListParagraph"/>
        <w:numPr>
          <w:ilvl w:val="0"/>
          <w:numId w:val="25"/>
        </w:numPr>
        <w:ind w:right="423"/>
        <w:rPr>
          <w:rFonts w:ascii="Calibri" w:hAnsi="Calibri" w:cs="Arial"/>
          <w:b/>
        </w:rPr>
      </w:pPr>
      <w:r>
        <w:rPr>
          <w:rFonts w:ascii="Calibri" w:hAnsi="Calibri" w:cs="Arial"/>
          <w:b/>
        </w:rPr>
        <w:t>Business Analysis</w:t>
      </w:r>
    </w:p>
    <w:p w:rsidR="00391CD7" w:rsidRDefault="00391CD7" w:rsidP="00391CD7">
      <w:pPr>
        <w:pStyle w:val="NoSpacing"/>
        <w:numPr>
          <w:ilvl w:val="0"/>
          <w:numId w:val="17"/>
        </w:numPr>
      </w:pPr>
      <w:r w:rsidRPr="008E4429">
        <w:t xml:space="preserve">Using the business plan </w:t>
      </w:r>
      <w:r>
        <w:t>for Australian Hardware (provided)</w:t>
      </w:r>
      <w:r w:rsidRPr="008E4429">
        <w:t>, briefly describe the functionality of the business.</w:t>
      </w:r>
    </w:p>
    <w:p w:rsidR="00183F17" w:rsidRDefault="00183F17" w:rsidP="00183F17">
      <w:pPr>
        <w:pStyle w:val="NoSpacing"/>
        <w:ind w:left="720"/>
      </w:pPr>
    </w:p>
    <w:p w:rsidR="00391CD7" w:rsidRDefault="00183F17" w:rsidP="00391CD7">
      <w:pPr>
        <w:pStyle w:val="NoSpacing"/>
        <w:ind w:left="720"/>
      </w:pPr>
      <w:r>
        <w:t>Provide advice and supplies/materials to customers that range from qualified tradespersons to amateur DIY.</w:t>
      </w:r>
    </w:p>
    <w:p w:rsidR="00183F17" w:rsidRPr="008E4429" w:rsidRDefault="00183F17" w:rsidP="00391CD7">
      <w:pPr>
        <w:pStyle w:val="NoSpacing"/>
        <w:ind w:left="720"/>
      </w:pPr>
    </w:p>
    <w:p w:rsidR="00391CD7" w:rsidRDefault="00391CD7" w:rsidP="00391CD7">
      <w:pPr>
        <w:pStyle w:val="NoSpacing"/>
        <w:numPr>
          <w:ilvl w:val="0"/>
          <w:numId w:val="17"/>
        </w:numPr>
      </w:pPr>
      <w:r w:rsidRPr="008E4429">
        <w:t xml:space="preserve">Using the organisational chart </w:t>
      </w:r>
      <w:r>
        <w:t>for Australian Hardware (</w:t>
      </w:r>
      <w:r w:rsidRPr="008E4429">
        <w:t>provided</w:t>
      </w:r>
      <w:r>
        <w:t>)</w:t>
      </w:r>
      <w:r w:rsidRPr="008E4429">
        <w:t>, identify the type of organizational structure (functional, divisional or matrix) and explain your reasoning.</w:t>
      </w:r>
    </w:p>
    <w:p w:rsidR="00183F17" w:rsidRDefault="00183F17" w:rsidP="00183F17">
      <w:pPr>
        <w:pStyle w:val="NoSpacing"/>
        <w:ind w:left="360"/>
      </w:pPr>
    </w:p>
    <w:p w:rsidR="00391CD7" w:rsidRDefault="00183F17" w:rsidP="00391CD7">
      <w:pPr>
        <w:pStyle w:val="NoSpacing"/>
        <w:ind w:left="720"/>
      </w:pPr>
      <w:r>
        <w:t xml:space="preserve">Australian Hardware (AH) has a functional business structure. A functional business structure splits an organisation into roles/speacialty areas. In AH’s case timber sales, garden sales, hardware sale </w:t>
      </w:r>
      <w:r w:rsidR="002D1F2A">
        <w:t>and plumbing and electrical are all separate functioning groups with an additional group for general sales to admin. All these groups report to an individual maanger who then reports to higher up the chain.</w:t>
      </w:r>
    </w:p>
    <w:p w:rsidR="00183F17" w:rsidRDefault="00183F17" w:rsidP="00391CD7">
      <w:pPr>
        <w:pStyle w:val="NoSpacing"/>
        <w:ind w:left="720"/>
      </w:pPr>
    </w:p>
    <w:p w:rsidR="00CF5E4A" w:rsidRPr="00CF5E4A" w:rsidRDefault="00CF5E4A" w:rsidP="00CF5E4A">
      <w:pPr>
        <w:pStyle w:val="NoSpacing"/>
        <w:numPr>
          <w:ilvl w:val="0"/>
          <w:numId w:val="25"/>
        </w:numPr>
        <w:rPr>
          <w:b/>
        </w:rPr>
      </w:pPr>
      <w:r>
        <w:rPr>
          <w:b/>
        </w:rPr>
        <w:t>Industry-Accepted Hardware and Software Products</w:t>
      </w:r>
    </w:p>
    <w:p w:rsidR="00CF5E4A" w:rsidRDefault="00CF5E4A" w:rsidP="00391CD7">
      <w:pPr>
        <w:pStyle w:val="NoSpacing"/>
        <w:ind w:left="720"/>
      </w:pPr>
    </w:p>
    <w:p w:rsidR="00F05417" w:rsidRDefault="00F05417" w:rsidP="00090722">
      <w:pPr>
        <w:pStyle w:val="NoSpacing"/>
        <w:numPr>
          <w:ilvl w:val="0"/>
          <w:numId w:val="30"/>
        </w:numPr>
      </w:pPr>
      <w:r w:rsidRPr="008E4429">
        <w:t>Which operating system do you think Australian Hardware would use on their systems?  Explain your answer.</w:t>
      </w:r>
    </w:p>
    <w:p w:rsidR="00F05417" w:rsidRDefault="007F57ED" w:rsidP="00F05417">
      <w:pPr>
        <w:pStyle w:val="NoSpacing"/>
        <w:ind w:left="720"/>
      </w:pPr>
      <w:r>
        <w:t xml:space="preserve">Windows – While Linux is generally a faster os and more secure, Windows OS </w:t>
      </w:r>
      <w:r w:rsidR="00384EE3">
        <w:t>is easier to use and has a better graphical display. Windows gernerally has more software and compatible hardware built for it that comes with official support.</w:t>
      </w:r>
    </w:p>
    <w:p w:rsidR="00F05417" w:rsidRPr="008E4429" w:rsidRDefault="00F05417" w:rsidP="00391CD7">
      <w:pPr>
        <w:pStyle w:val="NoSpacing"/>
        <w:ind w:left="720"/>
      </w:pPr>
    </w:p>
    <w:p w:rsidR="00391CD7" w:rsidRDefault="00391CD7" w:rsidP="00090722">
      <w:pPr>
        <w:pStyle w:val="NoSpacing"/>
        <w:numPr>
          <w:ilvl w:val="0"/>
          <w:numId w:val="30"/>
        </w:numPr>
      </w:pPr>
      <w:r w:rsidRPr="008E4429">
        <w:t xml:space="preserve">In the table provided, list </w:t>
      </w:r>
      <w:r>
        <w:t>three</w:t>
      </w:r>
      <w:r w:rsidRPr="008E4429">
        <w:t xml:space="preserve"> (</w:t>
      </w:r>
      <w:r>
        <w:t>3</w:t>
      </w:r>
      <w:r w:rsidRPr="008E4429">
        <w:t xml:space="preserve">) </w:t>
      </w:r>
      <w:r>
        <w:t xml:space="preserve">common </w:t>
      </w:r>
      <w:r w:rsidRPr="008E4429">
        <w:t>desktop applications that may be required by Australian Hardware and briefly outline the uses of each.</w:t>
      </w:r>
    </w:p>
    <w:p w:rsidR="00391CD7" w:rsidRDefault="00391CD7" w:rsidP="00391CD7">
      <w:pPr>
        <w:pStyle w:val="NoSpacing"/>
        <w:ind w:left="720"/>
      </w:pPr>
    </w:p>
    <w:tbl>
      <w:tblPr>
        <w:tblW w:w="7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5"/>
        <w:gridCol w:w="5528"/>
      </w:tblGrid>
      <w:tr w:rsidR="00391CD7" w:rsidRPr="007713C2" w:rsidTr="00641415">
        <w:tc>
          <w:tcPr>
            <w:tcW w:w="2365" w:type="dxa"/>
            <w:shd w:val="clear" w:color="auto" w:fill="auto"/>
          </w:tcPr>
          <w:p w:rsidR="00391CD7" w:rsidRPr="007713C2" w:rsidRDefault="00391CD7" w:rsidP="00A57502">
            <w:pPr>
              <w:pStyle w:val="NoSpacing"/>
              <w:rPr>
                <w:b/>
                <w:sz w:val="24"/>
                <w:szCs w:val="24"/>
              </w:rPr>
            </w:pPr>
            <w:r w:rsidRPr="007713C2">
              <w:rPr>
                <w:b/>
                <w:sz w:val="24"/>
                <w:szCs w:val="24"/>
              </w:rPr>
              <w:t>Desktop Application</w:t>
            </w:r>
          </w:p>
        </w:tc>
        <w:tc>
          <w:tcPr>
            <w:tcW w:w="5528" w:type="dxa"/>
            <w:shd w:val="clear" w:color="auto" w:fill="auto"/>
          </w:tcPr>
          <w:p w:rsidR="00391CD7" w:rsidRPr="007713C2" w:rsidRDefault="00391CD7" w:rsidP="00A57502">
            <w:pPr>
              <w:pStyle w:val="NoSpacing"/>
              <w:rPr>
                <w:b/>
                <w:sz w:val="24"/>
                <w:szCs w:val="24"/>
              </w:rPr>
            </w:pPr>
            <w:r w:rsidRPr="007713C2">
              <w:rPr>
                <w:b/>
                <w:sz w:val="24"/>
                <w:szCs w:val="24"/>
              </w:rPr>
              <w:t>What is it used for?</w:t>
            </w:r>
          </w:p>
        </w:tc>
      </w:tr>
      <w:tr w:rsidR="00391CD7" w:rsidRPr="007713C2" w:rsidTr="00641415">
        <w:tc>
          <w:tcPr>
            <w:tcW w:w="2365" w:type="dxa"/>
            <w:shd w:val="clear" w:color="auto" w:fill="auto"/>
          </w:tcPr>
          <w:p w:rsidR="00391CD7" w:rsidRPr="00FD4EBD" w:rsidRDefault="00391CD7" w:rsidP="00384EE3">
            <w:pPr>
              <w:pStyle w:val="NoSpacing"/>
            </w:pPr>
            <w:r w:rsidRPr="00FD4EBD">
              <w:t>1.</w:t>
            </w:r>
            <w:r w:rsidR="00384EE3">
              <w:t>Outlooks</w:t>
            </w:r>
          </w:p>
        </w:tc>
        <w:tc>
          <w:tcPr>
            <w:tcW w:w="5528" w:type="dxa"/>
            <w:shd w:val="clear" w:color="auto" w:fill="auto"/>
          </w:tcPr>
          <w:p w:rsidR="00391CD7" w:rsidRPr="00FD4EBD" w:rsidRDefault="00E5349F" w:rsidP="00A57502">
            <w:pPr>
              <w:pStyle w:val="NoSpacing"/>
            </w:pPr>
            <w:r>
              <w:t>Email</w:t>
            </w:r>
          </w:p>
        </w:tc>
      </w:tr>
      <w:tr w:rsidR="00391CD7" w:rsidRPr="007713C2" w:rsidTr="00641415">
        <w:tc>
          <w:tcPr>
            <w:tcW w:w="2365" w:type="dxa"/>
            <w:shd w:val="clear" w:color="auto" w:fill="auto"/>
          </w:tcPr>
          <w:p w:rsidR="00391CD7" w:rsidRPr="00FD4EBD" w:rsidRDefault="00391CD7" w:rsidP="00A57502">
            <w:pPr>
              <w:pStyle w:val="NoSpacing"/>
            </w:pPr>
            <w:r w:rsidRPr="00FD4EBD">
              <w:t>2.</w:t>
            </w:r>
            <w:r w:rsidR="00C17463">
              <w:t>Chrome</w:t>
            </w:r>
          </w:p>
        </w:tc>
        <w:tc>
          <w:tcPr>
            <w:tcW w:w="5528" w:type="dxa"/>
            <w:shd w:val="clear" w:color="auto" w:fill="auto"/>
          </w:tcPr>
          <w:p w:rsidR="00391CD7" w:rsidRPr="00FD4EBD" w:rsidRDefault="00C17463" w:rsidP="00A57502">
            <w:pPr>
              <w:pStyle w:val="NoSpacing"/>
            </w:pPr>
            <w:r>
              <w:t>Web</w:t>
            </w:r>
            <w:r w:rsidR="00E5349F">
              <w:t xml:space="preserve"> </w:t>
            </w:r>
            <w:r>
              <w:t xml:space="preserve">brower </w:t>
            </w:r>
          </w:p>
        </w:tc>
      </w:tr>
      <w:tr w:rsidR="00391CD7" w:rsidRPr="007713C2" w:rsidTr="00641415">
        <w:tc>
          <w:tcPr>
            <w:tcW w:w="2365" w:type="dxa"/>
            <w:shd w:val="clear" w:color="auto" w:fill="auto"/>
          </w:tcPr>
          <w:p w:rsidR="00391CD7" w:rsidRPr="00FD4EBD" w:rsidRDefault="00391CD7" w:rsidP="00384EE3">
            <w:pPr>
              <w:pStyle w:val="NoSpacing"/>
            </w:pPr>
            <w:r w:rsidRPr="00FD4EBD">
              <w:t>3.</w:t>
            </w:r>
            <w:r w:rsidR="00384EE3">
              <w:t>MS office</w:t>
            </w:r>
          </w:p>
        </w:tc>
        <w:tc>
          <w:tcPr>
            <w:tcW w:w="5528" w:type="dxa"/>
            <w:shd w:val="clear" w:color="auto" w:fill="auto"/>
          </w:tcPr>
          <w:p w:rsidR="00391CD7" w:rsidRPr="00FD4EBD" w:rsidRDefault="00384EE3" w:rsidP="00384EE3">
            <w:pPr>
              <w:pStyle w:val="NoSpacing"/>
            </w:pPr>
            <w:r>
              <w:t xml:space="preserve">Software for </w:t>
            </w:r>
            <w:r w:rsidR="00E5349F">
              <w:t>word docs, excel sheets, power points for presentations etc.</w:t>
            </w:r>
          </w:p>
        </w:tc>
      </w:tr>
    </w:tbl>
    <w:p w:rsidR="00391CD7" w:rsidRPr="008E4429" w:rsidRDefault="00391CD7" w:rsidP="00391CD7">
      <w:pPr>
        <w:pStyle w:val="NoSpacing"/>
        <w:ind w:left="720"/>
      </w:pPr>
    </w:p>
    <w:p w:rsidR="00391CD7" w:rsidRDefault="00391CD7" w:rsidP="00090722">
      <w:pPr>
        <w:pStyle w:val="NoSpacing"/>
        <w:numPr>
          <w:ilvl w:val="0"/>
          <w:numId w:val="30"/>
        </w:numPr>
      </w:pPr>
      <w:r w:rsidRPr="008E4429">
        <w:t xml:space="preserve">Identify </w:t>
      </w:r>
      <w:r>
        <w:t>three</w:t>
      </w:r>
      <w:r w:rsidRPr="008E4429">
        <w:t xml:space="preserve"> (</w:t>
      </w:r>
      <w:r>
        <w:t>3</w:t>
      </w:r>
      <w:r w:rsidRPr="008E4429">
        <w:t>) industry-accepted hardware and software products and populate the tables below with the required information.</w:t>
      </w:r>
    </w:p>
    <w:p w:rsidR="00391CD7" w:rsidRDefault="00391CD7" w:rsidP="00391CD7">
      <w:pPr>
        <w:pStyle w:val="NoSpacing"/>
      </w:pPr>
    </w:p>
    <w:tbl>
      <w:tblPr>
        <w:tblW w:w="7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5"/>
        <w:gridCol w:w="5528"/>
      </w:tblGrid>
      <w:tr w:rsidR="00391CD7" w:rsidRPr="007713C2" w:rsidTr="00641415">
        <w:tc>
          <w:tcPr>
            <w:tcW w:w="2365" w:type="dxa"/>
            <w:shd w:val="clear" w:color="auto" w:fill="auto"/>
          </w:tcPr>
          <w:p w:rsidR="00391CD7" w:rsidRPr="007713C2" w:rsidRDefault="00391CD7" w:rsidP="00A57502">
            <w:pPr>
              <w:pStyle w:val="NoSpacing"/>
              <w:rPr>
                <w:b/>
                <w:sz w:val="24"/>
                <w:szCs w:val="24"/>
              </w:rPr>
            </w:pPr>
            <w:r w:rsidRPr="007713C2">
              <w:rPr>
                <w:b/>
                <w:sz w:val="24"/>
                <w:szCs w:val="24"/>
              </w:rPr>
              <w:t>Hardware Products</w:t>
            </w:r>
          </w:p>
        </w:tc>
        <w:tc>
          <w:tcPr>
            <w:tcW w:w="5528" w:type="dxa"/>
            <w:shd w:val="clear" w:color="auto" w:fill="auto"/>
          </w:tcPr>
          <w:p w:rsidR="00391CD7" w:rsidRPr="007713C2" w:rsidRDefault="00391CD7" w:rsidP="00A57502">
            <w:pPr>
              <w:pStyle w:val="NoSpacing"/>
              <w:rPr>
                <w:b/>
                <w:sz w:val="24"/>
                <w:szCs w:val="24"/>
              </w:rPr>
            </w:pPr>
            <w:r w:rsidRPr="007713C2">
              <w:rPr>
                <w:b/>
                <w:sz w:val="24"/>
                <w:szCs w:val="24"/>
              </w:rPr>
              <w:t>Definition</w:t>
            </w:r>
          </w:p>
        </w:tc>
      </w:tr>
      <w:tr w:rsidR="00391CD7" w:rsidRPr="007713C2" w:rsidTr="00641415">
        <w:tc>
          <w:tcPr>
            <w:tcW w:w="2365" w:type="dxa"/>
            <w:shd w:val="clear" w:color="auto" w:fill="auto"/>
          </w:tcPr>
          <w:p w:rsidR="00391CD7" w:rsidRPr="00FD4EBD" w:rsidRDefault="00391CD7" w:rsidP="00A57502">
            <w:pPr>
              <w:pStyle w:val="NoSpacing"/>
            </w:pPr>
            <w:r w:rsidRPr="00FD4EBD">
              <w:t>1.</w:t>
            </w:r>
            <w:r w:rsidR="007F57ED">
              <w:t>POS/cashier machines</w:t>
            </w:r>
          </w:p>
        </w:tc>
        <w:tc>
          <w:tcPr>
            <w:tcW w:w="5528" w:type="dxa"/>
            <w:shd w:val="clear" w:color="auto" w:fill="auto"/>
          </w:tcPr>
          <w:p w:rsidR="00391CD7" w:rsidRPr="00FD4EBD" w:rsidRDefault="007F57ED" w:rsidP="007F57ED">
            <w:pPr>
              <w:pStyle w:val="NoSpacing"/>
            </w:pPr>
            <w:r>
              <w:t>For purchasing in store</w:t>
            </w:r>
          </w:p>
        </w:tc>
      </w:tr>
      <w:tr w:rsidR="00391CD7" w:rsidRPr="007713C2" w:rsidTr="00641415">
        <w:tc>
          <w:tcPr>
            <w:tcW w:w="2365" w:type="dxa"/>
            <w:shd w:val="clear" w:color="auto" w:fill="auto"/>
          </w:tcPr>
          <w:p w:rsidR="00391CD7" w:rsidRPr="00FD4EBD" w:rsidRDefault="00391CD7" w:rsidP="00A57502">
            <w:pPr>
              <w:pStyle w:val="NoSpacing"/>
            </w:pPr>
            <w:r w:rsidRPr="00FD4EBD">
              <w:t>2.</w:t>
            </w:r>
            <w:r w:rsidR="007F57ED">
              <w:t>Endpoints</w:t>
            </w:r>
          </w:p>
        </w:tc>
        <w:tc>
          <w:tcPr>
            <w:tcW w:w="5528" w:type="dxa"/>
            <w:shd w:val="clear" w:color="auto" w:fill="auto"/>
          </w:tcPr>
          <w:p w:rsidR="00391CD7" w:rsidRPr="00FD4EBD" w:rsidRDefault="007F57ED" w:rsidP="00A57502">
            <w:pPr>
              <w:pStyle w:val="NoSpacing"/>
            </w:pPr>
            <w:r>
              <w:t>Desktop computers for emails/ employee admin</w:t>
            </w:r>
          </w:p>
        </w:tc>
      </w:tr>
      <w:tr w:rsidR="00391CD7" w:rsidRPr="007713C2" w:rsidTr="00641415">
        <w:tc>
          <w:tcPr>
            <w:tcW w:w="2365" w:type="dxa"/>
            <w:shd w:val="clear" w:color="auto" w:fill="auto"/>
          </w:tcPr>
          <w:p w:rsidR="00391CD7" w:rsidRPr="00FD4EBD" w:rsidRDefault="00391CD7" w:rsidP="00A57502">
            <w:pPr>
              <w:pStyle w:val="NoSpacing"/>
            </w:pPr>
            <w:r w:rsidRPr="00FD4EBD">
              <w:t>3.</w:t>
            </w:r>
            <w:r w:rsidR="007F57ED">
              <w:t>Servers</w:t>
            </w:r>
          </w:p>
        </w:tc>
        <w:tc>
          <w:tcPr>
            <w:tcW w:w="5528" w:type="dxa"/>
            <w:shd w:val="clear" w:color="auto" w:fill="auto"/>
          </w:tcPr>
          <w:p w:rsidR="00391CD7" w:rsidRPr="00FD4EBD" w:rsidRDefault="005D48F1" w:rsidP="00A57502">
            <w:pPr>
              <w:pStyle w:val="NoSpacing"/>
            </w:pPr>
            <w:r>
              <w:t>To store all e-commerce and employee/HR data.</w:t>
            </w:r>
            <w:bookmarkStart w:id="5" w:name="_GoBack"/>
            <w:bookmarkEnd w:id="5"/>
          </w:p>
        </w:tc>
      </w:tr>
    </w:tbl>
    <w:p w:rsidR="00391CD7" w:rsidRDefault="00391CD7" w:rsidP="00391CD7">
      <w:pPr>
        <w:pStyle w:val="NoSpacing"/>
      </w:pPr>
    </w:p>
    <w:tbl>
      <w:tblPr>
        <w:tblW w:w="7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5"/>
        <w:gridCol w:w="5528"/>
      </w:tblGrid>
      <w:tr w:rsidR="00391CD7" w:rsidRPr="007713C2" w:rsidTr="00A57502">
        <w:tc>
          <w:tcPr>
            <w:tcW w:w="2365" w:type="dxa"/>
            <w:shd w:val="clear" w:color="auto" w:fill="auto"/>
          </w:tcPr>
          <w:p w:rsidR="00391CD7" w:rsidRPr="007713C2" w:rsidRDefault="00391CD7" w:rsidP="00A57502">
            <w:pPr>
              <w:pStyle w:val="NoSpacing"/>
              <w:rPr>
                <w:b/>
                <w:sz w:val="24"/>
                <w:szCs w:val="24"/>
              </w:rPr>
            </w:pPr>
            <w:r w:rsidRPr="007713C2">
              <w:rPr>
                <w:b/>
                <w:sz w:val="24"/>
                <w:szCs w:val="24"/>
              </w:rPr>
              <w:t>Software Products</w:t>
            </w:r>
          </w:p>
        </w:tc>
        <w:tc>
          <w:tcPr>
            <w:tcW w:w="5528" w:type="dxa"/>
            <w:shd w:val="clear" w:color="auto" w:fill="auto"/>
          </w:tcPr>
          <w:p w:rsidR="00391CD7" w:rsidRPr="007713C2" w:rsidRDefault="00391CD7" w:rsidP="00A57502">
            <w:pPr>
              <w:pStyle w:val="NoSpacing"/>
              <w:rPr>
                <w:b/>
                <w:sz w:val="24"/>
                <w:szCs w:val="24"/>
              </w:rPr>
            </w:pPr>
            <w:r w:rsidRPr="007713C2">
              <w:rPr>
                <w:b/>
                <w:sz w:val="24"/>
                <w:szCs w:val="24"/>
              </w:rPr>
              <w:t>Definition</w:t>
            </w:r>
          </w:p>
        </w:tc>
      </w:tr>
      <w:tr w:rsidR="00391CD7" w:rsidRPr="007713C2" w:rsidTr="00A57502">
        <w:tc>
          <w:tcPr>
            <w:tcW w:w="2365" w:type="dxa"/>
            <w:shd w:val="clear" w:color="auto" w:fill="auto"/>
          </w:tcPr>
          <w:p w:rsidR="00391CD7" w:rsidRPr="00FD4EBD" w:rsidRDefault="00391CD7" w:rsidP="00A57502">
            <w:pPr>
              <w:pStyle w:val="NoSpacing"/>
            </w:pPr>
            <w:r w:rsidRPr="00FD4EBD">
              <w:t>1.</w:t>
            </w:r>
            <w:r w:rsidR="00F96F36">
              <w:t>NetSuite</w:t>
            </w:r>
          </w:p>
        </w:tc>
        <w:tc>
          <w:tcPr>
            <w:tcW w:w="5528" w:type="dxa"/>
            <w:shd w:val="clear" w:color="auto" w:fill="auto"/>
          </w:tcPr>
          <w:p w:rsidR="00391CD7" w:rsidRPr="00FD4EBD" w:rsidRDefault="00F96F36" w:rsidP="00A57502">
            <w:pPr>
              <w:pStyle w:val="NoSpacing"/>
            </w:pPr>
            <w:r>
              <w:t>Retail management solution for e-commerce, order management and POS.</w:t>
            </w:r>
          </w:p>
        </w:tc>
      </w:tr>
      <w:tr w:rsidR="00391CD7" w:rsidRPr="007713C2" w:rsidTr="00A57502">
        <w:tc>
          <w:tcPr>
            <w:tcW w:w="2365" w:type="dxa"/>
            <w:shd w:val="clear" w:color="auto" w:fill="auto"/>
          </w:tcPr>
          <w:p w:rsidR="00391CD7" w:rsidRPr="00FD4EBD" w:rsidRDefault="00391CD7" w:rsidP="00A57502">
            <w:pPr>
              <w:pStyle w:val="NoSpacing"/>
            </w:pPr>
            <w:r w:rsidRPr="00FD4EBD">
              <w:t>2.</w:t>
            </w:r>
            <w:r w:rsidR="00F96F36">
              <w:t>Xero</w:t>
            </w:r>
          </w:p>
        </w:tc>
        <w:tc>
          <w:tcPr>
            <w:tcW w:w="5528" w:type="dxa"/>
            <w:shd w:val="clear" w:color="auto" w:fill="auto"/>
          </w:tcPr>
          <w:p w:rsidR="00391CD7" w:rsidRPr="00FD4EBD" w:rsidRDefault="00F96F36" w:rsidP="00A57502">
            <w:pPr>
              <w:pStyle w:val="NoSpacing"/>
            </w:pPr>
            <w:r>
              <w:t>Emploee payroll software</w:t>
            </w:r>
          </w:p>
        </w:tc>
      </w:tr>
      <w:tr w:rsidR="00391CD7" w:rsidRPr="007713C2" w:rsidTr="00A57502">
        <w:tc>
          <w:tcPr>
            <w:tcW w:w="2365" w:type="dxa"/>
            <w:shd w:val="clear" w:color="auto" w:fill="auto"/>
          </w:tcPr>
          <w:p w:rsidR="00391CD7" w:rsidRPr="00FD4EBD" w:rsidRDefault="00391CD7" w:rsidP="00A57502">
            <w:pPr>
              <w:pStyle w:val="NoSpacing"/>
            </w:pPr>
            <w:r w:rsidRPr="00FD4EBD">
              <w:t>3.</w:t>
            </w:r>
          </w:p>
        </w:tc>
        <w:tc>
          <w:tcPr>
            <w:tcW w:w="5528" w:type="dxa"/>
            <w:shd w:val="clear" w:color="auto" w:fill="auto"/>
          </w:tcPr>
          <w:p w:rsidR="00391CD7" w:rsidRPr="00FD4EBD" w:rsidRDefault="00391CD7" w:rsidP="00A57502">
            <w:pPr>
              <w:pStyle w:val="NoSpacing"/>
            </w:pPr>
          </w:p>
        </w:tc>
      </w:tr>
    </w:tbl>
    <w:p w:rsidR="00391CD7" w:rsidRPr="008E4429" w:rsidRDefault="00391CD7" w:rsidP="00391CD7">
      <w:pPr>
        <w:pStyle w:val="NoSpacing"/>
      </w:pPr>
    </w:p>
    <w:p w:rsidR="00F05417" w:rsidRDefault="00F05417" w:rsidP="00090722">
      <w:pPr>
        <w:pStyle w:val="NoSpacing"/>
        <w:numPr>
          <w:ilvl w:val="0"/>
          <w:numId w:val="30"/>
        </w:numPr>
      </w:pPr>
      <w:r w:rsidRPr="008E4429">
        <w:t>Provide a diagram showing the possible structure of the Australian Hardware website. Ensure your proposed website structure adheres to industry standards.</w:t>
      </w:r>
    </w:p>
    <w:p w:rsidR="00F05417" w:rsidRDefault="00F05417" w:rsidP="00F05417">
      <w:pPr>
        <w:pStyle w:val="NoSpacing"/>
      </w:pPr>
    </w:p>
    <w:p w:rsidR="00F05417" w:rsidRDefault="00F05417" w:rsidP="00F05417">
      <w:pPr>
        <w:jc w:val="center"/>
        <w:rPr>
          <w:rFonts w:ascii="Calibri" w:hAnsi="Calibri" w:cs="Arial"/>
          <w:b/>
          <w:i/>
          <w:color w:val="FF0000"/>
        </w:rPr>
      </w:pPr>
      <w:r>
        <w:rPr>
          <w:rFonts w:ascii="Calibri" w:hAnsi="Calibri" w:cs="Arial"/>
          <w:b/>
          <w:i/>
          <w:color w:val="FF0000"/>
        </w:rPr>
        <w:t>** Insert diagram here **</w:t>
      </w:r>
    </w:p>
    <w:p w:rsidR="00F05417" w:rsidRDefault="00F05417" w:rsidP="00F05417">
      <w:pPr>
        <w:pStyle w:val="NoSpacing"/>
        <w:jc w:val="center"/>
      </w:pPr>
    </w:p>
    <w:p w:rsidR="000A641C" w:rsidRDefault="000A641C" w:rsidP="00391CD7">
      <w:pPr>
        <w:ind w:left="360" w:right="423"/>
        <w:rPr>
          <w:rFonts w:ascii="Calibri" w:hAnsi="Calibri" w:cs="Arial"/>
        </w:rPr>
      </w:pPr>
    </w:p>
    <w:tbl>
      <w:tblPr>
        <w:tblW w:w="9969" w:type="dxa"/>
        <w:tblInd w:w="-222" w:type="dxa"/>
        <w:tblLayout w:type="fixed"/>
        <w:tblLook w:val="0000" w:firstRow="0" w:lastRow="0" w:firstColumn="0" w:lastColumn="0" w:noHBand="0" w:noVBand="0"/>
      </w:tblPr>
      <w:tblGrid>
        <w:gridCol w:w="6284"/>
        <w:gridCol w:w="850"/>
        <w:gridCol w:w="2835"/>
      </w:tblGrid>
      <w:tr w:rsidR="009F37A9" w:rsidRPr="002802C4" w:rsidTr="002344C5">
        <w:trPr>
          <w:trHeight w:hRule="exact" w:val="567"/>
        </w:trPr>
        <w:tc>
          <w:tcPr>
            <w:tcW w:w="6284" w:type="dxa"/>
            <w:tcBorders>
              <w:top w:val="single" w:sz="6" w:space="0" w:color="000000"/>
              <w:left w:val="single" w:sz="2" w:space="0" w:color="000000"/>
              <w:bottom w:val="single" w:sz="6" w:space="0" w:color="000000"/>
              <w:right w:val="single" w:sz="2" w:space="0" w:color="000000"/>
            </w:tcBorders>
            <w:vAlign w:val="center"/>
          </w:tcPr>
          <w:p w:rsidR="009F37A9" w:rsidRPr="002802C4" w:rsidRDefault="00BF7368" w:rsidP="002344C5">
            <w:pPr>
              <w:widowControl/>
              <w:suppressAutoHyphens w:val="0"/>
              <w:rPr>
                <w:rFonts w:ascii="Calibri" w:eastAsia="Times New Roman" w:hAnsi="Calibri" w:cs="Calibri"/>
                <w:b/>
                <w:bCs/>
                <w:kern w:val="0"/>
                <w:sz w:val="20"/>
                <w:lang w:eastAsia="en-AU" w:bidi="ar-SA"/>
              </w:rPr>
            </w:pPr>
            <w:r>
              <w:rPr>
                <w:rFonts w:ascii="Calibri" w:eastAsia="Times New Roman" w:hAnsi="Calibri" w:cs="Arial"/>
                <w:b/>
                <w:bCs/>
                <w:kern w:val="0"/>
                <w:sz w:val="20"/>
                <w:szCs w:val="20"/>
                <w:lang w:eastAsia="en-AU" w:bidi="ar-SA"/>
              </w:rPr>
              <w:t>Marking Criteria</w:t>
            </w:r>
          </w:p>
        </w:tc>
        <w:tc>
          <w:tcPr>
            <w:tcW w:w="850" w:type="dxa"/>
            <w:tcBorders>
              <w:top w:val="single" w:sz="6" w:space="0" w:color="000000"/>
              <w:left w:val="single" w:sz="2" w:space="0" w:color="000000"/>
              <w:bottom w:val="single" w:sz="6" w:space="0" w:color="000000"/>
              <w:right w:val="single" w:sz="2" w:space="0" w:color="000000"/>
            </w:tcBorders>
            <w:vAlign w:val="center"/>
          </w:tcPr>
          <w:p w:rsidR="009F37A9" w:rsidRPr="002802C4" w:rsidRDefault="009F37A9" w:rsidP="002344C5">
            <w:pPr>
              <w:widowControl/>
              <w:suppressAutoHyphens w:val="0"/>
              <w:autoSpaceDE w:val="0"/>
              <w:autoSpaceDN w:val="0"/>
              <w:adjustRightInd w:val="0"/>
              <w:jc w:val="center"/>
              <w:rPr>
                <w:rFonts w:ascii="Calibri" w:eastAsia="Times New Roman" w:hAnsi="Calibri" w:cs="Calibri"/>
                <w:b/>
                <w:bCs/>
                <w:kern w:val="0"/>
                <w:sz w:val="20"/>
                <w:lang w:eastAsia="en-AU" w:bidi="ar-SA"/>
              </w:rPr>
            </w:pPr>
            <w:r w:rsidRPr="002802C4">
              <w:rPr>
                <w:rFonts w:ascii="Calibri" w:eastAsia="Times New Roman" w:hAnsi="Calibri" w:cs="Arial"/>
                <w:b/>
                <w:bCs/>
                <w:kern w:val="0"/>
                <w:sz w:val="18"/>
                <w:szCs w:val="18"/>
                <w:lang w:eastAsia="en-AU" w:bidi="ar-SA"/>
              </w:rPr>
              <w:t>Evident</w:t>
            </w:r>
            <w:r w:rsidRPr="002802C4">
              <w:rPr>
                <w:rFonts w:ascii="Calibri" w:eastAsia="Times New Roman" w:hAnsi="Calibri" w:cs="Calibri"/>
                <w:b/>
                <w:bCs/>
                <w:kern w:val="0"/>
                <w:sz w:val="20"/>
                <w:lang w:eastAsia="en-AU" w:bidi="ar-SA"/>
              </w:rPr>
              <w:br/>
              <w:t>(</w:t>
            </w:r>
            <w:r w:rsidRPr="002802C4">
              <w:rPr>
                <w:rFonts w:ascii="Calibri" w:eastAsia="Times New Roman" w:hAnsi="Calibri" w:cs="Calibri"/>
                <w:b/>
                <w:bCs/>
                <w:kern w:val="0"/>
                <w:sz w:val="20"/>
                <w:lang w:eastAsia="en-AU" w:bidi="ar-SA"/>
              </w:rPr>
              <w:sym w:font="Wingdings" w:char="F0FC"/>
            </w:r>
            <w:r w:rsidRPr="002802C4">
              <w:rPr>
                <w:rFonts w:ascii="Calibri" w:eastAsia="Times New Roman" w:hAnsi="Calibri" w:cs="Calibri"/>
                <w:b/>
                <w:bCs/>
                <w:kern w:val="0"/>
                <w:sz w:val="20"/>
                <w:lang w:eastAsia="en-AU" w:bidi="ar-SA"/>
              </w:rPr>
              <w:t>/</w:t>
            </w:r>
            <w:r w:rsidRPr="002802C4">
              <w:rPr>
                <w:rFonts w:ascii="Calibri" w:eastAsia="Times New Roman" w:hAnsi="Calibri" w:cs="Calibri"/>
                <w:b/>
                <w:bCs/>
                <w:kern w:val="0"/>
                <w:sz w:val="20"/>
                <w:lang w:eastAsia="en-AU" w:bidi="ar-SA"/>
              </w:rPr>
              <w:sym w:font="Wingdings" w:char="F0FB"/>
            </w:r>
            <w:r w:rsidRPr="002802C4">
              <w:rPr>
                <w:rFonts w:ascii="Calibri" w:eastAsia="Times New Roman" w:hAnsi="Calibri" w:cs="Calibri"/>
                <w:b/>
                <w:bCs/>
                <w:kern w:val="0"/>
                <w:sz w:val="20"/>
                <w:lang w:eastAsia="en-AU" w:bidi="ar-SA"/>
              </w:rPr>
              <w:t>)</w:t>
            </w:r>
          </w:p>
        </w:tc>
        <w:tc>
          <w:tcPr>
            <w:tcW w:w="2835" w:type="dxa"/>
            <w:tcBorders>
              <w:top w:val="single" w:sz="6" w:space="0" w:color="000000"/>
              <w:left w:val="single" w:sz="2" w:space="0" w:color="000000"/>
              <w:bottom w:val="single" w:sz="6" w:space="0" w:color="000000"/>
              <w:right w:val="single" w:sz="2" w:space="0" w:color="000000"/>
            </w:tcBorders>
            <w:vAlign w:val="center"/>
          </w:tcPr>
          <w:p w:rsidR="009F37A9" w:rsidRPr="002802C4" w:rsidRDefault="009F37A9" w:rsidP="002344C5">
            <w:pPr>
              <w:widowControl/>
              <w:suppressAutoHyphens w:val="0"/>
              <w:autoSpaceDE w:val="0"/>
              <w:autoSpaceDN w:val="0"/>
              <w:adjustRightInd w:val="0"/>
              <w:rPr>
                <w:rFonts w:ascii="Calibri" w:eastAsia="Times New Roman" w:hAnsi="Calibri" w:cs="Calibri"/>
                <w:b/>
                <w:bCs/>
                <w:kern w:val="0"/>
                <w:sz w:val="20"/>
                <w:lang w:eastAsia="en-AU" w:bidi="ar-SA"/>
              </w:rPr>
            </w:pPr>
            <w:r w:rsidRPr="002802C4">
              <w:rPr>
                <w:rFonts w:ascii="Calibri" w:eastAsia="Times New Roman" w:hAnsi="Calibri" w:cs="Calibri"/>
                <w:b/>
                <w:bCs/>
                <w:kern w:val="0"/>
                <w:sz w:val="20"/>
                <w:lang w:eastAsia="en-AU" w:bidi="ar-SA"/>
              </w:rPr>
              <w:t>Comments</w:t>
            </w:r>
          </w:p>
        </w:tc>
      </w:tr>
      <w:tr w:rsidR="009F37A9" w:rsidRPr="009F37A9" w:rsidTr="002344C5">
        <w:trPr>
          <w:trHeight w:val="397"/>
        </w:trPr>
        <w:tc>
          <w:tcPr>
            <w:tcW w:w="6284" w:type="dxa"/>
            <w:tcBorders>
              <w:top w:val="single" w:sz="6" w:space="0" w:color="000000"/>
              <w:left w:val="single" w:sz="2" w:space="0" w:color="000000"/>
              <w:bottom w:val="single" w:sz="2" w:space="0" w:color="000000"/>
              <w:right w:val="single" w:sz="2" w:space="0" w:color="000000"/>
            </w:tcBorders>
            <w:shd w:val="solid" w:color="C0C0C0" w:fill="C0C0C0"/>
            <w:vAlign w:val="center"/>
          </w:tcPr>
          <w:p w:rsidR="009F37A9" w:rsidRPr="009F37A9" w:rsidRDefault="009F37A9" w:rsidP="009F37A9">
            <w:pPr>
              <w:widowControl/>
              <w:suppressAutoHyphens w:val="0"/>
              <w:autoSpaceDE w:val="0"/>
              <w:autoSpaceDN w:val="0"/>
              <w:adjustRightInd w:val="0"/>
              <w:spacing w:before="60" w:after="60"/>
              <w:ind w:left="425" w:hanging="425"/>
              <w:rPr>
                <w:rFonts w:ascii="Calibri" w:eastAsia="Times New Roman" w:hAnsi="Calibri" w:cs="Times New Roman"/>
                <w:kern w:val="0"/>
                <w:szCs w:val="20"/>
                <w:lang w:eastAsia="en-AU" w:bidi="ar-SA"/>
              </w:rPr>
            </w:pPr>
            <w:r>
              <w:rPr>
                <w:rFonts w:ascii="Calibri" w:eastAsia="Times New Roman" w:hAnsi="Calibri" w:cs="Times New Roman"/>
                <w:kern w:val="0"/>
                <w:szCs w:val="20"/>
                <w:lang w:eastAsia="en-AU" w:bidi="ar-SA"/>
              </w:rPr>
              <w:t>Business functionality suitably described</w:t>
            </w:r>
          </w:p>
        </w:tc>
        <w:tc>
          <w:tcPr>
            <w:tcW w:w="850" w:type="dxa"/>
            <w:tcBorders>
              <w:top w:val="single" w:sz="6" w:space="0" w:color="000000"/>
              <w:left w:val="single" w:sz="2" w:space="0" w:color="000000"/>
              <w:bottom w:val="single" w:sz="2" w:space="0" w:color="000000"/>
              <w:right w:val="single" w:sz="2" w:space="0" w:color="000000"/>
            </w:tcBorders>
            <w:shd w:val="solid" w:color="C0C0C0" w:fill="C0C0C0"/>
            <w:vAlign w:val="center"/>
          </w:tcPr>
          <w:p w:rsidR="009F37A9" w:rsidRPr="009F37A9" w:rsidRDefault="009F37A9" w:rsidP="009F37A9">
            <w:pPr>
              <w:widowControl/>
              <w:suppressAutoHyphens w:val="0"/>
              <w:autoSpaceDE w:val="0"/>
              <w:autoSpaceDN w:val="0"/>
              <w:adjustRightInd w:val="0"/>
              <w:rPr>
                <w:rFonts w:ascii="Calibri" w:eastAsia="Times New Roman" w:hAnsi="Calibri" w:cs="Calibri"/>
                <w:kern w:val="0"/>
                <w:sz w:val="20"/>
                <w:szCs w:val="20"/>
                <w:lang w:eastAsia="en-AU" w:bidi="ar-SA"/>
              </w:rPr>
            </w:pPr>
          </w:p>
        </w:tc>
        <w:tc>
          <w:tcPr>
            <w:tcW w:w="2835" w:type="dxa"/>
            <w:tcBorders>
              <w:top w:val="single" w:sz="6" w:space="0" w:color="000000"/>
              <w:left w:val="single" w:sz="2" w:space="0" w:color="000000"/>
              <w:bottom w:val="single" w:sz="2" w:space="0" w:color="000000"/>
              <w:right w:val="single" w:sz="2" w:space="0" w:color="000000"/>
            </w:tcBorders>
            <w:shd w:val="solid" w:color="C0C0C0" w:fill="C0C0C0"/>
            <w:vAlign w:val="center"/>
          </w:tcPr>
          <w:p w:rsidR="009F37A9" w:rsidRPr="009F37A9" w:rsidRDefault="009F37A9" w:rsidP="009F37A9">
            <w:pPr>
              <w:widowControl/>
              <w:suppressAutoHyphens w:val="0"/>
              <w:autoSpaceDE w:val="0"/>
              <w:autoSpaceDN w:val="0"/>
              <w:adjustRightInd w:val="0"/>
              <w:spacing w:before="60" w:after="60"/>
              <w:rPr>
                <w:rFonts w:ascii="Calibri" w:eastAsia="Times New Roman" w:hAnsi="Calibri" w:cs="Calibri"/>
                <w:kern w:val="0"/>
                <w:sz w:val="20"/>
                <w:szCs w:val="20"/>
                <w:lang w:eastAsia="en-AU" w:bidi="ar-SA"/>
              </w:rPr>
            </w:pPr>
          </w:p>
        </w:tc>
      </w:tr>
      <w:tr w:rsidR="009F37A9" w:rsidRPr="009F37A9" w:rsidTr="002344C5">
        <w:trPr>
          <w:trHeight w:val="397"/>
        </w:trPr>
        <w:tc>
          <w:tcPr>
            <w:tcW w:w="6284" w:type="dxa"/>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rsidR="009F37A9" w:rsidRPr="009F37A9" w:rsidRDefault="009F37A9" w:rsidP="009F37A9">
            <w:pPr>
              <w:widowControl/>
              <w:suppressAutoHyphens w:val="0"/>
              <w:autoSpaceDE w:val="0"/>
              <w:autoSpaceDN w:val="0"/>
              <w:adjustRightInd w:val="0"/>
              <w:spacing w:before="60" w:after="60"/>
              <w:rPr>
                <w:rFonts w:ascii="Calibri" w:eastAsia="Times New Roman" w:hAnsi="Calibri" w:cs="Times New Roman"/>
                <w:kern w:val="0"/>
                <w:szCs w:val="20"/>
                <w:lang w:eastAsia="en-AU" w:bidi="ar-SA"/>
              </w:rPr>
            </w:pPr>
            <w:r>
              <w:rPr>
                <w:rFonts w:ascii="Calibri" w:eastAsia="Times New Roman" w:hAnsi="Calibri" w:cs="Times New Roman"/>
                <w:kern w:val="0"/>
                <w:szCs w:val="20"/>
                <w:lang w:eastAsia="en-AU" w:bidi="ar-SA"/>
              </w:rPr>
              <w:t>Organisational structure identified and explained</w:t>
            </w:r>
          </w:p>
        </w:tc>
        <w:tc>
          <w:tcPr>
            <w:tcW w:w="850" w:type="dxa"/>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rsidR="009F37A9" w:rsidRPr="009F37A9" w:rsidRDefault="009F37A9" w:rsidP="009F37A9">
            <w:pPr>
              <w:widowControl/>
              <w:suppressAutoHyphens w:val="0"/>
              <w:autoSpaceDE w:val="0"/>
              <w:autoSpaceDN w:val="0"/>
              <w:adjustRightInd w:val="0"/>
              <w:rPr>
                <w:rFonts w:ascii="Calibri" w:eastAsia="Times New Roman" w:hAnsi="Calibri" w:cs="Calibri"/>
                <w:kern w:val="0"/>
                <w:sz w:val="20"/>
                <w:szCs w:val="20"/>
                <w:lang w:eastAsia="en-AU" w:bidi="ar-SA"/>
              </w:rPr>
            </w:pPr>
          </w:p>
        </w:tc>
        <w:tc>
          <w:tcPr>
            <w:tcW w:w="2835" w:type="dxa"/>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rsidR="009F37A9" w:rsidRPr="009F37A9" w:rsidRDefault="009F37A9" w:rsidP="009F37A9">
            <w:pPr>
              <w:widowControl/>
              <w:suppressAutoHyphens w:val="0"/>
              <w:autoSpaceDE w:val="0"/>
              <w:autoSpaceDN w:val="0"/>
              <w:adjustRightInd w:val="0"/>
              <w:rPr>
                <w:rFonts w:ascii="Calibri" w:eastAsia="Times New Roman" w:hAnsi="Calibri" w:cs="Calibri"/>
                <w:kern w:val="0"/>
                <w:sz w:val="20"/>
                <w:szCs w:val="20"/>
                <w:lang w:eastAsia="en-AU" w:bidi="ar-SA"/>
              </w:rPr>
            </w:pPr>
          </w:p>
        </w:tc>
      </w:tr>
      <w:tr w:rsidR="009F37A9" w:rsidRPr="009F37A9" w:rsidTr="002344C5">
        <w:trPr>
          <w:trHeight w:val="397"/>
        </w:trPr>
        <w:tc>
          <w:tcPr>
            <w:tcW w:w="6284"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vAlign w:val="center"/>
          </w:tcPr>
          <w:p w:rsidR="009F37A9" w:rsidRPr="009F37A9" w:rsidRDefault="009F37A9" w:rsidP="009F37A9">
            <w:pPr>
              <w:widowControl/>
              <w:suppressAutoHyphens w:val="0"/>
              <w:autoSpaceDE w:val="0"/>
              <w:autoSpaceDN w:val="0"/>
              <w:adjustRightInd w:val="0"/>
              <w:spacing w:before="60" w:after="60"/>
              <w:rPr>
                <w:rFonts w:ascii="Calibri" w:eastAsia="Times New Roman" w:hAnsi="Calibri" w:cs="Times New Roman"/>
                <w:kern w:val="0"/>
                <w:szCs w:val="20"/>
                <w:lang w:eastAsia="en-AU" w:bidi="ar-SA"/>
              </w:rPr>
            </w:pPr>
            <w:r>
              <w:rPr>
                <w:rFonts w:ascii="Calibri" w:eastAsia="Times New Roman" w:hAnsi="Calibri" w:cs="Times New Roman"/>
                <w:kern w:val="0"/>
                <w:szCs w:val="20"/>
                <w:lang w:eastAsia="en-AU" w:bidi="ar-SA"/>
              </w:rPr>
              <w:t>Suitable operating system identified and reasoning provided</w:t>
            </w:r>
          </w:p>
        </w:tc>
        <w:tc>
          <w:tcPr>
            <w:tcW w:w="850"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vAlign w:val="center"/>
          </w:tcPr>
          <w:p w:rsidR="009F37A9" w:rsidRPr="009F37A9" w:rsidRDefault="009F37A9" w:rsidP="009F37A9">
            <w:pPr>
              <w:widowControl/>
              <w:suppressAutoHyphens w:val="0"/>
              <w:autoSpaceDE w:val="0"/>
              <w:autoSpaceDN w:val="0"/>
              <w:adjustRightInd w:val="0"/>
              <w:rPr>
                <w:rFonts w:ascii="Calibri" w:eastAsia="Times New Roman" w:hAnsi="Calibri" w:cs="Calibri"/>
                <w:kern w:val="0"/>
                <w:sz w:val="20"/>
                <w:szCs w:val="20"/>
                <w:lang w:eastAsia="en-AU" w:bidi="ar-SA"/>
              </w:rPr>
            </w:pPr>
          </w:p>
        </w:tc>
        <w:tc>
          <w:tcPr>
            <w:tcW w:w="2835"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vAlign w:val="center"/>
          </w:tcPr>
          <w:p w:rsidR="009F37A9" w:rsidRPr="009F37A9" w:rsidRDefault="009F37A9" w:rsidP="009F37A9">
            <w:pPr>
              <w:widowControl/>
              <w:suppressAutoHyphens w:val="0"/>
              <w:autoSpaceDE w:val="0"/>
              <w:autoSpaceDN w:val="0"/>
              <w:adjustRightInd w:val="0"/>
              <w:spacing w:before="60" w:after="60"/>
              <w:rPr>
                <w:rFonts w:ascii="Calibri" w:eastAsia="Times New Roman" w:hAnsi="Calibri" w:cs="Calibri"/>
                <w:kern w:val="0"/>
                <w:sz w:val="20"/>
                <w:szCs w:val="20"/>
                <w:lang w:eastAsia="en-AU" w:bidi="ar-SA"/>
              </w:rPr>
            </w:pPr>
          </w:p>
        </w:tc>
      </w:tr>
      <w:tr w:rsidR="009F37A9" w:rsidRPr="009F37A9" w:rsidTr="002344C5">
        <w:trPr>
          <w:trHeight w:val="397"/>
        </w:trPr>
        <w:tc>
          <w:tcPr>
            <w:tcW w:w="6284" w:type="dxa"/>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rsidR="009F37A9" w:rsidRPr="009F37A9" w:rsidRDefault="009F37A9" w:rsidP="009F37A9">
            <w:pPr>
              <w:widowControl/>
              <w:suppressAutoHyphens w:val="0"/>
              <w:autoSpaceDE w:val="0"/>
              <w:autoSpaceDN w:val="0"/>
              <w:adjustRightInd w:val="0"/>
              <w:spacing w:before="60" w:after="60"/>
              <w:rPr>
                <w:rFonts w:ascii="Calibri" w:eastAsia="Times New Roman" w:hAnsi="Calibri" w:cs="Times New Roman"/>
                <w:kern w:val="0"/>
                <w:szCs w:val="20"/>
                <w:lang w:eastAsia="en-AU" w:bidi="ar-SA"/>
              </w:rPr>
            </w:pPr>
            <w:r>
              <w:rPr>
                <w:rFonts w:ascii="Calibri" w:eastAsia="Times New Roman" w:hAnsi="Calibri" w:cs="Times New Roman"/>
                <w:kern w:val="0"/>
                <w:szCs w:val="20"/>
                <w:lang w:eastAsia="en-AU" w:bidi="ar-SA"/>
              </w:rPr>
              <w:t>Three desktop applications identified and usage explained</w:t>
            </w:r>
          </w:p>
        </w:tc>
        <w:tc>
          <w:tcPr>
            <w:tcW w:w="850" w:type="dxa"/>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rsidR="009F37A9" w:rsidRPr="009F37A9" w:rsidRDefault="009F37A9" w:rsidP="009F37A9">
            <w:pPr>
              <w:widowControl/>
              <w:suppressAutoHyphens w:val="0"/>
              <w:autoSpaceDE w:val="0"/>
              <w:autoSpaceDN w:val="0"/>
              <w:adjustRightInd w:val="0"/>
              <w:rPr>
                <w:rFonts w:ascii="Calibri" w:eastAsia="Times New Roman" w:hAnsi="Calibri" w:cs="Calibri"/>
                <w:kern w:val="0"/>
                <w:sz w:val="20"/>
                <w:szCs w:val="20"/>
                <w:lang w:eastAsia="en-AU" w:bidi="ar-SA"/>
              </w:rPr>
            </w:pPr>
          </w:p>
        </w:tc>
        <w:tc>
          <w:tcPr>
            <w:tcW w:w="2835" w:type="dxa"/>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rsidR="009F37A9" w:rsidRPr="009F37A9" w:rsidRDefault="009F37A9" w:rsidP="009F37A9">
            <w:pPr>
              <w:widowControl/>
              <w:suppressAutoHyphens w:val="0"/>
              <w:autoSpaceDE w:val="0"/>
              <w:autoSpaceDN w:val="0"/>
              <w:adjustRightInd w:val="0"/>
              <w:spacing w:before="60" w:after="60"/>
              <w:rPr>
                <w:rFonts w:ascii="Calibri" w:eastAsia="Times New Roman" w:hAnsi="Calibri" w:cs="Calibri"/>
                <w:kern w:val="0"/>
                <w:sz w:val="20"/>
                <w:szCs w:val="20"/>
                <w:lang w:eastAsia="en-AU" w:bidi="ar-SA"/>
              </w:rPr>
            </w:pPr>
          </w:p>
        </w:tc>
      </w:tr>
      <w:tr w:rsidR="009F37A9" w:rsidRPr="009F37A9" w:rsidTr="002344C5">
        <w:trPr>
          <w:trHeight w:val="397"/>
        </w:trPr>
        <w:tc>
          <w:tcPr>
            <w:tcW w:w="6284"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vAlign w:val="center"/>
          </w:tcPr>
          <w:p w:rsidR="009F37A9" w:rsidRPr="009F37A9" w:rsidRDefault="009F37A9" w:rsidP="009F37A9">
            <w:pPr>
              <w:widowControl/>
              <w:suppressAutoHyphens w:val="0"/>
              <w:autoSpaceDE w:val="0"/>
              <w:autoSpaceDN w:val="0"/>
              <w:adjustRightInd w:val="0"/>
              <w:spacing w:before="60" w:after="60"/>
              <w:rPr>
                <w:rFonts w:ascii="Calibri" w:eastAsia="Times New Roman" w:hAnsi="Calibri" w:cs="Times New Roman"/>
                <w:kern w:val="0"/>
                <w:szCs w:val="20"/>
                <w:lang w:eastAsia="en-AU" w:bidi="ar-SA"/>
              </w:rPr>
            </w:pPr>
            <w:r>
              <w:rPr>
                <w:rFonts w:ascii="Calibri" w:eastAsia="Times New Roman" w:hAnsi="Calibri" w:cs="Times New Roman"/>
                <w:kern w:val="0"/>
                <w:szCs w:val="20"/>
                <w:lang w:eastAsia="en-AU" w:bidi="ar-SA"/>
              </w:rPr>
              <w:t>Three hardware products identified and defined</w:t>
            </w:r>
          </w:p>
        </w:tc>
        <w:tc>
          <w:tcPr>
            <w:tcW w:w="850"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vAlign w:val="center"/>
          </w:tcPr>
          <w:p w:rsidR="009F37A9" w:rsidRPr="009F37A9" w:rsidRDefault="009F37A9" w:rsidP="009F37A9">
            <w:pPr>
              <w:widowControl/>
              <w:suppressAutoHyphens w:val="0"/>
              <w:autoSpaceDE w:val="0"/>
              <w:autoSpaceDN w:val="0"/>
              <w:adjustRightInd w:val="0"/>
              <w:rPr>
                <w:rFonts w:ascii="Calibri" w:eastAsia="Times New Roman" w:hAnsi="Calibri" w:cs="Calibri"/>
                <w:kern w:val="0"/>
                <w:sz w:val="20"/>
                <w:szCs w:val="20"/>
                <w:lang w:eastAsia="en-AU" w:bidi="ar-SA"/>
              </w:rPr>
            </w:pPr>
          </w:p>
        </w:tc>
        <w:tc>
          <w:tcPr>
            <w:tcW w:w="2835"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vAlign w:val="center"/>
          </w:tcPr>
          <w:p w:rsidR="009F37A9" w:rsidRPr="009F37A9" w:rsidRDefault="009F37A9" w:rsidP="009F37A9">
            <w:pPr>
              <w:widowControl/>
              <w:suppressAutoHyphens w:val="0"/>
              <w:autoSpaceDE w:val="0"/>
              <w:autoSpaceDN w:val="0"/>
              <w:adjustRightInd w:val="0"/>
              <w:spacing w:before="60" w:after="60"/>
              <w:rPr>
                <w:rFonts w:ascii="Calibri" w:eastAsia="Times New Roman" w:hAnsi="Calibri" w:cs="Calibri"/>
                <w:kern w:val="0"/>
                <w:sz w:val="20"/>
                <w:szCs w:val="20"/>
                <w:lang w:eastAsia="en-AU" w:bidi="ar-SA"/>
              </w:rPr>
            </w:pPr>
          </w:p>
        </w:tc>
      </w:tr>
      <w:tr w:rsidR="009F37A9" w:rsidRPr="009F37A9" w:rsidTr="002344C5">
        <w:trPr>
          <w:trHeight w:val="397"/>
        </w:trPr>
        <w:tc>
          <w:tcPr>
            <w:tcW w:w="6284" w:type="dxa"/>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rsidR="009F37A9" w:rsidRPr="009F37A9" w:rsidRDefault="009F37A9" w:rsidP="009F37A9">
            <w:pPr>
              <w:widowControl/>
              <w:suppressAutoHyphens w:val="0"/>
              <w:autoSpaceDE w:val="0"/>
              <w:autoSpaceDN w:val="0"/>
              <w:adjustRightInd w:val="0"/>
              <w:spacing w:before="60" w:after="60"/>
              <w:rPr>
                <w:rFonts w:ascii="Calibri" w:eastAsia="Times New Roman" w:hAnsi="Calibri" w:cs="Times New Roman"/>
                <w:kern w:val="0"/>
                <w:szCs w:val="20"/>
                <w:lang w:eastAsia="en-AU" w:bidi="ar-SA"/>
              </w:rPr>
            </w:pPr>
            <w:r>
              <w:rPr>
                <w:rFonts w:ascii="Calibri" w:eastAsia="Times New Roman" w:hAnsi="Calibri" w:cs="Times New Roman"/>
                <w:kern w:val="0"/>
                <w:szCs w:val="20"/>
                <w:lang w:eastAsia="en-AU" w:bidi="ar-SA"/>
              </w:rPr>
              <w:t>Three software products identified and defined</w:t>
            </w:r>
          </w:p>
        </w:tc>
        <w:tc>
          <w:tcPr>
            <w:tcW w:w="850" w:type="dxa"/>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rsidR="009F37A9" w:rsidRPr="009F37A9" w:rsidRDefault="009F37A9" w:rsidP="009F37A9">
            <w:pPr>
              <w:widowControl/>
              <w:suppressAutoHyphens w:val="0"/>
              <w:autoSpaceDE w:val="0"/>
              <w:autoSpaceDN w:val="0"/>
              <w:adjustRightInd w:val="0"/>
              <w:rPr>
                <w:rFonts w:ascii="Calibri" w:eastAsia="Times New Roman" w:hAnsi="Calibri" w:cs="Calibri"/>
                <w:kern w:val="0"/>
                <w:sz w:val="20"/>
                <w:szCs w:val="20"/>
                <w:lang w:eastAsia="en-AU" w:bidi="ar-SA"/>
              </w:rPr>
            </w:pPr>
          </w:p>
        </w:tc>
        <w:tc>
          <w:tcPr>
            <w:tcW w:w="2835" w:type="dxa"/>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rsidR="009F37A9" w:rsidRPr="009F37A9" w:rsidRDefault="009F37A9" w:rsidP="009F37A9">
            <w:pPr>
              <w:widowControl/>
              <w:suppressAutoHyphens w:val="0"/>
              <w:autoSpaceDE w:val="0"/>
              <w:autoSpaceDN w:val="0"/>
              <w:adjustRightInd w:val="0"/>
              <w:spacing w:before="60" w:after="60"/>
              <w:rPr>
                <w:rFonts w:ascii="Calibri" w:eastAsia="Times New Roman" w:hAnsi="Calibri" w:cs="Calibri"/>
                <w:kern w:val="0"/>
                <w:sz w:val="20"/>
                <w:szCs w:val="20"/>
                <w:lang w:eastAsia="en-AU" w:bidi="ar-SA"/>
              </w:rPr>
            </w:pPr>
          </w:p>
        </w:tc>
      </w:tr>
      <w:tr w:rsidR="009F37A9" w:rsidRPr="009F37A9" w:rsidTr="002344C5">
        <w:trPr>
          <w:trHeight w:val="397"/>
        </w:trPr>
        <w:tc>
          <w:tcPr>
            <w:tcW w:w="6284"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vAlign w:val="center"/>
          </w:tcPr>
          <w:p w:rsidR="009F37A9" w:rsidRPr="009F37A9" w:rsidRDefault="009F37A9" w:rsidP="009F37A9">
            <w:pPr>
              <w:widowControl/>
              <w:suppressAutoHyphens w:val="0"/>
              <w:autoSpaceDE w:val="0"/>
              <w:autoSpaceDN w:val="0"/>
              <w:adjustRightInd w:val="0"/>
              <w:spacing w:before="60" w:after="60"/>
              <w:rPr>
                <w:rFonts w:ascii="Calibri" w:eastAsia="Times New Roman" w:hAnsi="Calibri" w:cs="Times New Roman"/>
                <w:kern w:val="0"/>
                <w:szCs w:val="20"/>
                <w:lang w:eastAsia="en-AU" w:bidi="ar-SA"/>
              </w:rPr>
            </w:pPr>
            <w:r>
              <w:rPr>
                <w:rFonts w:ascii="Calibri" w:eastAsia="Times New Roman" w:hAnsi="Calibri" w:cs="Times New Roman"/>
                <w:kern w:val="0"/>
                <w:szCs w:val="20"/>
                <w:lang w:eastAsia="en-AU" w:bidi="ar-SA"/>
              </w:rPr>
              <w:t>Diagram of possible website structure provided</w:t>
            </w:r>
          </w:p>
        </w:tc>
        <w:tc>
          <w:tcPr>
            <w:tcW w:w="850"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vAlign w:val="center"/>
          </w:tcPr>
          <w:p w:rsidR="009F37A9" w:rsidRPr="009F37A9" w:rsidRDefault="009F37A9" w:rsidP="009F37A9">
            <w:pPr>
              <w:widowControl/>
              <w:suppressAutoHyphens w:val="0"/>
              <w:autoSpaceDE w:val="0"/>
              <w:autoSpaceDN w:val="0"/>
              <w:adjustRightInd w:val="0"/>
              <w:rPr>
                <w:rFonts w:ascii="Calibri" w:eastAsia="Times New Roman" w:hAnsi="Calibri" w:cs="Calibri"/>
                <w:kern w:val="0"/>
                <w:sz w:val="20"/>
                <w:szCs w:val="20"/>
                <w:lang w:eastAsia="en-AU" w:bidi="ar-SA"/>
              </w:rPr>
            </w:pPr>
          </w:p>
        </w:tc>
        <w:tc>
          <w:tcPr>
            <w:tcW w:w="2835"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vAlign w:val="center"/>
          </w:tcPr>
          <w:p w:rsidR="009F37A9" w:rsidRPr="009F37A9" w:rsidRDefault="009F37A9" w:rsidP="009F37A9">
            <w:pPr>
              <w:widowControl/>
              <w:suppressAutoHyphens w:val="0"/>
              <w:autoSpaceDE w:val="0"/>
              <w:autoSpaceDN w:val="0"/>
              <w:adjustRightInd w:val="0"/>
              <w:spacing w:before="60" w:after="60"/>
              <w:rPr>
                <w:rFonts w:ascii="Calibri" w:eastAsia="Times New Roman" w:hAnsi="Calibri" w:cs="Calibri"/>
                <w:kern w:val="0"/>
                <w:sz w:val="20"/>
                <w:szCs w:val="20"/>
                <w:lang w:eastAsia="en-AU" w:bidi="ar-SA"/>
              </w:rPr>
            </w:pPr>
          </w:p>
        </w:tc>
      </w:tr>
    </w:tbl>
    <w:p w:rsidR="00CC28DF" w:rsidRPr="009F37A9" w:rsidRDefault="00CC28DF" w:rsidP="009F37A9">
      <w:pPr>
        <w:ind w:right="423"/>
        <w:rPr>
          <w:rFonts w:ascii="Calibri" w:hAnsi="Calibri" w:cs="Arial"/>
        </w:rPr>
      </w:pPr>
    </w:p>
    <w:sectPr w:rsidR="00CC28DF" w:rsidRPr="009F37A9" w:rsidSect="00BA5467">
      <w:headerReference w:type="default" r:id="rId10"/>
      <w:footerReference w:type="default" r:id="rId11"/>
      <w:headerReference w:type="first" r:id="rId12"/>
      <w:footerReference w:type="first" r:id="rId13"/>
      <w:pgSz w:w="11906" w:h="16838" w:code="9"/>
      <w:pgMar w:top="1152" w:right="1440" w:bottom="1152" w:left="1440" w:header="432"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7FA7" w:rsidRDefault="00C77FA7" w:rsidP="007026C1">
      <w:r>
        <w:separator/>
      </w:r>
    </w:p>
  </w:endnote>
  <w:endnote w:type="continuationSeparator" w:id="0">
    <w:p w:rsidR="00C77FA7" w:rsidRDefault="00C77FA7"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6EA" w:rsidRPr="00F5461E" w:rsidRDefault="004746EA" w:rsidP="004746EA">
    <w:pPr>
      <w:pStyle w:val="Footer"/>
      <w:pBdr>
        <w:top w:val="single" w:sz="4" w:space="1" w:color="auto"/>
      </w:pBdr>
      <w:tabs>
        <w:tab w:val="clear" w:pos="4513"/>
        <w:tab w:val="clear" w:pos="9026"/>
        <w:tab w:val="center" w:pos="4680"/>
        <w:tab w:val="right" w:pos="9000"/>
      </w:tabs>
      <w:rPr>
        <w:rFonts w:ascii="Calibri" w:hAnsi="Calibri" w:cs="Arial"/>
        <w:sz w:val="16"/>
        <w:szCs w:val="16"/>
      </w:rPr>
    </w:pPr>
    <w:r w:rsidRPr="00F5461E">
      <w:rPr>
        <w:rFonts w:ascii="Calibri" w:hAnsi="Calibri" w:cs="Arial"/>
        <w:sz w:val="16"/>
        <w:szCs w:val="16"/>
      </w:rPr>
      <w:t xml:space="preserve">© Canberra Institute of Technology </w:t>
    </w:r>
    <w:r w:rsidR="00BD60B1">
      <w:rPr>
        <w:rFonts w:ascii="Calibri" w:hAnsi="Calibri" w:cs="Arial"/>
        <w:sz w:val="16"/>
        <w:szCs w:val="16"/>
      </w:rPr>
      <w:t>RTO Code 0101</w:t>
    </w:r>
    <w:r w:rsidRPr="00F5461E">
      <w:rPr>
        <w:rFonts w:ascii="Calibri" w:hAnsi="Calibri" w:cs="Arial"/>
        <w:sz w:val="16"/>
        <w:szCs w:val="16"/>
      </w:rPr>
      <w:ptab w:relativeTo="margin" w:alignment="center" w:leader="none"/>
    </w:r>
    <w:r w:rsidRPr="00F5461E">
      <w:rPr>
        <w:rFonts w:ascii="Calibri" w:hAnsi="Calibri" w:cs="Arial"/>
        <w:sz w:val="16"/>
        <w:szCs w:val="16"/>
      </w:rPr>
      <w:t xml:space="preserve">Page </w:t>
    </w:r>
    <w:r w:rsidRPr="00F5461E">
      <w:rPr>
        <w:rFonts w:ascii="Calibri" w:hAnsi="Calibri" w:cs="Arial"/>
        <w:sz w:val="16"/>
        <w:szCs w:val="16"/>
      </w:rPr>
      <w:fldChar w:fldCharType="begin"/>
    </w:r>
    <w:r w:rsidRPr="00F5461E">
      <w:rPr>
        <w:rFonts w:ascii="Calibri" w:hAnsi="Calibri" w:cs="Arial"/>
        <w:sz w:val="16"/>
        <w:szCs w:val="16"/>
      </w:rPr>
      <w:instrText xml:space="preserve"> PAGE  \* Arabic  \* MERGEFORMAT </w:instrText>
    </w:r>
    <w:r w:rsidRPr="00F5461E">
      <w:rPr>
        <w:rFonts w:ascii="Calibri" w:hAnsi="Calibri" w:cs="Arial"/>
        <w:sz w:val="16"/>
        <w:szCs w:val="16"/>
      </w:rPr>
      <w:fldChar w:fldCharType="separate"/>
    </w:r>
    <w:r w:rsidR="005D48F1">
      <w:rPr>
        <w:rFonts w:ascii="Calibri" w:hAnsi="Calibri" w:cs="Arial"/>
        <w:noProof/>
        <w:sz w:val="16"/>
        <w:szCs w:val="16"/>
      </w:rPr>
      <w:t>4</w:t>
    </w:r>
    <w:r w:rsidRPr="00F5461E">
      <w:rPr>
        <w:rFonts w:ascii="Calibri" w:hAnsi="Calibri" w:cs="Arial"/>
        <w:sz w:val="16"/>
        <w:szCs w:val="16"/>
      </w:rPr>
      <w:fldChar w:fldCharType="end"/>
    </w:r>
    <w:r w:rsidRPr="00F5461E">
      <w:rPr>
        <w:rFonts w:ascii="Calibri" w:hAnsi="Calibri" w:cs="Arial"/>
        <w:sz w:val="16"/>
        <w:szCs w:val="16"/>
      </w:rPr>
      <w:t xml:space="preserve"> of </w:t>
    </w:r>
    <w:r w:rsidR="005D48F1">
      <w:rPr>
        <w:rFonts w:ascii="Calibri" w:hAnsi="Calibri" w:cs="Arial"/>
        <w:noProof/>
        <w:sz w:val="16"/>
        <w:szCs w:val="16"/>
      </w:rPr>
      <w:fldChar w:fldCharType="begin"/>
    </w:r>
    <w:r w:rsidR="005D48F1">
      <w:rPr>
        <w:rFonts w:ascii="Calibri" w:hAnsi="Calibri" w:cs="Arial"/>
        <w:noProof/>
        <w:sz w:val="16"/>
        <w:szCs w:val="16"/>
      </w:rPr>
      <w:instrText xml:space="preserve"> NUMPAGES  \* Arabic  \* MERGEFORMAT </w:instrText>
    </w:r>
    <w:r w:rsidR="005D48F1">
      <w:rPr>
        <w:rFonts w:ascii="Calibri" w:hAnsi="Calibri" w:cs="Arial"/>
        <w:noProof/>
        <w:sz w:val="16"/>
        <w:szCs w:val="16"/>
      </w:rPr>
      <w:fldChar w:fldCharType="separate"/>
    </w:r>
    <w:r w:rsidR="005D48F1">
      <w:rPr>
        <w:rFonts w:ascii="Calibri" w:hAnsi="Calibri" w:cs="Arial"/>
        <w:noProof/>
        <w:sz w:val="16"/>
        <w:szCs w:val="16"/>
      </w:rPr>
      <w:t>4</w:t>
    </w:r>
    <w:r w:rsidR="005D48F1">
      <w:rPr>
        <w:rFonts w:ascii="Calibri" w:hAnsi="Calibri" w:cs="Arial"/>
        <w:noProof/>
        <w:sz w:val="16"/>
        <w:szCs w:val="16"/>
      </w:rPr>
      <w:fldChar w:fldCharType="end"/>
    </w:r>
    <w:r w:rsidRPr="00F5461E">
      <w:rPr>
        <w:rFonts w:ascii="Calibri" w:hAnsi="Calibri" w:cs="Arial"/>
        <w:sz w:val="16"/>
        <w:szCs w:val="16"/>
      </w:rPr>
      <w:tab/>
      <w:t xml:space="preserve">Date created: </w:t>
    </w:r>
    <w:r w:rsidRPr="00F5461E">
      <w:rPr>
        <w:rFonts w:ascii="Calibri" w:hAnsi="Calibri" w:cs="Arial"/>
        <w:sz w:val="16"/>
        <w:szCs w:val="16"/>
      </w:rPr>
      <w:fldChar w:fldCharType="begin"/>
    </w:r>
    <w:r w:rsidRPr="00F5461E">
      <w:rPr>
        <w:rFonts w:ascii="Calibri" w:hAnsi="Calibri" w:cs="Arial"/>
        <w:sz w:val="16"/>
        <w:szCs w:val="16"/>
      </w:rPr>
      <w:instrText xml:space="preserve"> CREATEDATE  \@ "d/MM/yyyy"  \* MERGEFORMAT </w:instrText>
    </w:r>
    <w:r w:rsidRPr="00F5461E">
      <w:rPr>
        <w:rFonts w:ascii="Calibri" w:hAnsi="Calibri" w:cs="Arial"/>
        <w:sz w:val="16"/>
        <w:szCs w:val="16"/>
      </w:rPr>
      <w:fldChar w:fldCharType="separate"/>
    </w:r>
    <w:r w:rsidR="000A641C">
      <w:rPr>
        <w:rFonts w:ascii="Calibri" w:hAnsi="Calibri" w:cs="Arial"/>
        <w:noProof/>
        <w:sz w:val="16"/>
        <w:szCs w:val="16"/>
      </w:rPr>
      <w:t>10/11/2017</w:t>
    </w:r>
    <w:r w:rsidRPr="00F5461E">
      <w:rPr>
        <w:rFonts w:ascii="Calibri" w:hAnsi="Calibri" w:cs="Arial"/>
        <w:sz w:val="16"/>
        <w:szCs w:val="16"/>
      </w:rPr>
      <w:fldChar w:fldCharType="end"/>
    </w:r>
  </w:p>
  <w:p w:rsidR="004746EA" w:rsidRPr="00F5461E" w:rsidRDefault="004746EA" w:rsidP="004746EA">
    <w:pPr>
      <w:pStyle w:val="Footer"/>
      <w:tabs>
        <w:tab w:val="clear" w:pos="4513"/>
        <w:tab w:val="clear" w:pos="9026"/>
        <w:tab w:val="center" w:pos="4680"/>
        <w:tab w:val="right" w:pos="9000"/>
      </w:tabs>
      <w:rPr>
        <w:rFonts w:ascii="Calibri" w:hAnsi="Calibri" w:cs="Arial"/>
        <w:sz w:val="16"/>
        <w:szCs w:val="16"/>
      </w:rPr>
    </w:pPr>
    <w:r>
      <w:rPr>
        <w:rFonts w:ascii="Calibri" w:hAnsi="Calibri" w:cs="Arial"/>
        <w:sz w:val="16"/>
        <w:szCs w:val="16"/>
      </w:rPr>
      <w:t>cit.edu.au</w:t>
    </w:r>
    <w:r w:rsidRPr="00F5461E">
      <w:rPr>
        <w:rFonts w:ascii="Calibri" w:hAnsi="Calibri" w:cs="Arial"/>
        <w:sz w:val="16"/>
        <w:szCs w:val="16"/>
      </w:rPr>
      <w:tab/>
    </w:r>
    <w:r w:rsidRPr="00F5461E">
      <w:rPr>
        <w:rFonts w:ascii="Calibri" w:hAnsi="Calibri" w:cs="Arial"/>
        <w:sz w:val="16"/>
        <w:szCs w:val="16"/>
      </w:rPr>
      <w:tab/>
      <w:t xml:space="preserve">Date updated: </w:t>
    </w:r>
    <w:r w:rsidRPr="00F5461E">
      <w:rPr>
        <w:rFonts w:ascii="Calibri" w:hAnsi="Calibri" w:cs="Arial"/>
        <w:sz w:val="16"/>
        <w:szCs w:val="16"/>
      </w:rPr>
      <w:fldChar w:fldCharType="begin"/>
    </w:r>
    <w:r w:rsidRPr="00F5461E">
      <w:rPr>
        <w:rFonts w:ascii="Calibri" w:hAnsi="Calibri" w:cs="Arial"/>
        <w:sz w:val="16"/>
        <w:szCs w:val="16"/>
      </w:rPr>
      <w:instrText xml:space="preserve"> DATE \@ "d/MM/yyyy" </w:instrText>
    </w:r>
    <w:r w:rsidRPr="00F5461E">
      <w:rPr>
        <w:rFonts w:ascii="Calibri" w:hAnsi="Calibri" w:cs="Arial"/>
        <w:sz w:val="16"/>
        <w:szCs w:val="16"/>
      </w:rPr>
      <w:fldChar w:fldCharType="separate"/>
    </w:r>
    <w:r w:rsidR="00183F17">
      <w:rPr>
        <w:rFonts w:ascii="Calibri" w:hAnsi="Calibri" w:cs="Arial"/>
        <w:noProof/>
        <w:sz w:val="16"/>
        <w:szCs w:val="16"/>
      </w:rPr>
      <w:t>10/09/2018</w:t>
    </w:r>
    <w:r w:rsidRPr="00F5461E">
      <w:rPr>
        <w:rFonts w:ascii="Calibri" w:hAnsi="Calibri"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461E" w:rsidRPr="00F5461E" w:rsidRDefault="00F5461E" w:rsidP="00F5461E">
    <w:pPr>
      <w:pStyle w:val="Footer"/>
      <w:pBdr>
        <w:top w:val="single" w:sz="4" w:space="1" w:color="auto"/>
      </w:pBdr>
      <w:tabs>
        <w:tab w:val="clear" w:pos="4513"/>
        <w:tab w:val="clear" w:pos="9026"/>
        <w:tab w:val="center" w:pos="5220"/>
        <w:tab w:val="right" w:pos="10800"/>
      </w:tabs>
      <w:rPr>
        <w:rFonts w:ascii="Calibri" w:hAnsi="Calibri" w:cs="Arial"/>
        <w:sz w:val="16"/>
        <w:szCs w:val="16"/>
      </w:rPr>
    </w:pPr>
    <w:r w:rsidRPr="00F5461E">
      <w:rPr>
        <w:rFonts w:ascii="Calibri" w:hAnsi="Calibri" w:cs="Arial"/>
        <w:sz w:val="16"/>
        <w:szCs w:val="16"/>
      </w:rPr>
      <w:t xml:space="preserve">© Canberra Institute of Technology </w:t>
    </w:r>
    <w:r w:rsidRPr="00F5461E">
      <w:rPr>
        <w:rFonts w:ascii="Calibri" w:hAnsi="Calibri" w:cs="Arial"/>
        <w:sz w:val="16"/>
        <w:szCs w:val="16"/>
      </w:rPr>
      <w:ptab w:relativeTo="margin" w:alignment="center" w:leader="none"/>
    </w:r>
    <w:r w:rsidRPr="00F5461E">
      <w:rPr>
        <w:rFonts w:ascii="Calibri" w:hAnsi="Calibri" w:cs="Arial"/>
        <w:sz w:val="16"/>
        <w:szCs w:val="16"/>
      </w:rPr>
      <w:t xml:space="preserve">Page </w:t>
    </w:r>
    <w:r w:rsidR="00A760F9" w:rsidRPr="00F5461E">
      <w:rPr>
        <w:rFonts w:ascii="Calibri" w:hAnsi="Calibri" w:cs="Arial"/>
        <w:sz w:val="16"/>
        <w:szCs w:val="16"/>
      </w:rPr>
      <w:fldChar w:fldCharType="begin"/>
    </w:r>
    <w:r w:rsidRPr="00F5461E">
      <w:rPr>
        <w:rFonts w:ascii="Calibri" w:hAnsi="Calibri" w:cs="Arial"/>
        <w:sz w:val="16"/>
        <w:szCs w:val="16"/>
      </w:rPr>
      <w:instrText xml:space="preserve"> PAGE  \* Arabic  \* MERGEFORMAT </w:instrText>
    </w:r>
    <w:r w:rsidR="00A760F9" w:rsidRPr="00F5461E">
      <w:rPr>
        <w:rFonts w:ascii="Calibri" w:hAnsi="Calibri" w:cs="Arial"/>
        <w:sz w:val="16"/>
        <w:szCs w:val="16"/>
      </w:rPr>
      <w:fldChar w:fldCharType="separate"/>
    </w:r>
    <w:r w:rsidR="00B46BA9">
      <w:rPr>
        <w:rFonts w:ascii="Calibri" w:hAnsi="Calibri" w:cs="Arial"/>
        <w:noProof/>
        <w:sz w:val="16"/>
        <w:szCs w:val="16"/>
      </w:rPr>
      <w:t>1</w:t>
    </w:r>
    <w:r w:rsidR="00A760F9" w:rsidRPr="00F5461E">
      <w:rPr>
        <w:rFonts w:ascii="Calibri" w:hAnsi="Calibri" w:cs="Arial"/>
        <w:sz w:val="16"/>
        <w:szCs w:val="16"/>
      </w:rPr>
      <w:fldChar w:fldCharType="end"/>
    </w:r>
    <w:r w:rsidRPr="00F5461E">
      <w:rPr>
        <w:rFonts w:ascii="Calibri" w:hAnsi="Calibri" w:cs="Arial"/>
        <w:sz w:val="16"/>
        <w:szCs w:val="16"/>
      </w:rPr>
      <w:t xml:space="preserve"> of </w:t>
    </w:r>
    <w:r w:rsidR="005D48F1">
      <w:rPr>
        <w:rFonts w:ascii="Calibri" w:hAnsi="Calibri" w:cs="Arial"/>
        <w:noProof/>
        <w:sz w:val="16"/>
        <w:szCs w:val="16"/>
      </w:rPr>
      <w:fldChar w:fldCharType="begin"/>
    </w:r>
    <w:r w:rsidR="005D48F1">
      <w:rPr>
        <w:rFonts w:ascii="Calibri" w:hAnsi="Calibri" w:cs="Arial"/>
        <w:noProof/>
        <w:sz w:val="16"/>
        <w:szCs w:val="16"/>
      </w:rPr>
      <w:instrText xml:space="preserve"> NUMPAGES  \* Arabic  \* MERGEFORMAT </w:instrText>
    </w:r>
    <w:r w:rsidR="005D48F1">
      <w:rPr>
        <w:rFonts w:ascii="Calibri" w:hAnsi="Calibri" w:cs="Arial"/>
        <w:noProof/>
        <w:sz w:val="16"/>
        <w:szCs w:val="16"/>
      </w:rPr>
      <w:fldChar w:fldCharType="separate"/>
    </w:r>
    <w:r w:rsidR="000A641C" w:rsidRPr="000A641C">
      <w:rPr>
        <w:rFonts w:ascii="Calibri" w:hAnsi="Calibri" w:cs="Arial"/>
        <w:noProof/>
        <w:sz w:val="16"/>
        <w:szCs w:val="16"/>
      </w:rPr>
      <w:t>3</w:t>
    </w:r>
    <w:r w:rsidR="005D48F1">
      <w:rPr>
        <w:rFonts w:ascii="Calibri" w:hAnsi="Calibri" w:cs="Arial"/>
        <w:noProof/>
        <w:sz w:val="16"/>
        <w:szCs w:val="16"/>
      </w:rPr>
      <w:fldChar w:fldCharType="end"/>
    </w:r>
    <w:r w:rsidRPr="00F5461E">
      <w:rPr>
        <w:rFonts w:ascii="Calibri" w:hAnsi="Calibri" w:cs="Arial"/>
        <w:sz w:val="16"/>
        <w:szCs w:val="16"/>
      </w:rPr>
      <w:tab/>
      <w:t xml:space="preserve">Date created: </w:t>
    </w:r>
    <w:r w:rsidR="00A760F9" w:rsidRPr="00F5461E">
      <w:rPr>
        <w:rFonts w:ascii="Calibri" w:hAnsi="Calibri" w:cs="Arial"/>
        <w:sz w:val="16"/>
        <w:szCs w:val="16"/>
      </w:rPr>
      <w:fldChar w:fldCharType="begin"/>
    </w:r>
    <w:r w:rsidRPr="00F5461E">
      <w:rPr>
        <w:rFonts w:ascii="Calibri" w:hAnsi="Calibri" w:cs="Arial"/>
        <w:sz w:val="16"/>
        <w:szCs w:val="16"/>
      </w:rPr>
      <w:instrText xml:space="preserve"> CREATEDATE  \@ "d/MM/yyyy"  \* MERGEFORMAT </w:instrText>
    </w:r>
    <w:r w:rsidR="00A760F9" w:rsidRPr="00F5461E">
      <w:rPr>
        <w:rFonts w:ascii="Calibri" w:hAnsi="Calibri" w:cs="Arial"/>
        <w:sz w:val="16"/>
        <w:szCs w:val="16"/>
      </w:rPr>
      <w:fldChar w:fldCharType="separate"/>
    </w:r>
    <w:r w:rsidR="000A641C">
      <w:rPr>
        <w:rFonts w:ascii="Calibri" w:hAnsi="Calibri" w:cs="Arial"/>
        <w:noProof/>
        <w:sz w:val="16"/>
        <w:szCs w:val="16"/>
      </w:rPr>
      <w:t>10/11/2017</w:t>
    </w:r>
    <w:r w:rsidR="00A760F9" w:rsidRPr="00F5461E">
      <w:rPr>
        <w:rFonts w:ascii="Calibri" w:hAnsi="Calibri" w:cs="Arial"/>
        <w:sz w:val="16"/>
        <w:szCs w:val="16"/>
      </w:rPr>
      <w:fldChar w:fldCharType="end"/>
    </w:r>
  </w:p>
  <w:p w:rsidR="0032631D" w:rsidRPr="00F5461E" w:rsidRDefault="00F5461E" w:rsidP="00F5461E">
    <w:pPr>
      <w:pStyle w:val="Footer"/>
      <w:tabs>
        <w:tab w:val="clear" w:pos="4513"/>
        <w:tab w:val="clear" w:pos="9026"/>
        <w:tab w:val="center" w:pos="5220"/>
        <w:tab w:val="right" w:pos="10800"/>
      </w:tabs>
      <w:rPr>
        <w:rFonts w:ascii="Calibri" w:hAnsi="Calibri" w:cs="Arial"/>
        <w:sz w:val="16"/>
        <w:szCs w:val="16"/>
      </w:rPr>
    </w:pPr>
    <w:r w:rsidRPr="00F5461E">
      <w:rPr>
        <w:rFonts w:ascii="Calibri" w:hAnsi="Calibri" w:cs="Arial"/>
        <w:sz w:val="16"/>
        <w:szCs w:val="16"/>
      </w:rPr>
      <w:t xml:space="preserve">cit.edu.au </w:t>
    </w:r>
    <w:r w:rsidRPr="00F5461E">
      <w:rPr>
        <w:rFonts w:ascii="Calibri" w:hAnsi="Calibri" w:cs="Arial"/>
        <w:sz w:val="16"/>
        <w:szCs w:val="16"/>
      </w:rPr>
      <w:tab/>
    </w:r>
    <w:r w:rsidRPr="00F5461E">
      <w:rPr>
        <w:rFonts w:ascii="Calibri" w:hAnsi="Calibri" w:cs="Arial"/>
        <w:sz w:val="16"/>
        <w:szCs w:val="16"/>
      </w:rPr>
      <w:tab/>
      <w:t xml:space="preserve">Date updated: </w:t>
    </w:r>
    <w:r w:rsidR="00A760F9" w:rsidRPr="00F5461E">
      <w:rPr>
        <w:rFonts w:ascii="Calibri" w:hAnsi="Calibri" w:cs="Arial"/>
        <w:sz w:val="16"/>
        <w:szCs w:val="16"/>
      </w:rPr>
      <w:fldChar w:fldCharType="begin"/>
    </w:r>
    <w:r w:rsidRPr="00F5461E">
      <w:rPr>
        <w:rFonts w:ascii="Calibri" w:hAnsi="Calibri" w:cs="Arial"/>
        <w:sz w:val="16"/>
        <w:szCs w:val="16"/>
      </w:rPr>
      <w:instrText xml:space="preserve"> DATE \@ "d/MM/yyyy" </w:instrText>
    </w:r>
    <w:r w:rsidR="00A760F9" w:rsidRPr="00F5461E">
      <w:rPr>
        <w:rFonts w:ascii="Calibri" w:hAnsi="Calibri" w:cs="Arial"/>
        <w:sz w:val="16"/>
        <w:szCs w:val="16"/>
      </w:rPr>
      <w:fldChar w:fldCharType="separate"/>
    </w:r>
    <w:r w:rsidR="00183F17">
      <w:rPr>
        <w:rFonts w:ascii="Calibri" w:hAnsi="Calibri" w:cs="Arial"/>
        <w:noProof/>
        <w:sz w:val="16"/>
        <w:szCs w:val="16"/>
      </w:rPr>
      <w:t>10/09/2018</w:t>
    </w:r>
    <w:r w:rsidR="00A760F9" w:rsidRPr="00F5461E">
      <w:rPr>
        <w:rFonts w:ascii="Calibri" w:hAnsi="Calibri"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7FA7" w:rsidRDefault="00C77FA7" w:rsidP="007026C1">
      <w:r>
        <w:separator/>
      </w:r>
    </w:p>
  </w:footnote>
  <w:footnote w:type="continuationSeparator" w:id="0">
    <w:p w:rsidR="00C77FA7" w:rsidRDefault="00C77FA7" w:rsidP="0070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298" w:rsidRPr="00311298" w:rsidRDefault="00311298" w:rsidP="00311298">
    <w:pPr>
      <w:pStyle w:val="Header"/>
      <w:jc w:val="right"/>
      <w:rPr>
        <w:rFonts w:asciiTheme="majorHAnsi" w:hAnsiTheme="majorHAnsi" w:cstheme="majorHAnsi"/>
        <w:sz w:val="16"/>
        <w:szCs w:val="16"/>
      </w:rPr>
    </w:pPr>
    <w:r>
      <w:rPr>
        <w:noProof/>
        <w:lang w:eastAsia="en-AU" w:bidi="ar-SA"/>
      </w:rPr>
      <w:drawing>
        <wp:inline distT="0" distB="0" distL="0" distR="0" wp14:anchorId="655FB96F" wp14:editId="2459B19D">
          <wp:extent cx="2481067" cy="342423"/>
          <wp:effectExtent l="0" t="0" r="0" b="635"/>
          <wp:docPr id="3" name="Picture 3" descr="https://staff.cit.edu.au/__data/assets/image/0019/30763/CIT_logo_inline_right_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ff.cit.edu.au/__data/assets/image/0019/30763/CIT_logo_inline_right_blu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7526" cy="343314"/>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461E" w:rsidRPr="00F5461E" w:rsidRDefault="00F5461E" w:rsidP="00F5461E">
    <w:pPr>
      <w:pStyle w:val="Header"/>
      <w:tabs>
        <w:tab w:val="clear" w:pos="9026"/>
        <w:tab w:val="right" w:pos="10800"/>
      </w:tabs>
      <w:rPr>
        <w:rFonts w:ascii="Calibri" w:eastAsia="Times New Roman" w:hAnsi="Calibri" w:cs="Times New Roman"/>
        <w:color w:val="000000"/>
        <w:kern w:val="0"/>
        <w:sz w:val="16"/>
        <w:szCs w:val="16"/>
        <w:lang w:eastAsia="en-AU" w:bidi="ar-SA"/>
      </w:rPr>
    </w:pPr>
    <w:r w:rsidRPr="00F5461E">
      <w:rPr>
        <w:rFonts w:ascii="Calibri" w:eastAsia="Times New Roman" w:hAnsi="Calibri" w:cs="Times New Roman"/>
        <w:noProof/>
        <w:color w:val="000000"/>
        <w:kern w:val="0"/>
        <w:sz w:val="16"/>
        <w:szCs w:val="16"/>
        <w:lang w:eastAsia="en-AU" w:bidi="ar-SA"/>
      </w:rPr>
      <w:drawing>
        <wp:anchor distT="0" distB="0" distL="114300" distR="114300" simplePos="0" relativeHeight="251659264" behindDoc="0" locked="0" layoutInCell="1" allowOverlap="1" wp14:anchorId="1FFFA928" wp14:editId="2E092432">
          <wp:simplePos x="0" y="0"/>
          <wp:positionH relativeFrom="column">
            <wp:posOffset>4211955</wp:posOffset>
          </wp:positionH>
          <wp:positionV relativeFrom="paragraph">
            <wp:posOffset>-63500</wp:posOffset>
          </wp:positionV>
          <wp:extent cx="2514600" cy="352425"/>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_logo_inline_right_blu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14600" cy="3524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83430"/>
    <w:multiLevelType w:val="hybridMultilevel"/>
    <w:tmpl w:val="B46C0098"/>
    <w:lvl w:ilvl="0" w:tplc="0C14BE74">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15:restartNumberingAfterBreak="0">
    <w:nsid w:val="04CD5C2C"/>
    <w:multiLevelType w:val="hybridMultilevel"/>
    <w:tmpl w:val="CC08F8D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09B46FF"/>
    <w:multiLevelType w:val="hybridMultilevel"/>
    <w:tmpl w:val="B5262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4F34BC"/>
    <w:multiLevelType w:val="hybridMultilevel"/>
    <w:tmpl w:val="7BC230B8"/>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19CE34E9"/>
    <w:multiLevelType w:val="hybridMultilevel"/>
    <w:tmpl w:val="0F987D5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A7F7B3C"/>
    <w:multiLevelType w:val="hybridMultilevel"/>
    <w:tmpl w:val="E654D8E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6" w15:restartNumberingAfterBreak="0">
    <w:nsid w:val="2C963201"/>
    <w:multiLevelType w:val="hybridMultilevel"/>
    <w:tmpl w:val="3F38C01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2D542476"/>
    <w:multiLevelType w:val="hybridMultilevel"/>
    <w:tmpl w:val="F21A7A16"/>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8" w15:restartNumberingAfterBreak="0">
    <w:nsid w:val="2E3D184F"/>
    <w:multiLevelType w:val="hybridMultilevel"/>
    <w:tmpl w:val="93FA717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309D462F"/>
    <w:multiLevelType w:val="hybridMultilevel"/>
    <w:tmpl w:val="7408D49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32925AAD"/>
    <w:multiLevelType w:val="hybridMultilevel"/>
    <w:tmpl w:val="AB1E2BC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32C03CE3"/>
    <w:multiLevelType w:val="hybridMultilevel"/>
    <w:tmpl w:val="7B2A5E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56B077D"/>
    <w:multiLevelType w:val="hybridMultilevel"/>
    <w:tmpl w:val="8778994E"/>
    <w:lvl w:ilvl="0" w:tplc="66740934">
      <w:start w:val="10"/>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A550FF4"/>
    <w:multiLevelType w:val="hybridMultilevel"/>
    <w:tmpl w:val="87264E6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3B43265F"/>
    <w:multiLevelType w:val="hybridMultilevel"/>
    <w:tmpl w:val="78EA10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CF847EC"/>
    <w:multiLevelType w:val="hybridMultilevel"/>
    <w:tmpl w:val="FA287B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2D820D8"/>
    <w:multiLevelType w:val="hybridMultilevel"/>
    <w:tmpl w:val="3198E75C"/>
    <w:lvl w:ilvl="0" w:tplc="0C090003">
      <w:start w:val="1"/>
      <w:numFmt w:val="bullet"/>
      <w:lvlText w:val="o"/>
      <w:lvlJc w:val="left"/>
      <w:pPr>
        <w:ind w:left="1746" w:hanging="360"/>
      </w:pPr>
      <w:rPr>
        <w:rFonts w:ascii="Courier New" w:hAnsi="Courier New" w:cs="Courier New" w:hint="default"/>
      </w:rPr>
    </w:lvl>
    <w:lvl w:ilvl="1" w:tplc="0C090003" w:tentative="1">
      <w:start w:val="1"/>
      <w:numFmt w:val="bullet"/>
      <w:lvlText w:val="o"/>
      <w:lvlJc w:val="left"/>
      <w:pPr>
        <w:ind w:left="2466" w:hanging="360"/>
      </w:pPr>
      <w:rPr>
        <w:rFonts w:ascii="Courier New" w:hAnsi="Courier New" w:cs="Courier New" w:hint="default"/>
      </w:rPr>
    </w:lvl>
    <w:lvl w:ilvl="2" w:tplc="0C090005" w:tentative="1">
      <w:start w:val="1"/>
      <w:numFmt w:val="bullet"/>
      <w:lvlText w:val=""/>
      <w:lvlJc w:val="left"/>
      <w:pPr>
        <w:ind w:left="3186" w:hanging="360"/>
      </w:pPr>
      <w:rPr>
        <w:rFonts w:ascii="Wingdings" w:hAnsi="Wingdings" w:hint="default"/>
      </w:rPr>
    </w:lvl>
    <w:lvl w:ilvl="3" w:tplc="0C090001" w:tentative="1">
      <w:start w:val="1"/>
      <w:numFmt w:val="bullet"/>
      <w:lvlText w:val=""/>
      <w:lvlJc w:val="left"/>
      <w:pPr>
        <w:ind w:left="3906" w:hanging="360"/>
      </w:pPr>
      <w:rPr>
        <w:rFonts w:ascii="Symbol" w:hAnsi="Symbol" w:hint="default"/>
      </w:rPr>
    </w:lvl>
    <w:lvl w:ilvl="4" w:tplc="0C090003" w:tentative="1">
      <w:start w:val="1"/>
      <w:numFmt w:val="bullet"/>
      <w:lvlText w:val="o"/>
      <w:lvlJc w:val="left"/>
      <w:pPr>
        <w:ind w:left="4626" w:hanging="360"/>
      </w:pPr>
      <w:rPr>
        <w:rFonts w:ascii="Courier New" w:hAnsi="Courier New" w:cs="Courier New" w:hint="default"/>
      </w:rPr>
    </w:lvl>
    <w:lvl w:ilvl="5" w:tplc="0C090005" w:tentative="1">
      <w:start w:val="1"/>
      <w:numFmt w:val="bullet"/>
      <w:lvlText w:val=""/>
      <w:lvlJc w:val="left"/>
      <w:pPr>
        <w:ind w:left="5346" w:hanging="360"/>
      </w:pPr>
      <w:rPr>
        <w:rFonts w:ascii="Wingdings" w:hAnsi="Wingdings" w:hint="default"/>
      </w:rPr>
    </w:lvl>
    <w:lvl w:ilvl="6" w:tplc="0C090001" w:tentative="1">
      <w:start w:val="1"/>
      <w:numFmt w:val="bullet"/>
      <w:lvlText w:val=""/>
      <w:lvlJc w:val="left"/>
      <w:pPr>
        <w:ind w:left="6066" w:hanging="360"/>
      </w:pPr>
      <w:rPr>
        <w:rFonts w:ascii="Symbol" w:hAnsi="Symbol" w:hint="default"/>
      </w:rPr>
    </w:lvl>
    <w:lvl w:ilvl="7" w:tplc="0C090003" w:tentative="1">
      <w:start w:val="1"/>
      <w:numFmt w:val="bullet"/>
      <w:lvlText w:val="o"/>
      <w:lvlJc w:val="left"/>
      <w:pPr>
        <w:ind w:left="6786" w:hanging="360"/>
      </w:pPr>
      <w:rPr>
        <w:rFonts w:ascii="Courier New" w:hAnsi="Courier New" w:cs="Courier New" w:hint="default"/>
      </w:rPr>
    </w:lvl>
    <w:lvl w:ilvl="8" w:tplc="0C090005" w:tentative="1">
      <w:start w:val="1"/>
      <w:numFmt w:val="bullet"/>
      <w:lvlText w:val=""/>
      <w:lvlJc w:val="left"/>
      <w:pPr>
        <w:ind w:left="7506" w:hanging="360"/>
      </w:pPr>
      <w:rPr>
        <w:rFonts w:ascii="Wingdings" w:hAnsi="Wingdings" w:hint="default"/>
      </w:rPr>
    </w:lvl>
  </w:abstractNum>
  <w:abstractNum w:abstractNumId="17" w15:restartNumberingAfterBreak="0">
    <w:nsid w:val="44E11E19"/>
    <w:multiLevelType w:val="hybridMultilevel"/>
    <w:tmpl w:val="97DEB140"/>
    <w:lvl w:ilvl="0" w:tplc="0C090001">
      <w:start w:val="1"/>
      <w:numFmt w:val="bullet"/>
      <w:lvlText w:val=""/>
      <w:lvlJc w:val="left"/>
      <w:pPr>
        <w:ind w:left="1140" w:hanging="360"/>
      </w:pPr>
      <w:rPr>
        <w:rFonts w:ascii="Symbol" w:hAnsi="Symbol" w:hint="default"/>
      </w:rPr>
    </w:lvl>
    <w:lvl w:ilvl="1" w:tplc="0C090003" w:tentative="1">
      <w:start w:val="1"/>
      <w:numFmt w:val="bullet"/>
      <w:lvlText w:val="o"/>
      <w:lvlJc w:val="left"/>
      <w:pPr>
        <w:ind w:left="1860" w:hanging="360"/>
      </w:pPr>
      <w:rPr>
        <w:rFonts w:ascii="Courier New" w:hAnsi="Courier New" w:cs="Courier New" w:hint="default"/>
      </w:rPr>
    </w:lvl>
    <w:lvl w:ilvl="2" w:tplc="0C090005" w:tentative="1">
      <w:start w:val="1"/>
      <w:numFmt w:val="bullet"/>
      <w:lvlText w:val=""/>
      <w:lvlJc w:val="left"/>
      <w:pPr>
        <w:ind w:left="2580" w:hanging="360"/>
      </w:pPr>
      <w:rPr>
        <w:rFonts w:ascii="Wingdings" w:hAnsi="Wingdings" w:hint="default"/>
      </w:rPr>
    </w:lvl>
    <w:lvl w:ilvl="3" w:tplc="0C090001" w:tentative="1">
      <w:start w:val="1"/>
      <w:numFmt w:val="bullet"/>
      <w:lvlText w:val=""/>
      <w:lvlJc w:val="left"/>
      <w:pPr>
        <w:ind w:left="3300" w:hanging="360"/>
      </w:pPr>
      <w:rPr>
        <w:rFonts w:ascii="Symbol" w:hAnsi="Symbol" w:hint="default"/>
      </w:rPr>
    </w:lvl>
    <w:lvl w:ilvl="4" w:tplc="0C090003" w:tentative="1">
      <w:start w:val="1"/>
      <w:numFmt w:val="bullet"/>
      <w:lvlText w:val="o"/>
      <w:lvlJc w:val="left"/>
      <w:pPr>
        <w:ind w:left="4020" w:hanging="360"/>
      </w:pPr>
      <w:rPr>
        <w:rFonts w:ascii="Courier New" w:hAnsi="Courier New" w:cs="Courier New" w:hint="default"/>
      </w:rPr>
    </w:lvl>
    <w:lvl w:ilvl="5" w:tplc="0C090005" w:tentative="1">
      <w:start w:val="1"/>
      <w:numFmt w:val="bullet"/>
      <w:lvlText w:val=""/>
      <w:lvlJc w:val="left"/>
      <w:pPr>
        <w:ind w:left="4740" w:hanging="360"/>
      </w:pPr>
      <w:rPr>
        <w:rFonts w:ascii="Wingdings" w:hAnsi="Wingdings" w:hint="default"/>
      </w:rPr>
    </w:lvl>
    <w:lvl w:ilvl="6" w:tplc="0C090001" w:tentative="1">
      <w:start w:val="1"/>
      <w:numFmt w:val="bullet"/>
      <w:lvlText w:val=""/>
      <w:lvlJc w:val="left"/>
      <w:pPr>
        <w:ind w:left="5460" w:hanging="360"/>
      </w:pPr>
      <w:rPr>
        <w:rFonts w:ascii="Symbol" w:hAnsi="Symbol" w:hint="default"/>
      </w:rPr>
    </w:lvl>
    <w:lvl w:ilvl="7" w:tplc="0C090003" w:tentative="1">
      <w:start w:val="1"/>
      <w:numFmt w:val="bullet"/>
      <w:lvlText w:val="o"/>
      <w:lvlJc w:val="left"/>
      <w:pPr>
        <w:ind w:left="6180" w:hanging="360"/>
      </w:pPr>
      <w:rPr>
        <w:rFonts w:ascii="Courier New" w:hAnsi="Courier New" w:cs="Courier New" w:hint="default"/>
      </w:rPr>
    </w:lvl>
    <w:lvl w:ilvl="8" w:tplc="0C090005" w:tentative="1">
      <w:start w:val="1"/>
      <w:numFmt w:val="bullet"/>
      <w:lvlText w:val=""/>
      <w:lvlJc w:val="left"/>
      <w:pPr>
        <w:ind w:left="6900" w:hanging="360"/>
      </w:pPr>
      <w:rPr>
        <w:rFonts w:ascii="Wingdings" w:hAnsi="Wingdings" w:hint="default"/>
      </w:rPr>
    </w:lvl>
  </w:abstractNum>
  <w:abstractNum w:abstractNumId="18" w15:restartNumberingAfterBreak="0">
    <w:nsid w:val="46AF7CBD"/>
    <w:multiLevelType w:val="hybridMultilevel"/>
    <w:tmpl w:val="75C236C8"/>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9" w15:restartNumberingAfterBreak="0">
    <w:nsid w:val="4C843BC3"/>
    <w:multiLevelType w:val="hybridMultilevel"/>
    <w:tmpl w:val="84FC44D6"/>
    <w:lvl w:ilvl="0" w:tplc="0C14BE74">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0" w15:restartNumberingAfterBreak="0">
    <w:nsid w:val="596132B6"/>
    <w:multiLevelType w:val="hybridMultilevel"/>
    <w:tmpl w:val="63201F6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5C2D6473"/>
    <w:multiLevelType w:val="hybridMultilevel"/>
    <w:tmpl w:val="924ACE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DE90EDA"/>
    <w:multiLevelType w:val="hybridMultilevel"/>
    <w:tmpl w:val="EFDA13D6"/>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3" w15:restartNumberingAfterBreak="0">
    <w:nsid w:val="5E181225"/>
    <w:multiLevelType w:val="hybridMultilevel"/>
    <w:tmpl w:val="D2C0A1FA"/>
    <w:lvl w:ilvl="0" w:tplc="04090017">
      <w:start w:val="1"/>
      <w:numFmt w:val="lowerLetter"/>
      <w:lvlText w:val="%1)"/>
      <w:lvlJc w:val="left"/>
      <w:pPr>
        <w:ind w:left="720" w:hanging="360"/>
      </w:pPr>
      <w:rPr>
        <w:rFonts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8002412"/>
    <w:multiLevelType w:val="hybridMultilevel"/>
    <w:tmpl w:val="3EAA666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6B2D6D1C"/>
    <w:multiLevelType w:val="hybridMultilevel"/>
    <w:tmpl w:val="17D8095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1D41948"/>
    <w:multiLevelType w:val="hybridMultilevel"/>
    <w:tmpl w:val="A3B2955A"/>
    <w:lvl w:ilvl="0" w:tplc="0C090003">
      <w:start w:val="1"/>
      <w:numFmt w:val="bullet"/>
      <w:lvlText w:val="o"/>
      <w:lvlJc w:val="left"/>
      <w:pPr>
        <w:ind w:left="720" w:hanging="360"/>
      </w:pPr>
      <w:rPr>
        <w:rFonts w:ascii="Courier New" w:hAnsi="Courier New" w:cs="Courier New"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3EE43CF"/>
    <w:multiLevelType w:val="hybridMultilevel"/>
    <w:tmpl w:val="D2C0A1FA"/>
    <w:lvl w:ilvl="0" w:tplc="04090017">
      <w:start w:val="1"/>
      <w:numFmt w:val="lowerLetter"/>
      <w:lvlText w:val="%1)"/>
      <w:lvlJc w:val="left"/>
      <w:pPr>
        <w:ind w:left="720" w:hanging="360"/>
      </w:pPr>
      <w:rPr>
        <w:rFonts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B0120EB"/>
    <w:multiLevelType w:val="hybridMultilevel"/>
    <w:tmpl w:val="386E210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15:restartNumberingAfterBreak="0">
    <w:nsid w:val="7E084FFE"/>
    <w:multiLevelType w:val="hybridMultilevel"/>
    <w:tmpl w:val="20D870F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 w:numId="2">
    <w:abstractNumId w:val="12"/>
  </w:num>
  <w:num w:numId="3">
    <w:abstractNumId w:val="19"/>
  </w:num>
  <w:num w:numId="4">
    <w:abstractNumId w:val="28"/>
  </w:num>
  <w:num w:numId="5">
    <w:abstractNumId w:val="13"/>
  </w:num>
  <w:num w:numId="6">
    <w:abstractNumId w:val="8"/>
  </w:num>
  <w:num w:numId="7">
    <w:abstractNumId w:val="20"/>
  </w:num>
  <w:num w:numId="8">
    <w:abstractNumId w:val="1"/>
  </w:num>
  <w:num w:numId="9">
    <w:abstractNumId w:val="5"/>
  </w:num>
  <w:num w:numId="10">
    <w:abstractNumId w:val="7"/>
  </w:num>
  <w:num w:numId="11">
    <w:abstractNumId w:val="18"/>
  </w:num>
  <w:num w:numId="12">
    <w:abstractNumId w:val="22"/>
  </w:num>
  <w:num w:numId="13">
    <w:abstractNumId w:val="9"/>
  </w:num>
  <w:num w:numId="14">
    <w:abstractNumId w:val="10"/>
  </w:num>
  <w:num w:numId="15">
    <w:abstractNumId w:val="14"/>
  </w:num>
  <w:num w:numId="16">
    <w:abstractNumId w:val="16"/>
  </w:num>
  <w:num w:numId="17">
    <w:abstractNumId w:val="27"/>
  </w:num>
  <w:num w:numId="18">
    <w:abstractNumId w:val="26"/>
  </w:num>
  <w:num w:numId="19">
    <w:abstractNumId w:val="25"/>
  </w:num>
  <w:num w:numId="20">
    <w:abstractNumId w:val="15"/>
  </w:num>
  <w:num w:numId="21">
    <w:abstractNumId w:val="3"/>
  </w:num>
  <w:num w:numId="22">
    <w:abstractNumId w:val="21"/>
  </w:num>
  <w:num w:numId="23">
    <w:abstractNumId w:val="11"/>
  </w:num>
  <w:num w:numId="24">
    <w:abstractNumId w:val="29"/>
  </w:num>
  <w:num w:numId="25">
    <w:abstractNumId w:val="24"/>
  </w:num>
  <w:num w:numId="26">
    <w:abstractNumId w:val="6"/>
  </w:num>
  <w:num w:numId="27">
    <w:abstractNumId w:val="4"/>
  </w:num>
  <w:num w:numId="28">
    <w:abstractNumId w:val="17"/>
  </w:num>
  <w:num w:numId="29">
    <w:abstractNumId w:val="2"/>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6C1"/>
    <w:rsid w:val="0000047C"/>
    <w:rsid w:val="000072B2"/>
    <w:rsid w:val="00010BC2"/>
    <w:rsid w:val="00012633"/>
    <w:rsid w:val="0001555A"/>
    <w:rsid w:val="000167C4"/>
    <w:rsid w:val="00017F07"/>
    <w:rsid w:val="00021431"/>
    <w:rsid w:val="00023FA5"/>
    <w:rsid w:val="00026819"/>
    <w:rsid w:val="00030BCD"/>
    <w:rsid w:val="000364D0"/>
    <w:rsid w:val="0003682C"/>
    <w:rsid w:val="00037889"/>
    <w:rsid w:val="00037CF6"/>
    <w:rsid w:val="000427E6"/>
    <w:rsid w:val="00043E32"/>
    <w:rsid w:val="0004630C"/>
    <w:rsid w:val="0005070C"/>
    <w:rsid w:val="00064184"/>
    <w:rsid w:val="0006776F"/>
    <w:rsid w:val="00077D93"/>
    <w:rsid w:val="00083A34"/>
    <w:rsid w:val="00086015"/>
    <w:rsid w:val="00090722"/>
    <w:rsid w:val="000913D2"/>
    <w:rsid w:val="000933BA"/>
    <w:rsid w:val="000965E5"/>
    <w:rsid w:val="00097B4F"/>
    <w:rsid w:val="000A311F"/>
    <w:rsid w:val="000A3E0F"/>
    <w:rsid w:val="000A46B6"/>
    <w:rsid w:val="000A641C"/>
    <w:rsid w:val="000C2F48"/>
    <w:rsid w:val="000C688B"/>
    <w:rsid w:val="000C7483"/>
    <w:rsid w:val="000D3577"/>
    <w:rsid w:val="000D6DFE"/>
    <w:rsid w:val="000D7A63"/>
    <w:rsid w:val="000E0A33"/>
    <w:rsid w:val="000E24E9"/>
    <w:rsid w:val="000E2AAA"/>
    <w:rsid w:val="000E3151"/>
    <w:rsid w:val="000E455D"/>
    <w:rsid w:val="000F54BC"/>
    <w:rsid w:val="00103166"/>
    <w:rsid w:val="00105D65"/>
    <w:rsid w:val="0011263D"/>
    <w:rsid w:val="00131DD0"/>
    <w:rsid w:val="00132FEB"/>
    <w:rsid w:val="00142614"/>
    <w:rsid w:val="00143B8E"/>
    <w:rsid w:val="00150C8E"/>
    <w:rsid w:val="00155F11"/>
    <w:rsid w:val="001636BE"/>
    <w:rsid w:val="00164401"/>
    <w:rsid w:val="00166EF4"/>
    <w:rsid w:val="00171A2D"/>
    <w:rsid w:val="00174D1F"/>
    <w:rsid w:val="00177BA5"/>
    <w:rsid w:val="00183F17"/>
    <w:rsid w:val="00184840"/>
    <w:rsid w:val="00194BDA"/>
    <w:rsid w:val="001A00EC"/>
    <w:rsid w:val="001A314A"/>
    <w:rsid w:val="001A3EDB"/>
    <w:rsid w:val="001A4B91"/>
    <w:rsid w:val="001A4D93"/>
    <w:rsid w:val="001A7F8C"/>
    <w:rsid w:val="001B2DDD"/>
    <w:rsid w:val="001C29E5"/>
    <w:rsid w:val="001D1E26"/>
    <w:rsid w:val="001D6397"/>
    <w:rsid w:val="001D7B8D"/>
    <w:rsid w:val="001E3C61"/>
    <w:rsid w:val="001E6376"/>
    <w:rsid w:val="001F5840"/>
    <w:rsid w:val="0020341A"/>
    <w:rsid w:val="002042E8"/>
    <w:rsid w:val="002138C7"/>
    <w:rsid w:val="00214C5F"/>
    <w:rsid w:val="002160E3"/>
    <w:rsid w:val="002203AB"/>
    <w:rsid w:val="00232E4A"/>
    <w:rsid w:val="00246998"/>
    <w:rsid w:val="002475FC"/>
    <w:rsid w:val="002610F3"/>
    <w:rsid w:val="00261DDA"/>
    <w:rsid w:val="00272C24"/>
    <w:rsid w:val="0027514F"/>
    <w:rsid w:val="00286A9D"/>
    <w:rsid w:val="002A0B08"/>
    <w:rsid w:val="002A5063"/>
    <w:rsid w:val="002A51C1"/>
    <w:rsid w:val="002A6A4B"/>
    <w:rsid w:val="002B2FAA"/>
    <w:rsid w:val="002C3E3B"/>
    <w:rsid w:val="002D1F2A"/>
    <w:rsid w:val="002D2E17"/>
    <w:rsid w:val="002E1B38"/>
    <w:rsid w:val="002E239F"/>
    <w:rsid w:val="002E64B9"/>
    <w:rsid w:val="002F16E6"/>
    <w:rsid w:val="00305A3F"/>
    <w:rsid w:val="00307665"/>
    <w:rsid w:val="003079AB"/>
    <w:rsid w:val="00311298"/>
    <w:rsid w:val="003114D3"/>
    <w:rsid w:val="00313AC3"/>
    <w:rsid w:val="003157E8"/>
    <w:rsid w:val="00315A3F"/>
    <w:rsid w:val="003171A2"/>
    <w:rsid w:val="00321105"/>
    <w:rsid w:val="0032631D"/>
    <w:rsid w:val="00327BF9"/>
    <w:rsid w:val="003332FE"/>
    <w:rsid w:val="003424EB"/>
    <w:rsid w:val="003438BC"/>
    <w:rsid w:val="00345CFB"/>
    <w:rsid w:val="00350672"/>
    <w:rsid w:val="00352196"/>
    <w:rsid w:val="00361C27"/>
    <w:rsid w:val="0037501E"/>
    <w:rsid w:val="00377650"/>
    <w:rsid w:val="003838D6"/>
    <w:rsid w:val="00384EE3"/>
    <w:rsid w:val="00385D73"/>
    <w:rsid w:val="00387770"/>
    <w:rsid w:val="00387987"/>
    <w:rsid w:val="00391CD7"/>
    <w:rsid w:val="0039472D"/>
    <w:rsid w:val="00396CBD"/>
    <w:rsid w:val="003A33DF"/>
    <w:rsid w:val="003A42D8"/>
    <w:rsid w:val="003B11FB"/>
    <w:rsid w:val="003B1945"/>
    <w:rsid w:val="003B3892"/>
    <w:rsid w:val="003B46C9"/>
    <w:rsid w:val="003C599B"/>
    <w:rsid w:val="003E0C6B"/>
    <w:rsid w:val="003E2DCD"/>
    <w:rsid w:val="003E5509"/>
    <w:rsid w:val="003E685E"/>
    <w:rsid w:val="003F0A70"/>
    <w:rsid w:val="003F1C49"/>
    <w:rsid w:val="00400FEC"/>
    <w:rsid w:val="00427370"/>
    <w:rsid w:val="00435B79"/>
    <w:rsid w:val="00440066"/>
    <w:rsid w:val="00447460"/>
    <w:rsid w:val="00453D4C"/>
    <w:rsid w:val="00454C37"/>
    <w:rsid w:val="0045549A"/>
    <w:rsid w:val="0046107F"/>
    <w:rsid w:val="00462B7B"/>
    <w:rsid w:val="0047325B"/>
    <w:rsid w:val="004746EA"/>
    <w:rsid w:val="004763D7"/>
    <w:rsid w:val="00481F19"/>
    <w:rsid w:val="0048223F"/>
    <w:rsid w:val="004941AE"/>
    <w:rsid w:val="0049594B"/>
    <w:rsid w:val="00497EB7"/>
    <w:rsid w:val="004A3343"/>
    <w:rsid w:val="004A7E5C"/>
    <w:rsid w:val="004B0C99"/>
    <w:rsid w:val="004B130C"/>
    <w:rsid w:val="004B4E83"/>
    <w:rsid w:val="004B7742"/>
    <w:rsid w:val="004C336C"/>
    <w:rsid w:val="004D1F71"/>
    <w:rsid w:val="004D56E3"/>
    <w:rsid w:val="004E1A1D"/>
    <w:rsid w:val="004E2063"/>
    <w:rsid w:val="004E4D75"/>
    <w:rsid w:val="004E6E3E"/>
    <w:rsid w:val="004F1936"/>
    <w:rsid w:val="004F1D62"/>
    <w:rsid w:val="0051028E"/>
    <w:rsid w:val="0051557E"/>
    <w:rsid w:val="00520ADF"/>
    <w:rsid w:val="00532921"/>
    <w:rsid w:val="005408E8"/>
    <w:rsid w:val="00556E6D"/>
    <w:rsid w:val="00565717"/>
    <w:rsid w:val="00566EFB"/>
    <w:rsid w:val="00580B27"/>
    <w:rsid w:val="00584591"/>
    <w:rsid w:val="005849C6"/>
    <w:rsid w:val="00592932"/>
    <w:rsid w:val="005938E7"/>
    <w:rsid w:val="005961C7"/>
    <w:rsid w:val="005A2B70"/>
    <w:rsid w:val="005A49C4"/>
    <w:rsid w:val="005A6E7B"/>
    <w:rsid w:val="005B3F69"/>
    <w:rsid w:val="005B6D16"/>
    <w:rsid w:val="005C5DAD"/>
    <w:rsid w:val="005D48F1"/>
    <w:rsid w:val="005D52AD"/>
    <w:rsid w:val="005E19B4"/>
    <w:rsid w:val="005E656E"/>
    <w:rsid w:val="005F0D47"/>
    <w:rsid w:val="005F5278"/>
    <w:rsid w:val="00602433"/>
    <w:rsid w:val="00613070"/>
    <w:rsid w:val="006144C3"/>
    <w:rsid w:val="00622419"/>
    <w:rsid w:val="00641415"/>
    <w:rsid w:val="00641BFE"/>
    <w:rsid w:val="006460F4"/>
    <w:rsid w:val="00650A4D"/>
    <w:rsid w:val="0065589C"/>
    <w:rsid w:val="0065651F"/>
    <w:rsid w:val="006613C5"/>
    <w:rsid w:val="00661645"/>
    <w:rsid w:val="00662C4E"/>
    <w:rsid w:val="00675F39"/>
    <w:rsid w:val="00687498"/>
    <w:rsid w:val="00690B27"/>
    <w:rsid w:val="0069122F"/>
    <w:rsid w:val="0069192C"/>
    <w:rsid w:val="00691AD9"/>
    <w:rsid w:val="00692826"/>
    <w:rsid w:val="006940DE"/>
    <w:rsid w:val="006A126F"/>
    <w:rsid w:val="006A6696"/>
    <w:rsid w:val="006B009D"/>
    <w:rsid w:val="006B0B36"/>
    <w:rsid w:val="006B61C9"/>
    <w:rsid w:val="006C1F19"/>
    <w:rsid w:val="006C2FBA"/>
    <w:rsid w:val="006D081F"/>
    <w:rsid w:val="006D2A81"/>
    <w:rsid w:val="006E16D0"/>
    <w:rsid w:val="006E4C3E"/>
    <w:rsid w:val="0070006D"/>
    <w:rsid w:val="007026C1"/>
    <w:rsid w:val="00705F5D"/>
    <w:rsid w:val="00706393"/>
    <w:rsid w:val="00710384"/>
    <w:rsid w:val="00715030"/>
    <w:rsid w:val="00715076"/>
    <w:rsid w:val="0072100D"/>
    <w:rsid w:val="00732430"/>
    <w:rsid w:val="00742DAB"/>
    <w:rsid w:val="007439B0"/>
    <w:rsid w:val="00751CB5"/>
    <w:rsid w:val="00757DAA"/>
    <w:rsid w:val="00764CA5"/>
    <w:rsid w:val="0076593F"/>
    <w:rsid w:val="0076681B"/>
    <w:rsid w:val="00766C42"/>
    <w:rsid w:val="00767BAD"/>
    <w:rsid w:val="00770ACE"/>
    <w:rsid w:val="007775B3"/>
    <w:rsid w:val="0078169F"/>
    <w:rsid w:val="007817A5"/>
    <w:rsid w:val="0078232D"/>
    <w:rsid w:val="00787A9A"/>
    <w:rsid w:val="00791D06"/>
    <w:rsid w:val="007958F5"/>
    <w:rsid w:val="007B4631"/>
    <w:rsid w:val="007B520F"/>
    <w:rsid w:val="007B727B"/>
    <w:rsid w:val="007B7EB0"/>
    <w:rsid w:val="007D0124"/>
    <w:rsid w:val="007E0D10"/>
    <w:rsid w:val="007E6CC3"/>
    <w:rsid w:val="007F57ED"/>
    <w:rsid w:val="007F60DC"/>
    <w:rsid w:val="00802343"/>
    <w:rsid w:val="0080635A"/>
    <w:rsid w:val="00810FFC"/>
    <w:rsid w:val="00813F06"/>
    <w:rsid w:val="008142F7"/>
    <w:rsid w:val="008155A1"/>
    <w:rsid w:val="00825D25"/>
    <w:rsid w:val="00827F7E"/>
    <w:rsid w:val="00833A87"/>
    <w:rsid w:val="008373C8"/>
    <w:rsid w:val="00840E21"/>
    <w:rsid w:val="00842F9B"/>
    <w:rsid w:val="00850F74"/>
    <w:rsid w:val="00860ECD"/>
    <w:rsid w:val="00862A77"/>
    <w:rsid w:val="00870F20"/>
    <w:rsid w:val="00876307"/>
    <w:rsid w:val="00880589"/>
    <w:rsid w:val="00880FCE"/>
    <w:rsid w:val="008825B1"/>
    <w:rsid w:val="00887359"/>
    <w:rsid w:val="0089012B"/>
    <w:rsid w:val="00893E5C"/>
    <w:rsid w:val="00897BF2"/>
    <w:rsid w:val="008A1F3D"/>
    <w:rsid w:val="008A4E83"/>
    <w:rsid w:val="008A7CE6"/>
    <w:rsid w:val="008B0C9B"/>
    <w:rsid w:val="008B5A86"/>
    <w:rsid w:val="008C6903"/>
    <w:rsid w:val="008D0EC2"/>
    <w:rsid w:val="008E0F1D"/>
    <w:rsid w:val="008E4429"/>
    <w:rsid w:val="008F1621"/>
    <w:rsid w:val="008F5E87"/>
    <w:rsid w:val="00905E1E"/>
    <w:rsid w:val="009064EE"/>
    <w:rsid w:val="00911BC7"/>
    <w:rsid w:val="00922771"/>
    <w:rsid w:val="00923E45"/>
    <w:rsid w:val="00924370"/>
    <w:rsid w:val="00924411"/>
    <w:rsid w:val="00942547"/>
    <w:rsid w:val="009505C5"/>
    <w:rsid w:val="0095136F"/>
    <w:rsid w:val="009548FE"/>
    <w:rsid w:val="009566A3"/>
    <w:rsid w:val="00961050"/>
    <w:rsid w:val="00961273"/>
    <w:rsid w:val="00962F47"/>
    <w:rsid w:val="009639E9"/>
    <w:rsid w:val="0096502E"/>
    <w:rsid w:val="00974865"/>
    <w:rsid w:val="00974BDA"/>
    <w:rsid w:val="00975C0E"/>
    <w:rsid w:val="00986424"/>
    <w:rsid w:val="00997615"/>
    <w:rsid w:val="009A1D84"/>
    <w:rsid w:val="009A3C6B"/>
    <w:rsid w:val="009B299B"/>
    <w:rsid w:val="009B756E"/>
    <w:rsid w:val="009B7AE8"/>
    <w:rsid w:val="009B7E59"/>
    <w:rsid w:val="009C1916"/>
    <w:rsid w:val="009C7CDB"/>
    <w:rsid w:val="009D4447"/>
    <w:rsid w:val="009E1A7D"/>
    <w:rsid w:val="009E47FF"/>
    <w:rsid w:val="009F37A9"/>
    <w:rsid w:val="00A00495"/>
    <w:rsid w:val="00A01572"/>
    <w:rsid w:val="00A01F5D"/>
    <w:rsid w:val="00A15FB7"/>
    <w:rsid w:val="00A22050"/>
    <w:rsid w:val="00A3135C"/>
    <w:rsid w:val="00A31C3A"/>
    <w:rsid w:val="00A41226"/>
    <w:rsid w:val="00A4127C"/>
    <w:rsid w:val="00A45DDB"/>
    <w:rsid w:val="00A47598"/>
    <w:rsid w:val="00A51C43"/>
    <w:rsid w:val="00A62670"/>
    <w:rsid w:val="00A64866"/>
    <w:rsid w:val="00A660F1"/>
    <w:rsid w:val="00A760F9"/>
    <w:rsid w:val="00A81B5D"/>
    <w:rsid w:val="00A8304A"/>
    <w:rsid w:val="00A840F3"/>
    <w:rsid w:val="00A850C8"/>
    <w:rsid w:val="00A9071B"/>
    <w:rsid w:val="00A95044"/>
    <w:rsid w:val="00AA6AD8"/>
    <w:rsid w:val="00AC5DF5"/>
    <w:rsid w:val="00AD54CC"/>
    <w:rsid w:val="00AE1651"/>
    <w:rsid w:val="00AE544A"/>
    <w:rsid w:val="00AF71A0"/>
    <w:rsid w:val="00B06B6D"/>
    <w:rsid w:val="00B0734C"/>
    <w:rsid w:val="00B178DA"/>
    <w:rsid w:val="00B2259B"/>
    <w:rsid w:val="00B23D0B"/>
    <w:rsid w:val="00B307F9"/>
    <w:rsid w:val="00B31934"/>
    <w:rsid w:val="00B33262"/>
    <w:rsid w:val="00B34B1C"/>
    <w:rsid w:val="00B40F40"/>
    <w:rsid w:val="00B43588"/>
    <w:rsid w:val="00B46BA9"/>
    <w:rsid w:val="00B67981"/>
    <w:rsid w:val="00B71280"/>
    <w:rsid w:val="00B72511"/>
    <w:rsid w:val="00B809D3"/>
    <w:rsid w:val="00B93675"/>
    <w:rsid w:val="00BA5467"/>
    <w:rsid w:val="00BC0048"/>
    <w:rsid w:val="00BC21B6"/>
    <w:rsid w:val="00BC4252"/>
    <w:rsid w:val="00BC61BE"/>
    <w:rsid w:val="00BD5F64"/>
    <w:rsid w:val="00BD60B1"/>
    <w:rsid w:val="00BE35DA"/>
    <w:rsid w:val="00BE43CC"/>
    <w:rsid w:val="00BF03C4"/>
    <w:rsid w:val="00BF4EFE"/>
    <w:rsid w:val="00BF7368"/>
    <w:rsid w:val="00BF7A79"/>
    <w:rsid w:val="00C00310"/>
    <w:rsid w:val="00C0759C"/>
    <w:rsid w:val="00C1532C"/>
    <w:rsid w:val="00C17463"/>
    <w:rsid w:val="00C36DC2"/>
    <w:rsid w:val="00C43CDB"/>
    <w:rsid w:val="00C5116D"/>
    <w:rsid w:val="00C5357A"/>
    <w:rsid w:val="00C56DF2"/>
    <w:rsid w:val="00C639A5"/>
    <w:rsid w:val="00C66D65"/>
    <w:rsid w:val="00C70285"/>
    <w:rsid w:val="00C706D1"/>
    <w:rsid w:val="00C7681D"/>
    <w:rsid w:val="00C77FA7"/>
    <w:rsid w:val="00C830B4"/>
    <w:rsid w:val="00C86578"/>
    <w:rsid w:val="00C917DF"/>
    <w:rsid w:val="00C92143"/>
    <w:rsid w:val="00CA137B"/>
    <w:rsid w:val="00CA5289"/>
    <w:rsid w:val="00CB1C31"/>
    <w:rsid w:val="00CB3024"/>
    <w:rsid w:val="00CB328E"/>
    <w:rsid w:val="00CB3C7E"/>
    <w:rsid w:val="00CC28DF"/>
    <w:rsid w:val="00CD1B22"/>
    <w:rsid w:val="00CD3BBF"/>
    <w:rsid w:val="00CD55BB"/>
    <w:rsid w:val="00CF14DA"/>
    <w:rsid w:val="00CF2DA1"/>
    <w:rsid w:val="00CF33FC"/>
    <w:rsid w:val="00CF5E4A"/>
    <w:rsid w:val="00D0089A"/>
    <w:rsid w:val="00D02CA3"/>
    <w:rsid w:val="00D05623"/>
    <w:rsid w:val="00D12D6F"/>
    <w:rsid w:val="00D149C8"/>
    <w:rsid w:val="00D17294"/>
    <w:rsid w:val="00D20B4F"/>
    <w:rsid w:val="00D21F89"/>
    <w:rsid w:val="00D237FA"/>
    <w:rsid w:val="00D255A0"/>
    <w:rsid w:val="00D25EF7"/>
    <w:rsid w:val="00D3783B"/>
    <w:rsid w:val="00D4122F"/>
    <w:rsid w:val="00D413E0"/>
    <w:rsid w:val="00D52C34"/>
    <w:rsid w:val="00D606E3"/>
    <w:rsid w:val="00D62C98"/>
    <w:rsid w:val="00D675B8"/>
    <w:rsid w:val="00D6767F"/>
    <w:rsid w:val="00D6795D"/>
    <w:rsid w:val="00D70A15"/>
    <w:rsid w:val="00D73330"/>
    <w:rsid w:val="00D73AB9"/>
    <w:rsid w:val="00D75333"/>
    <w:rsid w:val="00D8241E"/>
    <w:rsid w:val="00D82CAA"/>
    <w:rsid w:val="00D91FA5"/>
    <w:rsid w:val="00D93F61"/>
    <w:rsid w:val="00D94C83"/>
    <w:rsid w:val="00D94D34"/>
    <w:rsid w:val="00DA067F"/>
    <w:rsid w:val="00DA6676"/>
    <w:rsid w:val="00DB3C80"/>
    <w:rsid w:val="00DC6C6D"/>
    <w:rsid w:val="00DC7192"/>
    <w:rsid w:val="00DC7201"/>
    <w:rsid w:val="00DE571D"/>
    <w:rsid w:val="00DF3590"/>
    <w:rsid w:val="00DF4FFE"/>
    <w:rsid w:val="00E02645"/>
    <w:rsid w:val="00E138E3"/>
    <w:rsid w:val="00E16692"/>
    <w:rsid w:val="00E16DDA"/>
    <w:rsid w:val="00E202CD"/>
    <w:rsid w:val="00E23DF5"/>
    <w:rsid w:val="00E33906"/>
    <w:rsid w:val="00E37EB3"/>
    <w:rsid w:val="00E516E0"/>
    <w:rsid w:val="00E518CD"/>
    <w:rsid w:val="00E5349F"/>
    <w:rsid w:val="00E538B7"/>
    <w:rsid w:val="00E55E98"/>
    <w:rsid w:val="00E57DA8"/>
    <w:rsid w:val="00E62E3C"/>
    <w:rsid w:val="00E635D2"/>
    <w:rsid w:val="00E6597B"/>
    <w:rsid w:val="00E75057"/>
    <w:rsid w:val="00E8255B"/>
    <w:rsid w:val="00E87C93"/>
    <w:rsid w:val="00E9085A"/>
    <w:rsid w:val="00E91778"/>
    <w:rsid w:val="00E91B44"/>
    <w:rsid w:val="00E91B9A"/>
    <w:rsid w:val="00E923D5"/>
    <w:rsid w:val="00EA1A6A"/>
    <w:rsid w:val="00EA6DAC"/>
    <w:rsid w:val="00EC18C7"/>
    <w:rsid w:val="00EC344F"/>
    <w:rsid w:val="00EC7B09"/>
    <w:rsid w:val="00ED033B"/>
    <w:rsid w:val="00ED461F"/>
    <w:rsid w:val="00ED5F01"/>
    <w:rsid w:val="00EF246A"/>
    <w:rsid w:val="00EF5DC7"/>
    <w:rsid w:val="00EF6437"/>
    <w:rsid w:val="00F001DC"/>
    <w:rsid w:val="00F00541"/>
    <w:rsid w:val="00F01FD6"/>
    <w:rsid w:val="00F041ED"/>
    <w:rsid w:val="00F043BA"/>
    <w:rsid w:val="00F05417"/>
    <w:rsid w:val="00F122DF"/>
    <w:rsid w:val="00F13039"/>
    <w:rsid w:val="00F22DA5"/>
    <w:rsid w:val="00F41F4B"/>
    <w:rsid w:val="00F46338"/>
    <w:rsid w:val="00F5456B"/>
    <w:rsid w:val="00F5461E"/>
    <w:rsid w:val="00F54CBA"/>
    <w:rsid w:val="00F57EB5"/>
    <w:rsid w:val="00F62971"/>
    <w:rsid w:val="00F62C7F"/>
    <w:rsid w:val="00F651B8"/>
    <w:rsid w:val="00F70BA7"/>
    <w:rsid w:val="00F7495F"/>
    <w:rsid w:val="00F94D3E"/>
    <w:rsid w:val="00F96F36"/>
    <w:rsid w:val="00F97EC6"/>
    <w:rsid w:val="00FA3A75"/>
    <w:rsid w:val="00FB3EF5"/>
    <w:rsid w:val="00FC4599"/>
    <w:rsid w:val="00FC752B"/>
    <w:rsid w:val="00FE4A8D"/>
    <w:rsid w:val="00FE5490"/>
    <w:rsid w:val="00FE54C2"/>
    <w:rsid w:val="00FF1E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565AB4"/>
  <w15:docId w15:val="{5BD18F7C-C77E-493B-8367-DA1BA3372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557E"/>
    <w:pPr>
      <w:widowControl w:val="0"/>
      <w:suppressAutoHyphens/>
    </w:pPr>
    <w:rPr>
      <w:rFonts w:eastAsia="SimSun" w:cs="Mangal"/>
      <w:kern w:val="1"/>
      <w:sz w:val="24"/>
      <w:szCs w:val="24"/>
      <w:lang w:eastAsia="hi-IN" w:bidi="hi-IN"/>
    </w:rPr>
  </w:style>
  <w:style w:type="paragraph" w:styleId="Heading1">
    <w:name w:val="heading 1"/>
    <w:basedOn w:val="Normal"/>
    <w:next w:val="Normal"/>
    <w:link w:val="Heading1Char"/>
    <w:uiPriority w:val="9"/>
    <w:qFormat/>
    <w:rsid w:val="0051557E"/>
    <w:pPr>
      <w:keepNext/>
      <w:keepLines/>
      <w:spacing w:before="480"/>
      <w:outlineLvl w:val="0"/>
    </w:pPr>
    <w:rPr>
      <w:rFonts w:asciiTheme="majorHAnsi" w:eastAsiaTheme="majorEastAsia" w:hAnsiTheme="majorHAnsi"/>
      <w:b/>
      <w:bCs/>
      <w:color w:val="365F91" w:themeColor="accent1" w:themeShade="BF"/>
      <w:sz w:val="28"/>
      <w:szCs w:val="25"/>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57E"/>
    <w:rPr>
      <w:rFonts w:asciiTheme="majorHAnsi" w:eastAsiaTheme="majorEastAsia" w:hAnsiTheme="majorHAnsi" w:cs="Mangal"/>
      <w:b/>
      <w:bCs/>
      <w:color w:val="365F91" w:themeColor="accent1" w:themeShade="BF"/>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 w:val="22"/>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qFormat/>
    <w:rsid w:val="0051557E"/>
    <w:pPr>
      <w:suppressLineNumbers/>
      <w:spacing w:before="120" w:after="120"/>
    </w:pPr>
    <w:rPr>
      <w:i/>
      <w:iCs/>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7026C1"/>
    <w:pPr>
      <w:tabs>
        <w:tab w:val="center" w:pos="4513"/>
        <w:tab w:val="right" w:pos="9026"/>
      </w:tabs>
    </w:pPr>
    <w:rPr>
      <w:szCs w:val="21"/>
    </w:rPr>
  </w:style>
  <w:style w:type="character" w:customStyle="1" w:styleId="HeaderChar">
    <w:name w:val="Header Char"/>
    <w:basedOn w:val="DefaultParagraphFont"/>
    <w:link w:val="Header"/>
    <w:uiPriority w:val="99"/>
    <w:rsid w:val="007026C1"/>
    <w:rPr>
      <w:rFonts w:eastAsia="SimSun" w:cs="Mangal"/>
      <w:kern w:val="1"/>
      <w:sz w:val="24"/>
      <w:szCs w:val="21"/>
      <w:lang w:eastAsia="hi-IN" w:bidi="hi-IN"/>
    </w:rPr>
  </w:style>
  <w:style w:type="paragraph" w:styleId="Footer">
    <w:name w:val="footer"/>
    <w:basedOn w:val="Normal"/>
    <w:link w:val="FooterChar"/>
    <w:uiPriority w:val="99"/>
    <w:unhideWhenUsed/>
    <w:rsid w:val="007026C1"/>
    <w:pPr>
      <w:tabs>
        <w:tab w:val="center" w:pos="4513"/>
        <w:tab w:val="right" w:pos="9026"/>
      </w:tabs>
    </w:pPr>
    <w:rPr>
      <w:szCs w:val="21"/>
    </w:rPr>
  </w:style>
  <w:style w:type="character" w:customStyle="1" w:styleId="FooterChar">
    <w:name w:val="Footer Char"/>
    <w:basedOn w:val="DefaultParagraphFont"/>
    <w:link w:val="Footer"/>
    <w:uiPriority w:val="99"/>
    <w:rsid w:val="007026C1"/>
    <w:rPr>
      <w:rFonts w:eastAsia="SimSun" w:cs="Mangal"/>
      <w:kern w:val="1"/>
      <w:sz w:val="24"/>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paragraph" w:customStyle="1" w:styleId="MajorTableLastBullet">
    <w:name w:val="Major Table Last Bullet"/>
    <w:basedOn w:val="Normal"/>
    <w:rsid w:val="007958F5"/>
    <w:pPr>
      <w:widowControl/>
      <w:tabs>
        <w:tab w:val="left" w:pos="357"/>
        <w:tab w:val="left" w:pos="7655"/>
      </w:tabs>
      <w:suppressAutoHyphens w:val="0"/>
    </w:pPr>
    <w:rPr>
      <w:rFonts w:ascii="Palatino" w:eastAsia="Times New Roman" w:hAnsi="Palatino" w:cs="Times New Roman"/>
      <w:kern w:val="0"/>
      <w:sz w:val="18"/>
      <w:szCs w:val="20"/>
      <w:lang w:eastAsia="en-US" w:bidi="ar-SA"/>
    </w:rPr>
  </w:style>
  <w:style w:type="paragraph" w:styleId="Revision">
    <w:name w:val="Revision"/>
    <w:hidden/>
    <w:uiPriority w:val="99"/>
    <w:semiHidden/>
    <w:rsid w:val="00311298"/>
    <w:rPr>
      <w:rFonts w:eastAsia="SimSun" w:cs="Mangal"/>
      <w:kern w:val="1"/>
      <w:sz w:val="24"/>
      <w:szCs w:val="21"/>
      <w:lang w:eastAsia="hi-IN" w:bidi="hi-IN"/>
    </w:rPr>
  </w:style>
  <w:style w:type="paragraph" w:styleId="NoSpacing">
    <w:name w:val="No Spacing"/>
    <w:uiPriority w:val="1"/>
    <w:qFormat/>
    <w:rsid w:val="00481F19"/>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041695">
      <w:bodyDiv w:val="1"/>
      <w:marLeft w:val="0"/>
      <w:marRight w:val="0"/>
      <w:marTop w:val="0"/>
      <w:marBottom w:val="0"/>
      <w:divBdr>
        <w:top w:val="none" w:sz="0" w:space="0" w:color="auto"/>
        <w:left w:val="none" w:sz="0" w:space="0" w:color="auto"/>
        <w:bottom w:val="none" w:sz="0" w:space="0" w:color="auto"/>
        <w:right w:val="none" w:sz="0" w:space="0" w:color="auto"/>
      </w:divBdr>
    </w:div>
    <w:div w:id="1205405665">
      <w:bodyDiv w:val="1"/>
      <w:marLeft w:val="0"/>
      <w:marRight w:val="0"/>
      <w:marTop w:val="0"/>
      <w:marBottom w:val="0"/>
      <w:divBdr>
        <w:top w:val="none" w:sz="0" w:space="0" w:color="auto"/>
        <w:left w:val="none" w:sz="0" w:space="0" w:color="auto"/>
        <w:bottom w:val="none" w:sz="0" w:space="0" w:color="auto"/>
        <w:right w:val="none" w:sz="0" w:space="0" w:color="auto"/>
      </w:divBdr>
    </w:div>
    <w:div w:id="1508591044">
      <w:bodyDiv w:val="1"/>
      <w:marLeft w:val="0"/>
      <w:marRight w:val="0"/>
      <w:marTop w:val="0"/>
      <w:marBottom w:val="0"/>
      <w:divBdr>
        <w:top w:val="none" w:sz="0" w:space="0" w:color="auto"/>
        <w:left w:val="none" w:sz="0" w:space="0" w:color="auto"/>
        <w:bottom w:val="none" w:sz="0" w:space="0" w:color="auto"/>
        <w:right w:val="none" w:sz="0" w:space="0" w:color="auto"/>
      </w:divBdr>
    </w:div>
    <w:div w:id="1547524001">
      <w:bodyDiv w:val="1"/>
      <w:marLeft w:val="0"/>
      <w:marRight w:val="0"/>
      <w:marTop w:val="0"/>
      <w:marBottom w:val="0"/>
      <w:divBdr>
        <w:top w:val="none" w:sz="0" w:space="0" w:color="auto"/>
        <w:left w:val="none" w:sz="0" w:space="0" w:color="auto"/>
        <w:bottom w:val="none" w:sz="0" w:space="0" w:color="auto"/>
        <w:right w:val="none" w:sz="0" w:space="0" w:color="auto"/>
      </w:divBdr>
    </w:div>
    <w:div w:id="1912545430">
      <w:bodyDiv w:val="1"/>
      <w:marLeft w:val="0"/>
      <w:marRight w:val="0"/>
      <w:marTop w:val="0"/>
      <w:marBottom w:val="0"/>
      <w:divBdr>
        <w:top w:val="none" w:sz="0" w:space="0" w:color="auto"/>
        <w:left w:val="none" w:sz="0" w:space="0" w:color="auto"/>
        <w:bottom w:val="none" w:sz="0" w:space="0" w:color="auto"/>
        <w:right w:val="none" w:sz="0" w:space="0" w:color="auto"/>
      </w:divBdr>
    </w:div>
    <w:div w:id="1923055133">
      <w:bodyDiv w:val="1"/>
      <w:marLeft w:val="0"/>
      <w:marRight w:val="0"/>
      <w:marTop w:val="0"/>
      <w:marBottom w:val="0"/>
      <w:divBdr>
        <w:top w:val="none" w:sz="0" w:space="0" w:color="auto"/>
        <w:left w:val="none" w:sz="0" w:space="0" w:color="auto"/>
        <w:bottom w:val="none" w:sz="0" w:space="0" w:color="auto"/>
        <w:right w:val="none" w:sz="0" w:space="0" w:color="auto"/>
      </w:divBdr>
    </w:div>
    <w:div w:id="202004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23317F-834C-496D-B33C-5539719195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6925BD-B4BE-4A53-B2C3-9972F6006219}">
  <ds:schemaRefs>
    <ds:schemaRef ds:uri="http://schemas.microsoft.com/office/2006/metadata/properties"/>
    <ds:schemaRef ds:uri="http://schemas.openxmlformats.org/package/2006/metadata/core-properties"/>
    <ds:schemaRef ds:uri="http://purl.org/dc/dcmitype/"/>
    <ds:schemaRef ds:uri="http://www.w3.org/XML/1998/namespace"/>
    <ds:schemaRef ds:uri="http://schemas.microsoft.com/office/2006/documentManagement/types"/>
    <ds:schemaRef ds:uri="http://purl.org/dc/elements/1.1/"/>
    <ds:schemaRef ds:uri="http://schemas.microsoft.com/office/infopath/2007/PartnerControls"/>
    <ds:schemaRef ds:uri="http://schemas.microsoft.com/sharepoint/v3"/>
    <ds:schemaRef ds:uri="http://purl.org/dc/terms/"/>
  </ds:schemaRefs>
</ds:datastoreItem>
</file>

<file path=customXml/itemProps3.xml><?xml version="1.0" encoding="utf-8"?>
<ds:datastoreItem xmlns:ds="http://schemas.openxmlformats.org/officeDocument/2006/customXml" ds:itemID="{929BCCDF-54E2-4469-9614-FD15AD7613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8E0E19AF</Template>
  <TotalTime>2889</TotalTime>
  <Pages>4</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Bush, Fiona</dc:creator>
  <cp:lastModifiedBy>Blake  McClintock</cp:lastModifiedBy>
  <cp:revision>29</cp:revision>
  <cp:lastPrinted>2017-12-06T01:49:00Z</cp:lastPrinted>
  <dcterms:created xsi:type="dcterms:W3CDTF">2017-11-10T00:15:00Z</dcterms:created>
  <dcterms:modified xsi:type="dcterms:W3CDTF">2018-09-10T04:43:00Z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