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E5C" w:rsidRPr="00066E5C" w:rsidRDefault="00066E5C" w:rsidP="00066E5C">
      <w:p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Certainly! Here’s a detailed outline of how the campaign creation form could function, including the types of offers available to campaign owners and the specific inputs and options required for each type of offer.</w:t>
      </w:r>
    </w:p>
    <w:p w:rsidR="00066E5C" w:rsidRPr="00066E5C" w:rsidRDefault="00066E5C" w:rsidP="00066E5C">
      <w:pPr>
        <w:spacing w:before="100" w:beforeAutospacing="1" w:after="100" w:afterAutospacing="1" w:line="240" w:lineRule="auto"/>
        <w:outlineLvl w:val="2"/>
        <w:rPr>
          <w:rFonts w:ascii="Times New Roman" w:eastAsia="Times New Roman" w:hAnsi="Times New Roman" w:cs="Times New Roman"/>
          <w:b/>
          <w:bCs/>
          <w:sz w:val="27"/>
          <w:szCs w:val="27"/>
        </w:rPr>
      </w:pPr>
      <w:r w:rsidRPr="00066E5C">
        <w:rPr>
          <w:rFonts w:ascii="Times New Roman" w:eastAsia="Times New Roman" w:hAnsi="Times New Roman" w:cs="Times New Roman"/>
          <w:b/>
          <w:bCs/>
          <w:sz w:val="27"/>
          <w:szCs w:val="27"/>
        </w:rPr>
        <w:t>1. Token for Future Profit Share</w:t>
      </w:r>
    </w:p>
    <w:p w:rsidR="00066E5C" w:rsidRPr="00066E5C" w:rsidRDefault="00066E5C" w:rsidP="00066E5C">
      <w:p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This type of offer allows investors to claim a share of future profits from the campaign or project.</w:t>
      </w:r>
    </w:p>
    <w:p w:rsidR="00066E5C" w:rsidRPr="00066E5C" w:rsidRDefault="00066E5C" w:rsidP="00066E5C">
      <w:pPr>
        <w:spacing w:before="100" w:beforeAutospacing="1" w:after="100" w:afterAutospacing="1" w:line="240" w:lineRule="auto"/>
        <w:outlineLvl w:val="3"/>
        <w:rPr>
          <w:rFonts w:ascii="Times New Roman" w:eastAsia="Times New Roman" w:hAnsi="Times New Roman" w:cs="Times New Roman"/>
          <w:b/>
          <w:bCs/>
          <w:sz w:val="24"/>
          <w:szCs w:val="24"/>
        </w:rPr>
      </w:pPr>
      <w:r w:rsidRPr="00066E5C">
        <w:rPr>
          <w:rFonts w:ascii="Times New Roman" w:eastAsia="Times New Roman" w:hAnsi="Times New Roman" w:cs="Times New Roman"/>
          <w:b/>
          <w:bCs/>
          <w:sz w:val="24"/>
          <w:szCs w:val="24"/>
        </w:rPr>
        <w:t>Required Inputs:</w:t>
      </w:r>
    </w:p>
    <w:p w:rsidR="00066E5C" w:rsidRPr="00066E5C" w:rsidRDefault="00066E5C" w:rsidP="00066E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Profit Share Percentage Allocation</w:t>
      </w:r>
      <w:r w:rsidRPr="00066E5C">
        <w:rPr>
          <w:rFonts w:ascii="Times New Roman" w:eastAsia="Times New Roman" w:hAnsi="Times New Roman" w:cs="Times New Roman"/>
          <w:sz w:val="24"/>
          <w:szCs w:val="24"/>
        </w:rPr>
        <w:t>:</w:t>
      </w:r>
    </w:p>
    <w:p w:rsidR="00066E5C" w:rsidRPr="00066E5C" w:rsidRDefault="00066E5C" w:rsidP="00066E5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Define the percentage of profits investors will receive collectively (e.g., 10%, 20%, etc.).</w:t>
      </w:r>
    </w:p>
    <w:p w:rsidR="00066E5C" w:rsidRPr="00066E5C" w:rsidRDefault="00066E5C" w:rsidP="00066E5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Specify if the percentage is distributed per token or proportionally.</w:t>
      </w:r>
    </w:p>
    <w:p w:rsidR="00066E5C" w:rsidRPr="00066E5C" w:rsidRDefault="00066E5C" w:rsidP="00066E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Profit Distribution Frequency</w:t>
      </w:r>
      <w:r w:rsidRPr="00066E5C">
        <w:rPr>
          <w:rFonts w:ascii="Times New Roman" w:eastAsia="Times New Roman" w:hAnsi="Times New Roman" w:cs="Times New Roman"/>
          <w:sz w:val="24"/>
          <w:szCs w:val="24"/>
        </w:rPr>
        <w:t>:</w:t>
      </w:r>
    </w:p>
    <w:p w:rsidR="00066E5C" w:rsidRPr="00066E5C" w:rsidRDefault="00066E5C" w:rsidP="00066E5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Options: Monthly, Quarterly, Annually.</w:t>
      </w:r>
    </w:p>
    <w:p w:rsidR="00066E5C" w:rsidRPr="00066E5C" w:rsidRDefault="00066E5C" w:rsidP="00066E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Profit Base</w:t>
      </w:r>
      <w:r w:rsidRPr="00066E5C">
        <w:rPr>
          <w:rFonts w:ascii="Times New Roman" w:eastAsia="Times New Roman" w:hAnsi="Times New Roman" w:cs="Times New Roman"/>
          <w:sz w:val="24"/>
          <w:szCs w:val="24"/>
        </w:rPr>
        <w:t>:</w:t>
      </w:r>
    </w:p>
    <w:p w:rsidR="00066E5C" w:rsidRPr="00066E5C" w:rsidRDefault="00066E5C" w:rsidP="00066E5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Options: Gross Revenue or Net Profit (after expenses).</w:t>
      </w:r>
    </w:p>
    <w:p w:rsidR="00066E5C" w:rsidRPr="00066E5C" w:rsidRDefault="00066E5C" w:rsidP="00066E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Total Token Supply</w:t>
      </w:r>
      <w:r w:rsidRPr="00066E5C">
        <w:rPr>
          <w:rFonts w:ascii="Times New Roman" w:eastAsia="Times New Roman" w:hAnsi="Times New Roman" w:cs="Times New Roman"/>
          <w:sz w:val="24"/>
          <w:szCs w:val="24"/>
        </w:rPr>
        <w:t>:</w:t>
      </w:r>
    </w:p>
    <w:p w:rsidR="00066E5C" w:rsidRPr="00066E5C" w:rsidRDefault="00066E5C" w:rsidP="00066E5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Specify the number of tokens to be generated for the campaign (e.g., 10,000 tokens).</w:t>
      </w:r>
    </w:p>
    <w:p w:rsidR="00066E5C" w:rsidRPr="00066E5C" w:rsidRDefault="00066E5C" w:rsidP="00066E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Token Symbol</w:t>
      </w:r>
      <w:r w:rsidRPr="00066E5C">
        <w:rPr>
          <w:rFonts w:ascii="Times New Roman" w:eastAsia="Times New Roman" w:hAnsi="Times New Roman" w:cs="Times New Roman"/>
          <w:sz w:val="24"/>
          <w:szCs w:val="24"/>
        </w:rPr>
        <w:t>:</w:t>
      </w:r>
    </w:p>
    <w:p w:rsidR="00066E5C" w:rsidRPr="00066E5C" w:rsidRDefault="00066E5C" w:rsidP="00066E5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A short identifier for the token (e.g., "SOLARPRFT").</w:t>
      </w:r>
    </w:p>
    <w:p w:rsidR="00066E5C" w:rsidRPr="00066E5C" w:rsidRDefault="00066E5C" w:rsidP="00066E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Distribution Mechanism</w:t>
      </w:r>
      <w:r w:rsidRPr="00066E5C">
        <w:rPr>
          <w:rFonts w:ascii="Times New Roman" w:eastAsia="Times New Roman" w:hAnsi="Times New Roman" w:cs="Times New Roman"/>
          <w:sz w:val="24"/>
          <w:szCs w:val="24"/>
        </w:rPr>
        <w:t>:</w:t>
      </w:r>
    </w:p>
    <w:p w:rsidR="00066E5C" w:rsidRPr="00066E5C" w:rsidRDefault="00066E5C" w:rsidP="00066E5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Define how tokens will be issued upon payment (e.g., real-time issuance after payment or batch issuance at the campaign’s close).</w:t>
      </w:r>
    </w:p>
    <w:p w:rsidR="00066E5C" w:rsidRPr="00066E5C" w:rsidRDefault="00066E5C" w:rsidP="00066E5C">
      <w:pPr>
        <w:spacing w:before="100" w:beforeAutospacing="1" w:after="100" w:afterAutospacing="1" w:line="240" w:lineRule="auto"/>
        <w:outlineLvl w:val="3"/>
        <w:rPr>
          <w:rFonts w:ascii="Times New Roman" w:eastAsia="Times New Roman" w:hAnsi="Times New Roman" w:cs="Times New Roman"/>
          <w:b/>
          <w:bCs/>
          <w:sz w:val="24"/>
          <w:szCs w:val="24"/>
        </w:rPr>
      </w:pPr>
      <w:r w:rsidRPr="00066E5C">
        <w:rPr>
          <w:rFonts w:ascii="Times New Roman" w:eastAsia="Times New Roman" w:hAnsi="Times New Roman" w:cs="Times New Roman"/>
          <w:b/>
          <w:bCs/>
          <w:sz w:val="24"/>
          <w:szCs w:val="24"/>
        </w:rPr>
        <w:t>Optional Inputs:</w:t>
      </w:r>
    </w:p>
    <w:p w:rsidR="00066E5C" w:rsidRPr="00066E5C" w:rsidRDefault="00066E5C" w:rsidP="00066E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Minimum investment amount for eligibility to receive tokens.</w:t>
      </w:r>
    </w:p>
    <w:p w:rsidR="00066E5C" w:rsidRPr="00066E5C" w:rsidRDefault="00066E5C" w:rsidP="00066E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Early investor bonus tokens or additional profit-sharing percentages.</w:t>
      </w:r>
    </w:p>
    <w:p w:rsidR="00066E5C" w:rsidRPr="00066E5C" w:rsidRDefault="00066E5C" w:rsidP="00066E5C">
      <w:pPr>
        <w:spacing w:before="100" w:beforeAutospacing="1" w:after="100" w:afterAutospacing="1" w:line="240" w:lineRule="auto"/>
        <w:outlineLvl w:val="3"/>
        <w:rPr>
          <w:rFonts w:ascii="Times New Roman" w:eastAsia="Times New Roman" w:hAnsi="Times New Roman" w:cs="Times New Roman"/>
          <w:b/>
          <w:bCs/>
          <w:sz w:val="24"/>
          <w:szCs w:val="24"/>
        </w:rPr>
      </w:pPr>
      <w:r w:rsidRPr="00066E5C">
        <w:rPr>
          <w:rFonts w:ascii="Times New Roman" w:eastAsia="Times New Roman" w:hAnsi="Times New Roman" w:cs="Times New Roman"/>
          <w:b/>
          <w:bCs/>
          <w:sz w:val="24"/>
          <w:szCs w:val="24"/>
        </w:rPr>
        <w:t>Example Scenario:</w:t>
      </w:r>
    </w:p>
    <w:p w:rsidR="00066E5C" w:rsidRPr="00066E5C" w:rsidRDefault="00066E5C" w:rsidP="00066E5C">
      <w:p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A project raising funds for a solar energy farm defines that 20% of profits from electricity sales will be distributed among investors quarterly. Investors receive tokens proportional to their contribution.</w:t>
      </w:r>
    </w:p>
    <w:p w:rsidR="00066E5C" w:rsidRPr="00066E5C" w:rsidRDefault="00066E5C" w:rsidP="00066E5C">
      <w:pPr>
        <w:spacing w:before="100" w:beforeAutospacing="1" w:after="100" w:afterAutospacing="1" w:line="240" w:lineRule="auto"/>
        <w:outlineLvl w:val="2"/>
        <w:rPr>
          <w:rFonts w:ascii="Times New Roman" w:eastAsia="Times New Roman" w:hAnsi="Times New Roman" w:cs="Times New Roman"/>
          <w:b/>
          <w:bCs/>
          <w:sz w:val="27"/>
          <w:szCs w:val="27"/>
        </w:rPr>
      </w:pPr>
      <w:r w:rsidRPr="00066E5C">
        <w:rPr>
          <w:rFonts w:ascii="Times New Roman" w:eastAsia="Times New Roman" w:hAnsi="Times New Roman" w:cs="Times New Roman"/>
          <w:b/>
          <w:bCs/>
          <w:sz w:val="27"/>
          <w:szCs w:val="27"/>
        </w:rPr>
        <w:t>2. Token for Ownership</w:t>
      </w:r>
    </w:p>
    <w:p w:rsidR="00066E5C" w:rsidRPr="00066E5C" w:rsidRDefault="00066E5C" w:rsidP="00066E5C">
      <w:p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This type of offer grants investors equity in the project, akin to shares in a company.</w:t>
      </w:r>
    </w:p>
    <w:p w:rsidR="00066E5C" w:rsidRPr="00066E5C" w:rsidRDefault="00066E5C" w:rsidP="00066E5C">
      <w:pPr>
        <w:spacing w:before="100" w:beforeAutospacing="1" w:after="100" w:afterAutospacing="1" w:line="240" w:lineRule="auto"/>
        <w:outlineLvl w:val="3"/>
        <w:rPr>
          <w:rFonts w:ascii="Times New Roman" w:eastAsia="Times New Roman" w:hAnsi="Times New Roman" w:cs="Times New Roman"/>
          <w:b/>
          <w:bCs/>
          <w:sz w:val="24"/>
          <w:szCs w:val="24"/>
        </w:rPr>
      </w:pPr>
      <w:r w:rsidRPr="00066E5C">
        <w:rPr>
          <w:rFonts w:ascii="Times New Roman" w:eastAsia="Times New Roman" w:hAnsi="Times New Roman" w:cs="Times New Roman"/>
          <w:b/>
          <w:bCs/>
          <w:sz w:val="24"/>
          <w:szCs w:val="24"/>
        </w:rPr>
        <w:t>Required Inputs:</w:t>
      </w:r>
    </w:p>
    <w:p w:rsidR="00066E5C" w:rsidRPr="00066E5C" w:rsidRDefault="00066E5C" w:rsidP="00066E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Ownership Percentage Allocation</w:t>
      </w:r>
      <w:r w:rsidRPr="00066E5C">
        <w:rPr>
          <w:rFonts w:ascii="Times New Roman" w:eastAsia="Times New Roman" w:hAnsi="Times New Roman" w:cs="Times New Roman"/>
          <w:sz w:val="24"/>
          <w:szCs w:val="24"/>
        </w:rPr>
        <w:t>:</w:t>
      </w:r>
    </w:p>
    <w:p w:rsidR="00066E5C" w:rsidRPr="00066E5C" w:rsidRDefault="00066E5C" w:rsidP="00066E5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lastRenderedPageBreak/>
        <w:t>Total ownership available for distribution to investors (e.g., 30% equity).</w:t>
      </w:r>
    </w:p>
    <w:p w:rsidR="00066E5C" w:rsidRPr="00066E5C" w:rsidRDefault="00066E5C" w:rsidP="00066E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Ownership Per Token</w:t>
      </w:r>
      <w:r w:rsidRPr="00066E5C">
        <w:rPr>
          <w:rFonts w:ascii="Times New Roman" w:eastAsia="Times New Roman" w:hAnsi="Times New Roman" w:cs="Times New Roman"/>
          <w:sz w:val="24"/>
          <w:szCs w:val="24"/>
        </w:rPr>
        <w:t>:</w:t>
      </w:r>
    </w:p>
    <w:p w:rsidR="00066E5C" w:rsidRPr="00066E5C" w:rsidRDefault="00066E5C" w:rsidP="00066E5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Define the ownership percentage represented by each token.</w:t>
      </w:r>
    </w:p>
    <w:p w:rsidR="00066E5C" w:rsidRPr="00066E5C" w:rsidRDefault="00066E5C" w:rsidP="00066E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Voting Rights</w:t>
      </w:r>
      <w:r w:rsidRPr="00066E5C">
        <w:rPr>
          <w:rFonts w:ascii="Times New Roman" w:eastAsia="Times New Roman" w:hAnsi="Times New Roman" w:cs="Times New Roman"/>
          <w:sz w:val="24"/>
          <w:szCs w:val="24"/>
        </w:rPr>
        <w:t>:</w:t>
      </w:r>
    </w:p>
    <w:p w:rsidR="00066E5C" w:rsidRPr="00066E5C" w:rsidRDefault="00066E5C" w:rsidP="00066E5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Options: Assign voting power per token (e.g., 1 token = 1 vote) or none.</w:t>
      </w:r>
    </w:p>
    <w:p w:rsidR="00066E5C" w:rsidRPr="00066E5C" w:rsidRDefault="00066E5C" w:rsidP="00066E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Dividend Distribution Frequency</w:t>
      </w:r>
      <w:r w:rsidRPr="00066E5C">
        <w:rPr>
          <w:rFonts w:ascii="Times New Roman" w:eastAsia="Times New Roman" w:hAnsi="Times New Roman" w:cs="Times New Roman"/>
          <w:sz w:val="24"/>
          <w:szCs w:val="24"/>
        </w:rPr>
        <w:t>:</w:t>
      </w:r>
    </w:p>
    <w:p w:rsidR="00066E5C" w:rsidRPr="00066E5C" w:rsidRDefault="00066E5C" w:rsidP="00066E5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Options: Monthly, Quarterly, Annually.</w:t>
      </w:r>
    </w:p>
    <w:p w:rsidR="00066E5C" w:rsidRPr="00066E5C" w:rsidRDefault="00066E5C" w:rsidP="00066E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Token Supply</w:t>
      </w:r>
      <w:r w:rsidRPr="00066E5C">
        <w:rPr>
          <w:rFonts w:ascii="Times New Roman" w:eastAsia="Times New Roman" w:hAnsi="Times New Roman" w:cs="Times New Roman"/>
          <w:sz w:val="24"/>
          <w:szCs w:val="24"/>
        </w:rPr>
        <w:t>:</w:t>
      </w:r>
    </w:p>
    <w:p w:rsidR="00066E5C" w:rsidRPr="00066E5C" w:rsidRDefault="00066E5C" w:rsidP="00066E5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Set the total number of tokens representing equity (e.g., 5,000 tokens).</w:t>
      </w:r>
    </w:p>
    <w:p w:rsidR="00066E5C" w:rsidRPr="00066E5C" w:rsidRDefault="00066E5C" w:rsidP="00066E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Token Symbol</w:t>
      </w:r>
      <w:r w:rsidRPr="00066E5C">
        <w:rPr>
          <w:rFonts w:ascii="Times New Roman" w:eastAsia="Times New Roman" w:hAnsi="Times New Roman" w:cs="Times New Roman"/>
          <w:sz w:val="24"/>
          <w:szCs w:val="24"/>
        </w:rPr>
        <w:t>:</w:t>
      </w:r>
    </w:p>
    <w:p w:rsidR="00066E5C" w:rsidRPr="00066E5C" w:rsidRDefault="00066E5C" w:rsidP="00066E5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A short identifier for the token (e.g., "AGRICULTUREOWN").</w:t>
      </w:r>
    </w:p>
    <w:p w:rsidR="00066E5C" w:rsidRPr="00066E5C" w:rsidRDefault="00066E5C" w:rsidP="00066E5C">
      <w:pPr>
        <w:spacing w:before="100" w:beforeAutospacing="1" w:after="100" w:afterAutospacing="1" w:line="240" w:lineRule="auto"/>
        <w:outlineLvl w:val="3"/>
        <w:rPr>
          <w:rFonts w:ascii="Times New Roman" w:eastAsia="Times New Roman" w:hAnsi="Times New Roman" w:cs="Times New Roman"/>
          <w:b/>
          <w:bCs/>
          <w:sz w:val="24"/>
          <w:szCs w:val="24"/>
        </w:rPr>
      </w:pPr>
      <w:r w:rsidRPr="00066E5C">
        <w:rPr>
          <w:rFonts w:ascii="Times New Roman" w:eastAsia="Times New Roman" w:hAnsi="Times New Roman" w:cs="Times New Roman"/>
          <w:b/>
          <w:bCs/>
          <w:sz w:val="24"/>
          <w:szCs w:val="24"/>
        </w:rPr>
        <w:t>Optional Inputs:</w:t>
      </w:r>
    </w:p>
    <w:p w:rsidR="00066E5C" w:rsidRPr="00066E5C" w:rsidRDefault="00066E5C" w:rsidP="00066E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Lock-in period for equity tokens (e.g., investors cannot sell tokens for 6 months).</w:t>
      </w:r>
    </w:p>
    <w:p w:rsidR="00066E5C" w:rsidRPr="00066E5C" w:rsidRDefault="00066E5C" w:rsidP="00066E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Additional benefits for equity holders, such as discounts on services or products.</w:t>
      </w:r>
    </w:p>
    <w:p w:rsidR="00066E5C" w:rsidRPr="00066E5C" w:rsidRDefault="00066E5C" w:rsidP="00066E5C">
      <w:pPr>
        <w:spacing w:before="100" w:beforeAutospacing="1" w:after="100" w:afterAutospacing="1" w:line="240" w:lineRule="auto"/>
        <w:outlineLvl w:val="3"/>
        <w:rPr>
          <w:rFonts w:ascii="Times New Roman" w:eastAsia="Times New Roman" w:hAnsi="Times New Roman" w:cs="Times New Roman"/>
          <w:b/>
          <w:bCs/>
          <w:sz w:val="24"/>
          <w:szCs w:val="24"/>
        </w:rPr>
      </w:pPr>
      <w:r w:rsidRPr="00066E5C">
        <w:rPr>
          <w:rFonts w:ascii="Times New Roman" w:eastAsia="Times New Roman" w:hAnsi="Times New Roman" w:cs="Times New Roman"/>
          <w:b/>
          <w:bCs/>
          <w:sz w:val="24"/>
          <w:szCs w:val="24"/>
        </w:rPr>
        <w:t>Example Scenario:</w:t>
      </w:r>
    </w:p>
    <w:p w:rsidR="00066E5C" w:rsidRPr="00066E5C" w:rsidRDefault="00066E5C" w:rsidP="00066E5C">
      <w:p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A local agricultural cooperative raising funds for expansion offers 20% equity ownership, distributed among investors. Each token represents 0.5% ownership, and holders receive quarterly dividends based on profits from crop sales.</w:t>
      </w:r>
    </w:p>
    <w:p w:rsidR="00066E5C" w:rsidRPr="00066E5C" w:rsidRDefault="00066E5C" w:rsidP="00066E5C">
      <w:pPr>
        <w:spacing w:before="100" w:beforeAutospacing="1" w:after="100" w:afterAutospacing="1" w:line="240" w:lineRule="auto"/>
        <w:outlineLvl w:val="2"/>
        <w:rPr>
          <w:rFonts w:ascii="Times New Roman" w:eastAsia="Times New Roman" w:hAnsi="Times New Roman" w:cs="Times New Roman"/>
          <w:b/>
          <w:bCs/>
          <w:sz w:val="27"/>
          <w:szCs w:val="27"/>
        </w:rPr>
      </w:pPr>
      <w:r w:rsidRPr="00066E5C">
        <w:rPr>
          <w:rFonts w:ascii="Times New Roman" w:eastAsia="Times New Roman" w:hAnsi="Times New Roman" w:cs="Times New Roman"/>
          <w:b/>
          <w:bCs/>
          <w:sz w:val="27"/>
          <w:szCs w:val="27"/>
        </w:rPr>
        <w:t>3. Token for Rewards</w:t>
      </w:r>
    </w:p>
    <w:p w:rsidR="00066E5C" w:rsidRPr="00066E5C" w:rsidRDefault="00066E5C" w:rsidP="00066E5C">
      <w:p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This type of offer focuses on incentivizing contributions through rewards rather than monetary returns.</w:t>
      </w:r>
    </w:p>
    <w:p w:rsidR="00066E5C" w:rsidRPr="00066E5C" w:rsidRDefault="00066E5C" w:rsidP="00066E5C">
      <w:pPr>
        <w:spacing w:before="100" w:beforeAutospacing="1" w:after="100" w:afterAutospacing="1" w:line="240" w:lineRule="auto"/>
        <w:outlineLvl w:val="3"/>
        <w:rPr>
          <w:rFonts w:ascii="Times New Roman" w:eastAsia="Times New Roman" w:hAnsi="Times New Roman" w:cs="Times New Roman"/>
          <w:b/>
          <w:bCs/>
          <w:sz w:val="24"/>
          <w:szCs w:val="24"/>
        </w:rPr>
      </w:pPr>
      <w:r w:rsidRPr="00066E5C">
        <w:rPr>
          <w:rFonts w:ascii="Times New Roman" w:eastAsia="Times New Roman" w:hAnsi="Times New Roman" w:cs="Times New Roman"/>
          <w:b/>
          <w:bCs/>
          <w:sz w:val="24"/>
          <w:szCs w:val="24"/>
        </w:rPr>
        <w:t>Required Inputs:</w:t>
      </w:r>
    </w:p>
    <w:p w:rsidR="00066E5C" w:rsidRPr="00066E5C" w:rsidRDefault="00066E5C" w:rsidP="00066E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Reward Description</w:t>
      </w:r>
      <w:r w:rsidRPr="00066E5C">
        <w:rPr>
          <w:rFonts w:ascii="Times New Roman" w:eastAsia="Times New Roman" w:hAnsi="Times New Roman" w:cs="Times New Roman"/>
          <w:sz w:val="24"/>
          <w:szCs w:val="24"/>
        </w:rPr>
        <w:t>:</w:t>
      </w:r>
    </w:p>
    <w:p w:rsidR="00066E5C" w:rsidRPr="00066E5C" w:rsidRDefault="00066E5C" w:rsidP="00066E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Define the benefits associated with the tokens (e.g., "Access to exclusive content, discounts, or event tickets").</w:t>
      </w:r>
    </w:p>
    <w:p w:rsidR="00066E5C" w:rsidRPr="00066E5C" w:rsidRDefault="00066E5C" w:rsidP="00066E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Reward Tiering</w:t>
      </w:r>
      <w:r w:rsidRPr="00066E5C">
        <w:rPr>
          <w:rFonts w:ascii="Times New Roman" w:eastAsia="Times New Roman" w:hAnsi="Times New Roman" w:cs="Times New Roman"/>
          <w:sz w:val="24"/>
          <w:szCs w:val="24"/>
        </w:rPr>
        <w:t>:</w:t>
      </w:r>
    </w:p>
    <w:p w:rsidR="00066E5C" w:rsidRPr="00066E5C" w:rsidRDefault="00066E5C" w:rsidP="00066E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Options: Different reward levels based on token quantity (e.g., 10 tokens = free access to events; 50 tokens = free premium content).</w:t>
      </w:r>
    </w:p>
    <w:p w:rsidR="00066E5C" w:rsidRPr="00066E5C" w:rsidRDefault="00066E5C" w:rsidP="00066E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Token Supply</w:t>
      </w:r>
      <w:r w:rsidRPr="00066E5C">
        <w:rPr>
          <w:rFonts w:ascii="Times New Roman" w:eastAsia="Times New Roman" w:hAnsi="Times New Roman" w:cs="Times New Roman"/>
          <w:sz w:val="24"/>
          <w:szCs w:val="24"/>
        </w:rPr>
        <w:t>:</w:t>
      </w:r>
    </w:p>
    <w:p w:rsidR="00066E5C" w:rsidRPr="00066E5C" w:rsidRDefault="00066E5C" w:rsidP="00066E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Total number of reward tokens available (e.g., 50,000 tokens).</w:t>
      </w:r>
    </w:p>
    <w:p w:rsidR="00066E5C" w:rsidRPr="00066E5C" w:rsidRDefault="00066E5C" w:rsidP="00066E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Token Symbol</w:t>
      </w:r>
      <w:r w:rsidRPr="00066E5C">
        <w:rPr>
          <w:rFonts w:ascii="Times New Roman" w:eastAsia="Times New Roman" w:hAnsi="Times New Roman" w:cs="Times New Roman"/>
          <w:sz w:val="24"/>
          <w:szCs w:val="24"/>
        </w:rPr>
        <w:t>:</w:t>
      </w:r>
    </w:p>
    <w:p w:rsidR="00066E5C" w:rsidRPr="00066E5C" w:rsidRDefault="00066E5C" w:rsidP="00066E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A short identifier for the token (e.g., "ARTISTREWARD").</w:t>
      </w:r>
    </w:p>
    <w:p w:rsidR="00066E5C" w:rsidRPr="00066E5C" w:rsidRDefault="00066E5C" w:rsidP="00066E5C">
      <w:pPr>
        <w:spacing w:before="100" w:beforeAutospacing="1" w:after="100" w:afterAutospacing="1" w:line="240" w:lineRule="auto"/>
        <w:outlineLvl w:val="3"/>
        <w:rPr>
          <w:rFonts w:ascii="Times New Roman" w:eastAsia="Times New Roman" w:hAnsi="Times New Roman" w:cs="Times New Roman"/>
          <w:b/>
          <w:bCs/>
          <w:sz w:val="24"/>
          <w:szCs w:val="24"/>
        </w:rPr>
      </w:pPr>
      <w:r w:rsidRPr="00066E5C">
        <w:rPr>
          <w:rFonts w:ascii="Times New Roman" w:eastAsia="Times New Roman" w:hAnsi="Times New Roman" w:cs="Times New Roman"/>
          <w:b/>
          <w:bCs/>
          <w:sz w:val="24"/>
          <w:szCs w:val="24"/>
        </w:rPr>
        <w:t>Optional Inputs:</w:t>
      </w:r>
    </w:p>
    <w:p w:rsidR="00066E5C" w:rsidRPr="00066E5C" w:rsidRDefault="00066E5C" w:rsidP="00066E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Expiry date for reward tokens (e.g., tokens must be used within one year).</w:t>
      </w:r>
    </w:p>
    <w:p w:rsidR="00066E5C" w:rsidRPr="00066E5C" w:rsidRDefault="00066E5C" w:rsidP="00066E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Bonus rewards for early contributors.</w:t>
      </w:r>
    </w:p>
    <w:p w:rsidR="00066E5C" w:rsidRPr="00066E5C" w:rsidRDefault="00066E5C" w:rsidP="00066E5C">
      <w:pPr>
        <w:spacing w:before="100" w:beforeAutospacing="1" w:after="100" w:afterAutospacing="1" w:line="240" w:lineRule="auto"/>
        <w:outlineLvl w:val="3"/>
        <w:rPr>
          <w:rFonts w:ascii="Times New Roman" w:eastAsia="Times New Roman" w:hAnsi="Times New Roman" w:cs="Times New Roman"/>
          <w:b/>
          <w:bCs/>
          <w:sz w:val="24"/>
          <w:szCs w:val="24"/>
        </w:rPr>
      </w:pPr>
      <w:r w:rsidRPr="00066E5C">
        <w:rPr>
          <w:rFonts w:ascii="Times New Roman" w:eastAsia="Times New Roman" w:hAnsi="Times New Roman" w:cs="Times New Roman"/>
          <w:b/>
          <w:bCs/>
          <w:sz w:val="24"/>
          <w:szCs w:val="24"/>
        </w:rPr>
        <w:lastRenderedPageBreak/>
        <w:t>Example Scenario:</w:t>
      </w:r>
    </w:p>
    <w:p w:rsidR="00066E5C" w:rsidRPr="00066E5C" w:rsidRDefault="00066E5C" w:rsidP="00066E5C">
      <w:p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A crowdfunding campaign for a Zimbabwean filmmaker offers reward tokens granting free access to the premiere screening and behind-the-scenes content. Early contributors earn bonus tokens for exclusive merchandise.</w:t>
      </w:r>
    </w:p>
    <w:p w:rsidR="00066E5C" w:rsidRPr="00066E5C" w:rsidRDefault="00066E5C" w:rsidP="00066E5C">
      <w:pPr>
        <w:spacing w:before="100" w:beforeAutospacing="1" w:after="100" w:afterAutospacing="1" w:line="240" w:lineRule="auto"/>
        <w:outlineLvl w:val="2"/>
        <w:rPr>
          <w:rFonts w:ascii="Times New Roman" w:eastAsia="Times New Roman" w:hAnsi="Times New Roman" w:cs="Times New Roman"/>
          <w:b/>
          <w:bCs/>
          <w:sz w:val="27"/>
          <w:szCs w:val="27"/>
        </w:rPr>
      </w:pPr>
      <w:r w:rsidRPr="00066E5C">
        <w:rPr>
          <w:rFonts w:ascii="Times New Roman" w:eastAsia="Times New Roman" w:hAnsi="Times New Roman" w:cs="Times New Roman"/>
          <w:b/>
          <w:bCs/>
          <w:sz w:val="27"/>
          <w:szCs w:val="27"/>
        </w:rPr>
        <w:t>4. Hybrid Tokens</w:t>
      </w:r>
    </w:p>
    <w:p w:rsidR="00066E5C" w:rsidRPr="00066E5C" w:rsidRDefault="00066E5C" w:rsidP="00066E5C">
      <w:p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This type combines multiple benefits, such as partial ownership and rewards.</w:t>
      </w:r>
    </w:p>
    <w:p w:rsidR="00066E5C" w:rsidRPr="00066E5C" w:rsidRDefault="00066E5C" w:rsidP="00066E5C">
      <w:pPr>
        <w:spacing w:before="100" w:beforeAutospacing="1" w:after="100" w:afterAutospacing="1" w:line="240" w:lineRule="auto"/>
        <w:outlineLvl w:val="3"/>
        <w:rPr>
          <w:rFonts w:ascii="Times New Roman" w:eastAsia="Times New Roman" w:hAnsi="Times New Roman" w:cs="Times New Roman"/>
          <w:b/>
          <w:bCs/>
          <w:sz w:val="24"/>
          <w:szCs w:val="24"/>
        </w:rPr>
      </w:pPr>
      <w:r w:rsidRPr="00066E5C">
        <w:rPr>
          <w:rFonts w:ascii="Times New Roman" w:eastAsia="Times New Roman" w:hAnsi="Times New Roman" w:cs="Times New Roman"/>
          <w:b/>
          <w:bCs/>
          <w:sz w:val="24"/>
          <w:szCs w:val="24"/>
        </w:rPr>
        <w:t>Required Inputs:</w:t>
      </w:r>
    </w:p>
    <w:p w:rsidR="00066E5C" w:rsidRPr="00066E5C" w:rsidRDefault="00066E5C" w:rsidP="00066E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Combination Details</w:t>
      </w:r>
      <w:r w:rsidRPr="00066E5C">
        <w:rPr>
          <w:rFonts w:ascii="Times New Roman" w:eastAsia="Times New Roman" w:hAnsi="Times New Roman" w:cs="Times New Roman"/>
          <w:sz w:val="24"/>
          <w:szCs w:val="24"/>
        </w:rPr>
        <w:t>:</w:t>
      </w:r>
    </w:p>
    <w:p w:rsidR="00066E5C" w:rsidRPr="00066E5C" w:rsidRDefault="00066E5C" w:rsidP="00066E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Define how ownership and rewards are combined in each token (e.g., 1 token = 1% ownership + free access to events).</w:t>
      </w:r>
    </w:p>
    <w:p w:rsidR="00066E5C" w:rsidRPr="00066E5C" w:rsidRDefault="00066E5C" w:rsidP="00066E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Token Supply</w:t>
      </w:r>
      <w:r w:rsidRPr="00066E5C">
        <w:rPr>
          <w:rFonts w:ascii="Times New Roman" w:eastAsia="Times New Roman" w:hAnsi="Times New Roman" w:cs="Times New Roman"/>
          <w:sz w:val="24"/>
          <w:szCs w:val="24"/>
        </w:rPr>
        <w:t>:</w:t>
      </w:r>
    </w:p>
    <w:p w:rsidR="00066E5C" w:rsidRPr="00066E5C" w:rsidRDefault="00066E5C" w:rsidP="00066E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Total number of hybrid tokens available (e.g., 10,000 tokens).</w:t>
      </w:r>
    </w:p>
    <w:p w:rsidR="00066E5C" w:rsidRPr="00066E5C" w:rsidRDefault="00066E5C" w:rsidP="00066E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Token Symbol</w:t>
      </w:r>
      <w:r w:rsidRPr="00066E5C">
        <w:rPr>
          <w:rFonts w:ascii="Times New Roman" w:eastAsia="Times New Roman" w:hAnsi="Times New Roman" w:cs="Times New Roman"/>
          <w:sz w:val="24"/>
          <w:szCs w:val="24"/>
        </w:rPr>
        <w:t>:</w:t>
      </w:r>
    </w:p>
    <w:p w:rsidR="00066E5C" w:rsidRPr="00066E5C" w:rsidRDefault="00066E5C" w:rsidP="00066E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A short identifier for the token (e.g., "HYBRIDVENTURE").</w:t>
      </w:r>
    </w:p>
    <w:p w:rsidR="00066E5C" w:rsidRPr="00066E5C" w:rsidRDefault="00066E5C" w:rsidP="00066E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Ownership Allocation</w:t>
      </w:r>
      <w:r w:rsidRPr="00066E5C">
        <w:rPr>
          <w:rFonts w:ascii="Times New Roman" w:eastAsia="Times New Roman" w:hAnsi="Times New Roman" w:cs="Times New Roman"/>
          <w:sz w:val="24"/>
          <w:szCs w:val="24"/>
        </w:rPr>
        <w:t>:</w:t>
      </w:r>
    </w:p>
    <w:p w:rsidR="00066E5C" w:rsidRPr="00066E5C" w:rsidRDefault="00066E5C" w:rsidP="00066E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Percentage of ownership each token provides.</w:t>
      </w:r>
    </w:p>
    <w:p w:rsidR="00066E5C" w:rsidRPr="00066E5C" w:rsidRDefault="00066E5C" w:rsidP="00066E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b/>
          <w:bCs/>
          <w:sz w:val="24"/>
          <w:szCs w:val="24"/>
        </w:rPr>
        <w:t>Reward Description</w:t>
      </w:r>
      <w:r w:rsidRPr="00066E5C">
        <w:rPr>
          <w:rFonts w:ascii="Times New Roman" w:eastAsia="Times New Roman" w:hAnsi="Times New Roman" w:cs="Times New Roman"/>
          <w:sz w:val="24"/>
          <w:szCs w:val="24"/>
        </w:rPr>
        <w:t>:</w:t>
      </w:r>
    </w:p>
    <w:p w:rsidR="00066E5C" w:rsidRPr="00066E5C" w:rsidRDefault="00066E5C" w:rsidP="00066E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Benefits offered in addition to ownership.</w:t>
      </w:r>
    </w:p>
    <w:p w:rsidR="00066E5C" w:rsidRPr="00066E5C" w:rsidRDefault="00066E5C" w:rsidP="00066E5C">
      <w:pPr>
        <w:spacing w:before="100" w:beforeAutospacing="1" w:after="100" w:afterAutospacing="1" w:line="240" w:lineRule="auto"/>
        <w:outlineLvl w:val="3"/>
        <w:rPr>
          <w:rFonts w:ascii="Times New Roman" w:eastAsia="Times New Roman" w:hAnsi="Times New Roman" w:cs="Times New Roman"/>
          <w:b/>
          <w:bCs/>
          <w:sz w:val="24"/>
          <w:szCs w:val="24"/>
        </w:rPr>
      </w:pPr>
      <w:r w:rsidRPr="00066E5C">
        <w:rPr>
          <w:rFonts w:ascii="Times New Roman" w:eastAsia="Times New Roman" w:hAnsi="Times New Roman" w:cs="Times New Roman"/>
          <w:b/>
          <w:bCs/>
          <w:sz w:val="24"/>
          <w:szCs w:val="24"/>
        </w:rPr>
        <w:t>Optional Inputs:</w:t>
      </w:r>
    </w:p>
    <w:p w:rsidR="00066E5C" w:rsidRPr="00066E5C" w:rsidRDefault="00066E5C" w:rsidP="00066E5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Lock-in period for hybrid tokens.</w:t>
      </w:r>
    </w:p>
    <w:p w:rsidR="00066E5C" w:rsidRPr="00066E5C" w:rsidRDefault="00066E5C" w:rsidP="00066E5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Tier-based benefits for rewards.</w:t>
      </w:r>
    </w:p>
    <w:p w:rsidR="00066E5C" w:rsidRPr="00066E5C" w:rsidRDefault="00066E5C" w:rsidP="00066E5C">
      <w:pPr>
        <w:spacing w:before="100" w:beforeAutospacing="1" w:after="100" w:afterAutospacing="1" w:line="240" w:lineRule="auto"/>
        <w:outlineLvl w:val="3"/>
        <w:rPr>
          <w:rFonts w:ascii="Times New Roman" w:eastAsia="Times New Roman" w:hAnsi="Times New Roman" w:cs="Times New Roman"/>
          <w:b/>
          <w:bCs/>
          <w:sz w:val="24"/>
          <w:szCs w:val="24"/>
        </w:rPr>
      </w:pPr>
      <w:r w:rsidRPr="00066E5C">
        <w:rPr>
          <w:rFonts w:ascii="Times New Roman" w:eastAsia="Times New Roman" w:hAnsi="Times New Roman" w:cs="Times New Roman"/>
          <w:b/>
          <w:bCs/>
          <w:sz w:val="24"/>
          <w:szCs w:val="24"/>
        </w:rPr>
        <w:t>Example Scenario:</w:t>
      </w:r>
    </w:p>
    <w:p w:rsidR="00066E5C" w:rsidRPr="00066E5C" w:rsidRDefault="00066E5C" w:rsidP="00066E5C">
      <w:p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A real estate project in Zimbabwe offers hybrid tokens. Each token provides 0.1% ownership in the project and a discount on property rentals for one year.</w:t>
      </w:r>
    </w:p>
    <w:p w:rsidR="00066E5C" w:rsidRPr="00066E5C" w:rsidRDefault="00066E5C" w:rsidP="00066E5C">
      <w:pPr>
        <w:spacing w:before="100" w:beforeAutospacing="1" w:after="100" w:afterAutospacing="1" w:line="240" w:lineRule="auto"/>
        <w:outlineLvl w:val="2"/>
        <w:rPr>
          <w:rFonts w:ascii="Times New Roman" w:eastAsia="Times New Roman" w:hAnsi="Times New Roman" w:cs="Times New Roman"/>
          <w:b/>
          <w:bCs/>
          <w:sz w:val="27"/>
          <w:szCs w:val="27"/>
        </w:rPr>
      </w:pPr>
      <w:r w:rsidRPr="00066E5C">
        <w:rPr>
          <w:rFonts w:ascii="Times New Roman" w:eastAsia="Times New Roman" w:hAnsi="Times New Roman" w:cs="Times New Roman"/>
          <w:b/>
          <w:bCs/>
          <w:sz w:val="27"/>
          <w:szCs w:val="27"/>
        </w:rPr>
        <w:t>Additional Features for Campaign Form:</w:t>
      </w:r>
    </w:p>
    <w:p w:rsidR="00066E5C" w:rsidRPr="00066E5C" w:rsidRDefault="00066E5C" w:rsidP="00066E5C">
      <w:p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To make the form user-friendly and comprehensive:</w:t>
      </w:r>
    </w:p>
    <w:p w:rsidR="00066E5C" w:rsidRPr="00066E5C" w:rsidRDefault="00066E5C" w:rsidP="00066E5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 xml:space="preserve">Provide </w:t>
      </w:r>
      <w:r w:rsidRPr="00066E5C">
        <w:rPr>
          <w:rFonts w:ascii="Times New Roman" w:eastAsia="Times New Roman" w:hAnsi="Times New Roman" w:cs="Times New Roman"/>
          <w:b/>
          <w:bCs/>
          <w:sz w:val="24"/>
          <w:szCs w:val="24"/>
        </w:rPr>
        <w:t>tooltips</w:t>
      </w:r>
      <w:r w:rsidRPr="00066E5C">
        <w:rPr>
          <w:rFonts w:ascii="Times New Roman" w:eastAsia="Times New Roman" w:hAnsi="Times New Roman" w:cs="Times New Roman"/>
          <w:sz w:val="24"/>
          <w:szCs w:val="24"/>
        </w:rPr>
        <w:t xml:space="preserve"> or descriptions for each input field to guide users.</w:t>
      </w:r>
    </w:p>
    <w:p w:rsidR="00066E5C" w:rsidRPr="00066E5C" w:rsidRDefault="00066E5C" w:rsidP="00066E5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 xml:space="preserve">Offer a </w:t>
      </w:r>
      <w:r w:rsidRPr="00066E5C">
        <w:rPr>
          <w:rFonts w:ascii="Times New Roman" w:eastAsia="Times New Roman" w:hAnsi="Times New Roman" w:cs="Times New Roman"/>
          <w:b/>
          <w:bCs/>
          <w:sz w:val="24"/>
          <w:szCs w:val="24"/>
        </w:rPr>
        <w:t>preview feature</w:t>
      </w:r>
      <w:r w:rsidRPr="00066E5C">
        <w:rPr>
          <w:rFonts w:ascii="Times New Roman" w:eastAsia="Times New Roman" w:hAnsi="Times New Roman" w:cs="Times New Roman"/>
          <w:sz w:val="24"/>
          <w:szCs w:val="24"/>
        </w:rPr>
        <w:t xml:space="preserve"> to show how the </w:t>
      </w:r>
      <w:proofErr w:type="spellStart"/>
      <w:r w:rsidRPr="00066E5C">
        <w:rPr>
          <w:rFonts w:ascii="Times New Roman" w:eastAsia="Times New Roman" w:hAnsi="Times New Roman" w:cs="Times New Roman"/>
          <w:sz w:val="24"/>
          <w:szCs w:val="24"/>
        </w:rPr>
        <w:t>tokenomics</w:t>
      </w:r>
      <w:proofErr w:type="spellEnd"/>
      <w:r w:rsidRPr="00066E5C">
        <w:rPr>
          <w:rFonts w:ascii="Times New Roman" w:eastAsia="Times New Roman" w:hAnsi="Times New Roman" w:cs="Times New Roman"/>
          <w:sz w:val="24"/>
          <w:szCs w:val="24"/>
        </w:rPr>
        <w:t xml:space="preserve"> of the campaign will look before submission (e.g., token allocation, projected profit distributions, etc.).</w:t>
      </w:r>
    </w:p>
    <w:p w:rsidR="00066E5C" w:rsidRPr="00066E5C" w:rsidRDefault="00066E5C" w:rsidP="00066E5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 xml:space="preserve">Include </w:t>
      </w:r>
      <w:r w:rsidRPr="00066E5C">
        <w:rPr>
          <w:rFonts w:ascii="Times New Roman" w:eastAsia="Times New Roman" w:hAnsi="Times New Roman" w:cs="Times New Roman"/>
          <w:b/>
          <w:bCs/>
          <w:sz w:val="24"/>
          <w:szCs w:val="24"/>
        </w:rPr>
        <w:t>validation checks</w:t>
      </w:r>
      <w:r w:rsidRPr="00066E5C">
        <w:rPr>
          <w:rFonts w:ascii="Times New Roman" w:eastAsia="Times New Roman" w:hAnsi="Times New Roman" w:cs="Times New Roman"/>
          <w:sz w:val="24"/>
          <w:szCs w:val="24"/>
        </w:rPr>
        <w:t xml:space="preserve"> to ensure inputs are realistic and comply with platform rules.</w:t>
      </w:r>
    </w:p>
    <w:p w:rsidR="00066E5C" w:rsidRPr="00066E5C" w:rsidRDefault="00066E5C" w:rsidP="00066E5C">
      <w:pPr>
        <w:spacing w:before="100" w:beforeAutospacing="1" w:after="100" w:afterAutospacing="1" w:line="240" w:lineRule="auto"/>
        <w:rPr>
          <w:rFonts w:ascii="Times New Roman" w:eastAsia="Times New Roman" w:hAnsi="Times New Roman" w:cs="Times New Roman"/>
          <w:sz w:val="24"/>
          <w:szCs w:val="24"/>
        </w:rPr>
      </w:pPr>
      <w:r w:rsidRPr="00066E5C">
        <w:rPr>
          <w:rFonts w:ascii="Times New Roman" w:eastAsia="Times New Roman" w:hAnsi="Times New Roman" w:cs="Times New Roman"/>
          <w:sz w:val="24"/>
          <w:szCs w:val="24"/>
        </w:rPr>
        <w:t>Let me know if you’d like me to expand on any section, such as token-generation smart contracts or user-interface design!</w:t>
      </w:r>
    </w:p>
    <w:p w:rsidR="00066E5C" w:rsidRDefault="00066E5C">
      <w:bookmarkStart w:id="0" w:name="_GoBack"/>
      <w:bookmarkEnd w:id="0"/>
    </w:p>
    <w:sectPr w:rsidR="00066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2702"/>
    <w:multiLevelType w:val="multilevel"/>
    <w:tmpl w:val="4C9A1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243CE"/>
    <w:multiLevelType w:val="multilevel"/>
    <w:tmpl w:val="D450A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41119"/>
    <w:multiLevelType w:val="multilevel"/>
    <w:tmpl w:val="256E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12BA2"/>
    <w:multiLevelType w:val="multilevel"/>
    <w:tmpl w:val="532E9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C346A"/>
    <w:multiLevelType w:val="multilevel"/>
    <w:tmpl w:val="21B2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558C9"/>
    <w:multiLevelType w:val="multilevel"/>
    <w:tmpl w:val="A7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C56BE"/>
    <w:multiLevelType w:val="multilevel"/>
    <w:tmpl w:val="F6AA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271EC"/>
    <w:multiLevelType w:val="multilevel"/>
    <w:tmpl w:val="6D0E5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E68ED"/>
    <w:multiLevelType w:val="multilevel"/>
    <w:tmpl w:val="459E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4"/>
  </w:num>
  <w:num w:numId="5">
    <w:abstractNumId w:val="3"/>
  </w:num>
  <w:num w:numId="6">
    <w:abstractNumId w:val="5"/>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5C"/>
    <w:rsid w:val="0006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032C"/>
  <w15:chartTrackingRefBased/>
  <w15:docId w15:val="{1E8D748F-7BCD-4B17-907E-3F29127A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66E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6E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E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6E5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66E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6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4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2025-03-25T12:42:00Z</dcterms:created>
  <dcterms:modified xsi:type="dcterms:W3CDTF">2025-03-25T12:45:00Z</dcterms:modified>
</cp:coreProperties>
</file>