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7E" w:rsidRPr="00A6607E" w:rsidRDefault="00A6607E" w:rsidP="00A6607E">
      <w:pPr>
        <w:rPr>
          <w:smallCaps/>
          <w:color w:val="5A5A5A" w:themeColor="text1" w:themeTint="A5"/>
        </w:rPr>
      </w:pPr>
      <w:r w:rsidRPr="00A6607E">
        <w:rPr>
          <w:smallCaps/>
          <w:color w:val="5A5A5A" w:themeColor="text1" w:themeTint="A5"/>
        </w:rPr>
        <w:t>Walmart Customer Relations</w:t>
      </w:r>
    </w:p>
    <w:p w:rsidR="00A6607E" w:rsidRPr="00A6607E" w:rsidRDefault="00A6607E" w:rsidP="00A6607E">
      <w:pPr>
        <w:rPr>
          <w:smallCaps/>
          <w:color w:val="5A5A5A" w:themeColor="text1" w:themeTint="A5"/>
        </w:rPr>
      </w:pPr>
      <w:r w:rsidRPr="00A6607E">
        <w:rPr>
          <w:smallCaps/>
          <w:color w:val="5A5A5A" w:themeColor="text1" w:themeTint="A5"/>
        </w:rPr>
        <w:t>702 SW 8th St</w:t>
      </w:r>
    </w:p>
    <w:p w:rsidR="00A6607E" w:rsidRPr="00A6607E" w:rsidRDefault="00A6607E" w:rsidP="00A6607E">
      <w:pPr>
        <w:rPr>
          <w:smallCaps/>
          <w:color w:val="5A5A5A" w:themeColor="text1" w:themeTint="A5"/>
        </w:rPr>
      </w:pPr>
      <w:r w:rsidRPr="00A6607E">
        <w:rPr>
          <w:smallCaps/>
          <w:color w:val="5A5A5A" w:themeColor="text1" w:themeTint="A5"/>
        </w:rPr>
        <w:t>Bentonville, AR 72712</w:t>
      </w:r>
    </w:p>
    <w:p w:rsidR="00A6607E" w:rsidRPr="00A6607E" w:rsidRDefault="00A6607E" w:rsidP="00A6607E">
      <w:pPr>
        <w:rPr>
          <w:smallCaps/>
          <w:color w:val="5A5A5A" w:themeColor="text1" w:themeTint="A5"/>
        </w:rPr>
      </w:pPr>
      <w:r w:rsidRPr="00A6607E">
        <w:rPr>
          <w:smallCaps/>
          <w:color w:val="5A5A5A" w:themeColor="text1" w:themeTint="A5"/>
        </w:rPr>
        <w:t>United States</w:t>
      </w:r>
    </w:p>
    <w:p w:rsidR="00273217" w:rsidRDefault="00273217">
      <w:r>
        <w:t>Date: 2/9/22</w:t>
      </w:r>
    </w:p>
    <w:p w:rsidR="00A9204E" w:rsidRDefault="00273217">
      <w:r>
        <w:t xml:space="preserve">To whom it may concern: </w:t>
      </w:r>
    </w:p>
    <w:p w:rsidR="002228D5" w:rsidRDefault="002228D5">
      <w:r>
        <w:t>I regret to inform you that we cannot share all the data we hoped we could with you currently. We have recently had issues with our computer systems and as a result some accounts have been erased. Fortunately, we have backups of our customers’ data, and as soon as we can restore those we will be back in touch with you.</w:t>
      </w:r>
    </w:p>
    <w:p w:rsidR="002228D5" w:rsidRDefault="002228D5">
      <w:r>
        <w:t>Here, in the meantime, is the data you have requested</w:t>
      </w:r>
      <w:r w:rsidR="00273217">
        <w:t xml:space="preserve"> that we can honor without 2FA</w:t>
      </w:r>
      <w:r>
        <w:t>:</w:t>
      </w:r>
    </w:p>
    <w:p w:rsidR="002228D5" w:rsidRDefault="002228D5" w:rsidP="00273217">
      <w:pPr>
        <w:pStyle w:val="ListParagraph"/>
        <w:numPr>
          <w:ilvl w:val="0"/>
          <w:numId w:val="24"/>
        </w:numPr>
      </w:pPr>
      <w:r>
        <w:t xml:space="preserve">Over 90% of the </w:t>
      </w:r>
      <w:r w:rsidR="00273217">
        <w:t>k/</w:t>
      </w:r>
      <w:r w:rsidR="00A6607E">
        <w:t>Walmart</w:t>
      </w:r>
      <w:r>
        <w:t xml:space="preserve"> users are using mobile, or have a setup that assumes so. 5% of the others are on a traditional desktop (that is, </w:t>
      </w:r>
      <w:proofErr w:type="spellStart"/>
      <w:r>
        <w:t>mPedia</w:t>
      </w:r>
      <w:proofErr w:type="spellEnd"/>
      <w:r>
        <w:t xml:space="preserve"> Browser for </w:t>
      </w:r>
      <w:proofErr w:type="spellStart"/>
      <w:r>
        <w:t>macOS</w:t>
      </w:r>
      <w:proofErr w:type="spellEnd"/>
      <w:r>
        <w:t>, Windows, and Linux). Of those on a traditional desktop, over 80% are using the stable/normal version, 15% are using beta/</w:t>
      </w:r>
      <w:proofErr w:type="spellStart"/>
      <w:r>
        <w:t>BlackLight</w:t>
      </w:r>
      <w:proofErr w:type="spellEnd"/>
      <w:r>
        <w:t>, and 5% are using alpha/</w:t>
      </w:r>
      <w:proofErr w:type="spellStart"/>
      <w:r w:rsidR="00273217">
        <w:t>DarkLight</w:t>
      </w:r>
      <w:proofErr w:type="spellEnd"/>
      <w:r w:rsidR="00273217">
        <w:t xml:space="preserve"> versions).</w:t>
      </w:r>
    </w:p>
    <w:p w:rsidR="00273217" w:rsidRDefault="00273217" w:rsidP="00273217">
      <w:pPr>
        <w:pStyle w:val="ListParagraph"/>
        <w:numPr>
          <w:ilvl w:val="0"/>
          <w:numId w:val="24"/>
        </w:numPr>
      </w:pPr>
      <w:r>
        <w:t xml:space="preserve">Client versions of the desktop are at least 95.0.0, the earliest version still supported by </w:t>
      </w:r>
      <w:proofErr w:type="spellStart"/>
      <w:r>
        <w:t>ms|pl</w:t>
      </w:r>
      <w:proofErr w:type="spellEnd"/>
      <w:r>
        <w:t xml:space="preserve">. No users use legacy versions (94.0.0 or below). </w:t>
      </w:r>
    </w:p>
    <w:p w:rsidR="00273217" w:rsidRDefault="00273217" w:rsidP="00273217">
      <w:pPr>
        <w:pStyle w:val="ListParagraph"/>
        <w:numPr>
          <w:ilvl w:val="0"/>
          <w:numId w:val="24"/>
        </w:numPr>
      </w:pPr>
      <w:r>
        <w:t>The most commonly used flair (as of 2/8/22 0:00 UTC) for posts within k/</w:t>
      </w:r>
      <w:r w:rsidR="00A6607E">
        <w:t>Walmart</w:t>
      </w:r>
      <w:r>
        <w:t xml:space="preserve"> or its associated </w:t>
      </w:r>
      <w:proofErr w:type="spellStart"/>
      <w:r>
        <w:t>userspace</w:t>
      </w:r>
      <w:proofErr w:type="spellEnd"/>
      <w:r>
        <w:t xml:space="preserve"> is [</w:t>
      </w:r>
      <w:r w:rsidR="00A6607E">
        <w:t>Deals</w:t>
      </w:r>
      <w:r>
        <w:t xml:space="preserve">]. </w:t>
      </w:r>
    </w:p>
    <w:p w:rsidR="00273217" w:rsidRDefault="00273217" w:rsidP="00273217">
      <w:pPr>
        <w:pStyle w:val="ListParagraph"/>
        <w:numPr>
          <w:ilvl w:val="0"/>
          <w:numId w:val="24"/>
        </w:numPr>
      </w:pPr>
      <w:r>
        <w:t>No errors have been reported as it relates to the content; no broken links were found by u/</w:t>
      </w:r>
      <w:proofErr w:type="spellStart"/>
      <w:r>
        <w:t>brokenlinkreporting_admin</w:t>
      </w:r>
      <w:proofErr w:type="spellEnd"/>
      <w:r>
        <w:t>.</w:t>
      </w:r>
    </w:p>
    <w:p w:rsidR="00273217" w:rsidRDefault="00273217" w:rsidP="00273217">
      <w:r>
        <w:t>We hope we can help you more in the future! Thank you for reaching out, and we’ll get back to you soon!</w:t>
      </w:r>
    </w:p>
    <w:p w:rsidR="00273217" w:rsidRPr="00850922" w:rsidRDefault="00273217" w:rsidP="00273217">
      <w:pPr>
        <w:rPr>
          <w:rStyle w:val="IntenseReference"/>
        </w:rPr>
      </w:pPr>
      <w:r w:rsidRPr="00850922">
        <w:rPr>
          <w:rStyle w:val="IntenseReference"/>
        </w:rPr>
        <w:t xml:space="preserve">Mac </w:t>
      </w:r>
      <w:proofErr w:type="spellStart"/>
      <w:r w:rsidRPr="00850922">
        <w:rPr>
          <w:rStyle w:val="IntenseReference"/>
        </w:rPr>
        <w:t>Henni</w:t>
      </w:r>
      <w:proofErr w:type="spellEnd"/>
    </w:p>
    <w:p w:rsidR="00273217" w:rsidRPr="00850922" w:rsidRDefault="00273217" w:rsidP="00273217">
      <w:pPr>
        <w:rPr>
          <w:rStyle w:val="IntenseReference"/>
        </w:rPr>
      </w:pPr>
      <w:r w:rsidRPr="00850922">
        <w:rPr>
          <w:rStyle w:val="IntenseReference"/>
        </w:rPr>
        <w:t xml:space="preserve">Lead, C:Buisness_Accounts, </w:t>
      </w:r>
      <w:proofErr w:type="spellStart"/>
      <w:r w:rsidRPr="00850922">
        <w:rPr>
          <w:rStyle w:val="IntenseReference"/>
        </w:rPr>
        <w:t>MPedia</w:t>
      </w:r>
      <w:proofErr w:type="spellEnd"/>
    </w:p>
    <w:p w:rsidR="00273217" w:rsidRPr="00850922" w:rsidRDefault="00273217">
      <w:pPr>
        <w:rPr>
          <w:rStyle w:val="IntenseReference"/>
        </w:rPr>
      </w:pPr>
      <w:hyperlink r:id="rId8" w:history="1">
        <w:r w:rsidRPr="00850922">
          <w:rPr>
            <w:rStyle w:val="IntenseReference"/>
          </w:rPr>
          <w:t>My Core page</w:t>
        </w:r>
      </w:hyperlink>
    </w:p>
    <w:p w:rsidR="00850922" w:rsidRPr="00850922" w:rsidRDefault="00850922">
      <w:pPr>
        <w:rPr>
          <w:rStyle w:val="IntenseReference"/>
        </w:rPr>
      </w:pPr>
      <w:r w:rsidRPr="00850922">
        <w:rPr>
          <w:rStyle w:val="IntenseReference"/>
        </w:rPr>
        <w:br w:type="page"/>
      </w:r>
    </w:p>
    <w:p w:rsidR="00A6607E" w:rsidRDefault="00A6607E" w:rsidP="00850922">
      <w:pPr>
        <w:rPr>
          <w:rStyle w:val="SubtleReference"/>
        </w:rPr>
      </w:pPr>
      <w:r>
        <w:rPr>
          <w:rStyle w:val="SubtleReference"/>
        </w:rPr>
        <w:lastRenderedPageBreak/>
        <w:t>Walmart Customer Relations</w:t>
      </w:r>
    </w:p>
    <w:p w:rsidR="00A6607E" w:rsidRDefault="00A6607E" w:rsidP="00850922">
      <w:pPr>
        <w:rPr>
          <w:rStyle w:val="SubtleReference"/>
        </w:rPr>
      </w:pPr>
      <w:r w:rsidRPr="00A6607E">
        <w:rPr>
          <w:rStyle w:val="SubtleReference"/>
        </w:rPr>
        <w:t>702 SW</w:t>
      </w:r>
      <w:r>
        <w:rPr>
          <w:rStyle w:val="SubtleReference"/>
        </w:rPr>
        <w:t xml:space="preserve"> 8th St</w:t>
      </w:r>
      <w:proofErr w:type="spellStart"/>
    </w:p>
    <w:p w:rsidR="00A6607E" w:rsidRDefault="00A6607E" w:rsidP="00850922">
      <w:pPr>
        <w:rPr>
          <w:rStyle w:val="SubtleReference"/>
        </w:rPr>
      </w:pPr>
      <w:proofErr w:type="spellEnd"/>
      <w:r>
        <w:rPr>
          <w:rStyle w:val="SubtleReference"/>
        </w:rPr>
        <w:t>Bentonville, AR 72712</w:t>
      </w:r>
    </w:p>
    <w:p w:rsidR="00A6607E" w:rsidRDefault="00A6607E" w:rsidP="00850922">
      <w:pPr>
        <w:rPr>
          <w:rStyle w:val="SubtleReference"/>
        </w:rPr>
      </w:pPr>
      <w:r w:rsidRPr="00A6607E">
        <w:rPr>
          <w:rStyle w:val="SubtleReference"/>
        </w:rPr>
        <w:t>United States</w:t>
      </w:r>
    </w:p>
    <w:p w:rsidR="00850922" w:rsidRDefault="00850922" w:rsidP="00850922">
      <w:r>
        <w:t xml:space="preserve">Date: </w:t>
      </w:r>
      <w:r>
        <w:t>2/15</w:t>
      </w:r>
      <w:r>
        <w:t>/22</w:t>
      </w:r>
    </w:p>
    <w:p w:rsidR="00850922" w:rsidRDefault="00850922" w:rsidP="00850922">
      <w:r>
        <w:t xml:space="preserve">To whom it may concern: </w:t>
      </w:r>
    </w:p>
    <w:p w:rsidR="00A6607E" w:rsidRDefault="00A6607E" w:rsidP="00A6607E">
      <w:r>
        <w:rPr>
          <w:noProof/>
        </w:rPr>
        <w:drawing>
          <wp:anchor distT="365760" distB="365760" distL="114300" distR="114300" simplePos="0" relativeHeight="251658240" behindDoc="1" locked="0" layoutInCell="1" allowOverlap="1" wp14:anchorId="4CE72481" wp14:editId="5A7046BF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2600325" cy="1981200"/>
            <wp:effectExtent l="0" t="0" r="9525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922">
        <w:t>We have now gained access to our databases again, and can now finish your request for data discovery.</w:t>
      </w:r>
    </w:p>
    <w:p w:rsidR="00734F99" w:rsidRPr="00A6607E" w:rsidRDefault="00734F99" w:rsidP="00A6607E">
      <w:bookmarkStart w:id="0" w:name="_GoBack"/>
      <w:bookmarkEnd w:id="0"/>
    </w:p>
    <w:p w:rsidR="00850922" w:rsidRPr="00850922" w:rsidRDefault="00850922" w:rsidP="00850922">
      <w:pPr>
        <w:rPr>
          <w:rStyle w:val="IntenseReference"/>
        </w:rPr>
      </w:pPr>
      <w:r w:rsidRPr="00850922">
        <w:rPr>
          <w:rStyle w:val="IntenseReference"/>
        </w:rPr>
        <w:t xml:space="preserve">Mac </w:t>
      </w:r>
      <w:proofErr w:type="spellStart"/>
      <w:r w:rsidRPr="00850922">
        <w:rPr>
          <w:rStyle w:val="IntenseReference"/>
        </w:rPr>
        <w:t>Henni</w:t>
      </w:r>
      <w:proofErr w:type="spellEnd"/>
    </w:p>
    <w:p w:rsidR="00850922" w:rsidRPr="00850922" w:rsidRDefault="00850922" w:rsidP="00850922">
      <w:pPr>
        <w:rPr>
          <w:rStyle w:val="IntenseReference"/>
        </w:rPr>
      </w:pPr>
      <w:r w:rsidRPr="00850922">
        <w:rPr>
          <w:rStyle w:val="IntenseReference"/>
        </w:rPr>
        <w:t xml:space="preserve">Lead, C:Buisness_Accounts, </w:t>
      </w:r>
      <w:proofErr w:type="spellStart"/>
      <w:r w:rsidRPr="00850922">
        <w:rPr>
          <w:rStyle w:val="IntenseReference"/>
        </w:rPr>
        <w:t>MPedia</w:t>
      </w:r>
      <w:proofErr w:type="spellEnd"/>
    </w:p>
    <w:p w:rsidR="00850922" w:rsidRPr="00850922" w:rsidRDefault="00850922" w:rsidP="00850922">
      <w:pPr>
        <w:rPr>
          <w:rStyle w:val="IntenseReference"/>
        </w:rPr>
      </w:pPr>
      <w:hyperlink r:id="rId10" w:history="1">
        <w:r w:rsidRPr="00850922">
          <w:rPr>
            <w:rStyle w:val="IntenseReference"/>
          </w:rPr>
          <w:t>My C</w:t>
        </w:r>
        <w:r w:rsidRPr="00850922">
          <w:rPr>
            <w:rStyle w:val="IntenseReference"/>
          </w:rPr>
          <w:t>o</w:t>
        </w:r>
        <w:r w:rsidRPr="00850922">
          <w:rPr>
            <w:rStyle w:val="IntenseReference"/>
          </w:rPr>
          <w:t>re page</w:t>
        </w:r>
      </w:hyperlink>
    </w:p>
    <w:p w:rsidR="00850922" w:rsidRDefault="00850922" w:rsidP="00850922"/>
    <w:p w:rsidR="00273217" w:rsidRDefault="00273217" w:rsidP="00273217"/>
    <w:sectPr w:rsidR="0027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F12EF"/>
    <w:multiLevelType w:val="hybridMultilevel"/>
    <w:tmpl w:val="218A1456"/>
    <w:lvl w:ilvl="0" w:tplc="97480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DC593F"/>
    <w:multiLevelType w:val="hybridMultilevel"/>
    <w:tmpl w:val="0BE23BBE"/>
    <w:lvl w:ilvl="0" w:tplc="97480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D5"/>
    <w:rsid w:val="002228D5"/>
    <w:rsid w:val="00273217"/>
    <w:rsid w:val="00645252"/>
    <w:rsid w:val="006D3D74"/>
    <w:rsid w:val="00734F99"/>
    <w:rsid w:val="0083569A"/>
    <w:rsid w:val="00850922"/>
    <w:rsid w:val="00A6607E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78E0"/>
  <w15:chartTrackingRefBased/>
  <w15:docId w15:val="{3087ED6D-9E19-4530-AAB3-C40ADB47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2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pedia.ms.pl/core/wiki/user/maccorehenn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pedia.ms.pl/core/wiki/user/maccorehenni" TargetMode="Externa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-ADULT-003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 breakdown (%)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FC-4FAD-84DA-6F4697FF34E9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F3FC-4FAD-84DA-6F4697FF34E9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B9-491D-A1AD-4F1901611753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FC-4FAD-84DA-6F4697FF34E9}"/>
              </c:ext>
            </c:extLst>
          </c:dPt>
          <c:dLbls>
            <c:numFmt formatCode="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Male</c:v>
                </c:pt>
                <c:pt idx="1">
                  <c:v>Female</c:v>
                </c:pt>
                <c:pt idx="2">
                  <c:v>Non-binary</c:v>
                </c:pt>
                <c:pt idx="3">
                  <c:v>Unknown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36.99</c:v>
                </c:pt>
                <c:pt idx="1">
                  <c:v>50.33</c:v>
                </c:pt>
                <c:pt idx="2">
                  <c:v>5.4</c:v>
                </c:pt>
                <c:pt idx="3">
                  <c:v>7.2800000000000011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FC-4FAD-84DA-6F4697FF34E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2022-02-15T21:23:00Z</dcterms:created>
  <dcterms:modified xsi:type="dcterms:W3CDTF">2022-02-15T22:10:00Z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