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A149" w14:textId="77777777" w:rsidR="00A54F89" w:rsidRDefault="00A54F89"/>
    <w:p w14:paraId="00E605C4" w14:textId="77777777" w:rsidR="009E236A" w:rsidRDefault="009E236A"/>
    <w:p w14:paraId="7880663A" w14:textId="4800CA37" w:rsidR="009E236A" w:rsidRDefault="009E236A">
      <w:r>
        <w:t>Best case test:</w:t>
      </w:r>
    </w:p>
    <w:p w14:paraId="69F71CD1" w14:textId="45D15DB9" w:rsidR="009E236A" w:rsidRDefault="009E236A">
      <w:r w:rsidRPr="009E236A">
        <w:drawing>
          <wp:inline distT="0" distB="0" distL="0" distR="0" wp14:anchorId="0C056198" wp14:editId="457DC076">
            <wp:extent cx="5886753" cy="2216264"/>
            <wp:effectExtent l="0" t="0" r="0" b="0"/>
            <wp:docPr id="12804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89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6A"/>
    <w:rsid w:val="006653AD"/>
    <w:rsid w:val="009E236A"/>
    <w:rsid w:val="00A54F89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EC6A"/>
  <w15:chartTrackingRefBased/>
  <w15:docId w15:val="{3D6C6673-AA55-4A1E-904A-D78415F9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Macuei Mathiang</dc:creator>
  <cp:keywords/>
  <dc:description/>
  <cp:lastModifiedBy>Macuei Mathiang</cp:lastModifiedBy>
  <cp:revision>1</cp:revision>
  <dcterms:created xsi:type="dcterms:W3CDTF">2025-02-23T17:31:00Z</dcterms:created>
  <dcterms:modified xsi:type="dcterms:W3CDTF">2025-02-23T17:32:00Z</dcterms:modified>
</cp:coreProperties>
</file>