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 Test</w:t>
      </w:r>
      <w:r>
        <w:rPr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r>
        <w:rPr>
          <w:vertAlign w:val="superscript"/>
        </w:rPr>
        <w:footnoteRef/>
      </w:r>
      <w:r>
        <w:t xml:space="preserve"> This is an image inside a footnote: </w:t>
      </w:r>
      <w:r>
        <w:rPr>
          <w:vertAlign w:val="superscript"/>
        </w:rP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