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Helvetica" w:cs="Helvetica" w:eastAsia="Helvetica" w:hAnsi="Helvetica"/>
          <w:sz w:val="24"/>
          <w:szCs w:val="24"/>
        </w:rPr>
        <w:t xml:space="preserve">Footnote Test. The footnote anchor and content should have no insets.</w:t>
      </w:r>
      <w:r>
        <w:rPr>
          <w:rFonts w:ascii="Helvetica" w:cs="Helvetica" w:eastAsia="Helvetica" w:hAnsi="Helvetica"/>
          <w:sz w:val="24"/>
          <w:szCs w:val="24"/>
          <w:vertAlign w:val="superscript"/>
        </w:rPr>
        <w:footnoteReference w:id="2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footnotes.xml><?xml version="1.0" encoding="utf-8"?>
<w:footnote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footnote w:type="separator" w:id="0">
    <w:p>
      <w:pPr>
        <w:spacing w:before="300" w:after="300"/>
        <w:jc w:val="start"/>
      </w:pPr>
      <w:r>
        <w:separator/>
      </w:r>
    </w:p>
  </w:footnote>
  <w:footnote w:type="continuationSeparator" w:id="1">
    <w:p>
      <w:pPr>
        <w:spacing w:before="300" w:after="300"/>
        <w:jc w:val="start"/>
      </w:pPr>
      <w:r>
        <w:continuationSeparator/>
      </w:r>
    </w:p>
  </w:footnote>
  <w:footnote w:id="2">
    <w:p>
      <w:pPr>
        <w:tabs>
          <w:tab w:val="start" w:pos="400"/>
        </w:tabs>
      </w:pPr>
      <w:r>
        <w:rPr>
          <w:rFonts w:ascii="Helvetica" w:cs="Helvetica" w:eastAsia="Helvetica" w:hAnsi="Helvetica"/>
          <w:sz w:val="24"/>
          <w:szCs w:val="24"/>
          <w:vertAlign w:val="superscript"/>
        </w:rPr>
        <w:footnoteRef/>
      </w:r>
      <w:r>
        <w:tab/>
      </w:r>
      <w:r>
        <w:rPr>
          <w:rFonts w:ascii="Helvetica" w:cs="Helvetica" w:eastAsia="Helvetica" w:hAnsi="Helvetica"/>
          <w:sz w:val="24"/>
          <w:szCs w:val="24"/>
        </w:rPr>
        <w:t xml:space="preserve">This the footnote.</w:t>
      </w:r>
    </w:p>
  </w:footnote>
</w:footnote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footnotes" Target="footnotes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