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Uppercase file extension:</w:t>
      </w:r>
    </w:p>
    <w:p>
      <w:r>
        <w:rPr>
          <w:rFonts w:ascii="Helvetica" w:cs="Helvetica" w:eastAsia="Helvetica" w:hAnsi="Helvetica"/>
          <w:sz w:val="24"/>
          <w:szCs w:val="24"/>
        </w:rPr>
        <w:drawing>
          <wp:inline distT="0" distL="0" distR="0" distB="0">
            <wp:extent cx="1143000" cy="584200"/>
            <wp:docPr id="1" name="uppercase-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ppercase-image.PNG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Helvetica" w:cs="Helvetica" w:eastAsia="Helvetica" w:hAnsi="Helvetica"/>
          <w:sz w:val="24"/>
          <w:szCs w:val="24"/>
        </w:rPr>
        <w:t xml:space="preserve">Lowercase file extension:</w:t>
      </w:r>
    </w:p>
    <w:p>
      <w:r>
        <w:rPr>
          <w:rFonts w:ascii="Helvetica" w:cs="Helvetica" w:eastAsia="Helvetica" w:hAnsi="Helvetica"/>
          <w:sz w:val="24"/>
          <w:szCs w:val="24"/>
        </w:rPr>
        <w:drawing>
          <wp:inline distT="0" distL="0" distR="0" distB="0">
            <wp:extent cx="1143000" cy="584200"/>
            <wp:docPr id="2" name="lowercase-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wercase-image.png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</w:rPr>
    </w:rPrDefault>
  </w:docDefaults>
  <w:style w:type="paragraph" w:default="1" w:styleId="Normal">
    <w:name w:val="Normal"/>
    <w:qFormat/>
    <w:rPr>
      <w14:ligatures w14:val="standardContextu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image" Target="media/uppercase-image.PNG"/>
    <Relationship Id="rId2" Type="http://schemas.openxmlformats.org/officeDocument/2006/relationships/image" Target="media/lowercase-image.png"/>
    <Relationship Id="rId3" Type="http://schemas.openxmlformats.org/officeDocument/2006/relationships/settings" Target="settings.xml"/>
    <Relationship Id="rId4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