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Fonts w:ascii="Helvetica" w:cs="Helvetica" w:eastAsia="Helvetica" w:hAnsi="Helvetica"/>
          <w:sz w:val="24"/>
          <w:szCs w:val="24"/>
        </w:rPr>
        <w:t xml:space="preserve">The following paragraph should NOT be hyphenated: Bundesdonaudampfschifffahrtskapitänsmützenhalterung.</w:t>
      </w:r>
    </w:p>
    <w:p/>
    <w:p>
      <w:pPr>
        <w:suppressAutoHyphens w:val="0"/>
      </w:pPr>
      <w:r>
        <w:rPr>
          <w:rFonts w:ascii="Helvetica" w:cs="Helvetica" w:eastAsia="Helvetica" w:hAnsi="Helvetica"/>
          <w:sz w:val="24"/>
          <w:szCs w:val="24"/>
        </w:rPr>
        <w:t xml:space="preserve">The following paragraph should be hyphenated: Bundesdonaudampfschifffahrtskapitänsmützenhalterung.</w:t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  <w:autoHyphenation/>
  <w:endnotePr>
    <w:pos w:val="docEnd"/>
    <w:numFmt w:val="decimal"/>
    <w:numRestart w:val="continuous"/>
  </w:endnotePr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pPrDefault>
      <w:pPr>
        <w:suppressAutoHyphens/>
      </w:pPr>
    </w:pPrDefault>
    <w:rPrDefault>
      <w:rPr>
        <w14:ligatures w14:val="historicalDiscretional"/>
      </w:rPr>
    </w:rPrDefault>
  </w:docDefaults>
  <w:style w:type="paragraph" w:default="1" w:styleId="Normal">
    <w:name w:val="Normal"/>
    <w:qFormat/>
    <w:pPr>
      <w:suppressAutoHyphens/>
    </w:pPr>
    <w:rPr>
      <w14:ligatures w14:val="historicalDiscretional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