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Line Break Test:</w:t>
      </w:r>
      <w:r>
        <w:rPr>
          <w:rFonts w:ascii="Helvetica" w:cs="Helvetica" w:eastAsia="Helvetica" w:hAnsi="Helvetica"/>
          <w:sz w:val="24"/>
          <w:szCs w:val="24"/>
        </w:rPr>
        <w:br w:type="textWrapping"/>
      </w:r>
      <w:r>
        <w:rPr>
          <w:rFonts w:ascii="Helvetica" w:cs="Helvetica" w:eastAsia="Helvetica" w:hAnsi="Helvetica"/>
          <w:sz w:val="24"/>
          <w:szCs w:val="24"/>
        </w:rPr>
        <w:br w:type="textWrapping"/>
      </w:r>
      <w:r>
        <w:rPr>
          <w:rFonts w:ascii="Helvetica" w:cs="Helvetica" w:eastAsia="Helvetica" w:hAnsi="Helvetica"/>
          <w:sz w:val="24"/>
          <w:szCs w:val="24"/>
        </w:rPr>
        <w:t xml:space="preserve">Two line breaks above this line.</w:t>
      </w:r>
      <w:r>
        <w:rPr>
          <w:rFonts w:ascii="Helvetica" w:cs="Helvetica" w:eastAsia="Helvetica" w:hAnsi="Helvetica"/>
          <w:sz w:val="24"/>
          <w:szCs w:val="24"/>
        </w:rPr>
        <w:br w:type="textWrapping"/>
      </w:r>
      <w:r>
        <w:rPr>
          <w:rFonts w:ascii="Helvetica" w:cs="Helvetica" w:eastAsia="Helvetica" w:hAnsi="Helvetica"/>
          <w:sz w:val="24"/>
          <w:szCs w:val="24"/>
        </w:rPr>
        <w:t xml:space="preserve">One line break above this line.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