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 Neue UltraLight" w:cs="Helvetica Neue UltraLight" w:eastAsia="Helvetica Neue UltraLight" w:hAnsi="Helvetica Neue UltraLight"/>
          <w:sz w:val="24"/>
          <w:szCs w:val="24"/>
        </w:rPr>
        <w:t xml:space="preserve">Ultra light font should be preserved.</w:t>
      </w:r>
    </w:p>
    <w:p>
      <w:r>
        <w:rPr>
          <w:rFonts w:ascii="Helvetica Neue UltraLight" w:cs="Helvetica Neue UltraLight" w:eastAsia="Helvetica Neue UltraLight" w:hAnsi="Helvetica Neue UltraLight"/>
          <w:sz w:val="24"/>
          <w:szCs w:val="24"/>
          <w:i/>
        </w:rPr>
        <w:t xml:space="preserve">Ultra light italic font should be preserved and marked as italic.</w:t>
      </w:r>
    </w:p>
    <w:p>
      <w:r>
        <w:rPr>
          <w:rFonts w:ascii="Helvetica Neue Light" w:cs="Helvetica Neue Light" w:eastAsia="Helvetica Neue Light" w:hAnsi="Helvetica Neue Light"/>
          <w:sz w:val="24"/>
          <w:szCs w:val="24"/>
        </w:rPr>
        <w:t xml:space="preserve">Light italic font should be preserved and marked as italic.</w:t>
      </w:r>
    </w:p>
    <w:p>
      <w:r>
        <w:rPr>
          <w:rFonts w:ascii="Helvetica Neue Light" w:cs="Helvetica Neue Light" w:eastAsia="Helvetica Neue Light" w:hAnsi="Helvetica Neue Light"/>
          <w:sz w:val="24"/>
          <w:szCs w:val="24"/>
          <w:i/>
        </w:rPr>
        <w:t xml:space="preserve">Light italic font should be preserved and marked as italic.</w:t>
      </w:r>
    </w:p>
    <w:p>
      <w:r>
        <w:rPr>
          <w:rFonts w:ascii="Helvetica Neue Medium" w:cs="Helvetica Neue Medium" w:eastAsia="Helvetica Neue Medium" w:hAnsi="Helvetica Neue Medium"/>
          <w:sz w:val="24"/>
          <w:szCs w:val="24"/>
        </w:rPr>
        <w:t xml:space="preserve">Medium font should be preserved.</w:t>
      </w:r>
    </w:p>
    <w:p>
      <w:r>
        <w:rPr>
          <w:rFonts w:ascii="Helvetica Neue" w:cs="Helvetica Neue" w:eastAsia="Helvetica Neue" w:hAnsi="Helvetica Neue"/>
          <w:sz w:val="24"/>
          <w:szCs w:val="24"/>
          <w:b/>
        </w:rPr>
        <w:t xml:space="preserve">Bold font should be preserved and marked as bold.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