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This document has only one footer for the first page.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footerReference r:id="rId1" w:type="first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  <w14:ligatures w14:val="historicalDiscretional"/>
      </w:rPr>
      <w:t xml:space="preserve">This is the only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