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only one header for the first page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headerReference r:id="rId1" w:type="first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only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