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This text is displayed in two columns.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cols w:num="2" w:equalWidth="1" w:space="720"/>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