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Helvetica" w:cs="Helvetica" w:eastAsia="Helvetica" w:hAnsi="Helvetica"/>
          <w:sz w:val="24"/>
          <w:szCs w:val="24"/>
          <w14:ligatures w14:val="historicalDiscretional"/>
        </w:rPr>
        <w:t xml:space="preserve">This document consists of two sections.</w:t>
      </w:r>
    </w:p>
    <w:p>
      <w:r>
        <w:rPr>
          <w:rFonts w:ascii="Helvetica" w:cs="Helvetica" w:eastAsia="Helvetica" w:hAnsi="Helvetica"/>
          <w:sz w:val="24"/>
          <w:szCs w:val="24"/>
          <w14:ligatures w14:val="historicalDiscretional"/>
        </w:rPr>
        <w:t xml:space="preserve">This is section one.</w:t>
      </w:r>
    </w:p>
    <w:p>
      <w:pPr>
        <w:sectPr>
          <w:pgSz w:w="11900" w:h="16840" w:orient="portrait"/>
          <w:pgMar w:header="720" w:footer="720" w:top="1800" w:left="1440" w:right="1440" w:bottom="1800"/>
          <w:endnotePr>
            <w:pos w:val="docEnd"/>
            <w:numFmt w:val="decimal"/>
            <w:numRestart w:val="continuous"/>
          </w:endnotePr>
        </w:sectPr>
      </w:pPr>
    </w:p>
    <w:p>
      <w:r>
        <w:rPr>
          <w:rFonts w:ascii="Helvetica" w:cs="Helvetica" w:eastAsia="Helvetica" w:hAnsi="Helvetica"/>
          <w:sz w:val="24"/>
          <w:szCs w:val="24"/>
          <w14:ligatures w14:val="historicalDiscretional"/>
        </w:rPr>
        <w:t xml:space="preserve">To see the section break, show invisible characters.</w:t>
      </w:r>
    </w:p>
    <w:p>
      <w:r>
        <w:rPr>
          <w:rFonts w:ascii="Helvetica" w:cs="Helvetica" w:eastAsia="Helvetica" w:hAnsi="Helvetica"/>
          <w:sz w:val="24"/>
          <w:szCs w:val="24"/>
          <w14:ligatures w14:val="historicalDiscretional"/>
        </w:rPr>
        <w:t xml:space="preserve">This is section two.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  <w:endnotePr>
    <w:pos w:val="docEnd"/>
    <w:numFmt w:val="decimal"/>
    <w:numRestart w:val="continuous"/>
  </w:endnotePr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historicalDiscretional"/>
      </w:rPr>
    </w:rPrDefault>
  </w:docDefaults>
  <w:style w:type="paragraph" w:default="1" w:styleId="Normal">
    <w:name w:val="Normal"/>
    <w:rPr>
      <w14:ligatures w14:val="historicalDiscretional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