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1"/>
      </w:pPr>
      <w:r>
        <w:rPr>
          <w:rStyle w:val="Strong"/>
        </w:rPr>
        <w:t xml:space="preserve">This text is displayed in blue Arial font with 12pt size, bold and italic, although the character style is set to Helvetica.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paragraph" w:styleId="heading 1">
    <w:name w:val="heading 1"/>
    <w:basedOn w:val="Normal"/>
    <w:uiPriority w:val="1"/>
    <w:qFormat/>
    <w:rPr>
      <w:rFonts w:ascii="Arial" w:cs="Arial" w:eastAsia="Arial" w:hAnsi="Arial"/>
      <w:sz w:val="24"/>
      <w:szCs w:val="24"/>
      <w:b/>
      <w:color w:val="0080ff"/>
    </w:rPr>
  </w:style>
  <w:style w:type="character" w:styleId="Strong">
    <w:name w:val="Strong"/>
    <w:basedOn w:val="Normal"/>
    <w:uiPriority w:val="2"/>
    <w:qFormat/>
    <w:rPr>
      <w:sz w:val="24"/>
      <w:szCs w:val="24"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