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pStyle w:val="Bidi Style"/>
        <w:bidi w:val="0"/>
      </w:pPr>
      <w:r>
        <w:rPr>
          <w:rFonts w:ascii="Helvetica" w:cs="Helvetica" w:eastAsia="Helvetica" w:hAnsi="Helvetica"/>
          <w:sz w:val="24"/>
          <w:szCs w:val="24"/>
        </w:rPr>
        <w:t xml:space="preserve">Base Writing Direction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rPr>
    </w:rPrDefault>
  </w:docDefaults>
  <w:style w:type="paragraph" w:default="1" w:styleId="Normal">
    <w:name w:val="Normal"/>
    <w:qFormat/>
    <w:rPr>
      <w14:ligatures w14:val="standardContextual"/>
    </w:rPr>
  </w:style>
  <w:style w:type="paragraph" w:styleId="Bidi Style">
    <w:name w:val="Bidi Style"/>
    <w:basedOn w:val="Normal"/>
    <w:uiPriority w:val="1"/>
    <w:qFormat/>
    <w:pPr>
      <w:bidi/>
    </w:p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