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Page Break Test:</w:t>
      </w:r>
    </w:p>
    <w:p>
      <w:r>
        <w:r>
          <w:br w:type="page"/>
        </w:r>
      </w:r>
    </w:p>
    <w:p>
      <w:r>
        <w:r>
          <w:br w:type="page"/>
        </w:r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r>
          <w:br w:type="page"/>
        </w:r>
      </w:r>
    </w:p>
    <w:p>
      <w:r>
        <w:t xml:space="preserve">At vero eos et accusam et justo duo dolores et ea rebum.</w:t>
      </w:r>
    </w:p>
    <w:p>
      <w:r>
        <w:r>
          <w:br w:type="page"/>
        </w:r>
      </w:r>
    </w:p>
    <w:p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