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Để thuận tiện cho việc tra cứu, toàn bộ hệ thống hơn 100 phụ tinh trong Tử Vi đã được chia thành các bảng theo từng nhóm chức năng và vòng sao. Ngũ hành của phụ tinh cực kỳ quan trọng dùng để xét mối quan hệ </w:t>
      </w:r>
      <w:r w:rsidDel="00000000" w:rsidR="00000000" w:rsidRPr="00000000">
        <w:rPr>
          <w:rFonts w:ascii="Google Sans" w:cs="Google Sans" w:eastAsia="Google Sans" w:hAnsi="Google Sans"/>
          <w:b w:val="1"/>
          <w:bCs w:val="1"/>
          <w:color w:val="1f1f1f"/>
          <w:rtl w:val="0"/>
        </w:rPr>
        <w:t xml:space="preserve">sinh - khắc</w:t>
      </w:r>
      <w:r w:rsidDel="00000000" w:rsidR="00000000" w:rsidRPr="00000000">
        <w:rPr>
          <w:rFonts w:ascii="Google Sans" w:cs="Google Sans" w:eastAsia="Google Sans" w:hAnsi="Google Sans"/>
          <w:color w:val="1f1f1f"/>
          <w:rtl w:val="0"/>
        </w:rPr>
        <w:t xml:space="preserve"> với Bản mệnh và Chính tinh tọa thủ tại cung đó.</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Dưới đây là "Full Sheet" bản mệnh Ngũ Hành của các phụ tinh chuẩn xác nhất theo Tử Vi Nam Phái.</w:t>
      </w:r>
    </w:p>
    <w:p w:rsidR="00000000" w:rsidDel="00000000" w:rsidP="00000000" w:rsidRDefault="00000000" w:rsidRPr="00000000" w14:paraId="00000003">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Nhóm Lục Cát, Lục Sát và Tứ Hóa</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Đây là những phụ tinh nòng cốt, có sức ảnh hưởng mạnh mẽ nhất đến 14 Chính tinh và toàn bộ lá số.</w:t>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Nhóm Sao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Tên Phụ Tinh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Ngũ Hành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Phân Loại</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Lục Cát Tinh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Tả Phù</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Dương Thổ</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Cát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Hữu Bật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Âm Thủy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Cát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Thiên Khôi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Dương Hỏa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Cát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Thiên Việt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Âm Hỏa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Cát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Văn Xương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Âm Kim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Cát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Văn Khúc</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Âm Thủy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Cát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Lục Sát Tinh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Kình Dương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Dương Kim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Hung</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Đà La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Âm Kim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Hung</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Hỏa Tinh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Dương Hỏa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Hung</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Linh Tinh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Âm Hỏa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Hung</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Địa Không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Âm Hỏa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Hung</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Địa Kiếp</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Dương Hỏa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Hung</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Tứ Hóa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Hóa Lộc</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Âm Mộc</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Cát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Hóa Quyền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Dương Mộc</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Cát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Hóa Khoa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Âm Thủy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Cát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Hóa Kỵ</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Âm Thủy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Hung / Ám</w:t>
            </w:r>
          </w:p>
        </w:tc>
      </w:tr>
    </w:tbl>
    <w:p w:rsidR="00000000" w:rsidDel="00000000" w:rsidP="00000000" w:rsidRDefault="00000000" w:rsidRPr="00000000" w14:paraId="00000049">
      <w:pPr>
        <w:pStyle w:val="Heading3"/>
        <w:pBdr>
          <w:top w:space="0" w:sz="0" w:val="nil"/>
          <w:left w:space="0" w:sz="0" w:val="nil"/>
          <w:bottom w:space="0" w:sz="0" w:val="nil"/>
          <w:right w:space="0" w:sz="0" w:val="nil"/>
          <w:between w:space="0" w:sz="0" w:val="nil"/>
        </w:pBdr>
        <w:shd w:fill="auto" w:val="clear"/>
        <w:spacing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Nhóm Sao Vòng Thái Tuế</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Nhóm sao nói về tư cách, thái độ sống và môi trường ứng xử.</w:t>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Tên Phụ Tinh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Ngũ Hành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Tên Phụ Tinh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Ngũ Hành</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Thái Tuế</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Hỏa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Tuế Phá</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Hỏa</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Thiếu Dương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Hỏa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Long Đức</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Thủy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Tang Môn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Mộc</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Bạch Hổ</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Kim</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Thiếu Âm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Thủy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Phúc Đức</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Thổ</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Quan Phù</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Hỏa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Điếu Khách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Hỏa</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Tử Phù</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Kim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Trực Phù</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Kim</w:t>
            </w:r>
          </w:p>
        </w:tc>
      </w:tr>
    </w:tbl>
    <w:p w:rsidR="00000000" w:rsidDel="00000000" w:rsidP="00000000" w:rsidRDefault="00000000" w:rsidRPr="00000000" w14:paraId="00000067">
      <w:pPr>
        <w:pStyle w:val="Heading3"/>
        <w:pBdr>
          <w:top w:space="0" w:sz="0" w:val="nil"/>
          <w:left w:space="0" w:sz="0" w:val="nil"/>
          <w:bottom w:space="0" w:sz="0" w:val="nil"/>
          <w:right w:space="0" w:sz="0" w:val="nil"/>
          <w:between w:space="0" w:sz="0" w:val="nil"/>
        </w:pBdr>
        <w:shd w:fill="auto" w:val="clear"/>
        <w:spacing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Nhóm Sao Vòng Lộc Tồn (Vòng Bác Sĩ)</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Nhóm sao chủ về cách hưởng thụ tài lộc và tính cách liên quan đến tiền tài.</w:t>
      </w:r>
    </w:p>
    <w:tbl>
      <w:tblPr>
        <w:tblStyle w:val="Table3"/>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Tên Phụ Tinh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Ngũ Hành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Tên Phụ Tinh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Ngũ Hành</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Lộc Tồn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Âm Thổ</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Phi Liêm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Hỏa</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Bác Sĩ</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Thủy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Hỷ Thần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Hỏa</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Lực Sĩ</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Hỏa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Bệnh Phù</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Mộc</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Thanh Long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Thủy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Đại Hao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Hỏa</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Tiểu Hao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Hỏa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Phục Binh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Hỏa</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Tướng Quân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Mộc</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Quan Phủ</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Hỏa</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Tấu Thư</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Kim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tl w:val="0"/>
              </w:rPr>
            </w:r>
          </w:p>
        </w:tc>
      </w:tr>
    </w:tbl>
    <w:p w:rsidR="00000000" w:rsidDel="00000000" w:rsidP="00000000" w:rsidRDefault="00000000" w:rsidRPr="00000000" w14:paraId="00000089">
      <w:pPr>
        <w:pStyle w:val="Heading3"/>
        <w:pBdr>
          <w:top w:space="0" w:sz="0" w:val="nil"/>
          <w:left w:space="0" w:sz="0" w:val="nil"/>
          <w:bottom w:space="0" w:sz="0" w:val="nil"/>
          <w:right w:space="0" w:sz="0" w:val="nil"/>
          <w:between w:space="0" w:sz="0" w:val="nil"/>
        </w:pBdr>
        <w:shd w:fill="auto" w:val="clear"/>
        <w:spacing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Nhóm Sao Vòng Trường Sinh</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Nhóm sao thể hiện 12 giai đoạn phát triển, sinh diệt và thịnh suy của đời người.</w:t>
      </w:r>
    </w:p>
    <w:tbl>
      <w:tblPr>
        <w:tblStyle w:val="Table4"/>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Tên Phụ Tinh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Ngũ Hành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Tên Phụ Tinh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Ngũ Hành</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Tràng Sinh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Thủy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Bệnh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Hỏa</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Mộc Dục</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Thủy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Tử</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Hỏa</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Quan Đới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Kim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Mộ</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Thổ</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Lâm Quan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Kim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Tuyệt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Thổ</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Đế Vượng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Kim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Thai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Thổ</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Suy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Thủy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Dưỡng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Mộc</w:t>
            </w:r>
          </w:p>
        </w:tc>
      </w:tr>
    </w:tbl>
    <w:p w:rsidR="00000000" w:rsidDel="00000000" w:rsidP="00000000" w:rsidRDefault="00000000" w:rsidRPr="00000000" w14:paraId="000000A7">
      <w:pPr>
        <w:pStyle w:val="Heading3"/>
        <w:pBdr>
          <w:top w:space="0" w:sz="0" w:val="nil"/>
          <w:left w:space="0" w:sz="0" w:val="nil"/>
          <w:bottom w:space="0" w:sz="0" w:val="nil"/>
          <w:right w:space="0" w:sz="0" w:val="nil"/>
          <w:between w:space="0" w:sz="0" w:val="nil"/>
        </w:pBdr>
        <w:shd w:fill="auto" w:val="clear"/>
        <w:spacing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Nhóm Cát Tinh Độc Lập (Tạp Diệu Tốt)</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Các sao nhỏ mang ý nghĩa về may mắn, tình duyên, quý nhân và giải ách.</w:t>
      </w:r>
    </w:p>
    <w:tbl>
      <w:tblPr>
        <w:tblStyle w:val="Table5"/>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Tên Phụ Tinh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Ngũ Hành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Ý Nghĩa Chính (Ngắn gọn)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Thiên Mã</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Hỏa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Động tinh, nghị lực, sự di chuyển, thăng tiến.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Đào Hoa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Mộc</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Tình duyên, nhan sắc, sự cuốn hút.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Hồng Loan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Thủy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Duyên dáng, hỷ sự, cứu giải.</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Thiên Hỷ</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Thủy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Niềm vui, đám tiệc, thi cử đỗ đạt.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Tam Thai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Thủy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Sự bệ vệ, khoan dung, điền sản.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Bát Tọa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Mộc</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Sự tĩnh tại, vững chãi, uy nghi.</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Long Trì</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Thủy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Sang trọng, đài các, nhà cửa đẹp đẽ.</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Phượng Các</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Mộc</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Lộng lẫy, danh giá, đồ vật trang sức.</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Thiên Quan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Hỏa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Quý nhân phù trợ, giải ách.</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Thiên Phúc</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Hỏa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Phúc lộc trời ban, may mắn.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Ân Quang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Hỏa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Phật độ, sự vinh hiển, đặc ân.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Thiên Quý</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Thổ</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Có quý nhân giúp, sự trân trọng.</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Thiên Thọ</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Thổ</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Tuổi thọ, sự nhân hậu, ôn hòa.</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Thiên Tài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Thổ</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Tài năng, sự bù trừ nhân quả.</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Giải Thần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Mộc</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Hóa giải tai ách, tiêu tán (cả tốt lẫn xấu).</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Thiên 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Thủy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Thuốc men, y lý, sạch sẽ.</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Thiên Vu</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Mộc</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Tâm linh, thừa kế di sản.</w:t>
            </w:r>
          </w:p>
        </w:tc>
      </w:tr>
    </w:tbl>
    <w:p w:rsidR="00000000" w:rsidDel="00000000" w:rsidP="00000000" w:rsidRDefault="00000000" w:rsidRPr="00000000" w14:paraId="000000DF">
      <w:pPr>
        <w:pStyle w:val="Heading3"/>
        <w:pBdr>
          <w:top w:space="0" w:sz="0" w:val="nil"/>
          <w:left w:space="0" w:sz="0" w:val="nil"/>
          <w:bottom w:space="0" w:sz="0" w:val="nil"/>
          <w:right w:space="0" w:sz="0" w:val="nil"/>
          <w:between w:space="0" w:sz="0" w:val="nil"/>
        </w:pBdr>
        <w:shd w:fill="auto" w:val="clear"/>
        <w:spacing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Nhóm Hung/Ám Tinh Độc Lập (Tạp Diệu Xấu) &amp; Không Vong</w:t>
      </w:r>
    </w:p>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Các sao nhỏ mang tính cản trở, chia ly, nước mắt và những biến số bất ngờ.</w:t>
      </w:r>
    </w:p>
    <w:tbl>
      <w:tblPr>
        <w:tblStyle w:val="Table6"/>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Tên Phụ Tinh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Ngũ Hành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Ý Nghĩa Chính (Ngắn gọn)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Thiên Khốc</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Kim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Nước mắt, u buồn, tiếng khóc vang xa.</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Thiên Hư</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Thủy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Sự hư hao, phiền muộn, trống rỗng.</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Thiên Hình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Hỏa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Hình phạt, dao kéo, mổ xẻ, sự nghiêm minh.</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Thiên Riêu</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Thủy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Chơi bời, sắc dục, mờ ám, ảo giác.</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Cô Thần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Thổ</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Sự cô độc, lẻ loi, khó chia sẻ (Nam kỵ Cô).</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Quả Tú</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Thổ</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Sự chăn đơn gối chiếc, buồn bã (Nữ kỵ Quả).</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Đẩu Quân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Hỏa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Chặt chẽ, khắt khe, cô độc, đo lọ nước mắm.</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Lưu Hà</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Thủy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Thủy tai, chảy máu, tài ăn nói (khi đắc địa).</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Kiếp Sát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Hỏa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Dao mổ, mất mát đột ngột, tai nạn.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Phá Toái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Hỏa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Ngang bướng, làm việc gì cũng dễ bể vỡ giữa chừng.</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Thiên La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Thổ</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Lưới trời, bó buộc, khó phát triển (luôn ở cung Thìn).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Địa Võng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Thổ</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Lưới đất, trắc trở, cản trở (luôn ở cung Tuất).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Âm Sát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Thủy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Ám muội, thế giới tâm linh, tiểu nhân hãm hại.</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Thiên Không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Hỏa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Sự vỡ mộng, gãy đổ, trắng tay, giác ngộ tâm linh.</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Tuần Không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Hỏa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Sự cản trở, kìm hãm, che chắn, có tính chu kỳ kéo dài.</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Triệt Không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Kim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Sự chặt đứt, phá bỏ vách ngăn, tác động mạnh mẽ ở nửa đời đầu.</w:t>
            </w:r>
          </w:p>
        </w:tc>
      </w:tr>
    </w:tbl>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