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11</w:t>
      </w:r>
    </w:p>
    <w:p>
      <w:r>
        <w:rPr>
          <w:i/>
        </w:rPr>
        <w:t>Descritivas das dimensões normalizadas e do ICP (especificação principal e alternativas)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variável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c_barra_mm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0.57</w:t>
            </w:r>
          </w:p>
        </w:tc>
        <w:tc>
          <w:tcPr>
            <w:tcW w:type="dxa" w:w="960"/>
          </w:tcPr>
          <w:p>
            <w:r>
              <w:t>0.17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0.57</w:t>
            </w:r>
          </w:p>
        </w:tc>
        <w:tc>
          <w:tcPr>
            <w:tcW w:type="dxa" w:w="960"/>
          </w:tcPr>
          <w:p>
            <w:r>
              <w:t>0.69</w:t>
            </w:r>
          </w:p>
        </w:tc>
        <w:tc>
          <w:tcPr>
            <w:tcW w:type="dxa" w:w="960"/>
          </w:tcPr>
          <w:p>
            <w:r>
              <w:t>1.00</w:t>
            </w:r>
          </w:p>
        </w:tc>
      </w:tr>
      <w:tr>
        <w:tc>
          <w:tcPr>
            <w:tcW w:type="dxa" w:w="960"/>
          </w:tcPr>
          <w:p>
            <w:r>
              <w:t>h_barra_mm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0.79</w:t>
            </w:r>
          </w:p>
        </w:tc>
        <w:tc>
          <w:tcPr>
            <w:tcW w:type="dxa" w:w="960"/>
          </w:tcPr>
          <w:p>
            <w:r>
              <w:t>0.18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0.71</w:t>
            </w:r>
          </w:p>
        </w:tc>
        <w:tc>
          <w:tcPr>
            <w:tcW w:type="dxa" w:w="960"/>
          </w:tcPr>
          <w:p>
            <w:r>
              <w:t>0.84</w:t>
            </w:r>
          </w:p>
        </w:tc>
        <w:tc>
          <w:tcPr>
            <w:tcW w:type="dxa" w:w="960"/>
          </w:tcPr>
          <w:p>
            <w:r>
              <w:t>0.93</w:t>
            </w:r>
          </w:p>
        </w:tc>
        <w:tc>
          <w:tcPr>
            <w:tcW w:type="dxa" w:w="960"/>
          </w:tcPr>
          <w:p>
            <w:r>
              <w:t>1.00</w:t>
            </w:r>
          </w:p>
        </w:tc>
      </w:tr>
      <w:tr>
        <w:tc>
          <w:tcPr>
            <w:tcW w:type="dxa" w:w="960"/>
          </w:tcPr>
          <w:p>
            <w:r>
              <w:t>icp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0.67</w:t>
            </w:r>
          </w:p>
        </w:tc>
        <w:tc>
          <w:tcPr>
            <w:tcW w:type="dxa" w:w="960"/>
          </w:tcPr>
          <w:p>
            <w:r>
              <w:t>0.16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0.59</w:t>
            </w:r>
          </w:p>
        </w:tc>
        <w:tc>
          <w:tcPr>
            <w:tcW w:type="dxa" w:w="960"/>
          </w:tcPr>
          <w:p>
            <w:r>
              <w:t>0.68</w:t>
            </w:r>
          </w:p>
        </w:tc>
        <w:tc>
          <w:tcPr>
            <w:tcW w:type="dxa" w:w="960"/>
          </w:tcPr>
          <w:p>
            <w:r>
              <w:t>0.78</w:t>
            </w:r>
          </w:p>
        </w:tc>
        <w:tc>
          <w:tcPr>
            <w:tcW w:type="dxa" w:w="960"/>
          </w:tcPr>
          <w:p>
            <w:r>
              <w:t>1.00</w:t>
            </w:r>
          </w:p>
        </w:tc>
      </w:tr>
      <w:tr>
        <w:tc>
          <w:tcPr>
            <w:tcW w:type="dxa" w:w="960"/>
          </w:tcPr>
          <w:p>
            <w:r>
              <w:t>icp_aritmetica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0.68</w:t>
            </w:r>
          </w:p>
        </w:tc>
        <w:tc>
          <w:tcPr>
            <w:tcW w:type="dxa" w:w="960"/>
          </w:tcPr>
          <w:p>
            <w:r>
              <w:t>0.15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0.61</w:t>
            </w:r>
          </w:p>
        </w:tc>
        <w:tc>
          <w:tcPr>
            <w:tcW w:type="dxa" w:w="960"/>
          </w:tcPr>
          <w:p>
            <w:r>
              <w:t>0.69</w:t>
            </w:r>
          </w:p>
        </w:tc>
        <w:tc>
          <w:tcPr>
            <w:tcW w:type="dxa" w:w="960"/>
          </w:tcPr>
          <w:p>
            <w:r>
              <w:t>0.79</w:t>
            </w:r>
          </w:p>
        </w:tc>
        <w:tc>
          <w:tcPr>
            <w:tcW w:type="dxa" w:w="960"/>
          </w:tcPr>
          <w:p>
            <w:r>
              <w:t>1.00</w:t>
            </w:r>
          </w:p>
        </w:tc>
      </w:tr>
      <w:tr>
        <w:tc>
          <w:tcPr>
            <w:tcW w:type="dxa" w:w="960"/>
          </w:tcPr>
          <w:p>
            <w:r>
              <w:t>icp_mpi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99.79</w:t>
            </w:r>
          </w:p>
        </w:tc>
        <w:tc>
          <w:tcPr>
            <w:tcW w:type="dxa" w:w="960"/>
          </w:tcPr>
          <w:p>
            <w:r>
              <w:t>9.52</w:t>
            </w:r>
          </w:p>
        </w:tc>
        <w:tc>
          <w:tcPr>
            <w:tcW w:type="dxa" w:w="960"/>
          </w:tcPr>
          <w:p>
            <w:r>
              <w:t>56.37</w:t>
            </w:r>
          </w:p>
        </w:tc>
        <w:tc>
          <w:tcPr>
            <w:tcW w:type="dxa" w:w="960"/>
          </w:tcPr>
          <w:p>
            <w:r>
              <w:t>95.44</w:t>
            </w:r>
          </w:p>
        </w:tc>
        <w:tc>
          <w:tcPr>
            <w:tcW w:type="dxa" w:w="960"/>
          </w:tcPr>
          <w:p>
            <w:r>
              <w:t>100.90</w:t>
            </w:r>
          </w:p>
        </w:tc>
        <w:tc>
          <w:tcPr>
            <w:tcW w:type="dxa" w:w="960"/>
          </w:tcPr>
          <w:p>
            <w:r>
              <w:t>106.09</w:t>
            </w:r>
          </w:p>
        </w:tc>
        <w:tc>
          <w:tcPr>
            <w:tcW w:type="dxa" w:w="960"/>
          </w:tcPr>
          <w:p>
            <w:r>
              <w:t>117.62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c̄_mm e H̄_mm: min-max da coorte-base. ICP = média geométrica. Aritmética e MPI apenas para a secção 3.5.7. Sem pesos.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