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Tabela 13</w:t>
      </w:r>
    </w:p>
    <w:p>
      <w:r>
        <w:rPr>
          <w:i/>
        </w:rPr>
        <w:t>Regressão da duração observada (dias) sobre o ICP, com controlos (coeficientes seleccionados)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Variável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EP</w:t>
            </w:r>
          </w:p>
        </w:tc>
        <w:tc>
          <w:tcPr>
            <w:tcW w:type="dxa" w:w="1080"/>
          </w:tcPr>
          <w:p>
            <w:r>
              <w:t>IC 95% inf.</w:t>
            </w:r>
          </w:p>
        </w:tc>
        <w:tc>
          <w:tcPr>
            <w:tcW w:type="dxa" w:w="1080"/>
          </w:tcPr>
          <w:p>
            <w:r>
              <w:t>IC 95% sup.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p</w:t>
            </w:r>
          </w:p>
        </w:tc>
        <w:tc>
          <w:tcPr>
            <w:tcW w:type="dxa" w:w="1080"/>
          </w:tcPr>
          <w:p>
            <w:r>
              <w:t>p (APA)</w:t>
            </w:r>
          </w:p>
        </w:tc>
      </w:tr>
      <w:tr>
        <w:tc>
          <w:tcPr>
            <w:tcW w:type="dxa" w:w="1080"/>
          </w:tcPr>
          <w:p>
            <w:r>
              <w:t>Intercept</w:t>
            </w:r>
          </w:p>
        </w:tc>
        <w:tc>
          <w:tcPr>
            <w:tcW w:type="dxa" w:w="1080"/>
          </w:tcPr>
          <w:p>
            <w:r>
              <w:t>3110.853</w:t>
            </w:r>
          </w:p>
        </w:tc>
        <w:tc>
          <w:tcPr>
            <w:tcW w:type="dxa" w:w="1080"/>
          </w:tcPr>
          <w:p>
            <w:r>
              <w:t>11.080</w:t>
            </w:r>
          </w:p>
        </w:tc>
        <w:tc>
          <w:tcPr>
            <w:tcW w:type="dxa" w:w="1080"/>
          </w:tcPr>
          <w:p>
            <w:r>
              <w:t>3089.132</w:t>
            </w:r>
          </w:p>
        </w:tc>
        <w:tc>
          <w:tcPr>
            <w:tcW w:type="dxa" w:w="1080"/>
          </w:tcPr>
          <w:p>
            <w:r>
              <w:t>3132.574</w:t>
            </w:r>
          </w:p>
        </w:tc>
        <w:tc>
          <w:tcPr>
            <w:tcW w:type="dxa" w:w="1080"/>
          </w:tcPr>
          <w:p>
            <w:r>
              <w:t>280.768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p &lt; .001</w:t>
            </w:r>
          </w:p>
        </w:tc>
      </w:tr>
      <w:tr>
        <w:tc>
          <w:tcPr>
            <w:tcW w:type="dxa" w:w="1080"/>
          </w:tcPr>
          <w:p>
            <w:r>
              <w:t>C(coorte)[T.2017]</w:t>
            </w:r>
          </w:p>
        </w:tc>
        <w:tc>
          <w:tcPr>
            <w:tcW w:type="dxa" w:w="1080"/>
          </w:tcPr>
          <w:p>
            <w:r>
              <w:t>-322.320</w:t>
            </w:r>
          </w:p>
        </w:tc>
        <w:tc>
          <w:tcPr>
            <w:tcW w:type="dxa" w:w="1080"/>
          </w:tcPr>
          <w:p>
            <w:r>
              <w:t>5.233</w:t>
            </w:r>
          </w:p>
        </w:tc>
        <w:tc>
          <w:tcPr>
            <w:tcW w:type="dxa" w:w="1080"/>
          </w:tcPr>
          <w:p>
            <w:r>
              <w:t>-332.579</w:t>
            </w:r>
          </w:p>
        </w:tc>
        <w:tc>
          <w:tcPr>
            <w:tcW w:type="dxa" w:w="1080"/>
          </w:tcPr>
          <w:p>
            <w:r>
              <w:t>-312.061</w:t>
            </w:r>
          </w:p>
        </w:tc>
        <w:tc>
          <w:tcPr>
            <w:tcW w:type="dxa" w:w="1080"/>
          </w:tcPr>
          <w:p>
            <w:r>
              <w:t>-61.594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p &lt; .001</w:t>
            </w:r>
          </w:p>
        </w:tc>
      </w:tr>
      <w:tr>
        <w:tc>
          <w:tcPr>
            <w:tcW w:type="dxa" w:w="1080"/>
          </w:tcPr>
          <w:p>
            <w:r>
              <w:t>C(coorte)[T.2018]</w:t>
            </w:r>
          </w:p>
        </w:tc>
        <w:tc>
          <w:tcPr>
            <w:tcW w:type="dxa" w:w="1080"/>
          </w:tcPr>
          <w:p>
            <w:r>
              <w:t>-698.788</w:t>
            </w:r>
          </w:p>
        </w:tc>
        <w:tc>
          <w:tcPr>
            <w:tcW w:type="dxa" w:w="1080"/>
          </w:tcPr>
          <w:p>
            <w:r>
              <w:t>5.437</w:t>
            </w:r>
          </w:p>
        </w:tc>
        <w:tc>
          <w:tcPr>
            <w:tcW w:type="dxa" w:w="1080"/>
          </w:tcPr>
          <w:p>
            <w:r>
              <w:t>-709.446</w:t>
            </w:r>
          </w:p>
        </w:tc>
        <w:tc>
          <w:tcPr>
            <w:tcW w:type="dxa" w:w="1080"/>
          </w:tcPr>
          <w:p>
            <w:r>
              <w:t>-688.129</w:t>
            </w:r>
          </w:p>
        </w:tc>
        <w:tc>
          <w:tcPr>
            <w:tcW w:type="dxa" w:w="1080"/>
          </w:tcPr>
          <w:p>
            <w:r>
              <w:t>-128.533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p &lt; .001</w:t>
            </w:r>
          </w:p>
        </w:tc>
      </w:tr>
      <w:tr>
        <w:tc>
          <w:tcPr>
            <w:tcW w:type="dxa" w:w="1080"/>
          </w:tcPr>
          <w:p>
            <w:r>
              <w:t>C(coorte)[T.2019]</w:t>
            </w:r>
          </w:p>
        </w:tc>
        <w:tc>
          <w:tcPr>
            <w:tcW w:type="dxa" w:w="1080"/>
          </w:tcPr>
          <w:p>
            <w:r>
              <w:t>-1142.053</w:t>
            </w:r>
          </w:p>
        </w:tc>
        <w:tc>
          <w:tcPr>
            <w:tcW w:type="dxa" w:w="1080"/>
          </w:tcPr>
          <w:p>
            <w:r>
              <w:t>5.962</w:t>
            </w:r>
          </w:p>
        </w:tc>
        <w:tc>
          <w:tcPr>
            <w:tcW w:type="dxa" w:w="1080"/>
          </w:tcPr>
          <w:p>
            <w:r>
              <w:t>-1153.740</w:t>
            </w:r>
          </w:p>
        </w:tc>
        <w:tc>
          <w:tcPr>
            <w:tcW w:type="dxa" w:w="1080"/>
          </w:tcPr>
          <w:p>
            <w:r>
              <w:t>-1130.366</w:t>
            </w:r>
          </w:p>
        </w:tc>
        <w:tc>
          <w:tcPr>
            <w:tcW w:type="dxa" w:w="1080"/>
          </w:tcPr>
          <w:p>
            <w:r>
              <w:t>-191.571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p &lt; .001</w:t>
            </w:r>
          </w:p>
        </w:tc>
      </w:tr>
      <w:tr>
        <w:tc>
          <w:tcPr>
            <w:tcW w:type="dxa" w:w="1080"/>
          </w:tcPr>
          <w:p>
            <w:r>
              <w:t>C(coorte)[T.2020]</w:t>
            </w:r>
          </w:p>
        </w:tc>
        <w:tc>
          <w:tcPr>
            <w:tcW w:type="dxa" w:w="1080"/>
          </w:tcPr>
          <w:p>
            <w:r>
              <w:t>-1454.403</w:t>
            </w:r>
          </w:p>
        </w:tc>
        <w:tc>
          <w:tcPr>
            <w:tcW w:type="dxa" w:w="1080"/>
          </w:tcPr>
          <w:p>
            <w:r>
              <w:t>5.455</w:t>
            </w:r>
          </w:p>
        </w:tc>
        <w:tc>
          <w:tcPr>
            <w:tcW w:type="dxa" w:w="1080"/>
          </w:tcPr>
          <w:p>
            <w:r>
              <w:t>-1465.098</w:t>
            </w:r>
          </w:p>
        </w:tc>
        <w:tc>
          <w:tcPr>
            <w:tcW w:type="dxa" w:w="1080"/>
          </w:tcPr>
          <w:p>
            <w:r>
              <w:t>-1443.709</w:t>
            </w:r>
          </w:p>
        </w:tc>
        <w:tc>
          <w:tcPr>
            <w:tcW w:type="dxa" w:w="1080"/>
          </w:tcPr>
          <w:p>
            <w:r>
              <w:t>-266.603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p &lt; .001</w:t>
            </w:r>
          </w:p>
        </w:tc>
      </w:tr>
      <w:tr>
        <w:tc>
          <w:tcPr>
            <w:tcW w:type="dxa" w:w="1080"/>
          </w:tcPr>
          <w:p>
            <w:r>
              <w:t>C(coorte)[T.2021]</w:t>
            </w:r>
          </w:p>
        </w:tc>
        <w:tc>
          <w:tcPr>
            <w:tcW w:type="dxa" w:w="1080"/>
          </w:tcPr>
          <w:p>
            <w:r>
              <w:t>-1825.296</w:t>
            </w:r>
          </w:p>
        </w:tc>
        <w:tc>
          <w:tcPr>
            <w:tcW w:type="dxa" w:w="1080"/>
          </w:tcPr>
          <w:p>
            <w:r>
              <w:t>5.899</w:t>
            </w:r>
          </w:p>
        </w:tc>
        <w:tc>
          <w:tcPr>
            <w:tcW w:type="dxa" w:w="1080"/>
          </w:tcPr>
          <w:p>
            <w:r>
              <w:t>-1836.860</w:t>
            </w:r>
          </w:p>
        </w:tc>
        <w:tc>
          <w:tcPr>
            <w:tcW w:type="dxa" w:w="1080"/>
          </w:tcPr>
          <w:p>
            <w:r>
              <w:t>-1813.731</w:t>
            </w:r>
          </w:p>
        </w:tc>
        <w:tc>
          <w:tcPr>
            <w:tcW w:type="dxa" w:w="1080"/>
          </w:tcPr>
          <w:p>
            <w:r>
              <w:t>-309.427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p &lt; .001</w:t>
            </w:r>
          </w:p>
        </w:tc>
      </w:tr>
      <w:tr>
        <w:tc>
          <w:tcPr>
            <w:tcW w:type="dxa" w:w="1080"/>
          </w:tcPr>
          <w:p>
            <w:r>
              <w:t>C(coorte)[T.2022]</w:t>
            </w:r>
          </w:p>
        </w:tc>
        <w:tc>
          <w:tcPr>
            <w:tcW w:type="dxa" w:w="1080"/>
          </w:tcPr>
          <w:p>
            <w:r>
              <w:t>-2207.718</w:t>
            </w:r>
          </w:p>
        </w:tc>
        <w:tc>
          <w:tcPr>
            <w:tcW w:type="dxa" w:w="1080"/>
          </w:tcPr>
          <w:p>
            <w:r>
              <w:t>5.550</w:t>
            </w:r>
          </w:p>
        </w:tc>
        <w:tc>
          <w:tcPr>
            <w:tcW w:type="dxa" w:w="1080"/>
          </w:tcPr>
          <w:p>
            <w:r>
              <w:t>-2218.598</w:t>
            </w:r>
          </w:p>
        </w:tc>
        <w:tc>
          <w:tcPr>
            <w:tcW w:type="dxa" w:w="1080"/>
          </w:tcPr>
          <w:p>
            <w:r>
              <w:t>-2196.839</w:t>
            </w:r>
          </w:p>
        </w:tc>
        <w:tc>
          <w:tcPr>
            <w:tcW w:type="dxa" w:w="1080"/>
          </w:tcPr>
          <w:p>
            <w:r>
              <w:t>-397.813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p &lt; .001</w:t>
            </w:r>
          </w:p>
        </w:tc>
      </w:tr>
      <w:tr>
        <w:tc>
          <w:tcPr>
            <w:tcW w:type="dxa" w:w="1080"/>
          </w:tcPr>
          <w:p>
            <w:r>
              <w:t>C(coorte)[T.2023]</w:t>
            </w:r>
          </w:p>
        </w:tc>
        <w:tc>
          <w:tcPr>
            <w:tcW w:type="dxa" w:w="1080"/>
          </w:tcPr>
          <w:p>
            <w:r>
              <w:t>-2570.348</w:t>
            </w:r>
          </w:p>
        </w:tc>
        <w:tc>
          <w:tcPr>
            <w:tcW w:type="dxa" w:w="1080"/>
          </w:tcPr>
          <w:p>
            <w:r>
              <w:t>5.996</w:t>
            </w:r>
          </w:p>
        </w:tc>
        <w:tc>
          <w:tcPr>
            <w:tcW w:type="dxa" w:w="1080"/>
          </w:tcPr>
          <w:p>
            <w:r>
              <w:t>-2582.102</w:t>
            </w:r>
          </w:p>
        </w:tc>
        <w:tc>
          <w:tcPr>
            <w:tcW w:type="dxa" w:w="1080"/>
          </w:tcPr>
          <w:p>
            <w:r>
              <w:t>-2558.595</w:t>
            </w:r>
          </w:p>
        </w:tc>
        <w:tc>
          <w:tcPr>
            <w:tcW w:type="dxa" w:w="1080"/>
          </w:tcPr>
          <w:p>
            <w:r>
              <w:t>-428.712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p &lt; .001</w:t>
            </w:r>
          </w:p>
        </w:tc>
      </w:tr>
      <w:tr>
        <w:tc>
          <w:tcPr>
            <w:tcW w:type="dxa" w:w="1080"/>
          </w:tcPr>
          <w:p>
            <w:r>
              <w:t>C(coorte)[T.2024]</w:t>
            </w:r>
          </w:p>
        </w:tc>
        <w:tc>
          <w:tcPr>
            <w:tcW w:type="dxa" w:w="1080"/>
          </w:tcPr>
          <w:p>
            <w:r>
              <w:t>-2836.410</w:t>
            </w:r>
          </w:p>
        </w:tc>
        <w:tc>
          <w:tcPr>
            <w:tcW w:type="dxa" w:w="1080"/>
          </w:tcPr>
          <w:p>
            <w:r>
              <w:t>6.821</w:t>
            </w:r>
          </w:p>
        </w:tc>
        <w:tc>
          <w:tcPr>
            <w:tcW w:type="dxa" w:w="1080"/>
          </w:tcPr>
          <w:p>
            <w:r>
              <w:t>-2849.783</w:t>
            </w:r>
          </w:p>
        </w:tc>
        <w:tc>
          <w:tcPr>
            <w:tcW w:type="dxa" w:w="1080"/>
          </w:tcPr>
          <w:p>
            <w:r>
              <w:t>-2823.037</w:t>
            </w:r>
          </w:p>
        </w:tc>
        <w:tc>
          <w:tcPr>
            <w:tcW w:type="dxa" w:w="1080"/>
          </w:tcPr>
          <w:p>
            <w:r>
              <w:t>-415.813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p &lt; .001</w:t>
            </w:r>
          </w:p>
        </w:tc>
      </w:tr>
      <w:tr>
        <w:tc>
          <w:tcPr>
            <w:tcW w:type="dxa" w:w="1080"/>
          </w:tcPr>
          <w:p>
            <w:r>
              <w:t>icp</w:t>
            </w:r>
          </w:p>
        </w:tc>
        <w:tc>
          <w:tcPr>
            <w:tcW w:type="dxa" w:w="1080"/>
          </w:tcPr>
          <w:p>
            <w:r>
              <w:t>-8.981</w:t>
            </w:r>
          </w:p>
        </w:tc>
        <w:tc>
          <w:tcPr>
            <w:tcW w:type="dxa" w:w="1080"/>
          </w:tcPr>
          <w:p>
            <w:r>
              <w:t>9.188</w:t>
            </w:r>
          </w:p>
        </w:tc>
        <w:tc>
          <w:tcPr>
            <w:tcW w:type="dxa" w:w="1080"/>
          </w:tcPr>
          <w:p>
            <w:r>
              <w:t>-26.994</w:t>
            </w:r>
          </w:p>
        </w:tc>
        <w:tc>
          <w:tcPr>
            <w:tcW w:type="dxa" w:w="1080"/>
          </w:tcPr>
          <w:p>
            <w:r>
              <w:t>9.032</w:t>
            </w:r>
          </w:p>
        </w:tc>
        <w:tc>
          <w:tcPr>
            <w:tcW w:type="dxa" w:w="1080"/>
          </w:tcPr>
          <w:p>
            <w:r>
              <w:t>-0.977</w:t>
            </w:r>
          </w:p>
        </w:tc>
        <w:tc>
          <w:tcPr>
            <w:tcW w:type="dxa" w:w="1080"/>
          </w:tcPr>
          <w:p>
            <w:r>
              <w:t>0.328</w:t>
            </w:r>
          </w:p>
        </w:tc>
        <w:tc>
          <w:tcPr>
            <w:tcW w:type="dxa" w:w="1080"/>
          </w:tcPr>
          <w:p>
            <w:r>
              <w:t>p = .328</w:t>
            </w:r>
          </w:p>
        </w:tc>
      </w:tr>
      <w:tr>
        <w:tc>
          <w:tcPr>
            <w:tcW w:type="dxa" w:w="1080"/>
          </w:tcPr>
          <w:p>
            <w:r>
              <w:t>n_movimentos</w:t>
            </w:r>
          </w:p>
        </w:tc>
        <w:tc>
          <w:tcPr>
            <w:tcW w:type="dxa" w:w="1080"/>
          </w:tcPr>
          <w:p>
            <w:r>
              <w:t>0.454</w:t>
            </w:r>
          </w:p>
        </w:tc>
        <w:tc>
          <w:tcPr>
            <w:tcW w:type="dxa" w:w="1080"/>
          </w:tcPr>
          <w:p>
            <w:r>
              <w:t>0.221</w:t>
            </w:r>
          </w:p>
        </w:tc>
        <w:tc>
          <w:tcPr>
            <w:tcW w:type="dxa" w:w="1080"/>
          </w:tcPr>
          <w:p>
            <w:r>
              <w:t>0.021</w:t>
            </w:r>
          </w:p>
        </w:tc>
        <w:tc>
          <w:tcPr>
            <w:tcW w:type="dxa" w:w="1080"/>
          </w:tcPr>
          <w:p>
            <w:r>
              <w:t>0.888</w:t>
            </w:r>
          </w:p>
        </w:tc>
        <w:tc>
          <w:tcPr>
            <w:tcW w:type="dxa" w:w="1080"/>
          </w:tcPr>
          <w:p>
            <w:r>
              <w:t>2.056</w:t>
            </w:r>
          </w:p>
        </w:tc>
        <w:tc>
          <w:tcPr>
            <w:tcW w:type="dxa" w:w="1080"/>
          </w:tcPr>
          <w:p>
            <w:r>
              <w:t>0.040</w:t>
            </w:r>
          </w:p>
        </w:tc>
        <w:tc>
          <w:tcPr>
            <w:tcW w:type="dxa" w:w="1080"/>
          </w:tcPr>
          <w:p>
            <w:r>
              <w:t>p = .040</w:t>
            </w:r>
          </w:p>
        </w:tc>
      </w:tr>
    </w:tbl>
    <w:p>
      <w:pPr>
        <w:jc w:val="left"/>
      </w:pPr>
      <w:r>
        <w:rPr>
          <w:i/>
        </w:rPr>
        <w:t xml:space="preserve">Nota. </w:t>
      </w:r>
      <w:r>
        <w:t>OLS. Variável dependente = duração em dias entre dataAjuizamento e o último movimento. Controlos omitidos da tabela (presentes no modelo): classe agrupada (top 8 + Outras), grau. R² modelo-base = 0.99; R² modelo com ICP = 0.99; ΔR² = 0.00. n = 5247. p-valores em formato APA (sem zero à esquerda). CSV completo na pasta de tabelas.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