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2"/>
        <w:gridCol w:w="8474"/>
      </w:tblGrid>
      <w:tr w:rsidR="000148C2" w:rsidRPr="00A758A2" w14:paraId="424C46CF" w14:textId="77777777" w:rsidTr="00B31DDC">
        <w:tc>
          <w:tcPr>
            <w:tcW w:w="2263" w:type="dxa"/>
          </w:tcPr>
          <w:p w14:paraId="2DCB35D4" w14:textId="77777777" w:rsidR="000148C2" w:rsidRPr="00A758A2" w:rsidRDefault="000148C2" w:rsidP="00CE6F96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A758A2">
              <w:rPr>
                <w:rFonts w:asciiTheme="majorHAnsi" w:hAnsiTheme="majorHAnsi" w:cs="Times New Roman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66C9C415" wp14:editId="7C5FD17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176530</wp:posOffset>
                  </wp:positionV>
                  <wp:extent cx="1000125" cy="1156335"/>
                  <wp:effectExtent l="0" t="0" r="9525" b="0"/>
                  <wp:wrapSquare wrapText="bothSides"/>
                  <wp:docPr id="1" name="Imagem 1" descr="C:\Users\CMI\AppData\Local\Temp\Rar$DRa0.909\Barretos\Marca_IFSP_2015_Barretos-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MI\AppData\Local\Temp\Rar$DRa0.909\Barretos\Marca_IFSP_2015_Barretos-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156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474" w:type="dxa"/>
            <w:vAlign w:val="center"/>
          </w:tcPr>
          <w:p w14:paraId="1F456914" w14:textId="43D2AB6B" w:rsidR="000148C2" w:rsidRPr="00C72FED" w:rsidRDefault="00CD15D5" w:rsidP="00CE6F96">
            <w:pP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Desenvolvimento </w:t>
            </w:r>
            <w:r w:rsidR="003021E1">
              <w:rPr>
                <w:rFonts w:asciiTheme="majorHAnsi" w:hAnsiTheme="majorHAnsi" w:cs="Times New Roman"/>
                <w:b/>
                <w:bCs/>
                <w:i/>
                <w:iCs/>
                <w:sz w:val="24"/>
                <w:szCs w:val="24"/>
              </w:rPr>
              <w:t>W</w:t>
            </w:r>
            <w:r w:rsidRPr="00CD15D5">
              <w:rPr>
                <w:rFonts w:asciiTheme="majorHAnsi" w:hAnsiTheme="majorHAnsi" w:cs="Times New Roman"/>
                <w:b/>
                <w:bCs/>
                <w:i/>
                <w:iCs/>
                <w:sz w:val="24"/>
                <w:szCs w:val="24"/>
              </w:rPr>
              <w:t>eb</w:t>
            </w: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3</w:t>
            </w:r>
            <w:r w:rsidR="009A64C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</w:t>
            </w:r>
            <w:r w:rsidR="00010FBC" w:rsidRPr="00C72FE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DW3A6</w:t>
            </w:r>
            <w:r w:rsidR="00010FBC" w:rsidRPr="00C72FE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)</w:t>
            </w:r>
          </w:p>
          <w:p w14:paraId="44DCE53A" w14:textId="77777777" w:rsidR="000148C2" w:rsidRPr="00C72FED" w:rsidRDefault="000148C2" w:rsidP="00CE6F96">
            <w:pP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C72FE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Tecnologia em Análise e Desenvolvimento de Sistemas</w:t>
            </w:r>
          </w:p>
          <w:p w14:paraId="6952CE6A" w14:textId="37472D09" w:rsidR="00B31DDC" w:rsidRPr="00C72FED" w:rsidRDefault="000148C2" w:rsidP="00A758A2">
            <w:pP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C72FE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Avaliação</w:t>
            </w:r>
            <w:r w:rsidR="00CD15D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</w:t>
            </w:r>
            <w:r w:rsidR="009A64C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2</w:t>
            </w:r>
            <w:r w:rsidR="003021E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</w:t>
            </w:r>
            <w:r w:rsidR="00C72FE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– </w:t>
            </w:r>
            <w:r w:rsidR="009A64C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01</w:t>
            </w:r>
            <w:r w:rsidR="00C72FE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/</w:t>
            </w:r>
            <w:r w:rsidR="009A64C3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11</w:t>
            </w:r>
            <w:r w:rsidR="00C72FE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/202</w:t>
            </w:r>
            <w:r w:rsidR="007C4315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3</w:t>
            </w:r>
          </w:p>
          <w:p w14:paraId="16455968" w14:textId="77777777" w:rsidR="00F46DC6" w:rsidRDefault="00F46DC6" w:rsidP="00A758A2">
            <w:pP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  <w:p w14:paraId="28C5AB60" w14:textId="15B9DC4E" w:rsidR="00B31DDC" w:rsidRPr="00C72FED" w:rsidRDefault="00C72FED" w:rsidP="00A758A2">
            <w:pP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C72FED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Nome ______________________________________________ Nota ____________</w:t>
            </w:r>
          </w:p>
        </w:tc>
      </w:tr>
    </w:tbl>
    <w:p w14:paraId="73D7EEE9" w14:textId="0687AD52" w:rsidR="009A64C3" w:rsidRDefault="009A64C3" w:rsidP="009A64C3">
      <w:pPr>
        <w:pStyle w:val="PargrafodaLista"/>
        <w:spacing w:after="0" w:line="360" w:lineRule="auto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Utilizando o código da API disponibilizado, adicione</w:t>
      </w:r>
      <w:r w:rsidR="00EC596B">
        <w:rPr>
          <w:rFonts w:asciiTheme="majorHAnsi" w:hAnsiTheme="majorHAnsi" w:cs="Times New Roman"/>
          <w:sz w:val="24"/>
          <w:szCs w:val="24"/>
        </w:rPr>
        <w:t xml:space="preserve"> a ele</w:t>
      </w:r>
      <w:r>
        <w:rPr>
          <w:rFonts w:asciiTheme="majorHAnsi" w:hAnsiTheme="majorHAnsi" w:cs="Times New Roman"/>
          <w:sz w:val="24"/>
          <w:szCs w:val="24"/>
        </w:rPr>
        <w:t xml:space="preserve"> as seguintes características:</w:t>
      </w:r>
    </w:p>
    <w:p w14:paraId="052F291E" w14:textId="7D4911C0" w:rsidR="009A64C3" w:rsidRDefault="009A64C3" w:rsidP="009A64C3">
      <w:pPr>
        <w:pStyle w:val="PargrafodaLista"/>
        <w:spacing w:after="0" w:line="360" w:lineRule="auto"/>
        <w:jc w:val="both"/>
        <w:rPr>
          <w:rFonts w:asciiTheme="majorHAnsi" w:hAnsiTheme="majorHAnsi" w:cs="Times New Roman"/>
          <w:sz w:val="24"/>
          <w:szCs w:val="24"/>
        </w:rPr>
      </w:pPr>
    </w:p>
    <w:p w14:paraId="3CF7514B" w14:textId="61530EDA" w:rsidR="009A64C3" w:rsidRPr="009A64C3" w:rsidRDefault="009A64C3" w:rsidP="009A64C3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A64C3">
        <w:rPr>
          <w:rFonts w:asciiTheme="majorHAnsi" w:hAnsiTheme="majorHAnsi" w:cs="Times New Roman"/>
          <w:sz w:val="24"/>
          <w:szCs w:val="24"/>
        </w:rPr>
        <w:t>A API deve prover os serviços básicos sobre um professor na rota “/docentes”. Esses dados devem ser armazenados em um banco de dados</w:t>
      </w:r>
      <w:r>
        <w:rPr>
          <w:rFonts w:asciiTheme="majorHAnsi" w:hAnsiTheme="majorHAnsi" w:cs="Times New Roman"/>
          <w:sz w:val="24"/>
          <w:szCs w:val="24"/>
        </w:rPr>
        <w:t>;</w:t>
      </w:r>
    </w:p>
    <w:p w14:paraId="4F145211" w14:textId="30303BDA" w:rsidR="009A64C3" w:rsidRPr="00B456B2" w:rsidRDefault="009A64C3" w:rsidP="009A64C3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A64C3">
        <w:rPr>
          <w:rFonts w:asciiTheme="majorHAnsi" w:hAnsiTheme="majorHAnsi" w:cs="Times New Roman"/>
          <w:sz w:val="24"/>
          <w:szCs w:val="24"/>
        </w:rPr>
        <w:t xml:space="preserve">Criar métodos para inserção, remoção, atualização, listagem e busca pela chave primária, de acordo com o esperado de uma API RESTFUL. A execução com sucesso da API deve retornar sempre uma resposta com </w:t>
      </w:r>
      <w:r w:rsidR="00B256A4">
        <w:rPr>
          <w:rFonts w:asciiTheme="majorHAnsi" w:hAnsiTheme="majorHAnsi" w:cs="Times New Roman"/>
          <w:sz w:val="24"/>
          <w:szCs w:val="24"/>
        </w:rPr>
        <w:t xml:space="preserve">código </w:t>
      </w:r>
      <w:r w:rsidRPr="009A64C3">
        <w:rPr>
          <w:rFonts w:asciiTheme="majorHAnsi" w:hAnsiTheme="majorHAnsi" w:cs="Times New Roman"/>
          <w:sz w:val="24"/>
          <w:szCs w:val="24"/>
        </w:rPr>
        <w:t xml:space="preserve">200 (OK) do padrão HTTP. Falhas na execução devem sempre retornar uma resposta com </w:t>
      </w:r>
      <w:r w:rsidR="00B256A4" w:rsidRPr="00B256A4">
        <w:rPr>
          <w:rFonts w:asciiTheme="majorHAnsi" w:hAnsiTheme="majorHAnsi" w:cs="Times New Roman"/>
          <w:sz w:val="24"/>
          <w:szCs w:val="24"/>
        </w:rPr>
        <w:t>código</w:t>
      </w:r>
      <w:r w:rsidRPr="009A64C3">
        <w:rPr>
          <w:rFonts w:asciiTheme="majorHAnsi" w:hAnsiTheme="majorHAnsi" w:cs="Times New Roman"/>
          <w:sz w:val="24"/>
          <w:szCs w:val="24"/>
        </w:rPr>
        <w:t xml:space="preserve"> 400 (</w:t>
      </w:r>
      <w:r w:rsidRPr="009A64C3">
        <w:rPr>
          <w:rFonts w:asciiTheme="majorHAnsi" w:hAnsiTheme="majorHAnsi" w:cs="Times New Roman"/>
          <w:i/>
          <w:iCs/>
          <w:sz w:val="24"/>
          <w:szCs w:val="24"/>
        </w:rPr>
        <w:t>Bad Request</w:t>
      </w:r>
      <w:r w:rsidRPr="009A64C3">
        <w:rPr>
          <w:rFonts w:asciiTheme="majorHAnsi" w:hAnsiTheme="majorHAnsi" w:cs="Times New Roman"/>
          <w:sz w:val="24"/>
          <w:szCs w:val="24"/>
        </w:rPr>
        <w:t xml:space="preserve">) do padrão HTTP. Caso os dados consultados não existam, retornar uma resposta com </w:t>
      </w:r>
      <w:r w:rsidR="00B256A4" w:rsidRPr="00B256A4">
        <w:rPr>
          <w:rFonts w:asciiTheme="majorHAnsi" w:hAnsiTheme="majorHAnsi" w:cs="Times New Roman"/>
          <w:sz w:val="24"/>
          <w:szCs w:val="24"/>
        </w:rPr>
        <w:t>código</w:t>
      </w:r>
      <w:r w:rsidR="00B256A4">
        <w:rPr>
          <w:rFonts w:asciiTheme="majorHAnsi" w:hAnsiTheme="majorHAnsi" w:cs="Times New Roman"/>
          <w:i/>
          <w:iCs/>
          <w:sz w:val="24"/>
          <w:szCs w:val="24"/>
        </w:rPr>
        <w:t xml:space="preserve"> </w:t>
      </w:r>
      <w:r>
        <w:rPr>
          <w:rFonts w:asciiTheme="majorHAnsi" w:hAnsiTheme="majorHAnsi" w:cs="Times New Roman"/>
          <w:sz w:val="24"/>
          <w:szCs w:val="24"/>
        </w:rPr>
        <w:t>400 (</w:t>
      </w:r>
      <w:r w:rsidRPr="009A64C3">
        <w:rPr>
          <w:rFonts w:asciiTheme="majorHAnsi" w:hAnsiTheme="majorHAnsi" w:cs="Times New Roman"/>
          <w:i/>
          <w:iCs/>
          <w:sz w:val="24"/>
          <w:szCs w:val="24"/>
        </w:rPr>
        <w:t>Bad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 w:rsidRPr="009A64C3">
        <w:rPr>
          <w:rFonts w:asciiTheme="majorHAnsi" w:hAnsiTheme="majorHAnsi" w:cs="Times New Roman"/>
          <w:i/>
          <w:iCs/>
          <w:sz w:val="24"/>
          <w:szCs w:val="24"/>
        </w:rPr>
        <w:t>Request</w:t>
      </w:r>
      <w:r>
        <w:rPr>
          <w:rFonts w:asciiTheme="majorHAnsi" w:hAnsiTheme="majorHAnsi" w:cs="Times New Roman"/>
          <w:sz w:val="24"/>
          <w:szCs w:val="24"/>
        </w:rPr>
        <w:t>) do padrão HTTP</w:t>
      </w:r>
      <w:r w:rsidR="00B456B2">
        <w:rPr>
          <w:rFonts w:asciiTheme="majorHAnsi" w:hAnsiTheme="majorHAnsi" w:cs="Times New Roman"/>
          <w:sz w:val="24"/>
          <w:szCs w:val="24"/>
        </w:rPr>
        <w:t>. Todos esses métodos podem ser acessados por todos que possuam o endereço da API;</w:t>
      </w:r>
    </w:p>
    <w:p w14:paraId="09B19B75" w14:textId="190E5352" w:rsidR="00B456B2" w:rsidRPr="00B456B2" w:rsidRDefault="00B456B2" w:rsidP="009A64C3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Os dados a serem armazenados dos professores são: Nome (mínimo 3 letras, máximo 100 letras), Titulação máxima (mínimo 10 letras, máximo 200 letras), E-mail</w:t>
      </w:r>
      <w:r w:rsidR="002F0E47">
        <w:rPr>
          <w:rFonts w:asciiTheme="majorHAnsi" w:hAnsiTheme="majorHAnsi" w:cs="Times New Roman"/>
          <w:sz w:val="24"/>
          <w:szCs w:val="24"/>
        </w:rPr>
        <w:t xml:space="preserve"> (deve ser único)</w:t>
      </w:r>
      <w:r>
        <w:rPr>
          <w:rFonts w:asciiTheme="majorHAnsi" w:hAnsiTheme="majorHAnsi" w:cs="Times New Roman"/>
          <w:sz w:val="24"/>
          <w:szCs w:val="24"/>
        </w:rPr>
        <w:t>, Data de nascimento e Quantidade de publicações no último ano (mínimo 0, máximo 1000). Todos os campos são obrigatórios</w:t>
      </w:r>
      <w:r w:rsidR="00B256A4">
        <w:rPr>
          <w:rFonts w:asciiTheme="majorHAnsi" w:hAnsiTheme="majorHAnsi" w:cs="Times New Roman"/>
          <w:sz w:val="24"/>
          <w:szCs w:val="24"/>
        </w:rPr>
        <w:t xml:space="preserve"> e devem ser validados</w:t>
      </w:r>
      <w:r w:rsidR="00C41F5A">
        <w:rPr>
          <w:rFonts w:asciiTheme="majorHAnsi" w:hAnsiTheme="majorHAnsi" w:cs="Times New Roman"/>
          <w:sz w:val="24"/>
          <w:szCs w:val="24"/>
        </w:rPr>
        <w:t>. A data de nascimento não pode ser superior à data atual;</w:t>
      </w:r>
    </w:p>
    <w:p w14:paraId="0E6CC8FB" w14:textId="762AC44A" w:rsidR="009A7274" w:rsidRDefault="00B456B2" w:rsidP="00B456B2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Criar uma rota localizada em “/docentes/buscaporemail” que deve retornar </w:t>
      </w:r>
      <w:r w:rsidR="00B256A4">
        <w:rPr>
          <w:rFonts w:asciiTheme="majorHAnsi" w:hAnsiTheme="majorHAnsi" w:cs="Times New Roman"/>
          <w:sz w:val="24"/>
          <w:szCs w:val="24"/>
        </w:rPr>
        <w:t xml:space="preserve">o nome </w:t>
      </w:r>
      <w:r w:rsidR="002F0E47">
        <w:rPr>
          <w:rFonts w:asciiTheme="majorHAnsi" w:hAnsiTheme="majorHAnsi" w:cs="Times New Roman"/>
          <w:sz w:val="24"/>
          <w:szCs w:val="24"/>
        </w:rPr>
        <w:t>do</w:t>
      </w:r>
      <w:r>
        <w:rPr>
          <w:rFonts w:asciiTheme="majorHAnsi" w:hAnsiTheme="majorHAnsi" w:cs="Times New Roman"/>
          <w:sz w:val="24"/>
          <w:szCs w:val="24"/>
        </w:rPr>
        <w:t xml:space="preserve"> docente que poss</w:t>
      </w:r>
      <w:r w:rsidR="002F0E47">
        <w:rPr>
          <w:rFonts w:asciiTheme="majorHAnsi" w:hAnsiTheme="majorHAnsi" w:cs="Times New Roman"/>
          <w:sz w:val="24"/>
          <w:szCs w:val="24"/>
        </w:rPr>
        <w:t>ui</w:t>
      </w:r>
      <w:r>
        <w:rPr>
          <w:rFonts w:asciiTheme="majorHAnsi" w:hAnsiTheme="majorHAnsi" w:cs="Times New Roman"/>
          <w:sz w:val="24"/>
          <w:szCs w:val="24"/>
        </w:rPr>
        <w:t xml:space="preserve"> e-mail exatamente igual a um e-mail informado. Essa rota só pode ser acessada por usuários autenticados na API.</w:t>
      </w:r>
    </w:p>
    <w:p w14:paraId="7772D4BB" w14:textId="0B57FD40" w:rsidR="004934EF" w:rsidRDefault="004934EF" w:rsidP="004934EF">
      <w:pPr>
        <w:spacing w:after="0" w:line="360" w:lineRule="auto"/>
        <w:ind w:left="720"/>
        <w:jc w:val="both"/>
        <w:rPr>
          <w:rFonts w:asciiTheme="majorHAnsi" w:hAnsiTheme="majorHAnsi" w:cstheme="majorHAnsi"/>
          <w:sz w:val="24"/>
          <w:szCs w:val="24"/>
        </w:rPr>
      </w:pPr>
    </w:p>
    <w:p w14:paraId="6E887BCC" w14:textId="770D5E05" w:rsidR="004934EF" w:rsidRPr="003021E1" w:rsidRDefault="004934EF" w:rsidP="004934EF">
      <w:pPr>
        <w:spacing w:after="0" w:line="360" w:lineRule="auto"/>
        <w:ind w:left="72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3021E1">
        <w:rPr>
          <w:rFonts w:asciiTheme="majorHAnsi" w:hAnsiTheme="majorHAnsi" w:cstheme="majorHAnsi"/>
          <w:b/>
          <w:bCs/>
          <w:sz w:val="24"/>
          <w:szCs w:val="24"/>
        </w:rPr>
        <w:t>Observações:</w:t>
      </w:r>
    </w:p>
    <w:p w14:paraId="56DCE3FF" w14:textId="77777777" w:rsidR="004934EF" w:rsidRDefault="004934EF" w:rsidP="004934EF">
      <w:pPr>
        <w:spacing w:after="0" w:line="360" w:lineRule="auto"/>
        <w:ind w:left="720"/>
        <w:jc w:val="both"/>
        <w:rPr>
          <w:rFonts w:asciiTheme="majorHAnsi" w:hAnsiTheme="majorHAnsi" w:cstheme="majorHAnsi"/>
          <w:sz w:val="24"/>
          <w:szCs w:val="24"/>
        </w:rPr>
      </w:pPr>
    </w:p>
    <w:p w14:paraId="491D7311" w14:textId="6AB0C91D" w:rsidR="004934EF" w:rsidRDefault="004934EF" w:rsidP="004934EF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4934EF">
        <w:rPr>
          <w:rFonts w:asciiTheme="majorHAnsi" w:hAnsiTheme="majorHAnsi" w:cstheme="majorHAnsi"/>
          <w:sz w:val="24"/>
          <w:szCs w:val="24"/>
        </w:rPr>
        <w:t>Todo o</w:t>
      </w:r>
      <w:r w:rsidR="00B256A4">
        <w:rPr>
          <w:rFonts w:asciiTheme="majorHAnsi" w:hAnsiTheme="majorHAnsi" w:cstheme="majorHAnsi"/>
          <w:sz w:val="24"/>
          <w:szCs w:val="24"/>
        </w:rPr>
        <w:t xml:space="preserve"> código </w:t>
      </w:r>
      <w:r w:rsidRPr="004934EF">
        <w:rPr>
          <w:rFonts w:asciiTheme="majorHAnsi" w:hAnsiTheme="majorHAnsi" w:cstheme="majorHAnsi"/>
          <w:sz w:val="24"/>
          <w:szCs w:val="24"/>
        </w:rPr>
        <w:t xml:space="preserve">deve ser escrito </w:t>
      </w:r>
      <w:r w:rsidR="00B256A4">
        <w:rPr>
          <w:rFonts w:asciiTheme="majorHAnsi" w:hAnsiTheme="majorHAnsi" w:cstheme="majorHAnsi"/>
          <w:sz w:val="24"/>
          <w:szCs w:val="24"/>
        </w:rPr>
        <w:t>n</w:t>
      </w:r>
      <w:r w:rsidRPr="004934EF">
        <w:rPr>
          <w:rFonts w:asciiTheme="majorHAnsi" w:hAnsiTheme="majorHAnsi" w:cstheme="majorHAnsi"/>
          <w:sz w:val="24"/>
          <w:szCs w:val="24"/>
        </w:rPr>
        <w:t xml:space="preserve">a </w:t>
      </w:r>
      <w:r w:rsidR="00B256A4">
        <w:rPr>
          <w:rFonts w:asciiTheme="majorHAnsi" w:hAnsiTheme="majorHAnsi" w:cstheme="majorHAnsi"/>
          <w:sz w:val="24"/>
          <w:szCs w:val="24"/>
        </w:rPr>
        <w:t xml:space="preserve">linguagem C# utilizando a </w:t>
      </w:r>
      <w:r w:rsidRPr="004934EF">
        <w:rPr>
          <w:rFonts w:asciiTheme="majorHAnsi" w:hAnsiTheme="majorHAnsi" w:cstheme="majorHAnsi"/>
          <w:sz w:val="24"/>
          <w:szCs w:val="24"/>
        </w:rPr>
        <w:t xml:space="preserve">versão </w:t>
      </w:r>
      <w:r w:rsidR="00B256A4">
        <w:rPr>
          <w:rFonts w:asciiTheme="majorHAnsi" w:hAnsiTheme="majorHAnsi" w:cstheme="majorHAnsi"/>
          <w:sz w:val="24"/>
          <w:szCs w:val="24"/>
        </w:rPr>
        <w:t>6</w:t>
      </w:r>
      <w:r w:rsidRPr="004934EF">
        <w:rPr>
          <w:rFonts w:asciiTheme="majorHAnsi" w:hAnsiTheme="majorHAnsi" w:cstheme="majorHAnsi"/>
          <w:sz w:val="24"/>
          <w:szCs w:val="24"/>
        </w:rPr>
        <w:t xml:space="preserve">.0 ou superior do </w:t>
      </w:r>
      <w:r w:rsidR="00B256A4">
        <w:rPr>
          <w:rFonts w:asciiTheme="majorHAnsi" w:hAnsiTheme="majorHAnsi" w:cstheme="majorHAnsi"/>
          <w:sz w:val="24"/>
          <w:szCs w:val="24"/>
        </w:rPr>
        <w:t>.NET Framework;</w:t>
      </w:r>
    </w:p>
    <w:p w14:paraId="598AB289" w14:textId="16657672" w:rsidR="004934EF" w:rsidRDefault="00B256A4" w:rsidP="004934EF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 Sistema Gerenciador de Banco de Dados (SGBD) utilizado deve ser o Microsoft SQL Server 2014 ou superior;</w:t>
      </w:r>
    </w:p>
    <w:p w14:paraId="523E9551" w14:textId="1DF2452D" w:rsidR="004934EF" w:rsidRDefault="0008535E" w:rsidP="0008535E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 execução do código será feita nos computadores do laboratório onde a avaliação será aplicada;</w:t>
      </w:r>
    </w:p>
    <w:p w14:paraId="6D9DFC03" w14:textId="1DD1FAB2" w:rsidR="002974AE" w:rsidRDefault="002974AE" w:rsidP="004934EF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 entrega deverá ser feita pelo Moodle.</w:t>
      </w:r>
    </w:p>
    <w:sectPr w:rsidR="002974AE" w:rsidSect="00B31DDC"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9F0D6" w14:textId="77777777" w:rsidR="000B0CE7" w:rsidRDefault="000B0CE7" w:rsidP="000148C2">
      <w:pPr>
        <w:spacing w:after="0" w:line="240" w:lineRule="auto"/>
      </w:pPr>
      <w:r>
        <w:separator/>
      </w:r>
    </w:p>
  </w:endnote>
  <w:endnote w:type="continuationSeparator" w:id="0">
    <w:p w14:paraId="2EEE7FC7" w14:textId="77777777" w:rsidR="000B0CE7" w:rsidRDefault="000B0CE7" w:rsidP="00014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23908" w14:textId="0248ABF8" w:rsidR="00333D06" w:rsidRDefault="00333D06" w:rsidP="00333D06">
    <w:pPr>
      <w:pStyle w:val="Rodap"/>
      <w:jc w:val="right"/>
    </w:pPr>
    <w:r>
      <w:t>Boa prova!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768E" w14:textId="77777777" w:rsidR="000B0CE7" w:rsidRDefault="000B0CE7" w:rsidP="000148C2">
      <w:pPr>
        <w:spacing w:after="0" w:line="240" w:lineRule="auto"/>
      </w:pPr>
      <w:r>
        <w:separator/>
      </w:r>
    </w:p>
  </w:footnote>
  <w:footnote w:type="continuationSeparator" w:id="0">
    <w:p w14:paraId="47163D39" w14:textId="77777777" w:rsidR="000B0CE7" w:rsidRDefault="000B0CE7" w:rsidP="000148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BD7"/>
    <w:multiLevelType w:val="hybridMultilevel"/>
    <w:tmpl w:val="1166C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D2C66"/>
    <w:multiLevelType w:val="hybridMultilevel"/>
    <w:tmpl w:val="EC0C152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E3F32"/>
    <w:multiLevelType w:val="hybridMultilevel"/>
    <w:tmpl w:val="35AC6C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0552BC"/>
    <w:multiLevelType w:val="hybridMultilevel"/>
    <w:tmpl w:val="6DFE3B2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4879D9"/>
    <w:multiLevelType w:val="hybridMultilevel"/>
    <w:tmpl w:val="02A27624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3028182B"/>
    <w:multiLevelType w:val="hybridMultilevel"/>
    <w:tmpl w:val="DCA66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55917"/>
    <w:multiLevelType w:val="hybridMultilevel"/>
    <w:tmpl w:val="72F243B6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392161AB"/>
    <w:multiLevelType w:val="hybridMultilevel"/>
    <w:tmpl w:val="524A3F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A76C4"/>
    <w:multiLevelType w:val="hybridMultilevel"/>
    <w:tmpl w:val="043CAF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625A3"/>
    <w:multiLevelType w:val="hybridMultilevel"/>
    <w:tmpl w:val="3F30638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02AB0"/>
    <w:multiLevelType w:val="hybridMultilevel"/>
    <w:tmpl w:val="C4A453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6A6081"/>
    <w:multiLevelType w:val="hybridMultilevel"/>
    <w:tmpl w:val="EAA44F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750B23"/>
    <w:multiLevelType w:val="hybridMultilevel"/>
    <w:tmpl w:val="F8CC7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44F11"/>
    <w:multiLevelType w:val="hybridMultilevel"/>
    <w:tmpl w:val="CE10D9E0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682344F2"/>
    <w:multiLevelType w:val="hybridMultilevel"/>
    <w:tmpl w:val="DBFAC208"/>
    <w:lvl w:ilvl="0" w:tplc="4370A0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3E141E"/>
    <w:multiLevelType w:val="hybridMultilevel"/>
    <w:tmpl w:val="1F045B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C5AB0"/>
    <w:multiLevelType w:val="hybridMultilevel"/>
    <w:tmpl w:val="B81E0962"/>
    <w:lvl w:ilvl="0" w:tplc="5ED0DA5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9808A6"/>
    <w:multiLevelType w:val="hybridMultilevel"/>
    <w:tmpl w:val="F7AE5520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8" w15:restartNumberingAfterBreak="0">
    <w:nsid w:val="78F2285F"/>
    <w:multiLevelType w:val="hybridMultilevel"/>
    <w:tmpl w:val="FEAEE9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561904">
    <w:abstractNumId w:val="0"/>
  </w:num>
  <w:num w:numId="2" w16cid:durableId="163862542">
    <w:abstractNumId w:val="12"/>
  </w:num>
  <w:num w:numId="3" w16cid:durableId="1067611093">
    <w:abstractNumId w:val="11"/>
  </w:num>
  <w:num w:numId="4" w16cid:durableId="604925096">
    <w:abstractNumId w:val="5"/>
  </w:num>
  <w:num w:numId="5" w16cid:durableId="790593421">
    <w:abstractNumId w:val="2"/>
  </w:num>
  <w:num w:numId="6" w16cid:durableId="2116555139">
    <w:abstractNumId w:val="3"/>
  </w:num>
  <w:num w:numId="7" w16cid:durableId="936057909">
    <w:abstractNumId w:val="18"/>
  </w:num>
  <w:num w:numId="8" w16cid:durableId="320042670">
    <w:abstractNumId w:val="6"/>
  </w:num>
  <w:num w:numId="9" w16cid:durableId="166553710">
    <w:abstractNumId w:val="7"/>
  </w:num>
  <w:num w:numId="10" w16cid:durableId="244997768">
    <w:abstractNumId w:val="17"/>
  </w:num>
  <w:num w:numId="11" w16cid:durableId="758715920">
    <w:abstractNumId w:val="13"/>
  </w:num>
  <w:num w:numId="12" w16cid:durableId="1473250006">
    <w:abstractNumId w:val="4"/>
  </w:num>
  <w:num w:numId="13" w16cid:durableId="2012947980">
    <w:abstractNumId w:val="15"/>
  </w:num>
  <w:num w:numId="14" w16cid:durableId="796412070">
    <w:abstractNumId w:val="9"/>
  </w:num>
  <w:num w:numId="15" w16cid:durableId="1619601589">
    <w:abstractNumId w:val="16"/>
  </w:num>
  <w:num w:numId="16" w16cid:durableId="734741373">
    <w:abstractNumId w:val="10"/>
  </w:num>
  <w:num w:numId="17" w16cid:durableId="133641966">
    <w:abstractNumId w:val="1"/>
  </w:num>
  <w:num w:numId="18" w16cid:durableId="861699711">
    <w:abstractNumId w:val="14"/>
  </w:num>
  <w:num w:numId="19" w16cid:durableId="14922596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C2"/>
    <w:rsid w:val="00010FBC"/>
    <w:rsid w:val="000148C2"/>
    <w:rsid w:val="000159E9"/>
    <w:rsid w:val="00067DDB"/>
    <w:rsid w:val="000700A4"/>
    <w:rsid w:val="0008535E"/>
    <w:rsid w:val="000865C2"/>
    <w:rsid w:val="000B0CE7"/>
    <w:rsid w:val="001242FB"/>
    <w:rsid w:val="00145054"/>
    <w:rsid w:val="00181899"/>
    <w:rsid w:val="00185E5A"/>
    <w:rsid w:val="001A0227"/>
    <w:rsid w:val="001D266A"/>
    <w:rsid w:val="001F02F0"/>
    <w:rsid w:val="001F3178"/>
    <w:rsid w:val="001F3414"/>
    <w:rsid w:val="00282C0C"/>
    <w:rsid w:val="00294561"/>
    <w:rsid w:val="002974AE"/>
    <w:rsid w:val="002E4127"/>
    <w:rsid w:val="002F0E47"/>
    <w:rsid w:val="003021E1"/>
    <w:rsid w:val="00333D06"/>
    <w:rsid w:val="00393E87"/>
    <w:rsid w:val="003A0F48"/>
    <w:rsid w:val="00414DBE"/>
    <w:rsid w:val="00487726"/>
    <w:rsid w:val="00493109"/>
    <w:rsid w:val="004934EF"/>
    <w:rsid w:val="0049712B"/>
    <w:rsid w:val="0049746E"/>
    <w:rsid w:val="004A5D86"/>
    <w:rsid w:val="004E43B4"/>
    <w:rsid w:val="00510752"/>
    <w:rsid w:val="00517251"/>
    <w:rsid w:val="005249C4"/>
    <w:rsid w:val="00533928"/>
    <w:rsid w:val="00546973"/>
    <w:rsid w:val="0059133A"/>
    <w:rsid w:val="005A545F"/>
    <w:rsid w:val="005B4300"/>
    <w:rsid w:val="005B6024"/>
    <w:rsid w:val="005C7813"/>
    <w:rsid w:val="005F6CBA"/>
    <w:rsid w:val="006A163C"/>
    <w:rsid w:val="006E2CB4"/>
    <w:rsid w:val="006F3BC1"/>
    <w:rsid w:val="007126F9"/>
    <w:rsid w:val="007665E1"/>
    <w:rsid w:val="007A0547"/>
    <w:rsid w:val="007C4315"/>
    <w:rsid w:val="007D6F38"/>
    <w:rsid w:val="007F62C8"/>
    <w:rsid w:val="00885582"/>
    <w:rsid w:val="008A7ABF"/>
    <w:rsid w:val="00915FE3"/>
    <w:rsid w:val="00980509"/>
    <w:rsid w:val="009A38D2"/>
    <w:rsid w:val="009A394C"/>
    <w:rsid w:val="009A64C3"/>
    <w:rsid w:val="009A7274"/>
    <w:rsid w:val="009C634C"/>
    <w:rsid w:val="00A67A23"/>
    <w:rsid w:val="00A758A2"/>
    <w:rsid w:val="00AA46EE"/>
    <w:rsid w:val="00AF4BE2"/>
    <w:rsid w:val="00B23A5F"/>
    <w:rsid w:val="00B256A4"/>
    <w:rsid w:val="00B31C70"/>
    <w:rsid w:val="00B31DDC"/>
    <w:rsid w:val="00B456B2"/>
    <w:rsid w:val="00B647E7"/>
    <w:rsid w:val="00B7488A"/>
    <w:rsid w:val="00C37F21"/>
    <w:rsid w:val="00C41F5A"/>
    <w:rsid w:val="00C72FED"/>
    <w:rsid w:val="00CA3C6E"/>
    <w:rsid w:val="00CD15D5"/>
    <w:rsid w:val="00CE6F96"/>
    <w:rsid w:val="00D03C36"/>
    <w:rsid w:val="00D35E52"/>
    <w:rsid w:val="00D40017"/>
    <w:rsid w:val="00D47EB6"/>
    <w:rsid w:val="00D53D36"/>
    <w:rsid w:val="00D9402B"/>
    <w:rsid w:val="00DB7B9C"/>
    <w:rsid w:val="00DC5F38"/>
    <w:rsid w:val="00DD2EE0"/>
    <w:rsid w:val="00DE21AD"/>
    <w:rsid w:val="00E115BD"/>
    <w:rsid w:val="00E313D0"/>
    <w:rsid w:val="00E37FE9"/>
    <w:rsid w:val="00E5444B"/>
    <w:rsid w:val="00E762C6"/>
    <w:rsid w:val="00EC596B"/>
    <w:rsid w:val="00F46DC6"/>
    <w:rsid w:val="00FD5050"/>
    <w:rsid w:val="00FF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EE842"/>
  <w15:chartTrackingRefBased/>
  <w15:docId w15:val="{D5631F69-B9B5-407D-B012-E319B7CB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148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48C2"/>
  </w:style>
  <w:style w:type="paragraph" w:styleId="Rodap">
    <w:name w:val="footer"/>
    <w:basedOn w:val="Normal"/>
    <w:link w:val="RodapChar"/>
    <w:uiPriority w:val="99"/>
    <w:unhideWhenUsed/>
    <w:rsid w:val="000148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48C2"/>
  </w:style>
  <w:style w:type="table" w:styleId="Tabelacomgrade">
    <w:name w:val="Table Grid"/>
    <w:basedOn w:val="Tabelanormal"/>
    <w:uiPriority w:val="39"/>
    <w:rsid w:val="00014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5444B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517251"/>
    <w:rPr>
      <w:color w:val="808080"/>
    </w:rPr>
  </w:style>
  <w:style w:type="character" w:styleId="Hyperlink">
    <w:name w:val="Hyperlink"/>
    <w:basedOn w:val="Fontepargpadro"/>
    <w:uiPriority w:val="99"/>
    <w:unhideWhenUsed/>
    <w:rsid w:val="005F6CBA"/>
    <w:rPr>
      <w:color w:val="0563C1" w:themeColor="hyperlink"/>
      <w:u w:val="single"/>
    </w:rPr>
  </w:style>
  <w:style w:type="table" w:styleId="TabeladeLista6Colorida">
    <w:name w:val="List Table 6 Colorful"/>
    <w:basedOn w:val="Tabelanormal"/>
    <w:uiPriority w:val="51"/>
    <w:rsid w:val="000865C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37FE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469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6973"/>
    <w:rPr>
      <w:rFonts w:ascii="Segoe UI" w:hAnsi="Segoe UI" w:cs="Segoe U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15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DA7CD-1681-4D65-B762-ADCDCFA10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292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CMI</dc:creator>
  <cp:keywords/>
  <dc:description/>
  <cp:lastModifiedBy>Tiago Docusse</cp:lastModifiedBy>
  <cp:revision>69</cp:revision>
  <cp:lastPrinted>2023-11-01T11:37:00Z</cp:lastPrinted>
  <dcterms:created xsi:type="dcterms:W3CDTF">2017-03-22T02:25:00Z</dcterms:created>
  <dcterms:modified xsi:type="dcterms:W3CDTF">2023-11-01T11:38:00Z</dcterms:modified>
</cp:coreProperties>
</file>