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2B" w:rsidRPr="00C2262B" w:rsidRDefault="00C2262B" w:rsidP="00C2262B">
      <w:pPr>
        <w:jc w:val="center"/>
        <w:rPr>
          <w:rFonts w:ascii="黑体" w:eastAsia="黑体" w:hAnsi="黑体"/>
          <w:sz w:val="44"/>
          <w:szCs w:val="44"/>
        </w:rPr>
      </w:pPr>
      <w:r w:rsidRPr="00C2262B">
        <w:rPr>
          <w:rFonts w:ascii="黑体" w:eastAsia="黑体" w:hAnsi="黑体" w:hint="eastAsia"/>
          <w:sz w:val="44"/>
          <w:szCs w:val="44"/>
        </w:rPr>
        <w:t>系统方案设计书</w:t>
      </w:r>
    </w:p>
    <w:p w:rsidR="00C2262B" w:rsidRPr="00C2262B" w:rsidRDefault="00C2262B" w:rsidP="00C2262B">
      <w:pPr>
        <w:pStyle w:val="10"/>
        <w:rPr>
          <w:rFonts w:ascii="黑体" w:eastAsia="黑体" w:hAnsi="黑体"/>
          <w:sz w:val="28"/>
          <w:szCs w:val="28"/>
        </w:rPr>
      </w:pPr>
      <w:r w:rsidRPr="00C2262B">
        <w:rPr>
          <w:rFonts w:ascii="黑体" w:eastAsia="黑体" w:hAnsi="黑体" w:hint="eastAsia"/>
          <w:sz w:val="28"/>
          <w:szCs w:val="28"/>
        </w:rPr>
        <w:t>目录</w:t>
      </w:r>
    </w:p>
    <w:p w:rsidR="00C2262B" w:rsidRDefault="00C2262B" w:rsidP="00C2262B"/>
    <w:p w:rsidR="00C2262B" w:rsidRPr="00C2262B" w:rsidRDefault="00C2262B" w:rsidP="00C2262B"/>
    <w:p w:rsidR="004D657E" w:rsidRDefault="00F80E4D">
      <w:pPr>
        <w:pStyle w:val="10"/>
        <w:rPr>
          <w:noProof/>
        </w:rPr>
      </w:pPr>
      <w:r>
        <w:rPr>
          <w:b/>
          <w:sz w:val="28"/>
          <w:szCs w:val="28"/>
        </w:rPr>
        <w:fldChar w:fldCharType="begin"/>
      </w:r>
      <w:r w:rsidR="00C2262B">
        <w:rPr>
          <w:b/>
          <w:sz w:val="28"/>
          <w:szCs w:val="28"/>
        </w:rPr>
        <w:instrText xml:space="preserve"> </w:instrText>
      </w:r>
      <w:r w:rsidR="00C2262B">
        <w:rPr>
          <w:rFonts w:hint="eastAsia"/>
          <w:b/>
          <w:sz w:val="28"/>
          <w:szCs w:val="28"/>
        </w:rPr>
        <w:instrText>TOC \o "1-3" \h \z \u</w:instrText>
      </w:r>
      <w:r w:rsidR="00C2262B">
        <w:rPr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fldChar w:fldCharType="separate"/>
      </w:r>
      <w:hyperlink w:anchor="_Toc494096139" w:history="1">
        <w:r w:rsidR="004D657E" w:rsidRPr="00EE4D16">
          <w:rPr>
            <w:rStyle w:val="a8"/>
            <w:rFonts w:ascii="黑体" w:eastAsia="黑体" w:hAnsi="黑体"/>
            <w:noProof/>
          </w:rPr>
          <w:t xml:space="preserve">1. </w:t>
        </w:r>
        <w:r w:rsidR="004D657E" w:rsidRPr="00EE4D16">
          <w:rPr>
            <w:rStyle w:val="a8"/>
            <w:rFonts w:ascii="黑体" w:eastAsia="黑体" w:hAnsi="黑体" w:hint="eastAsia"/>
            <w:noProof/>
          </w:rPr>
          <w:t>系统设计流程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10"/>
        <w:rPr>
          <w:noProof/>
        </w:rPr>
      </w:pPr>
      <w:hyperlink w:anchor="_Toc494096140" w:history="1">
        <w:r w:rsidR="004D657E" w:rsidRPr="00EE4D16">
          <w:rPr>
            <w:rStyle w:val="a8"/>
            <w:rFonts w:ascii="黑体" w:eastAsia="黑体" w:hAnsi="黑体"/>
            <w:noProof/>
          </w:rPr>
          <w:t xml:space="preserve">2. </w:t>
        </w:r>
        <w:r w:rsidR="004D657E" w:rsidRPr="00EE4D16">
          <w:rPr>
            <w:rStyle w:val="a8"/>
            <w:rFonts w:ascii="黑体" w:eastAsia="黑体" w:hAnsi="黑体" w:hint="eastAsia"/>
            <w:noProof/>
          </w:rPr>
          <w:t>系统参数及方案选择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20"/>
        <w:tabs>
          <w:tab w:val="right" w:leader="dot" w:pos="9436"/>
        </w:tabs>
        <w:rPr>
          <w:noProof/>
        </w:rPr>
      </w:pPr>
      <w:hyperlink w:anchor="_Toc494096141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2.1 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发送</w:t>
        </w:r>
        <w:r w:rsidR="004D657E" w:rsidRPr="00EE4D16">
          <w:rPr>
            <w:rStyle w:val="a8"/>
            <w:rFonts w:ascii="Times New Roman" w:eastAsia="黑体" w:hAnsi="黑体" w:hint="eastAsia"/>
            <w:noProof/>
            <w:kern w:val="0"/>
            <w:lang w:val="zh-CN"/>
          </w:rPr>
          <w:t>数据帧格式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20"/>
        <w:tabs>
          <w:tab w:val="right" w:leader="dot" w:pos="9436"/>
        </w:tabs>
        <w:rPr>
          <w:noProof/>
        </w:rPr>
      </w:pPr>
      <w:hyperlink w:anchor="_Toc494096142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2.2 </w:t>
        </w:r>
        <w:r w:rsidR="004D657E" w:rsidRPr="00EE4D16">
          <w:rPr>
            <w:rStyle w:val="a8"/>
            <w:rFonts w:ascii="Times New Roman" w:eastAsia="黑体" w:hAnsi="Times New Roman"/>
            <w:noProof/>
            <w:kern w:val="0"/>
            <w:lang w:val="zh-CN"/>
          </w:rPr>
          <w:t>OFDM</w:t>
        </w:r>
        <w:r w:rsidR="004D657E" w:rsidRPr="00EE4D16">
          <w:rPr>
            <w:rStyle w:val="a8"/>
            <w:rFonts w:ascii="Times New Roman" w:eastAsia="黑体" w:hAnsi="黑体" w:hint="eastAsia"/>
            <w:noProof/>
            <w:kern w:val="0"/>
            <w:lang w:val="zh-CN"/>
          </w:rPr>
          <w:t>参数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20"/>
        <w:tabs>
          <w:tab w:val="right" w:leader="dot" w:pos="9436"/>
        </w:tabs>
        <w:rPr>
          <w:noProof/>
        </w:rPr>
      </w:pPr>
      <w:hyperlink w:anchor="_Toc494096143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2.3 </w:t>
        </w:r>
        <w:r w:rsidR="004D657E" w:rsidRPr="00EE4D16">
          <w:rPr>
            <w:rStyle w:val="a8"/>
            <w:rFonts w:ascii="Times New Roman" w:eastAsia="黑体" w:hAnsi="黑体" w:hint="eastAsia"/>
            <w:noProof/>
            <w:kern w:val="0"/>
            <w:lang w:val="zh-CN"/>
          </w:rPr>
          <w:t>电力线信道模型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20"/>
        <w:tabs>
          <w:tab w:val="right" w:leader="dot" w:pos="9436"/>
        </w:tabs>
        <w:rPr>
          <w:noProof/>
        </w:rPr>
      </w:pPr>
      <w:hyperlink w:anchor="_Toc494096144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2.4 </w:t>
        </w:r>
        <w:r w:rsidR="004D657E" w:rsidRPr="00EE4D16">
          <w:rPr>
            <w:rStyle w:val="a8"/>
            <w:rFonts w:ascii="Times New Roman" w:eastAsia="黑体" w:hAnsi="黑体" w:hint="eastAsia"/>
            <w:noProof/>
            <w:kern w:val="0"/>
            <w:lang w:val="zh-CN"/>
          </w:rPr>
          <w:t>同步算法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20"/>
        <w:tabs>
          <w:tab w:val="right" w:leader="dot" w:pos="9436"/>
        </w:tabs>
        <w:rPr>
          <w:noProof/>
        </w:rPr>
      </w:pPr>
      <w:hyperlink w:anchor="_Toc494096145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2.5  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误码率统计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10"/>
        <w:rPr>
          <w:noProof/>
        </w:rPr>
      </w:pPr>
      <w:hyperlink w:anchor="_Toc494096146" w:history="1">
        <w:r w:rsidR="004D657E" w:rsidRPr="00EE4D16">
          <w:rPr>
            <w:rStyle w:val="a8"/>
            <w:rFonts w:ascii="Times New Roman" w:eastAsia="黑体" w:hAnsi="Times New Roman" w:cs="Times New Roman"/>
            <w:noProof/>
          </w:rPr>
          <w:t>3.</w:t>
        </w:r>
        <w:r w:rsidR="004D657E" w:rsidRPr="00EE4D16">
          <w:rPr>
            <w:rStyle w:val="a8"/>
            <w:rFonts w:ascii="Times New Roman" w:eastAsia="黑体" w:hAnsi="黑体" w:cs="Times New Roman" w:hint="eastAsia"/>
            <w:noProof/>
          </w:rPr>
          <w:t>通信功能设计方案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20"/>
        <w:tabs>
          <w:tab w:val="right" w:leader="dot" w:pos="9436"/>
        </w:tabs>
        <w:rPr>
          <w:noProof/>
        </w:rPr>
      </w:pPr>
      <w:hyperlink w:anchor="_Toc494096147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3.1 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系统硬件结构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30"/>
        <w:tabs>
          <w:tab w:val="right" w:leader="dot" w:pos="9436"/>
        </w:tabs>
        <w:rPr>
          <w:noProof/>
        </w:rPr>
      </w:pPr>
      <w:hyperlink w:anchor="_Toc494096148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3.1.1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发信机结构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30"/>
        <w:tabs>
          <w:tab w:val="right" w:leader="dot" w:pos="9436"/>
        </w:tabs>
        <w:rPr>
          <w:noProof/>
        </w:rPr>
      </w:pPr>
      <w:hyperlink w:anchor="_Toc494096149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3.1.2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接收机结构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20"/>
        <w:tabs>
          <w:tab w:val="right" w:leader="dot" w:pos="9436"/>
        </w:tabs>
        <w:rPr>
          <w:noProof/>
        </w:rPr>
      </w:pPr>
      <w:hyperlink w:anchor="_Toc494096150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3.2. 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发信机相关设计方案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30"/>
        <w:tabs>
          <w:tab w:val="right" w:leader="dot" w:pos="9436"/>
        </w:tabs>
        <w:rPr>
          <w:noProof/>
        </w:rPr>
      </w:pPr>
      <w:hyperlink w:anchor="_Toc494096151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3.2.1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生成前导序列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30"/>
        <w:tabs>
          <w:tab w:val="right" w:leader="dot" w:pos="9436"/>
        </w:tabs>
        <w:rPr>
          <w:noProof/>
        </w:rPr>
      </w:pPr>
      <w:hyperlink w:anchor="_Toc494096152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3.2.2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生成有效发送数据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30"/>
        <w:tabs>
          <w:tab w:val="right" w:leader="dot" w:pos="9436"/>
        </w:tabs>
        <w:rPr>
          <w:noProof/>
        </w:rPr>
      </w:pPr>
      <w:hyperlink w:anchor="_Toc494096153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3.2.3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调制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30"/>
        <w:tabs>
          <w:tab w:val="right" w:leader="dot" w:pos="9436"/>
        </w:tabs>
        <w:rPr>
          <w:noProof/>
        </w:rPr>
      </w:pPr>
      <w:hyperlink w:anchor="_Toc494096154" w:history="1">
        <w:r w:rsidR="004D657E" w:rsidRPr="00EE4D16">
          <w:rPr>
            <w:rStyle w:val="a8"/>
            <w:rFonts w:ascii="Times New Roman" w:eastAsia="黑体" w:hAnsi="Times New Roman"/>
            <w:noProof/>
          </w:rPr>
          <w:t>3.2.4  IFFT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变换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30"/>
        <w:tabs>
          <w:tab w:val="right" w:leader="dot" w:pos="9436"/>
        </w:tabs>
        <w:rPr>
          <w:noProof/>
        </w:rPr>
      </w:pPr>
      <w:hyperlink w:anchor="_Toc494096155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3.2.5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加</w:t>
        </w:r>
        <w:r w:rsidR="004D657E" w:rsidRPr="00EE4D16">
          <w:rPr>
            <w:rStyle w:val="a8"/>
            <w:rFonts w:ascii="Times New Roman" w:eastAsia="黑体" w:hAnsi="Times New Roman"/>
            <w:noProof/>
          </w:rPr>
          <w:t>CP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30"/>
        <w:tabs>
          <w:tab w:val="right" w:leader="dot" w:pos="9436"/>
        </w:tabs>
        <w:rPr>
          <w:noProof/>
        </w:rPr>
      </w:pPr>
      <w:hyperlink w:anchor="_Toc494096156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3.2.6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组成发送帧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20"/>
        <w:tabs>
          <w:tab w:val="right" w:leader="dot" w:pos="9436"/>
        </w:tabs>
        <w:rPr>
          <w:noProof/>
        </w:rPr>
      </w:pPr>
      <w:hyperlink w:anchor="_Toc494096157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3.3. 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接收机相关设计方案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30"/>
        <w:tabs>
          <w:tab w:val="right" w:leader="dot" w:pos="9436"/>
        </w:tabs>
        <w:rPr>
          <w:noProof/>
        </w:rPr>
      </w:pPr>
      <w:hyperlink w:anchor="_Toc494096158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3.3.1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采样同步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30"/>
        <w:tabs>
          <w:tab w:val="right" w:leader="dot" w:pos="9436"/>
        </w:tabs>
        <w:rPr>
          <w:noProof/>
        </w:rPr>
      </w:pPr>
      <w:hyperlink w:anchor="_Toc494096159" w:history="1">
        <w:r w:rsidR="004D657E" w:rsidRPr="00EE4D16">
          <w:rPr>
            <w:rStyle w:val="a8"/>
            <w:rFonts w:ascii="Times New Roman" w:eastAsia="黑体" w:hAnsi="Times New Roman"/>
            <w:noProof/>
          </w:rPr>
          <w:t>3.3.2 OFDM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符号同步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30"/>
        <w:tabs>
          <w:tab w:val="right" w:leader="dot" w:pos="9436"/>
        </w:tabs>
        <w:rPr>
          <w:noProof/>
        </w:rPr>
      </w:pPr>
      <w:hyperlink w:anchor="_Toc494096160" w:history="1">
        <w:r w:rsidR="004D657E" w:rsidRPr="00EE4D16">
          <w:rPr>
            <w:rStyle w:val="a8"/>
            <w:rFonts w:ascii="Times New Roman" w:eastAsia="黑体" w:hAnsi="Times New Roman"/>
            <w:noProof/>
          </w:rPr>
          <w:t>3.3.3 OFDM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数据窗定位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30"/>
        <w:tabs>
          <w:tab w:val="right" w:leader="dot" w:pos="9436"/>
        </w:tabs>
        <w:rPr>
          <w:noProof/>
        </w:rPr>
      </w:pPr>
      <w:hyperlink w:anchor="_Toc494096161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3.3.5 </w:t>
        </w:r>
        <w:r w:rsidR="004D657E" w:rsidRPr="00EE4D16">
          <w:rPr>
            <w:rStyle w:val="a8"/>
            <w:rFonts w:ascii="Times New Roman" w:eastAsia="黑体" w:hAnsi="Times New Roman" w:hint="eastAsia"/>
            <w:noProof/>
          </w:rPr>
          <w:t>解调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10"/>
        <w:rPr>
          <w:noProof/>
        </w:rPr>
      </w:pPr>
      <w:hyperlink w:anchor="_Toc494096162" w:history="1">
        <w:r w:rsidR="004D657E" w:rsidRPr="00EE4D16">
          <w:rPr>
            <w:rStyle w:val="a8"/>
            <w:rFonts w:ascii="Times New Roman" w:eastAsia="黑体" w:hAnsi="Times New Roman" w:cs="Times New Roman"/>
            <w:noProof/>
          </w:rPr>
          <w:t>4.  PLC</w:t>
        </w:r>
        <w:r w:rsidR="004D657E" w:rsidRPr="00EE4D16">
          <w:rPr>
            <w:rStyle w:val="a8"/>
            <w:rFonts w:ascii="Times New Roman" w:eastAsia="黑体" w:hAnsi="黑体" w:cs="Times New Roman" w:hint="eastAsia"/>
            <w:noProof/>
          </w:rPr>
          <w:t>信道时间测量方案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20"/>
        <w:tabs>
          <w:tab w:val="right" w:leader="dot" w:pos="9436"/>
        </w:tabs>
        <w:rPr>
          <w:noProof/>
        </w:rPr>
      </w:pPr>
      <w:hyperlink w:anchor="_Toc494096163" w:history="1">
        <w:r w:rsidR="004D657E" w:rsidRPr="00EE4D16">
          <w:rPr>
            <w:rStyle w:val="a8"/>
            <w:rFonts w:ascii="Times New Roman" w:eastAsia="黑体" w:hAnsi="Times New Roman"/>
            <w:noProof/>
          </w:rPr>
          <w:t>4.1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收发机中断设计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20"/>
        <w:tabs>
          <w:tab w:val="right" w:leader="dot" w:pos="9436"/>
        </w:tabs>
        <w:rPr>
          <w:noProof/>
        </w:rPr>
      </w:pPr>
      <w:hyperlink w:anchor="_Toc494096164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4.2  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收发中断使能</w:t>
        </w:r>
        <w:r w:rsidR="004D657E" w:rsidRPr="00EE4D16">
          <w:rPr>
            <w:rStyle w:val="a8"/>
            <w:rFonts w:ascii="Times New Roman" w:eastAsia="黑体" w:hAnsi="Times New Roman"/>
            <w:noProof/>
          </w:rPr>
          <w:t>, 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状态位设计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20"/>
        <w:tabs>
          <w:tab w:val="right" w:leader="dot" w:pos="9436"/>
        </w:tabs>
        <w:rPr>
          <w:noProof/>
        </w:rPr>
      </w:pPr>
      <w:hyperlink w:anchor="_Toc494096165" w:history="1">
        <w:r w:rsidR="004D657E" w:rsidRPr="00EE4D16">
          <w:rPr>
            <w:rStyle w:val="a8"/>
            <w:rFonts w:ascii="Times New Roman" w:eastAsia="黑体" w:hAnsi="Times New Roman"/>
            <w:noProof/>
          </w:rPr>
          <w:t>4.3  DMA ADC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信号样值存储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657E" w:rsidRDefault="00F80E4D">
      <w:pPr>
        <w:pStyle w:val="20"/>
        <w:tabs>
          <w:tab w:val="right" w:leader="dot" w:pos="9436"/>
        </w:tabs>
        <w:rPr>
          <w:noProof/>
        </w:rPr>
      </w:pPr>
      <w:hyperlink w:anchor="_Toc494096166" w:history="1">
        <w:r w:rsidR="004D657E" w:rsidRPr="00EE4D16">
          <w:rPr>
            <w:rStyle w:val="a8"/>
            <w:rFonts w:ascii="Times New Roman" w:eastAsia="黑体" w:hAnsi="Times New Roman"/>
            <w:noProof/>
          </w:rPr>
          <w:t xml:space="preserve">4.4 </w:t>
        </w:r>
        <w:r w:rsidR="004D657E" w:rsidRPr="00EE4D16">
          <w:rPr>
            <w:rStyle w:val="a8"/>
            <w:rFonts w:ascii="Times New Roman" w:eastAsia="黑体" w:hAnsi="黑体" w:hint="eastAsia"/>
            <w:noProof/>
          </w:rPr>
          <w:t>中断时间戳设计</w:t>
        </w:r>
        <w:r w:rsidR="004D65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657E">
          <w:rPr>
            <w:noProof/>
            <w:webHidden/>
          </w:rPr>
          <w:instrText xml:space="preserve"> PAGEREF _Toc494096166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57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6697" w:rsidRPr="0036283F" w:rsidRDefault="00F80E4D" w:rsidP="00F821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F821C3" w:rsidRPr="007B2525" w:rsidRDefault="00F821C3" w:rsidP="007B2525">
      <w:pPr>
        <w:pStyle w:val="1"/>
        <w:rPr>
          <w:rFonts w:ascii="黑体" w:eastAsia="黑体" w:hAnsi="黑体"/>
          <w:b w:val="0"/>
          <w:sz w:val="28"/>
          <w:szCs w:val="28"/>
        </w:rPr>
      </w:pPr>
      <w:bookmarkStart w:id="0" w:name="_Toc494096139"/>
      <w:r w:rsidRPr="007B2525">
        <w:rPr>
          <w:rFonts w:ascii="黑体" w:eastAsia="黑体" w:hAnsi="黑体" w:hint="eastAsia"/>
          <w:b w:val="0"/>
          <w:sz w:val="28"/>
          <w:szCs w:val="28"/>
        </w:rPr>
        <w:lastRenderedPageBreak/>
        <w:t>1. 系统设计流程</w:t>
      </w:r>
      <w:bookmarkEnd w:id="0"/>
    </w:p>
    <w:p w:rsidR="0036283F" w:rsidRDefault="0036283F" w:rsidP="0036283F">
      <w:pPr>
        <w:jc w:val="center"/>
      </w:pPr>
      <w:r>
        <w:object w:dxaOrig="5441" w:dyaOrig="6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7pt;height:203.95pt" o:ole="">
            <v:imagedata r:id="rId7" o:title=""/>
          </v:shape>
          <o:OLEObject Type="Embed" ProgID="Visio.Drawing.11" ShapeID="_x0000_i1025" DrawAspect="Content" ObjectID="_1567844066" r:id="rId8"/>
        </w:object>
      </w:r>
    </w:p>
    <w:p w:rsidR="0036283F" w:rsidRPr="00963A80" w:rsidRDefault="0036283F" w:rsidP="0036283F">
      <w:pPr>
        <w:jc w:val="center"/>
        <w:rPr>
          <w:rFonts w:ascii="黑体" w:eastAsia="黑体"/>
          <w:sz w:val="18"/>
          <w:szCs w:val="18"/>
        </w:rPr>
      </w:pPr>
      <w:r w:rsidRPr="00963A80">
        <w:rPr>
          <w:rFonts w:ascii="黑体" w:eastAsia="黑体" w:hint="eastAsia"/>
          <w:sz w:val="18"/>
          <w:szCs w:val="18"/>
        </w:rPr>
        <w:t>图1 系统设计流程图</w:t>
      </w:r>
    </w:p>
    <w:p w:rsidR="00F821C3" w:rsidRPr="007B2525" w:rsidRDefault="00F821C3" w:rsidP="007B2525">
      <w:pPr>
        <w:pStyle w:val="1"/>
        <w:rPr>
          <w:rFonts w:ascii="黑体" w:eastAsia="黑体" w:hAnsi="黑体"/>
          <w:b w:val="0"/>
          <w:sz w:val="28"/>
          <w:szCs w:val="28"/>
        </w:rPr>
      </w:pPr>
      <w:bookmarkStart w:id="1" w:name="_Toc494096140"/>
      <w:r w:rsidRPr="007B2525">
        <w:rPr>
          <w:rFonts w:ascii="黑体" w:eastAsia="黑体" w:hAnsi="黑体" w:hint="eastAsia"/>
          <w:b w:val="0"/>
          <w:sz w:val="28"/>
          <w:szCs w:val="28"/>
        </w:rPr>
        <w:t xml:space="preserve">2. </w:t>
      </w:r>
      <w:r w:rsidR="00206DF9" w:rsidRPr="007B2525">
        <w:rPr>
          <w:rFonts w:ascii="黑体" w:eastAsia="黑体" w:hAnsi="黑体" w:hint="eastAsia"/>
          <w:b w:val="0"/>
          <w:sz w:val="28"/>
          <w:szCs w:val="28"/>
        </w:rPr>
        <w:t>系统参数及</w:t>
      </w:r>
      <w:r w:rsidRPr="007B2525">
        <w:rPr>
          <w:rFonts w:ascii="黑体" w:eastAsia="黑体" w:hAnsi="黑体" w:hint="eastAsia"/>
          <w:b w:val="0"/>
          <w:sz w:val="28"/>
          <w:szCs w:val="28"/>
        </w:rPr>
        <w:t>方案</w:t>
      </w:r>
      <w:r w:rsidR="00206DF9" w:rsidRPr="007B2525">
        <w:rPr>
          <w:rFonts w:ascii="黑体" w:eastAsia="黑体" w:hAnsi="黑体" w:hint="eastAsia"/>
          <w:b w:val="0"/>
          <w:sz w:val="28"/>
          <w:szCs w:val="28"/>
        </w:rPr>
        <w:t>选择</w:t>
      </w:r>
      <w:bookmarkEnd w:id="1"/>
    </w:p>
    <w:p w:rsidR="0036283F" w:rsidRPr="007B2525" w:rsidRDefault="0036283F" w:rsidP="007B2525">
      <w:pPr>
        <w:pStyle w:val="2"/>
        <w:rPr>
          <w:rFonts w:ascii="Times New Roman" w:eastAsia="黑体" w:hAnsi="Times New Roman"/>
          <w:b w:val="0"/>
          <w:color w:val="000000"/>
          <w:kern w:val="0"/>
          <w:sz w:val="24"/>
          <w:szCs w:val="24"/>
          <w:lang w:val="zh-CN"/>
        </w:rPr>
      </w:pPr>
      <w:bookmarkStart w:id="2" w:name="_Toc494096141"/>
      <w:r w:rsidRPr="007B2525">
        <w:rPr>
          <w:rFonts w:ascii="Times New Roman" w:eastAsia="黑体" w:hAnsi="Times New Roman"/>
          <w:b w:val="0"/>
          <w:sz w:val="24"/>
          <w:szCs w:val="24"/>
        </w:rPr>
        <w:t xml:space="preserve">2.1 </w:t>
      </w:r>
      <w:r w:rsidR="009C3BA9" w:rsidRPr="007B2525">
        <w:rPr>
          <w:rFonts w:ascii="Times New Roman" w:eastAsia="黑体" w:hAnsi="黑体"/>
          <w:b w:val="0"/>
          <w:sz w:val="24"/>
          <w:szCs w:val="24"/>
        </w:rPr>
        <w:t>发送</w:t>
      </w:r>
      <w:r w:rsidR="00206DF9" w:rsidRPr="007B2525">
        <w:rPr>
          <w:rFonts w:ascii="Times New Roman" w:eastAsia="黑体" w:hAnsi="黑体"/>
          <w:b w:val="0"/>
          <w:color w:val="000000"/>
          <w:kern w:val="0"/>
          <w:sz w:val="24"/>
          <w:szCs w:val="24"/>
          <w:lang w:val="zh-CN"/>
        </w:rPr>
        <w:t>数据帧格式</w:t>
      </w:r>
      <w:bookmarkEnd w:id="2"/>
    </w:p>
    <w:p w:rsidR="0036283F" w:rsidRPr="002B4833" w:rsidRDefault="0036283F" w:rsidP="00206DF9">
      <w:pPr>
        <w:ind w:firstLineChars="150" w:firstLine="315"/>
        <w:rPr>
          <w:rFonts w:ascii="Times New Roman" w:hAnsi="Times New Roman" w:cs="Times New Roman"/>
        </w:rPr>
      </w:pPr>
      <w:r w:rsidRPr="002B4833">
        <w:rPr>
          <w:rFonts w:ascii="Times New Roman" w:cs="Times New Roman"/>
        </w:rPr>
        <w:t>根据系统需求，确定数据帧格式，数据帧格式如图</w:t>
      </w:r>
      <w:r w:rsidRPr="002B4833">
        <w:rPr>
          <w:rFonts w:ascii="Times New Roman" w:hAnsi="Times New Roman" w:cs="Times New Roman"/>
        </w:rPr>
        <w:t>2</w:t>
      </w:r>
      <w:r w:rsidRPr="002B4833">
        <w:rPr>
          <w:rFonts w:ascii="Times New Roman" w:cs="Times New Roman"/>
        </w:rPr>
        <w:t>所示。</w:t>
      </w:r>
      <w:r w:rsidR="002D0E00">
        <w:rPr>
          <w:rFonts w:ascii="Times New Roman" w:cs="Times New Roman" w:hint="eastAsia"/>
        </w:rPr>
        <w:t>每个符号为</w:t>
      </w:r>
      <w:r w:rsidR="002D0E00">
        <w:rPr>
          <w:rFonts w:ascii="Times New Roman" w:cs="Times New Roman" w:hint="eastAsia"/>
        </w:rPr>
        <w:t>1024</w:t>
      </w:r>
      <w:r w:rsidR="002D0E00">
        <w:rPr>
          <w:rFonts w:ascii="Times New Roman" w:cs="Times New Roman" w:hint="eastAsia"/>
        </w:rPr>
        <w:t>个采样点，</w:t>
      </w:r>
      <w:r w:rsidR="002D0E00">
        <w:rPr>
          <w:rFonts w:ascii="Times New Roman" w:cs="Times New Roman" w:hint="eastAsia"/>
        </w:rPr>
        <w:t>CP</w:t>
      </w:r>
      <w:r w:rsidR="002D0E00">
        <w:rPr>
          <w:rFonts w:ascii="Times New Roman" w:cs="Times New Roman" w:hint="eastAsia"/>
        </w:rPr>
        <w:t>为</w:t>
      </w:r>
      <w:r w:rsidR="002D0E00">
        <w:rPr>
          <w:rFonts w:ascii="Times New Roman" w:cs="Times New Roman" w:hint="eastAsia"/>
        </w:rPr>
        <w:t>458</w:t>
      </w:r>
      <w:r w:rsidR="002D0E00">
        <w:rPr>
          <w:rFonts w:ascii="Times New Roman" w:cs="Times New Roman" w:hint="eastAsia"/>
        </w:rPr>
        <w:t>个采样点，因此</w:t>
      </w:r>
      <w:r w:rsidR="00A154C8" w:rsidRPr="002B4833">
        <w:rPr>
          <w:rFonts w:ascii="Times New Roman" w:cs="Times New Roman"/>
        </w:rPr>
        <w:t>整个帧长为</w:t>
      </w:r>
      <w:r w:rsidR="002D0E00" w:rsidRPr="002D0E00">
        <w:rPr>
          <w:rFonts w:ascii="Times New Roman" w:hAnsi="Times New Roman" w:cs="Times New Roman"/>
        </w:rPr>
        <w:t>10×1024+</w:t>
      </w:r>
      <w:r w:rsidR="002D0E00" w:rsidRPr="002D0E00">
        <w:rPr>
          <w:rFonts w:ascii="Times New Roman" w:hAnsiTheme="minorEastAsia" w:cs="Times New Roman"/>
        </w:rPr>
        <w:t>（</w:t>
      </w:r>
      <w:r w:rsidR="002D0E00" w:rsidRPr="002D0E00">
        <w:rPr>
          <w:rFonts w:ascii="Times New Roman" w:hAnsi="Times New Roman" w:cs="Times New Roman"/>
        </w:rPr>
        <w:t>1024+458</w:t>
      </w:r>
      <w:r w:rsidR="002D0E00" w:rsidRPr="002D0E00">
        <w:rPr>
          <w:rFonts w:ascii="Times New Roman" w:hAnsiTheme="minorEastAsia" w:cs="Times New Roman"/>
        </w:rPr>
        <w:t>）</w:t>
      </w:r>
      <w:r w:rsidR="002D0E00" w:rsidRPr="002D0E00">
        <w:rPr>
          <w:rFonts w:ascii="Times New Roman" w:hAnsi="Times New Roman" w:cs="Times New Roman"/>
        </w:rPr>
        <w:t>×6=</w:t>
      </w:r>
      <w:r w:rsidR="002D0E00">
        <w:rPr>
          <w:rFonts w:ascii="Times New Roman" w:cs="Times New Roman" w:hint="eastAsia"/>
        </w:rPr>
        <w:t>19132</w:t>
      </w:r>
      <w:r w:rsidR="00A154C8" w:rsidRPr="002B4833">
        <w:rPr>
          <w:rFonts w:ascii="Times New Roman" w:cs="Times New Roman"/>
        </w:rPr>
        <w:t>个采样点。</w:t>
      </w:r>
    </w:p>
    <w:p w:rsidR="0036283F" w:rsidRDefault="00A154C8" w:rsidP="0036283F">
      <w:pPr>
        <w:jc w:val="center"/>
      </w:pPr>
      <w:r>
        <w:object w:dxaOrig="8389" w:dyaOrig="906">
          <v:shape id="_x0000_i1026" type="#_x0000_t75" style="width:272.35pt;height:29.65pt" o:ole="">
            <v:imagedata r:id="rId9" o:title=""/>
          </v:shape>
          <o:OLEObject Type="Embed" ProgID="Visio.Drawing.11" ShapeID="_x0000_i1026" DrawAspect="Content" ObjectID="_1567844067" r:id="rId10"/>
        </w:object>
      </w:r>
    </w:p>
    <w:p w:rsidR="0036283F" w:rsidRPr="00963A80" w:rsidRDefault="0036283F" w:rsidP="0036283F">
      <w:pPr>
        <w:jc w:val="center"/>
        <w:rPr>
          <w:rFonts w:ascii="黑体" w:eastAsia="黑体"/>
          <w:sz w:val="18"/>
          <w:szCs w:val="18"/>
        </w:rPr>
      </w:pPr>
      <w:r w:rsidRPr="00963A80">
        <w:rPr>
          <w:rFonts w:ascii="黑体" w:eastAsia="黑体" w:hint="eastAsia"/>
          <w:sz w:val="18"/>
          <w:szCs w:val="18"/>
        </w:rPr>
        <w:t xml:space="preserve">图2 </w:t>
      </w:r>
      <w:r w:rsidR="009C3BA9">
        <w:rPr>
          <w:rFonts w:ascii="黑体" w:eastAsia="黑体" w:hint="eastAsia"/>
          <w:sz w:val="18"/>
          <w:szCs w:val="18"/>
        </w:rPr>
        <w:t>发送</w:t>
      </w:r>
      <w:r w:rsidRPr="00963A80">
        <w:rPr>
          <w:rFonts w:ascii="黑体" w:eastAsia="黑体" w:hint="eastAsia"/>
          <w:sz w:val="18"/>
          <w:szCs w:val="18"/>
        </w:rPr>
        <w:t>数据帧格式</w:t>
      </w:r>
    </w:p>
    <w:p w:rsidR="00206DF9" w:rsidRPr="007B2525" w:rsidRDefault="00206DF9" w:rsidP="007B2525">
      <w:pPr>
        <w:pStyle w:val="2"/>
        <w:rPr>
          <w:rFonts w:ascii="Times New Roman" w:eastAsia="黑体" w:hAnsi="Times New Roman"/>
          <w:b w:val="0"/>
          <w:kern w:val="0"/>
          <w:sz w:val="24"/>
          <w:szCs w:val="24"/>
          <w:lang w:val="zh-CN"/>
        </w:rPr>
      </w:pPr>
      <w:bookmarkStart w:id="3" w:name="_Toc494096142"/>
      <w:r w:rsidRPr="007B2525">
        <w:rPr>
          <w:rFonts w:ascii="Times New Roman" w:eastAsia="黑体" w:hAnsi="Times New Roman"/>
          <w:b w:val="0"/>
          <w:sz w:val="24"/>
          <w:szCs w:val="24"/>
        </w:rPr>
        <w:t xml:space="preserve">2.2 </w:t>
      </w:r>
      <w:r w:rsidRPr="007B2525">
        <w:rPr>
          <w:rFonts w:ascii="Times New Roman" w:eastAsia="黑体" w:hAnsi="Times New Roman"/>
          <w:b w:val="0"/>
          <w:kern w:val="0"/>
          <w:sz w:val="24"/>
          <w:szCs w:val="24"/>
          <w:lang w:val="zh-CN"/>
        </w:rPr>
        <w:t>OFDM</w:t>
      </w:r>
      <w:r w:rsidRPr="007B2525">
        <w:rPr>
          <w:rFonts w:ascii="Times New Roman" w:eastAsia="黑体" w:hAnsi="黑体"/>
          <w:b w:val="0"/>
          <w:kern w:val="0"/>
          <w:sz w:val="24"/>
          <w:szCs w:val="24"/>
          <w:lang w:val="zh-CN"/>
        </w:rPr>
        <w:t>参数</w:t>
      </w:r>
      <w:bookmarkEnd w:id="3"/>
    </w:p>
    <w:p w:rsidR="0036283F" w:rsidRDefault="0036283F" w:rsidP="00206DF9">
      <w:pPr>
        <w:ind w:firstLineChars="100" w:firstLine="210"/>
      </w:pPr>
      <w:r>
        <w:rPr>
          <w:rFonts w:hint="eastAsia"/>
        </w:rPr>
        <w:t>根据系统需求，确定</w:t>
      </w:r>
      <w:r>
        <w:rPr>
          <w:rFonts w:hint="eastAsia"/>
        </w:rPr>
        <w:t>OFDM</w:t>
      </w:r>
      <w:r>
        <w:rPr>
          <w:rFonts w:hint="eastAsia"/>
        </w:rPr>
        <w:t>参数。</w:t>
      </w:r>
      <w:r>
        <w:rPr>
          <w:rFonts w:hint="eastAsia"/>
        </w:rPr>
        <w:t>OFDM</w:t>
      </w:r>
      <w:r>
        <w:rPr>
          <w:rFonts w:hint="eastAsia"/>
        </w:rPr>
        <w:t>参数如表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963A80" w:rsidRPr="00963A80" w:rsidRDefault="00963A80" w:rsidP="00963A80">
      <w:pPr>
        <w:jc w:val="center"/>
        <w:rPr>
          <w:rFonts w:ascii="黑体" w:eastAsia="黑体"/>
          <w:sz w:val="18"/>
          <w:szCs w:val="18"/>
        </w:rPr>
      </w:pPr>
      <w:r w:rsidRPr="00963A80">
        <w:rPr>
          <w:rFonts w:ascii="黑体" w:eastAsia="黑体" w:hint="eastAsia"/>
          <w:sz w:val="18"/>
          <w:szCs w:val="18"/>
        </w:rPr>
        <w:t>表1 OFDM参数</w:t>
      </w:r>
    </w:p>
    <w:tbl>
      <w:tblPr>
        <w:tblStyle w:val="a3"/>
        <w:tblW w:w="0" w:type="auto"/>
        <w:jc w:val="center"/>
        <w:tblLook w:val="04A0"/>
      </w:tblPr>
      <w:tblGrid>
        <w:gridCol w:w="1686"/>
        <w:gridCol w:w="2636"/>
      </w:tblGrid>
      <w:tr w:rsidR="001978BF" w:rsidRPr="001978BF" w:rsidTr="001978BF">
        <w:trPr>
          <w:jc w:val="center"/>
        </w:trPr>
        <w:tc>
          <w:tcPr>
            <w:tcW w:w="0" w:type="auto"/>
          </w:tcPr>
          <w:p w:rsidR="001978BF" w:rsidRPr="001978BF" w:rsidRDefault="001978BF" w:rsidP="001978BF">
            <w:pPr>
              <w:jc w:val="center"/>
              <w:rPr>
                <w:rFonts w:ascii="Times New Roman" w:hAnsi="Times New Roman" w:cs="Times New Roman"/>
              </w:rPr>
            </w:pPr>
            <w:r w:rsidRPr="001978BF">
              <w:rPr>
                <w:rFonts w:ascii="Times New Roman" w:cs="Times New Roman"/>
              </w:rPr>
              <w:t>参数名称</w:t>
            </w:r>
          </w:p>
        </w:tc>
        <w:tc>
          <w:tcPr>
            <w:tcW w:w="0" w:type="auto"/>
          </w:tcPr>
          <w:p w:rsidR="001978BF" w:rsidRPr="001978BF" w:rsidRDefault="001978BF" w:rsidP="001978BF">
            <w:pPr>
              <w:jc w:val="center"/>
              <w:rPr>
                <w:rFonts w:ascii="Times New Roman" w:hAnsi="Times New Roman" w:cs="Times New Roman"/>
              </w:rPr>
            </w:pPr>
            <w:r w:rsidRPr="001978BF">
              <w:rPr>
                <w:rFonts w:ascii="Times New Roman" w:cs="Times New Roman"/>
              </w:rPr>
              <w:t>参数值</w:t>
            </w:r>
          </w:p>
        </w:tc>
      </w:tr>
      <w:tr w:rsidR="001978BF" w:rsidRPr="001978BF" w:rsidTr="001978BF">
        <w:trPr>
          <w:jc w:val="center"/>
        </w:trPr>
        <w:tc>
          <w:tcPr>
            <w:tcW w:w="0" w:type="auto"/>
          </w:tcPr>
          <w:p w:rsidR="001978BF" w:rsidRPr="001978BF" w:rsidRDefault="001978BF" w:rsidP="001978BF">
            <w:pPr>
              <w:jc w:val="center"/>
              <w:rPr>
                <w:rFonts w:ascii="Times New Roman" w:hAnsi="Times New Roman" w:cs="Times New Roman"/>
              </w:rPr>
            </w:pPr>
            <w:r w:rsidRPr="001978BF">
              <w:rPr>
                <w:rFonts w:ascii="Times New Roman" w:cs="Times New Roman"/>
              </w:rPr>
              <w:t>子载波总数</w:t>
            </w:r>
          </w:p>
        </w:tc>
        <w:tc>
          <w:tcPr>
            <w:tcW w:w="0" w:type="auto"/>
          </w:tcPr>
          <w:p w:rsidR="001978BF" w:rsidRPr="001978BF" w:rsidRDefault="002D0E00" w:rsidP="001978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512</w:t>
            </w:r>
          </w:p>
        </w:tc>
      </w:tr>
      <w:tr w:rsidR="001978BF" w:rsidRPr="001978BF" w:rsidTr="001978BF">
        <w:trPr>
          <w:jc w:val="center"/>
        </w:trPr>
        <w:tc>
          <w:tcPr>
            <w:tcW w:w="0" w:type="auto"/>
          </w:tcPr>
          <w:p w:rsidR="001978BF" w:rsidRPr="001978BF" w:rsidRDefault="001978BF" w:rsidP="00BE394F">
            <w:pPr>
              <w:jc w:val="center"/>
              <w:rPr>
                <w:rFonts w:ascii="Times New Roman" w:hAnsi="Times New Roman" w:cs="Times New Roman"/>
              </w:rPr>
            </w:pPr>
            <w:r w:rsidRPr="001978BF">
              <w:rPr>
                <w:rFonts w:ascii="Times New Roman" w:cs="Times New Roman"/>
              </w:rPr>
              <w:t>子载波频率间隔</w:t>
            </w:r>
          </w:p>
        </w:tc>
        <w:tc>
          <w:tcPr>
            <w:tcW w:w="0" w:type="auto"/>
          </w:tcPr>
          <w:p w:rsidR="001978BF" w:rsidRPr="001978BF" w:rsidRDefault="001978BF" w:rsidP="002D0E00">
            <w:pPr>
              <w:jc w:val="center"/>
              <w:rPr>
                <w:rFonts w:ascii="Times New Roman" w:hAnsi="Times New Roman" w:cs="Times New Roman"/>
              </w:rPr>
            </w:pPr>
            <w:r w:rsidRPr="001978BF">
              <w:rPr>
                <w:rFonts w:ascii="Times New Roman" w:hAnsi="Times New Roman" w:cs="Times New Roman"/>
              </w:rPr>
              <w:t>20/</w:t>
            </w:r>
            <w:r w:rsidR="002D0E00">
              <w:rPr>
                <w:rFonts w:ascii="Times New Roman" w:hAnsi="Times New Roman" w:cs="Times New Roman" w:hint="eastAsia"/>
              </w:rPr>
              <w:t>1024</w:t>
            </w:r>
            <w:r w:rsidRPr="001978BF">
              <w:rPr>
                <w:rFonts w:ascii="Times New Roman" w:hAnsi="Times New Roman" w:cs="Times New Roman"/>
              </w:rPr>
              <w:t>MHz≈</w:t>
            </w:r>
            <w:r w:rsidR="002D0E00">
              <w:rPr>
                <w:rFonts w:ascii="Times New Roman" w:hAnsi="Times New Roman" w:cs="Times New Roman" w:hint="eastAsia"/>
              </w:rPr>
              <w:t>19</w:t>
            </w:r>
            <w:r w:rsidRPr="001978BF">
              <w:rPr>
                <w:rFonts w:ascii="Times New Roman" w:hAnsi="Times New Roman" w:cs="Times New Roman"/>
              </w:rPr>
              <w:t>.</w:t>
            </w:r>
            <w:r w:rsidR="002D0E00">
              <w:rPr>
                <w:rFonts w:ascii="Times New Roman" w:hAnsi="Times New Roman" w:cs="Times New Roman" w:hint="eastAsia"/>
              </w:rPr>
              <w:t>53</w:t>
            </w:r>
            <w:r w:rsidRPr="001978BF">
              <w:rPr>
                <w:rFonts w:ascii="Times New Roman" w:hAnsi="Times New Roman" w:cs="Times New Roman"/>
              </w:rPr>
              <w:t>125KHz</w:t>
            </w:r>
          </w:p>
        </w:tc>
      </w:tr>
      <w:tr w:rsidR="001978BF" w:rsidRPr="001978BF" w:rsidTr="001978BF">
        <w:trPr>
          <w:jc w:val="center"/>
        </w:trPr>
        <w:tc>
          <w:tcPr>
            <w:tcW w:w="0" w:type="auto"/>
          </w:tcPr>
          <w:p w:rsidR="001978BF" w:rsidRPr="001978BF" w:rsidRDefault="001978BF" w:rsidP="001978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 w:hint="eastAsia"/>
              </w:rPr>
              <w:t>在用</w:t>
            </w:r>
            <w:r w:rsidRPr="001978BF">
              <w:rPr>
                <w:rFonts w:ascii="Times New Roman" w:cs="Times New Roman"/>
              </w:rPr>
              <w:t>子载波数量</w:t>
            </w:r>
          </w:p>
        </w:tc>
        <w:tc>
          <w:tcPr>
            <w:tcW w:w="0" w:type="auto"/>
          </w:tcPr>
          <w:p w:rsidR="001978BF" w:rsidRPr="001978BF" w:rsidRDefault="002D0E00" w:rsidP="001978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416</w:t>
            </w:r>
          </w:p>
        </w:tc>
      </w:tr>
      <w:tr w:rsidR="001978BF" w:rsidRPr="001978BF" w:rsidTr="001978BF">
        <w:trPr>
          <w:jc w:val="center"/>
        </w:trPr>
        <w:tc>
          <w:tcPr>
            <w:tcW w:w="0" w:type="auto"/>
          </w:tcPr>
          <w:p w:rsidR="001978BF" w:rsidRPr="001978BF" w:rsidRDefault="001978BF" w:rsidP="00BE39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在用子载波编号</w:t>
            </w:r>
          </w:p>
        </w:tc>
        <w:tc>
          <w:tcPr>
            <w:tcW w:w="0" w:type="auto"/>
          </w:tcPr>
          <w:p w:rsidR="001978BF" w:rsidRPr="001978BF" w:rsidRDefault="002D0E00" w:rsidP="002D0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80</w:t>
            </w:r>
            <w:r w:rsidR="001978BF">
              <w:rPr>
                <w:rFonts w:ascii="Times New Roman" w:hAnsi="Times New Roman" w:cs="Times New Roman" w:hint="eastAsia"/>
              </w:rPr>
              <w:t>~</w:t>
            </w:r>
            <w:r>
              <w:rPr>
                <w:rFonts w:ascii="Times New Roman" w:hAnsi="Times New Roman" w:cs="Times New Roman" w:hint="eastAsia"/>
              </w:rPr>
              <w:t>495</w:t>
            </w:r>
            <w:r w:rsidR="001978BF">
              <w:rPr>
                <w:rFonts w:ascii="Times New Roman" w:hAnsi="Times New Roman" w:cs="Times New Roman" w:hint="eastAsia"/>
              </w:rPr>
              <w:t>（从</w:t>
            </w:r>
            <w:r w:rsidR="001978BF">
              <w:rPr>
                <w:rFonts w:ascii="Times New Roman" w:hAnsi="Times New Roman" w:cs="Times New Roman" w:hint="eastAsia"/>
              </w:rPr>
              <w:t>0</w:t>
            </w:r>
            <w:r w:rsidR="001978BF">
              <w:rPr>
                <w:rFonts w:ascii="Times New Roman" w:hAnsi="Times New Roman" w:cs="Times New Roman" w:hint="eastAsia"/>
              </w:rPr>
              <w:t>开始编号）</w:t>
            </w:r>
          </w:p>
        </w:tc>
      </w:tr>
      <w:tr w:rsidR="001978BF" w:rsidRPr="001978BF" w:rsidTr="001978BF">
        <w:trPr>
          <w:jc w:val="center"/>
        </w:trPr>
        <w:tc>
          <w:tcPr>
            <w:tcW w:w="0" w:type="auto"/>
          </w:tcPr>
          <w:p w:rsidR="001978BF" w:rsidRDefault="00963A80" w:rsidP="00BE39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调制解调方式</w:t>
            </w:r>
          </w:p>
        </w:tc>
        <w:tc>
          <w:tcPr>
            <w:tcW w:w="0" w:type="auto"/>
          </w:tcPr>
          <w:p w:rsidR="001978BF" w:rsidRDefault="00963A80" w:rsidP="00BE39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 w:rsidR="00E33D1D"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PSK</w:t>
            </w:r>
          </w:p>
        </w:tc>
      </w:tr>
      <w:tr w:rsidR="00E13C7C" w:rsidRPr="001978BF" w:rsidTr="001978BF">
        <w:trPr>
          <w:jc w:val="center"/>
        </w:trPr>
        <w:tc>
          <w:tcPr>
            <w:tcW w:w="0" w:type="auto"/>
          </w:tcPr>
          <w:p w:rsidR="00E13C7C" w:rsidRDefault="00E13C7C" w:rsidP="00BE39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初始参考相位</w:t>
            </w:r>
          </w:p>
        </w:tc>
        <w:tc>
          <w:tcPr>
            <w:tcW w:w="0" w:type="auto"/>
          </w:tcPr>
          <w:p w:rsidR="00E13C7C" w:rsidRDefault="00E13C7C" w:rsidP="00BE39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 w:hint="eastAsia"/>
              </w:rPr>
              <w:t>符号的相位</w:t>
            </w:r>
          </w:p>
        </w:tc>
      </w:tr>
    </w:tbl>
    <w:p w:rsidR="00206DF9" w:rsidRPr="007B2525" w:rsidRDefault="00206DF9" w:rsidP="007B2525">
      <w:pPr>
        <w:pStyle w:val="2"/>
        <w:rPr>
          <w:rFonts w:ascii="Times New Roman" w:eastAsia="黑体" w:hAnsi="Times New Roman"/>
          <w:b w:val="0"/>
          <w:kern w:val="0"/>
          <w:sz w:val="24"/>
          <w:szCs w:val="24"/>
          <w:lang w:val="zh-CN"/>
        </w:rPr>
      </w:pPr>
      <w:bookmarkStart w:id="4" w:name="_Toc494096143"/>
      <w:r w:rsidRPr="007B2525">
        <w:rPr>
          <w:rFonts w:ascii="Times New Roman" w:eastAsia="黑体" w:hAnsi="Times New Roman"/>
          <w:b w:val="0"/>
          <w:sz w:val="24"/>
          <w:szCs w:val="24"/>
        </w:rPr>
        <w:lastRenderedPageBreak/>
        <w:t xml:space="preserve">2.3 </w:t>
      </w:r>
      <w:r w:rsidRPr="007B2525">
        <w:rPr>
          <w:rFonts w:ascii="Times New Roman" w:eastAsia="黑体" w:hAnsi="黑体"/>
          <w:b w:val="0"/>
          <w:kern w:val="0"/>
          <w:sz w:val="24"/>
          <w:szCs w:val="24"/>
          <w:lang w:val="zh-CN"/>
        </w:rPr>
        <w:t>电力线信道模型</w:t>
      </w:r>
      <w:bookmarkEnd w:id="4"/>
    </w:p>
    <w:p w:rsidR="0036283F" w:rsidRDefault="00206DF9" w:rsidP="00206DF9">
      <w:pPr>
        <w:ind w:firstLineChars="150" w:firstLine="315"/>
      </w:pPr>
      <w:r>
        <w:rPr>
          <w:rFonts w:hint="eastAsia"/>
        </w:rPr>
        <w:t>根据系统需求，建立加入噪声的电力线信道模型，可实现噪声及多径效应的模拟。</w:t>
      </w:r>
    </w:p>
    <w:p w:rsidR="00206DF9" w:rsidRPr="007B2525" w:rsidRDefault="00206DF9" w:rsidP="007B2525">
      <w:pPr>
        <w:pStyle w:val="2"/>
        <w:rPr>
          <w:rFonts w:ascii="Times New Roman" w:eastAsia="黑体" w:hAnsi="Times New Roman"/>
          <w:b w:val="0"/>
          <w:kern w:val="0"/>
          <w:sz w:val="24"/>
          <w:szCs w:val="24"/>
          <w:lang w:val="zh-CN"/>
        </w:rPr>
      </w:pPr>
      <w:bookmarkStart w:id="5" w:name="_Toc494096144"/>
      <w:r w:rsidRPr="007B2525">
        <w:rPr>
          <w:rFonts w:ascii="Times New Roman" w:eastAsia="黑体" w:hAnsi="Times New Roman"/>
          <w:b w:val="0"/>
          <w:sz w:val="24"/>
          <w:szCs w:val="24"/>
        </w:rPr>
        <w:t xml:space="preserve">2.4 </w:t>
      </w:r>
      <w:r w:rsidRPr="007B2525">
        <w:rPr>
          <w:rFonts w:ascii="Times New Roman" w:eastAsia="黑体" w:hAnsi="黑体"/>
          <w:b w:val="0"/>
          <w:kern w:val="0"/>
          <w:sz w:val="24"/>
          <w:szCs w:val="24"/>
          <w:lang w:val="zh-CN"/>
        </w:rPr>
        <w:t>同步算法</w:t>
      </w:r>
      <w:bookmarkEnd w:id="5"/>
    </w:p>
    <w:p w:rsidR="00206DF9" w:rsidRDefault="00206DF9" w:rsidP="00206DF9">
      <w:pPr>
        <w:ind w:firstLineChars="200" w:firstLine="420"/>
      </w:pPr>
      <w:r>
        <w:rPr>
          <w:rFonts w:hint="eastAsia"/>
        </w:rPr>
        <w:t>根据系统需求，选择接收信号互相关算法作为同步算法，并进行算法改进，易于硬件实现且与接收信号的能量无关。</w:t>
      </w:r>
    </w:p>
    <w:p w:rsidR="00206DF9" w:rsidRPr="007B2525" w:rsidRDefault="00206DF9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bookmarkStart w:id="6" w:name="_Toc494096145"/>
      <w:r w:rsidRPr="007B2525">
        <w:rPr>
          <w:rFonts w:ascii="Times New Roman" w:eastAsia="黑体" w:hAnsi="Times New Roman"/>
          <w:b w:val="0"/>
          <w:sz w:val="24"/>
          <w:szCs w:val="24"/>
        </w:rPr>
        <w:t xml:space="preserve">2.5  </w:t>
      </w:r>
      <w:r w:rsidRPr="007B2525">
        <w:rPr>
          <w:rFonts w:ascii="Times New Roman" w:eastAsia="黑体" w:hAnsi="黑体"/>
          <w:b w:val="0"/>
          <w:sz w:val="24"/>
          <w:szCs w:val="24"/>
        </w:rPr>
        <w:t>误码率统计</w:t>
      </w:r>
      <w:bookmarkEnd w:id="6"/>
    </w:p>
    <w:p w:rsidR="00206DF9" w:rsidRDefault="00206DF9" w:rsidP="00F821C3">
      <w:r>
        <w:rPr>
          <w:rFonts w:hint="eastAsia"/>
        </w:rPr>
        <w:t xml:space="preserve">     </w:t>
      </w:r>
      <w:r>
        <w:rPr>
          <w:rFonts w:hint="eastAsia"/>
        </w:rPr>
        <w:t>模型可实现多帧数据发送，对整个系统模型进行仿真，并进行误码率统计，验证所采用方案的性能指标。</w:t>
      </w:r>
    </w:p>
    <w:p w:rsidR="00786565" w:rsidRPr="007B2525" w:rsidRDefault="00786565" w:rsidP="007B2525">
      <w:pPr>
        <w:pStyle w:val="1"/>
        <w:rPr>
          <w:rFonts w:ascii="Times New Roman" w:eastAsia="黑体" w:hAnsi="Times New Roman" w:cs="Times New Roman"/>
          <w:b w:val="0"/>
          <w:sz w:val="28"/>
          <w:szCs w:val="28"/>
        </w:rPr>
      </w:pPr>
      <w:bookmarkStart w:id="7" w:name="_Toc462481831"/>
      <w:bookmarkStart w:id="8" w:name="_Toc462481904"/>
      <w:bookmarkStart w:id="9" w:name="_Toc462483291"/>
      <w:bookmarkStart w:id="10" w:name="_Toc465154593"/>
      <w:bookmarkStart w:id="11" w:name="_Toc494096146"/>
      <w:r w:rsidRPr="007B2525">
        <w:rPr>
          <w:rFonts w:ascii="Times New Roman" w:eastAsia="黑体" w:hAnsi="Times New Roman" w:cs="Times New Roman"/>
          <w:b w:val="0"/>
          <w:sz w:val="28"/>
          <w:szCs w:val="28"/>
        </w:rPr>
        <w:t>3.</w:t>
      </w:r>
      <w:r w:rsidRPr="007B2525">
        <w:rPr>
          <w:rFonts w:ascii="Times New Roman" w:eastAsia="黑体" w:hAnsi="黑体" w:cs="Times New Roman"/>
          <w:b w:val="0"/>
          <w:sz w:val="28"/>
          <w:szCs w:val="28"/>
        </w:rPr>
        <w:t>通信功能设计方案</w:t>
      </w:r>
      <w:bookmarkEnd w:id="7"/>
      <w:bookmarkEnd w:id="8"/>
      <w:bookmarkEnd w:id="9"/>
      <w:bookmarkEnd w:id="10"/>
      <w:bookmarkEnd w:id="11"/>
    </w:p>
    <w:p w:rsidR="00786565" w:rsidRPr="007B2525" w:rsidRDefault="00786565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bookmarkStart w:id="12" w:name="_Toc462483292"/>
      <w:bookmarkStart w:id="13" w:name="_Toc465154594"/>
      <w:bookmarkStart w:id="14" w:name="_Toc494096147"/>
      <w:r w:rsidRPr="007B2525">
        <w:rPr>
          <w:rFonts w:ascii="Times New Roman" w:eastAsia="黑体" w:hAnsi="Times New Roman"/>
          <w:b w:val="0"/>
          <w:sz w:val="24"/>
          <w:szCs w:val="24"/>
        </w:rPr>
        <w:t xml:space="preserve">3.1 </w:t>
      </w:r>
      <w:r w:rsidRPr="007B2525">
        <w:rPr>
          <w:rFonts w:ascii="Times New Roman" w:eastAsia="黑体" w:hAnsi="黑体"/>
          <w:b w:val="0"/>
          <w:sz w:val="24"/>
          <w:szCs w:val="24"/>
        </w:rPr>
        <w:t>系统</w:t>
      </w:r>
      <w:r w:rsidR="00530671" w:rsidRPr="007B2525">
        <w:rPr>
          <w:rFonts w:ascii="Times New Roman" w:eastAsia="黑体" w:hAnsi="黑体"/>
          <w:b w:val="0"/>
          <w:sz w:val="24"/>
          <w:szCs w:val="24"/>
        </w:rPr>
        <w:t>硬件</w:t>
      </w:r>
      <w:r w:rsidRPr="007B2525">
        <w:rPr>
          <w:rFonts w:ascii="Times New Roman" w:eastAsia="黑体" w:hAnsi="黑体"/>
          <w:b w:val="0"/>
          <w:sz w:val="24"/>
          <w:szCs w:val="24"/>
        </w:rPr>
        <w:t>结构</w:t>
      </w:r>
      <w:bookmarkEnd w:id="12"/>
      <w:bookmarkEnd w:id="13"/>
      <w:bookmarkEnd w:id="14"/>
    </w:p>
    <w:p w:rsidR="00786565" w:rsidRPr="009B6495" w:rsidRDefault="00786565" w:rsidP="00786565">
      <w:pPr>
        <w:ind w:firstLineChars="200" w:firstLine="420"/>
        <w:jc w:val="left"/>
        <w:rPr>
          <w:rFonts w:ascii="Times New Roman" w:eastAsia="黑体" w:hAnsi="Times New Roman"/>
          <w:sz w:val="24"/>
          <w:szCs w:val="24"/>
        </w:rPr>
      </w:pPr>
      <w:r w:rsidRPr="009B6495">
        <w:rPr>
          <w:rFonts w:ascii="Times New Roman" w:hAnsi="Times New Roman"/>
        </w:rPr>
        <w:t>图</w:t>
      </w:r>
      <w:r>
        <w:rPr>
          <w:rFonts w:ascii="Times New Roman" w:hAnsi="Times New Roman" w:hint="eastAsia"/>
        </w:rPr>
        <w:t>3</w:t>
      </w:r>
      <w:r w:rsidRPr="009B6495">
        <w:rPr>
          <w:rFonts w:ascii="Times New Roman" w:hAnsi="Times New Roman"/>
        </w:rPr>
        <w:t>描述了系统的硬件结构组成，主要有</w:t>
      </w:r>
      <w:r w:rsidRPr="009B6495">
        <w:rPr>
          <w:rFonts w:ascii="Times New Roman" w:hAnsi="Times New Roman"/>
        </w:rPr>
        <w:t>FPGA</w:t>
      </w:r>
      <w:r w:rsidRPr="009B6495">
        <w:rPr>
          <w:rFonts w:ascii="Times New Roman" w:hAnsi="Times New Roman"/>
        </w:rPr>
        <w:t>系统、</w:t>
      </w:r>
      <w:r w:rsidRPr="009B6495">
        <w:rPr>
          <w:rFonts w:ascii="Times New Roman" w:hAnsi="Times New Roman"/>
        </w:rPr>
        <w:t>ADC</w:t>
      </w:r>
      <w:r w:rsidRPr="009B6495">
        <w:rPr>
          <w:rFonts w:ascii="Times New Roman" w:hAnsi="Times New Roman"/>
        </w:rPr>
        <w:t>、</w:t>
      </w:r>
      <w:r w:rsidRPr="009B6495">
        <w:rPr>
          <w:rFonts w:ascii="Times New Roman" w:hAnsi="Times New Roman"/>
        </w:rPr>
        <w:t>DAC</w:t>
      </w:r>
      <w:r w:rsidRPr="009B6495">
        <w:rPr>
          <w:rFonts w:ascii="Times New Roman" w:hAnsi="Times New Roman"/>
        </w:rPr>
        <w:t>和耦合设备组成。</w:t>
      </w:r>
    </w:p>
    <w:p w:rsidR="00786565" w:rsidRPr="009B6495" w:rsidRDefault="00786565" w:rsidP="00786565">
      <w:pPr>
        <w:jc w:val="center"/>
        <w:rPr>
          <w:rFonts w:ascii="Times New Roman" w:hAnsi="Times New Roman"/>
        </w:rPr>
      </w:pPr>
      <w:r w:rsidRPr="009B6495">
        <w:rPr>
          <w:rFonts w:ascii="Times New Roman" w:hAnsi="Times New Roman"/>
        </w:rPr>
        <w:object w:dxaOrig="6716" w:dyaOrig="2147">
          <v:shape id="_x0000_i1027" type="#_x0000_t75" style="width:335.9pt;height:107.5pt" o:ole="">
            <v:imagedata r:id="rId11" o:title=""/>
          </v:shape>
          <o:OLEObject Type="Embed" ProgID="Visio.Drawing.11" ShapeID="_x0000_i1027" DrawAspect="Content" ObjectID="_1567844068" r:id="rId12"/>
        </w:object>
      </w:r>
    </w:p>
    <w:p w:rsidR="00786565" w:rsidRPr="009B6495" w:rsidRDefault="00786565" w:rsidP="00786565">
      <w:pPr>
        <w:jc w:val="center"/>
        <w:rPr>
          <w:rFonts w:ascii="Times New Roman" w:hAnsi="Times New Roman"/>
        </w:rPr>
      </w:pPr>
      <w:r w:rsidRPr="009B6495">
        <w:rPr>
          <w:rFonts w:ascii="Times New Roman" w:hAnsi="Times New Roman"/>
        </w:rPr>
        <w:t>图</w:t>
      </w:r>
      <w:r>
        <w:rPr>
          <w:rFonts w:ascii="Times New Roman" w:hAnsi="Times New Roman" w:hint="eastAsia"/>
        </w:rPr>
        <w:t>3</w:t>
      </w:r>
      <w:r w:rsidRPr="009B6495">
        <w:rPr>
          <w:rFonts w:ascii="Times New Roman" w:hAnsi="Times New Roman"/>
        </w:rPr>
        <w:t xml:space="preserve"> </w:t>
      </w:r>
      <w:r w:rsidRPr="009B6495">
        <w:rPr>
          <w:rFonts w:ascii="Times New Roman" w:hAnsi="Times New Roman"/>
        </w:rPr>
        <w:t>系统的硬件结构</w:t>
      </w:r>
    </w:p>
    <w:p w:rsidR="00786565" w:rsidRPr="009B6495" w:rsidRDefault="00786565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15" w:name="_Toc465154595"/>
      <w:bookmarkStart w:id="16" w:name="_Toc494096148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Pr="009B6495">
        <w:rPr>
          <w:rFonts w:ascii="Times New Roman" w:eastAsia="黑体" w:hAnsi="Times New Roman"/>
          <w:b w:val="0"/>
          <w:sz w:val="21"/>
          <w:szCs w:val="21"/>
        </w:rPr>
        <w:t xml:space="preserve">.1.1 </w:t>
      </w:r>
      <w:r w:rsidRPr="009B6495">
        <w:rPr>
          <w:rFonts w:ascii="Times New Roman" w:eastAsia="黑体" w:hAnsi="Times New Roman"/>
          <w:b w:val="0"/>
          <w:sz w:val="21"/>
          <w:szCs w:val="21"/>
        </w:rPr>
        <w:t>发信机结构</w:t>
      </w:r>
      <w:bookmarkEnd w:id="15"/>
      <w:bookmarkEnd w:id="16"/>
    </w:p>
    <w:p w:rsidR="00786565" w:rsidRPr="009B6495" w:rsidRDefault="00786565" w:rsidP="00786565">
      <w:pPr>
        <w:ind w:firstLineChars="200" w:firstLine="420"/>
        <w:rPr>
          <w:rFonts w:ascii="Times New Roman" w:hAnsi="Times New Roman"/>
        </w:rPr>
      </w:pPr>
      <w:r w:rsidRPr="009B6495">
        <w:rPr>
          <w:rFonts w:ascii="Times New Roman" w:hAnsi="Times New Roman"/>
        </w:rPr>
        <w:t>图</w:t>
      </w:r>
      <w:r>
        <w:rPr>
          <w:rFonts w:ascii="Times New Roman" w:hAnsi="Times New Roman" w:hint="eastAsia"/>
        </w:rPr>
        <w:t>4</w:t>
      </w:r>
      <w:r w:rsidRPr="009B6495">
        <w:rPr>
          <w:rFonts w:ascii="Times New Roman" w:hAnsi="Times New Roman"/>
        </w:rPr>
        <w:t>描述了发信机的主要功能模块。</w:t>
      </w:r>
    </w:p>
    <w:p w:rsidR="00786565" w:rsidRPr="009B6495" w:rsidRDefault="008B6CA5" w:rsidP="00786565">
      <w:pPr>
        <w:jc w:val="center"/>
        <w:rPr>
          <w:rFonts w:ascii="Times New Roman" w:hAnsi="Times New Roman"/>
        </w:rPr>
      </w:pPr>
      <w:r w:rsidRPr="009B6495">
        <w:rPr>
          <w:rFonts w:ascii="Times New Roman" w:hAnsi="Times New Roman"/>
        </w:rPr>
        <w:object w:dxaOrig="4023" w:dyaOrig="2748">
          <v:shape id="_x0000_i1028" type="#_x0000_t75" style="width:183.75pt;height:137.5pt" o:ole="">
            <v:imagedata r:id="rId13" o:title="" cropleft="12024f"/>
          </v:shape>
          <o:OLEObject Type="Embed" ProgID="Visio.Drawing.11" ShapeID="_x0000_i1028" DrawAspect="Content" ObjectID="_1567844069" r:id="rId14"/>
        </w:object>
      </w:r>
    </w:p>
    <w:p w:rsidR="00786565" w:rsidRPr="009B6495" w:rsidRDefault="00786565" w:rsidP="00786565">
      <w:pPr>
        <w:jc w:val="center"/>
        <w:rPr>
          <w:rFonts w:ascii="Times New Roman" w:hAnsi="Times New Roman"/>
        </w:rPr>
      </w:pPr>
      <w:r w:rsidRPr="009B6495">
        <w:rPr>
          <w:rFonts w:ascii="Times New Roman" w:hAnsi="Times New Roman"/>
        </w:rPr>
        <w:t>图</w:t>
      </w:r>
      <w:r>
        <w:rPr>
          <w:rFonts w:ascii="Times New Roman" w:hAnsi="Times New Roman" w:hint="eastAsia"/>
        </w:rPr>
        <w:t>4</w:t>
      </w:r>
      <w:r w:rsidRPr="009B6495">
        <w:rPr>
          <w:rFonts w:ascii="Times New Roman" w:hAnsi="Times New Roman"/>
        </w:rPr>
        <w:t xml:space="preserve"> </w:t>
      </w:r>
      <w:r w:rsidRPr="009B6495">
        <w:rPr>
          <w:rFonts w:ascii="Times New Roman" w:hAnsi="Times New Roman"/>
        </w:rPr>
        <w:t>发信机结构</w:t>
      </w:r>
    </w:p>
    <w:p w:rsidR="00786565" w:rsidRPr="009B6495" w:rsidRDefault="00786565" w:rsidP="00786565">
      <w:pPr>
        <w:pStyle w:val="3"/>
        <w:spacing w:before="0" w:after="0" w:line="420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17" w:name="_Toc465154596"/>
      <w:bookmarkStart w:id="18" w:name="_Toc494096149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Pr="009B6495">
        <w:rPr>
          <w:rFonts w:ascii="Times New Roman" w:eastAsia="黑体" w:hAnsi="Times New Roman"/>
          <w:b w:val="0"/>
          <w:sz w:val="21"/>
          <w:szCs w:val="21"/>
        </w:rPr>
        <w:t xml:space="preserve">.1.2 </w:t>
      </w:r>
      <w:r w:rsidRPr="009B6495">
        <w:rPr>
          <w:rFonts w:ascii="Times New Roman" w:eastAsia="黑体" w:hAnsi="Times New Roman"/>
          <w:b w:val="0"/>
          <w:sz w:val="21"/>
          <w:szCs w:val="21"/>
        </w:rPr>
        <w:t>接收机结构</w:t>
      </w:r>
      <w:bookmarkEnd w:id="17"/>
      <w:bookmarkEnd w:id="18"/>
    </w:p>
    <w:p w:rsidR="00786565" w:rsidRPr="009B6495" w:rsidRDefault="00786565" w:rsidP="00786565">
      <w:pPr>
        <w:ind w:firstLineChars="200" w:firstLine="420"/>
        <w:rPr>
          <w:rFonts w:ascii="Times New Roman" w:eastAsia="黑体" w:hAnsi="Times New Roman"/>
        </w:rPr>
      </w:pPr>
      <w:r w:rsidRPr="009B6495">
        <w:rPr>
          <w:rFonts w:ascii="Times New Roman" w:hAnsi="Times New Roman"/>
        </w:rPr>
        <w:t>图</w:t>
      </w:r>
      <w:r>
        <w:rPr>
          <w:rFonts w:ascii="Times New Roman" w:hAnsi="Times New Roman" w:hint="eastAsia"/>
        </w:rPr>
        <w:t>5</w:t>
      </w:r>
      <w:r w:rsidRPr="009B6495">
        <w:rPr>
          <w:rFonts w:ascii="Times New Roman" w:hAnsi="Times New Roman"/>
        </w:rPr>
        <w:t>描述了接收机的主要功能模块。</w:t>
      </w:r>
    </w:p>
    <w:p w:rsidR="00786565" w:rsidRPr="009B6495" w:rsidRDefault="00EE17BA" w:rsidP="00786565">
      <w:pPr>
        <w:jc w:val="center"/>
        <w:rPr>
          <w:rFonts w:ascii="Times New Roman" w:hAnsi="Times New Roman"/>
        </w:rPr>
      </w:pPr>
      <w:r w:rsidRPr="009B6495">
        <w:rPr>
          <w:rFonts w:ascii="Times New Roman" w:hAnsi="Times New Roman"/>
        </w:rPr>
        <w:object w:dxaOrig="5299" w:dyaOrig="1330">
          <v:shape id="_x0000_i1029" type="#_x0000_t75" style="width:246.6pt;height:66.45pt" o:ole="">
            <v:imagedata r:id="rId15" o:title="" cropright="4464f"/>
          </v:shape>
          <o:OLEObject Type="Embed" ProgID="Visio.Drawing.11" ShapeID="_x0000_i1029" DrawAspect="Content" ObjectID="_1567844070" r:id="rId16"/>
        </w:object>
      </w:r>
    </w:p>
    <w:p w:rsidR="00786565" w:rsidRPr="009B6495" w:rsidRDefault="00786565" w:rsidP="00786565">
      <w:pPr>
        <w:jc w:val="center"/>
        <w:rPr>
          <w:rFonts w:ascii="Times New Roman" w:hAnsi="Times New Roman"/>
        </w:rPr>
      </w:pPr>
      <w:r w:rsidRPr="009B6495">
        <w:rPr>
          <w:rFonts w:ascii="Times New Roman" w:hAnsi="Times New Roman"/>
        </w:rPr>
        <w:t>图</w:t>
      </w:r>
      <w:r>
        <w:rPr>
          <w:rFonts w:ascii="Times New Roman" w:hAnsi="Times New Roman" w:hint="eastAsia"/>
        </w:rPr>
        <w:t>5</w:t>
      </w:r>
      <w:r w:rsidRPr="009B6495">
        <w:rPr>
          <w:rFonts w:ascii="Times New Roman" w:hAnsi="Times New Roman"/>
        </w:rPr>
        <w:t xml:space="preserve"> </w:t>
      </w:r>
      <w:r w:rsidRPr="009B6495">
        <w:rPr>
          <w:rFonts w:ascii="Times New Roman" w:hAnsi="Times New Roman"/>
        </w:rPr>
        <w:t>接收机结构</w:t>
      </w:r>
    </w:p>
    <w:p w:rsidR="00786565" w:rsidRPr="007B2525" w:rsidRDefault="00E33D1D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bookmarkStart w:id="19" w:name="_Toc465154597"/>
      <w:bookmarkStart w:id="20" w:name="_Toc494096150"/>
      <w:r w:rsidRPr="007B2525">
        <w:rPr>
          <w:rFonts w:ascii="Times New Roman" w:eastAsia="黑体" w:hAnsi="Times New Roman"/>
          <w:b w:val="0"/>
          <w:sz w:val="24"/>
          <w:szCs w:val="24"/>
        </w:rPr>
        <w:t>3</w:t>
      </w:r>
      <w:r w:rsidR="00786565" w:rsidRPr="007B2525">
        <w:rPr>
          <w:rFonts w:ascii="Times New Roman" w:eastAsia="黑体" w:hAnsi="Times New Roman"/>
          <w:b w:val="0"/>
          <w:sz w:val="24"/>
          <w:szCs w:val="24"/>
        </w:rPr>
        <w:t xml:space="preserve">.2. </w:t>
      </w:r>
      <w:r w:rsidR="00786565" w:rsidRPr="007B2525">
        <w:rPr>
          <w:rFonts w:ascii="Times New Roman" w:eastAsia="黑体" w:hAnsi="黑体"/>
          <w:b w:val="0"/>
          <w:sz w:val="24"/>
          <w:szCs w:val="24"/>
        </w:rPr>
        <w:t>发信机相关设计方案</w:t>
      </w:r>
      <w:bookmarkEnd w:id="19"/>
      <w:bookmarkEnd w:id="20"/>
    </w:p>
    <w:p w:rsidR="00786565" w:rsidRPr="009B6495" w:rsidRDefault="00E33D1D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21" w:name="_Toc465154598"/>
      <w:bookmarkStart w:id="22" w:name="_Toc494096151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.2.</w:t>
      </w:r>
      <w:r w:rsidR="00786565">
        <w:rPr>
          <w:rFonts w:ascii="Times New Roman" w:eastAsia="黑体" w:hAnsi="Times New Roman" w:hint="eastAsia"/>
          <w:b w:val="0"/>
          <w:sz w:val="21"/>
          <w:szCs w:val="21"/>
        </w:rPr>
        <w:t>1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 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生成前导序列</w:t>
      </w:r>
      <w:bookmarkEnd w:id="21"/>
      <w:bookmarkEnd w:id="22"/>
    </w:p>
    <w:p w:rsidR="00EE17BA" w:rsidRDefault="00786565" w:rsidP="00EE17BA">
      <w:pPr>
        <w:ind w:firstLineChars="150" w:firstLine="315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前导序列包括</w:t>
      </w:r>
      <w:r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个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 w:hint="eastAsia"/>
        </w:rPr>
        <w:t>符号和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个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>符号，</w:t>
      </w:r>
      <w:r w:rsidR="004074F0">
        <w:rPr>
          <w:rFonts w:ascii="Times New Roman" w:hAnsi="Times New Roman" w:hint="eastAsia"/>
        </w:rPr>
        <w:t>根据峰均比和相关特性生成</w:t>
      </w:r>
      <w:r w:rsidR="004074F0">
        <w:rPr>
          <w:rFonts w:ascii="Times New Roman" w:hAnsi="Times New Roman" w:hint="eastAsia"/>
        </w:rPr>
        <w:t>512</w:t>
      </w:r>
      <w:r w:rsidR="004074F0">
        <w:rPr>
          <w:rFonts w:ascii="Times New Roman" w:hAnsi="Times New Roman" w:hint="eastAsia"/>
        </w:rPr>
        <w:t>个点的随机序列，根据使用的子载波情况生成</w:t>
      </w:r>
      <w:r w:rsidR="004074F0">
        <w:rPr>
          <w:rFonts w:ascii="Times New Roman" w:hAnsi="Times New Roman" w:hint="eastAsia"/>
        </w:rPr>
        <w:t>1024</w:t>
      </w:r>
      <w:r w:rsidR="004074F0">
        <w:rPr>
          <w:rFonts w:ascii="Times New Roman" w:hAnsi="Times New Roman" w:hint="eastAsia"/>
        </w:rPr>
        <w:t>个采样点的</w:t>
      </w:r>
      <w:r w:rsidR="004074F0">
        <w:rPr>
          <w:rFonts w:ascii="Times New Roman" w:hAnsi="Times New Roman" w:hint="eastAsia"/>
        </w:rPr>
        <w:t>P</w:t>
      </w:r>
      <w:r w:rsidR="004074F0">
        <w:rPr>
          <w:rFonts w:ascii="Times New Roman" w:hAnsi="Times New Roman" w:hint="eastAsia"/>
        </w:rPr>
        <w:t>符号。图</w:t>
      </w:r>
      <w:r w:rsidR="004074F0">
        <w:rPr>
          <w:rFonts w:ascii="Times New Roman" w:hAnsi="Times New Roman" w:hint="eastAsia"/>
        </w:rPr>
        <w:t>6</w:t>
      </w:r>
      <w:r w:rsidR="004074F0">
        <w:rPr>
          <w:rFonts w:ascii="Times New Roman" w:hAnsi="Times New Roman" w:hint="eastAsia"/>
        </w:rPr>
        <w:t>为</w:t>
      </w:r>
      <w:r w:rsidR="004074F0">
        <w:rPr>
          <w:rFonts w:ascii="Times New Roman" w:hAnsi="Times New Roman" w:hint="eastAsia"/>
        </w:rPr>
        <w:t>P</w:t>
      </w:r>
      <w:r w:rsidR="004074F0">
        <w:rPr>
          <w:rFonts w:ascii="Times New Roman" w:hAnsi="Times New Roman" w:hint="eastAsia"/>
        </w:rPr>
        <w:t>符号的自相关波形。</w:t>
      </w:r>
    </w:p>
    <w:p w:rsidR="00420B98" w:rsidRDefault="00776613" w:rsidP="00626127">
      <w:pPr>
        <w:ind w:firstLineChars="150" w:firstLine="315"/>
        <w:jc w:val="center"/>
        <w:rPr>
          <w:rFonts w:ascii="Times New Roman" w:hAnsi="Times New Roman"/>
        </w:rPr>
      </w:pPr>
      <w:r w:rsidRPr="00776613">
        <w:rPr>
          <w:rFonts w:ascii="Times New Roman" w:hAnsi="Times New Roman"/>
          <w:noProof/>
        </w:rPr>
        <w:drawing>
          <wp:inline distT="0" distB="0" distL="0" distR="0">
            <wp:extent cx="3638550" cy="1836651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9744" t="2756" r="8181" b="4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400" cy="183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76613" w:rsidRPr="00420B98" w:rsidRDefault="00776613" w:rsidP="00776613">
      <w:pPr>
        <w:ind w:firstLineChars="150" w:firstLine="315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 w:hint="eastAsia"/>
        </w:rPr>
        <w:t>6 P</w:t>
      </w:r>
      <w:r>
        <w:rPr>
          <w:rFonts w:ascii="Times New Roman" w:hAnsi="Times New Roman" w:hint="eastAsia"/>
        </w:rPr>
        <w:t>符号的自相关波形</w:t>
      </w:r>
    </w:p>
    <w:p w:rsidR="00786565" w:rsidRPr="009B6495" w:rsidRDefault="00E33D1D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23" w:name="_Toc465154599"/>
      <w:bookmarkStart w:id="24" w:name="_Toc494096152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.2.2 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生成有效发送数据</w:t>
      </w:r>
      <w:bookmarkEnd w:id="23"/>
      <w:bookmarkEnd w:id="24"/>
    </w:p>
    <w:p w:rsidR="00786565" w:rsidRPr="009B6495" w:rsidRDefault="002347F5" w:rsidP="000C525D">
      <w:pPr>
        <w:ind w:firstLineChars="250" w:firstLine="525"/>
        <w:rPr>
          <w:rFonts w:ascii="Times New Roman" w:hAnsi="Times New Roman"/>
        </w:rPr>
      </w:pPr>
      <w:r>
        <w:rPr>
          <w:rFonts w:ascii="Times New Roman" w:hAnsi="Times New Roman" w:hint="eastAsia"/>
        </w:rPr>
        <w:t>每</w:t>
      </w:r>
      <w:r w:rsidR="00E33D1D">
        <w:rPr>
          <w:rFonts w:ascii="Times New Roman" w:hAnsi="Times New Roman" w:hint="eastAsia"/>
        </w:rPr>
        <w:t>个发送数据</w:t>
      </w:r>
      <w:r>
        <w:rPr>
          <w:rFonts w:ascii="Times New Roman" w:hAnsi="Times New Roman" w:hint="eastAsia"/>
        </w:rPr>
        <w:t>帧</w:t>
      </w:r>
      <w:r w:rsidR="00E33D1D">
        <w:rPr>
          <w:rFonts w:ascii="Times New Roman" w:hAnsi="Times New Roman" w:hint="eastAsia"/>
        </w:rPr>
        <w:t>中有</w:t>
      </w:r>
      <w:r w:rsidR="00E33D1D">
        <w:rPr>
          <w:rFonts w:ascii="Times New Roman" w:hAnsi="Times New Roman" w:hint="eastAsia"/>
        </w:rPr>
        <w:t>6</w:t>
      </w:r>
      <w:r w:rsidR="00E33D1D">
        <w:rPr>
          <w:rFonts w:ascii="Times New Roman" w:hAnsi="Times New Roman" w:hint="eastAsia"/>
        </w:rPr>
        <w:t>个</w:t>
      </w:r>
      <w:r w:rsidR="00E33D1D">
        <w:rPr>
          <w:rFonts w:ascii="Times New Roman" w:hAnsi="Times New Roman" w:hint="eastAsia"/>
        </w:rPr>
        <w:t>payload</w:t>
      </w:r>
      <w:r w:rsidR="00E33D1D">
        <w:rPr>
          <w:rFonts w:ascii="Times New Roman" w:hAnsi="Times New Roman" w:hint="eastAsia"/>
        </w:rPr>
        <w:t>符号，每个</w:t>
      </w:r>
      <w:r w:rsidR="00E33D1D">
        <w:rPr>
          <w:rFonts w:ascii="Times New Roman" w:hAnsi="Times New Roman" w:hint="eastAsia"/>
        </w:rPr>
        <w:t>payload</w:t>
      </w:r>
      <w:r w:rsidR="00E33D1D">
        <w:rPr>
          <w:rFonts w:ascii="Times New Roman" w:hAnsi="Times New Roman" w:hint="eastAsia"/>
        </w:rPr>
        <w:t>符号为调制后的时域数据，其对应的</w:t>
      </w:r>
      <w:r w:rsidR="00786565" w:rsidRPr="009B6495">
        <w:rPr>
          <w:rFonts w:ascii="Times New Roman" w:hAnsi="Times New Roman"/>
        </w:rPr>
        <w:t>有效发送</w:t>
      </w:r>
      <w:r w:rsidR="00E33D1D">
        <w:rPr>
          <w:rFonts w:ascii="Times New Roman" w:hAnsi="Times New Roman" w:hint="eastAsia"/>
        </w:rPr>
        <w:t>频域</w:t>
      </w:r>
      <w:r w:rsidR="00786565" w:rsidRPr="009B6495">
        <w:rPr>
          <w:rFonts w:ascii="Times New Roman" w:hAnsi="Times New Roman"/>
        </w:rPr>
        <w:t>数据</w:t>
      </w:r>
      <w:r>
        <w:rPr>
          <w:rFonts w:ascii="Times New Roman" w:hAnsi="Times New Roman" w:hint="eastAsia"/>
        </w:rPr>
        <w:t>共</w:t>
      </w:r>
      <w:r>
        <w:rPr>
          <w:rFonts w:ascii="Times New Roman" w:hAnsi="Times New Roman" w:hint="eastAsia"/>
        </w:rPr>
        <w:t>416bit</w:t>
      </w:r>
      <w:r>
        <w:rPr>
          <w:rFonts w:ascii="Times New Roman" w:hAnsi="Times New Roman" w:hint="eastAsia"/>
        </w:rPr>
        <w:t>，即</w:t>
      </w:r>
      <w:r>
        <w:rPr>
          <w:rFonts w:ascii="Times New Roman" w:hAnsi="Times New Roman" w:hint="eastAsia"/>
        </w:rPr>
        <w:t>52byte</w:t>
      </w:r>
      <w:r w:rsidR="00786565" w:rsidRPr="009B6495">
        <w:rPr>
          <w:rFonts w:ascii="Times New Roman" w:hAnsi="Times New Roman"/>
        </w:rPr>
        <w:t>。</w:t>
      </w:r>
    </w:p>
    <w:p w:rsidR="00786565" w:rsidRPr="009B6495" w:rsidRDefault="00786565" w:rsidP="00786565">
      <w:pPr>
        <w:rPr>
          <w:rFonts w:ascii="Times New Roman" w:hAnsi="Times New Roman"/>
        </w:rPr>
      </w:pPr>
    </w:p>
    <w:p w:rsidR="00786565" w:rsidRPr="009B6495" w:rsidRDefault="00E33D1D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25" w:name="_Toc465154600"/>
      <w:bookmarkStart w:id="26" w:name="_Toc494096153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.2.</w:t>
      </w:r>
      <w:r w:rsidR="00786565"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 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调制</w:t>
      </w:r>
      <w:bookmarkEnd w:id="25"/>
      <w:bookmarkEnd w:id="26"/>
    </w:p>
    <w:p w:rsidR="00786565" w:rsidRDefault="00786565" w:rsidP="00014EE8">
      <w:pPr>
        <w:ind w:firstLineChars="200" w:firstLine="420"/>
        <w:rPr>
          <w:rFonts w:ascii="Times New Roman" w:hAnsi="Times New Roman"/>
        </w:rPr>
      </w:pPr>
      <w:r w:rsidRPr="009B6495">
        <w:rPr>
          <w:rFonts w:ascii="Times New Roman" w:hAnsi="Times New Roman"/>
        </w:rPr>
        <w:t>采用</w:t>
      </w:r>
      <w:r w:rsidR="00E33D1D">
        <w:rPr>
          <w:rFonts w:ascii="Times New Roman" w:hAnsi="Times New Roman" w:hint="eastAsia"/>
        </w:rPr>
        <w:t>D</w:t>
      </w:r>
      <w:r w:rsidRPr="009B6495">
        <w:rPr>
          <w:rFonts w:ascii="Times New Roman" w:hAnsi="Times New Roman"/>
        </w:rPr>
        <w:t>BPSK</w:t>
      </w:r>
      <w:r w:rsidRPr="009B6495">
        <w:rPr>
          <w:rFonts w:ascii="Times New Roman" w:hAnsi="Times New Roman"/>
        </w:rPr>
        <w:t>调制方式，</w:t>
      </w:r>
      <w:r w:rsidR="00E33D1D">
        <w:rPr>
          <w:rFonts w:ascii="Times New Roman" w:hAnsi="Times New Roman" w:hint="eastAsia"/>
        </w:rPr>
        <w:t>以</w:t>
      </w:r>
      <w:r w:rsidR="00E33D1D">
        <w:rPr>
          <w:rFonts w:ascii="Times New Roman" w:hAnsi="Times New Roman" w:hint="eastAsia"/>
        </w:rPr>
        <w:t>M</w:t>
      </w:r>
      <w:r w:rsidR="00E33D1D">
        <w:rPr>
          <w:rFonts w:ascii="Times New Roman" w:hAnsi="Times New Roman" w:hint="eastAsia"/>
        </w:rPr>
        <w:t>符号的相位为</w:t>
      </w:r>
      <w:r w:rsidR="000A7C51">
        <w:rPr>
          <w:rFonts w:ascii="Times New Roman" w:hAnsi="Times New Roman" w:hint="eastAsia"/>
        </w:rPr>
        <w:t>第一个</w:t>
      </w:r>
      <w:r w:rsidR="000A7C51">
        <w:rPr>
          <w:rFonts w:ascii="Times New Roman" w:hAnsi="Times New Roman" w:hint="eastAsia"/>
        </w:rPr>
        <w:t>payload</w:t>
      </w:r>
      <w:r w:rsidR="000A7C51">
        <w:rPr>
          <w:rFonts w:ascii="Times New Roman" w:hAnsi="Times New Roman" w:hint="eastAsia"/>
        </w:rPr>
        <w:t>符号</w:t>
      </w:r>
      <w:r w:rsidR="00014EE8">
        <w:rPr>
          <w:rFonts w:ascii="Times New Roman" w:hAnsi="Times New Roman" w:hint="eastAsia"/>
        </w:rPr>
        <w:t>（对应发送频域数据）</w:t>
      </w:r>
      <w:r w:rsidR="000A7C51">
        <w:rPr>
          <w:rFonts w:ascii="Times New Roman" w:hAnsi="Times New Roman" w:hint="eastAsia"/>
        </w:rPr>
        <w:t>的参考相位，其它的</w:t>
      </w:r>
      <w:r w:rsidR="000A7C51">
        <w:rPr>
          <w:rFonts w:ascii="Times New Roman" w:hAnsi="Times New Roman" w:hint="eastAsia"/>
        </w:rPr>
        <w:t>payload</w:t>
      </w:r>
      <w:r w:rsidR="000A7C51">
        <w:rPr>
          <w:rFonts w:ascii="Times New Roman" w:hAnsi="Times New Roman" w:hint="eastAsia"/>
        </w:rPr>
        <w:t>符号的参考相位为该</w:t>
      </w:r>
      <w:r w:rsidR="000A7C51">
        <w:rPr>
          <w:rFonts w:ascii="Times New Roman" w:hAnsi="Times New Roman" w:hint="eastAsia"/>
        </w:rPr>
        <w:t>payload</w:t>
      </w:r>
      <w:r w:rsidR="000A7C51">
        <w:rPr>
          <w:rFonts w:ascii="Times New Roman" w:hAnsi="Times New Roman" w:hint="eastAsia"/>
        </w:rPr>
        <w:t>符号的前一</w:t>
      </w:r>
      <w:r w:rsidR="000A7C51">
        <w:rPr>
          <w:rFonts w:ascii="Times New Roman" w:hAnsi="Times New Roman" w:hint="eastAsia"/>
        </w:rPr>
        <w:t>payload</w:t>
      </w:r>
      <w:r w:rsidR="000A7C51">
        <w:rPr>
          <w:rFonts w:ascii="Times New Roman" w:hAnsi="Times New Roman" w:hint="eastAsia"/>
        </w:rPr>
        <w:t>符号的相位。</w:t>
      </w:r>
    </w:p>
    <w:p w:rsidR="001C7DD6" w:rsidRPr="00FA4FD4" w:rsidRDefault="001C7DD6" w:rsidP="00FA4FD4">
      <w:pPr>
        <w:pStyle w:val="3"/>
        <w:rPr>
          <w:rFonts w:ascii="Times New Roman" w:eastAsia="黑体" w:hAnsi="Times New Roman"/>
          <w:b w:val="0"/>
          <w:sz w:val="21"/>
          <w:szCs w:val="21"/>
        </w:rPr>
      </w:pPr>
      <w:bookmarkStart w:id="27" w:name="_Toc494096154"/>
      <w:r w:rsidRPr="00FA4FD4">
        <w:rPr>
          <w:rFonts w:ascii="Times New Roman" w:eastAsia="黑体" w:hAnsi="Times New Roman"/>
          <w:b w:val="0"/>
          <w:sz w:val="21"/>
          <w:szCs w:val="21"/>
        </w:rPr>
        <w:t>3.2.4  IFFT</w:t>
      </w:r>
      <w:r w:rsidRPr="00FA4FD4">
        <w:rPr>
          <w:rFonts w:ascii="Times New Roman" w:eastAsia="黑体" w:hAnsi="黑体"/>
          <w:b w:val="0"/>
          <w:sz w:val="21"/>
          <w:szCs w:val="21"/>
        </w:rPr>
        <w:t>变换</w:t>
      </w:r>
      <w:bookmarkEnd w:id="27"/>
    </w:p>
    <w:p w:rsidR="00014EE8" w:rsidRDefault="00014EE8" w:rsidP="0078656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将经过调制后的数据进行</w:t>
      </w:r>
      <w:r>
        <w:rPr>
          <w:rFonts w:ascii="Times New Roman" w:hAnsi="Times New Roman" w:hint="eastAsia"/>
        </w:rPr>
        <w:t>IFFT</w:t>
      </w:r>
      <w:r>
        <w:rPr>
          <w:rFonts w:ascii="Times New Roman" w:hAnsi="Times New Roman" w:hint="eastAsia"/>
        </w:rPr>
        <w:t>变换，得到发送数据帧中的</w:t>
      </w:r>
      <w:r>
        <w:rPr>
          <w:rFonts w:ascii="Times New Roman" w:hAnsi="Times New Roman" w:hint="eastAsia"/>
        </w:rPr>
        <w:t>payload</w:t>
      </w:r>
      <w:r>
        <w:rPr>
          <w:rFonts w:ascii="Times New Roman" w:hAnsi="Times New Roman" w:hint="eastAsia"/>
        </w:rPr>
        <w:t>符号。</w:t>
      </w:r>
    </w:p>
    <w:p w:rsidR="00786565" w:rsidRPr="009B6495" w:rsidRDefault="00014EE8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28" w:name="_Toc465154601"/>
      <w:bookmarkStart w:id="29" w:name="_Toc494096155"/>
      <w:r>
        <w:rPr>
          <w:rFonts w:ascii="Times New Roman" w:eastAsia="黑体" w:hAnsi="Times New Roman" w:hint="eastAsia"/>
          <w:b w:val="0"/>
          <w:sz w:val="21"/>
          <w:szCs w:val="21"/>
        </w:rPr>
        <w:t>3.2.5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 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加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CP</w:t>
      </w:r>
      <w:bookmarkEnd w:id="28"/>
      <w:bookmarkEnd w:id="29"/>
    </w:p>
    <w:p w:rsidR="00786565" w:rsidRPr="002C0480" w:rsidRDefault="009C3BA9" w:rsidP="009C3BA9">
      <w:pPr>
        <w:ind w:firstLineChars="250" w:firstLine="525"/>
        <w:rPr>
          <w:rFonts w:ascii="Times New Roman" w:hAnsi="Times New Roman"/>
        </w:rPr>
      </w:pPr>
      <w:r>
        <w:rPr>
          <w:rFonts w:ascii="Times New Roman" w:hAnsi="Times New Roman" w:hint="eastAsia"/>
        </w:rPr>
        <w:t>取每个</w:t>
      </w:r>
      <w:r>
        <w:rPr>
          <w:rFonts w:ascii="Times New Roman" w:hAnsi="Times New Roman" w:hint="eastAsia"/>
        </w:rPr>
        <w:t>payload</w:t>
      </w:r>
      <w:r>
        <w:rPr>
          <w:rFonts w:ascii="Times New Roman" w:hAnsi="Times New Roman" w:hint="eastAsia"/>
        </w:rPr>
        <w:t>符号的后</w:t>
      </w:r>
      <w:r>
        <w:rPr>
          <w:rFonts w:ascii="Times New Roman" w:hAnsi="Times New Roman" w:hint="eastAsia"/>
        </w:rPr>
        <w:t>458</w:t>
      </w:r>
      <w:r>
        <w:rPr>
          <w:rFonts w:ascii="Times New Roman" w:hAnsi="Times New Roman" w:hint="eastAsia"/>
        </w:rPr>
        <w:t>个采样点，并放置在该</w:t>
      </w:r>
      <w:r>
        <w:rPr>
          <w:rFonts w:ascii="Times New Roman" w:hAnsi="Times New Roman" w:hint="eastAsia"/>
        </w:rPr>
        <w:t>payload</w:t>
      </w:r>
      <w:r>
        <w:rPr>
          <w:rFonts w:ascii="Times New Roman" w:hAnsi="Times New Roman" w:hint="eastAsia"/>
        </w:rPr>
        <w:t>符号的前面。</w:t>
      </w:r>
    </w:p>
    <w:p w:rsidR="00786565" w:rsidRPr="009B6495" w:rsidRDefault="008B6CA5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30" w:name="_Toc465154602"/>
      <w:bookmarkStart w:id="31" w:name="_Toc494096156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.2.</w:t>
      </w:r>
      <w:r>
        <w:rPr>
          <w:rFonts w:ascii="Times New Roman" w:eastAsia="黑体" w:hAnsi="Times New Roman" w:hint="eastAsia"/>
          <w:b w:val="0"/>
          <w:sz w:val="21"/>
          <w:szCs w:val="21"/>
        </w:rPr>
        <w:t>6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 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组成发送帧</w:t>
      </w:r>
      <w:bookmarkEnd w:id="30"/>
      <w:bookmarkEnd w:id="31"/>
    </w:p>
    <w:p w:rsidR="00885589" w:rsidRPr="00FA4FD4" w:rsidRDefault="00786565" w:rsidP="00FA4FD4">
      <w:pPr>
        <w:rPr>
          <w:rFonts w:ascii="Times New Roman" w:hAnsi="Times New Roman"/>
        </w:rPr>
      </w:pPr>
      <w:r w:rsidRPr="009B6495">
        <w:rPr>
          <w:rFonts w:ascii="Times New Roman" w:hAnsi="Times New Roman"/>
        </w:rPr>
        <w:t xml:space="preserve">    </w:t>
      </w:r>
      <w:r w:rsidR="009C3BA9">
        <w:rPr>
          <w:rFonts w:ascii="Times New Roman" w:hAnsi="Times New Roman" w:hint="eastAsia"/>
        </w:rPr>
        <w:t xml:space="preserve"> </w:t>
      </w:r>
      <w:r w:rsidR="009C3BA9">
        <w:rPr>
          <w:rFonts w:ascii="Times New Roman" w:hAnsi="Times New Roman" w:hint="eastAsia"/>
        </w:rPr>
        <w:t>将前导序列及加</w:t>
      </w:r>
      <w:r w:rsidR="009C3BA9">
        <w:rPr>
          <w:rFonts w:ascii="Times New Roman" w:hAnsi="Times New Roman" w:hint="eastAsia"/>
        </w:rPr>
        <w:t>CP</w:t>
      </w:r>
      <w:r w:rsidR="009C3BA9">
        <w:rPr>
          <w:rFonts w:ascii="Times New Roman" w:hAnsi="Times New Roman" w:hint="eastAsia"/>
        </w:rPr>
        <w:t>的</w:t>
      </w:r>
      <w:r w:rsidR="009C3BA9">
        <w:rPr>
          <w:rFonts w:ascii="Times New Roman" w:hAnsi="Times New Roman" w:hint="eastAsia"/>
        </w:rPr>
        <w:t>payload</w:t>
      </w:r>
      <w:r w:rsidR="009C3BA9">
        <w:rPr>
          <w:rFonts w:ascii="Times New Roman" w:hAnsi="Times New Roman" w:hint="eastAsia"/>
        </w:rPr>
        <w:t>符号构成如图</w:t>
      </w:r>
      <w:r w:rsidR="009C3BA9">
        <w:rPr>
          <w:rFonts w:ascii="Times New Roman" w:hAnsi="Times New Roman" w:hint="eastAsia"/>
        </w:rPr>
        <w:t>2</w:t>
      </w:r>
      <w:r w:rsidR="009C3BA9">
        <w:rPr>
          <w:rFonts w:ascii="Times New Roman" w:hAnsi="Times New Roman" w:hint="eastAsia"/>
        </w:rPr>
        <w:t>所示的发送数据帧。</w:t>
      </w:r>
    </w:p>
    <w:p w:rsidR="00786565" w:rsidRPr="007B2525" w:rsidRDefault="008B6CA5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bookmarkStart w:id="32" w:name="_Toc494096157"/>
      <w:r w:rsidRPr="007B2525">
        <w:rPr>
          <w:rFonts w:ascii="Times New Roman" w:eastAsia="黑体" w:hAnsi="Times New Roman"/>
          <w:b w:val="0"/>
          <w:sz w:val="24"/>
          <w:szCs w:val="24"/>
        </w:rPr>
        <w:lastRenderedPageBreak/>
        <w:t>3</w:t>
      </w:r>
      <w:r w:rsidR="00786565" w:rsidRPr="007B2525">
        <w:rPr>
          <w:rFonts w:ascii="Times New Roman" w:eastAsia="黑体" w:hAnsi="Times New Roman"/>
          <w:b w:val="0"/>
          <w:sz w:val="24"/>
          <w:szCs w:val="24"/>
        </w:rPr>
        <w:t xml:space="preserve">.3. </w:t>
      </w:r>
      <w:r w:rsidR="00786565" w:rsidRPr="007B2525">
        <w:rPr>
          <w:rFonts w:ascii="Times New Roman" w:eastAsia="黑体" w:hAnsi="黑体"/>
          <w:b w:val="0"/>
          <w:sz w:val="24"/>
          <w:szCs w:val="24"/>
        </w:rPr>
        <w:t>接收机相关设计方案</w:t>
      </w:r>
      <w:bookmarkEnd w:id="32"/>
    </w:p>
    <w:p w:rsidR="00786565" w:rsidRPr="009B6495" w:rsidRDefault="008B6CA5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33" w:name="_Toc465154603"/>
      <w:bookmarkStart w:id="34" w:name="_Toc494096158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.3.1 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采样同步</w:t>
      </w:r>
      <w:bookmarkEnd w:id="33"/>
      <w:bookmarkEnd w:id="34"/>
    </w:p>
    <w:p w:rsidR="00786565" w:rsidRPr="009B6495" w:rsidRDefault="00786565" w:rsidP="00786565">
      <w:pPr>
        <w:rPr>
          <w:rFonts w:ascii="Times New Roman" w:hAnsi="Times New Roman"/>
        </w:rPr>
      </w:pPr>
      <w:r w:rsidRPr="009B6495">
        <w:rPr>
          <w:rFonts w:ascii="Times New Roman" w:hAnsi="Times New Roman"/>
        </w:rPr>
        <w:t xml:space="preserve">   </w:t>
      </w:r>
      <w:r w:rsidRPr="009B6495">
        <w:rPr>
          <w:rFonts w:ascii="Times New Roman" w:hAnsi="Times New Roman"/>
        </w:rPr>
        <w:t>使用</w:t>
      </w:r>
      <w:r w:rsidRPr="009B6495">
        <w:rPr>
          <w:rFonts w:ascii="Times New Roman" w:hAnsi="Times New Roman"/>
        </w:rPr>
        <w:t>FPGA</w:t>
      </w:r>
      <w:r w:rsidRPr="009B6495">
        <w:rPr>
          <w:rFonts w:ascii="Times New Roman" w:hAnsi="Times New Roman"/>
        </w:rPr>
        <w:t>器件内部</w:t>
      </w:r>
      <w:r w:rsidRPr="009B6495">
        <w:rPr>
          <w:rFonts w:ascii="Times New Roman" w:hAnsi="Times New Roman"/>
        </w:rPr>
        <w:t>PLL</w:t>
      </w:r>
      <w:r w:rsidRPr="009B6495">
        <w:rPr>
          <w:rFonts w:ascii="Times New Roman" w:hAnsi="Times New Roman"/>
        </w:rPr>
        <w:t>实现采样同步。</w:t>
      </w:r>
    </w:p>
    <w:p w:rsidR="00786565" w:rsidRPr="009B6495" w:rsidRDefault="00084B37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35" w:name="_Toc465154604"/>
      <w:bookmarkStart w:id="36" w:name="_Toc494096159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.3.</w:t>
      </w:r>
      <w:r w:rsidR="00786565">
        <w:rPr>
          <w:rFonts w:ascii="Times New Roman" w:eastAsia="黑体" w:hAnsi="Times New Roman" w:hint="eastAsia"/>
          <w:b w:val="0"/>
          <w:sz w:val="21"/>
          <w:szCs w:val="21"/>
        </w:rPr>
        <w:t>2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 </w:t>
      </w:r>
      <w:r>
        <w:rPr>
          <w:rFonts w:ascii="Times New Roman" w:eastAsia="黑体" w:hAnsi="Times New Roman" w:hint="eastAsia"/>
          <w:b w:val="0"/>
          <w:sz w:val="21"/>
          <w:szCs w:val="21"/>
        </w:rPr>
        <w:t>OFDM</w:t>
      </w:r>
      <w:r>
        <w:rPr>
          <w:rFonts w:ascii="Times New Roman" w:eastAsia="黑体" w:hAnsi="Times New Roman" w:hint="eastAsia"/>
          <w:b w:val="0"/>
          <w:sz w:val="21"/>
          <w:szCs w:val="21"/>
        </w:rPr>
        <w:t>符号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同步</w:t>
      </w:r>
      <w:bookmarkEnd w:id="35"/>
      <w:bookmarkEnd w:id="36"/>
    </w:p>
    <w:p w:rsidR="00110306" w:rsidRDefault="00786565" w:rsidP="00786565">
      <w:pPr>
        <w:rPr>
          <w:rFonts w:ascii="Times New Roman" w:hAnsi="Times New Roman" w:hint="eastAsia"/>
        </w:rPr>
      </w:pPr>
      <w:r w:rsidRPr="009B6495">
        <w:rPr>
          <w:rFonts w:ascii="Times New Roman" w:hAnsi="Times New Roman"/>
        </w:rPr>
        <w:t xml:space="preserve">   </w:t>
      </w:r>
      <w:r w:rsidRPr="009B6495">
        <w:rPr>
          <w:rFonts w:ascii="Times New Roman" w:hAnsi="Times New Roman"/>
        </w:rPr>
        <w:t>根据</w:t>
      </w:r>
      <w:r w:rsidR="00084B37">
        <w:rPr>
          <w:rFonts w:ascii="Times New Roman" w:hAnsi="Times New Roman" w:hint="eastAsia"/>
        </w:rPr>
        <w:t>前导</w:t>
      </w:r>
      <w:r w:rsidRPr="009B6495">
        <w:rPr>
          <w:rFonts w:ascii="Times New Roman" w:hAnsi="Times New Roman"/>
        </w:rPr>
        <w:t>序列，采用接收信号</w:t>
      </w:r>
      <w:r w:rsidR="00084B37">
        <w:rPr>
          <w:rFonts w:ascii="Times New Roman" w:hAnsi="Times New Roman" w:hint="eastAsia"/>
        </w:rPr>
        <w:t>进行</w:t>
      </w:r>
      <w:r w:rsidRPr="009B6495">
        <w:rPr>
          <w:rFonts w:ascii="Times New Roman" w:hAnsi="Times New Roman"/>
        </w:rPr>
        <w:t>互相关方法实现</w:t>
      </w:r>
      <w:r w:rsidR="00084B37">
        <w:rPr>
          <w:rFonts w:ascii="Times New Roman" w:hAnsi="Times New Roman" w:hint="eastAsia"/>
        </w:rPr>
        <w:t>OFDM</w:t>
      </w:r>
      <w:r w:rsidRPr="009B6495">
        <w:rPr>
          <w:rFonts w:ascii="Times New Roman" w:hAnsi="Times New Roman"/>
        </w:rPr>
        <w:t>符号同步。</w:t>
      </w:r>
    </w:p>
    <w:p w:rsidR="00110306" w:rsidRDefault="00110306" w:rsidP="00110306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110306">
        <w:rPr>
          <w:rFonts w:ascii="Times New Roman" w:hAnsi="Times New Roman" w:hint="eastAsia"/>
        </w:rPr>
        <w:t>理论算法</w:t>
      </w:r>
      <w:r w:rsidRPr="00110306">
        <w:rPr>
          <w:rFonts w:ascii="Times New Roman" w:hAnsi="Times New Roman"/>
        </w:rPr>
        <w:t>1</w:t>
      </w:r>
    </w:p>
    <w:p w:rsidR="00110306" w:rsidRPr="00110306" w:rsidRDefault="00110306" w:rsidP="00110306">
      <w:pPr>
        <w:rPr>
          <w:rFonts w:ascii="Times New Roman" w:hAnsi="Times New Roman"/>
        </w:rPr>
      </w:pPr>
      <w:r w:rsidRPr="00110306">
        <w:rPr>
          <w:rFonts w:ascii="Times New Roman" w:hAnsi="Times New Roman"/>
        </w:rPr>
        <w:t>frame_syn(k1)=2*sum(s_a.*s_b)/(sum(s_a.^2)+sum(s_b.^2);</w:t>
      </w:r>
    </w:p>
    <w:p w:rsidR="00110306" w:rsidRDefault="00110306" w:rsidP="00110306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110306">
        <w:rPr>
          <w:rFonts w:ascii="Times New Roman" w:hAnsi="Times New Roman" w:hint="eastAsia"/>
        </w:rPr>
        <w:t>理论算法</w:t>
      </w:r>
      <w:r w:rsidRPr="00110306">
        <w:rPr>
          <w:rFonts w:ascii="Times New Roman" w:hAnsi="Times New Roman"/>
        </w:rPr>
        <w:t>2</w:t>
      </w:r>
    </w:p>
    <w:p w:rsidR="00110306" w:rsidRPr="00110306" w:rsidRDefault="00110306" w:rsidP="0011030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 w:rsidRPr="00110306">
        <w:rPr>
          <w:rFonts w:ascii="Times New Roman" w:hAnsi="Times New Roman"/>
        </w:rPr>
        <w:t xml:space="preserve">frame_syn_1(k1)=sign(sum(s_a.*s_b))*((sum(s_a.*s_b))^2/((sum(s_a.^2)*sum(s_b.^2 ); </w:t>
      </w:r>
    </w:p>
    <w:p w:rsidR="00110306" w:rsidRDefault="00110306" w:rsidP="00786565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FPGA</w:t>
      </w:r>
      <w:r>
        <w:rPr>
          <w:rFonts w:ascii="Times New Roman" w:hAnsi="Times New Roman" w:hint="eastAsia"/>
        </w:rPr>
        <w:t>实现算法</w:t>
      </w:r>
    </w:p>
    <w:p w:rsidR="00110306" w:rsidRPr="00110306" w:rsidRDefault="00110306" w:rsidP="0011030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 w:rsidRPr="00110306">
        <w:rPr>
          <w:rFonts w:ascii="Times New Roman" w:hAnsi="Times New Roman"/>
        </w:rPr>
        <w:t>sum_mult_ab(1)=0;</w:t>
      </w:r>
    </w:p>
    <w:p w:rsidR="00110306" w:rsidRPr="00110306" w:rsidRDefault="00110306" w:rsidP="00110306">
      <w:pPr>
        <w:rPr>
          <w:rFonts w:ascii="Times New Roman" w:hAnsi="Times New Roman"/>
        </w:rPr>
      </w:pPr>
      <w:r w:rsidRPr="00110306">
        <w:rPr>
          <w:rFonts w:ascii="Times New Roman" w:hAnsi="Times New Roman"/>
        </w:rPr>
        <w:t xml:space="preserve">  s_mult_ab=(s_a(1)-s(1,2*fft_point+1))*s_b(1);</w:t>
      </w:r>
    </w:p>
    <w:p w:rsidR="00110306" w:rsidRPr="00110306" w:rsidRDefault="00110306" w:rsidP="00110306">
      <w:pPr>
        <w:rPr>
          <w:rFonts w:ascii="Times New Roman" w:hAnsi="Times New Roman"/>
        </w:rPr>
      </w:pPr>
      <w:r w:rsidRPr="00110306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 w:rsidRPr="00110306">
        <w:rPr>
          <w:rFonts w:ascii="Times New Roman" w:hAnsi="Times New Roman"/>
        </w:rPr>
        <w:t xml:space="preserve">sum_mult_ab(k1+1)=sum_mult_ab(k1) +s_mult_ab;        </w:t>
      </w:r>
    </w:p>
    <w:p w:rsidR="00110306" w:rsidRPr="00110306" w:rsidRDefault="00110306" w:rsidP="00110306">
      <w:pPr>
        <w:rPr>
          <w:rFonts w:ascii="Times New Roman" w:hAnsi="Times New Roman"/>
        </w:rPr>
      </w:pPr>
      <w:r w:rsidRPr="00110306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 w:rsidRPr="00110306">
        <w:rPr>
          <w:rFonts w:ascii="Times New Roman" w:hAnsi="Times New Roman"/>
        </w:rPr>
        <w:t>sum_mult_a2b2(1)=0;</w:t>
      </w:r>
    </w:p>
    <w:p w:rsidR="00110306" w:rsidRPr="00110306" w:rsidRDefault="00110306" w:rsidP="00110306">
      <w:pPr>
        <w:rPr>
          <w:rFonts w:ascii="Times New Roman" w:hAnsi="Times New Roman"/>
        </w:rPr>
      </w:pPr>
      <w:r w:rsidRPr="00110306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 w:rsidRPr="00110306">
        <w:rPr>
          <w:rFonts w:ascii="Times New Roman" w:hAnsi="Times New Roman"/>
        </w:rPr>
        <w:t>s_mult_a2b2=s_a(1)*s_a(1)-s(1,2*fft_point+1)*s(1,2*fft_point+1);</w:t>
      </w:r>
    </w:p>
    <w:p w:rsidR="00110306" w:rsidRPr="00110306" w:rsidRDefault="00110306" w:rsidP="00110306">
      <w:pPr>
        <w:rPr>
          <w:rFonts w:ascii="Times New Roman" w:hAnsi="Times New Roman"/>
        </w:rPr>
      </w:pPr>
      <w:r w:rsidRPr="00110306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 w:rsidRPr="00110306">
        <w:rPr>
          <w:rFonts w:ascii="Times New Roman" w:hAnsi="Times New Roman"/>
        </w:rPr>
        <w:t xml:space="preserve">sum_mult_a2b2(k1+1)=sum_mult_a2b2(k1)+s_mult_a2b2; </w:t>
      </w:r>
    </w:p>
    <w:p w:rsidR="00110306" w:rsidRDefault="00110306" w:rsidP="00110306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 </w:t>
      </w:r>
      <w:r w:rsidRPr="00110306">
        <w:rPr>
          <w:rFonts w:ascii="Times New Roman" w:hAnsi="Times New Roman"/>
        </w:rPr>
        <w:t>frame_syn_rtl(k1)=2*sum_mult_ab(k1)/sum_mult_a2b2(k1);</w:t>
      </w:r>
      <w:r w:rsidRPr="00110306">
        <w:rPr>
          <w:rFonts w:ascii="Times New Roman" w:hAnsi="Times New Roman" w:cs="Times New Roman"/>
          <w:color w:val="000000"/>
          <w:kern w:val="24"/>
          <w:sz w:val="48"/>
          <w:szCs w:val="48"/>
        </w:rPr>
        <w:t xml:space="preserve"> </w:t>
      </w:r>
      <w:r w:rsidRPr="00110306">
        <w:rPr>
          <w:rFonts w:ascii="Times New Roman" w:hAnsi="Times New Roman"/>
        </w:rPr>
        <w:t>%FPGA</w:t>
      </w:r>
      <w:r w:rsidRPr="00110306">
        <w:rPr>
          <w:rFonts w:ascii="Times New Roman" w:hAnsi="Times New Roman" w:hint="eastAsia"/>
        </w:rPr>
        <w:t>实现时不采用除法</w:t>
      </w:r>
    </w:p>
    <w:p w:rsidR="00110306" w:rsidRDefault="00110306" w:rsidP="00110306">
      <w:pPr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为同步原理示意图。</w:t>
      </w:r>
    </w:p>
    <w:p w:rsidR="00626127" w:rsidRDefault="00626127" w:rsidP="00626127">
      <w:pPr>
        <w:jc w:val="center"/>
        <w:rPr>
          <w:rFonts w:ascii="Times New Roman" w:hAnsi="Times New Roman"/>
        </w:rPr>
      </w:pPr>
      <w:r w:rsidRPr="00626127">
        <w:rPr>
          <w:rFonts w:ascii="Times New Roman" w:hAnsi="Times New Roman"/>
          <w:noProof/>
        </w:rPr>
        <w:drawing>
          <wp:inline distT="0" distB="0" distL="0" distR="0">
            <wp:extent cx="3790230" cy="1919807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8182" t="5287" r="7399" b="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01" cy="192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27" w:rsidRPr="00626127" w:rsidRDefault="00626127" w:rsidP="00626127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 w:hint="eastAsia"/>
        </w:rPr>
        <w:t xml:space="preserve">7 </w:t>
      </w:r>
      <w:r>
        <w:rPr>
          <w:rFonts w:ascii="Times New Roman" w:hAnsi="Times New Roman" w:hint="eastAsia"/>
        </w:rPr>
        <w:t>同步原理图</w:t>
      </w:r>
    </w:p>
    <w:p w:rsidR="00786565" w:rsidRPr="009B6495" w:rsidRDefault="00084B37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37" w:name="_Toc465154605"/>
      <w:bookmarkStart w:id="38" w:name="_Toc494096160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.3.</w:t>
      </w:r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 </w:t>
      </w:r>
      <w:bookmarkEnd w:id="37"/>
      <w:r>
        <w:rPr>
          <w:rFonts w:ascii="Times New Roman" w:eastAsia="黑体" w:hAnsi="Times New Roman" w:hint="eastAsia"/>
          <w:b w:val="0"/>
          <w:sz w:val="21"/>
          <w:szCs w:val="21"/>
        </w:rPr>
        <w:t>OFDM</w:t>
      </w:r>
      <w:r>
        <w:rPr>
          <w:rFonts w:ascii="Times New Roman" w:eastAsia="黑体" w:hAnsi="Times New Roman" w:hint="eastAsia"/>
          <w:b w:val="0"/>
          <w:sz w:val="21"/>
          <w:szCs w:val="21"/>
        </w:rPr>
        <w:t>数据窗定位</w:t>
      </w:r>
      <w:bookmarkEnd w:id="38"/>
    </w:p>
    <w:p w:rsidR="00786565" w:rsidRPr="009B6495" w:rsidRDefault="00786565" w:rsidP="00786565">
      <w:pPr>
        <w:ind w:firstLine="405"/>
        <w:rPr>
          <w:rFonts w:ascii="Times New Roman" w:hAnsi="Times New Roman"/>
        </w:rPr>
      </w:pPr>
      <w:r w:rsidRPr="009B6495">
        <w:rPr>
          <w:rFonts w:ascii="Times New Roman" w:hAnsi="Times New Roman"/>
        </w:rPr>
        <w:t>根据</w:t>
      </w:r>
      <w:r w:rsidR="00084B37">
        <w:rPr>
          <w:rFonts w:ascii="Times New Roman" w:hAnsi="Times New Roman" w:hint="eastAsia"/>
        </w:rPr>
        <w:t>OFDM</w:t>
      </w:r>
      <w:r w:rsidRPr="009B6495">
        <w:rPr>
          <w:rFonts w:ascii="Times New Roman" w:hAnsi="Times New Roman"/>
        </w:rPr>
        <w:t>符号同步</w:t>
      </w:r>
      <w:r w:rsidR="00084B37">
        <w:rPr>
          <w:rFonts w:ascii="Times New Roman" w:hAnsi="Times New Roman" w:hint="eastAsia"/>
        </w:rPr>
        <w:t>点</w:t>
      </w:r>
      <w:r w:rsidRPr="009B6495">
        <w:rPr>
          <w:rFonts w:ascii="Times New Roman" w:hAnsi="Times New Roman"/>
        </w:rPr>
        <w:t>确定有效数据在接收序列中的起始位置</w:t>
      </w:r>
      <w:r w:rsidR="00084B37">
        <w:rPr>
          <w:rFonts w:ascii="Times New Roman" w:hAnsi="Times New Roman" w:hint="eastAsia"/>
        </w:rPr>
        <w:t>，去除</w:t>
      </w:r>
      <w:r w:rsidR="00084B37">
        <w:rPr>
          <w:rFonts w:ascii="Times New Roman" w:hAnsi="Times New Roman" w:hint="eastAsia"/>
        </w:rPr>
        <w:t>CP</w:t>
      </w:r>
      <w:r w:rsidR="00084B37">
        <w:rPr>
          <w:rFonts w:ascii="Times New Roman" w:hAnsi="Times New Roman" w:hint="eastAsia"/>
        </w:rPr>
        <w:t>，并设置提前量</w:t>
      </w:r>
      <w:r w:rsidRPr="009B6495">
        <w:rPr>
          <w:rFonts w:ascii="Times New Roman" w:hAnsi="Times New Roman"/>
        </w:rPr>
        <w:t>。</w:t>
      </w:r>
    </w:p>
    <w:p w:rsidR="00786565" w:rsidRDefault="00084B37" w:rsidP="00084B3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3.3.4 FFT</w:t>
      </w:r>
      <w:r>
        <w:rPr>
          <w:rFonts w:ascii="Times New Roman" w:hAnsi="Times New Roman" w:hint="eastAsia"/>
        </w:rPr>
        <w:t>变换</w:t>
      </w:r>
    </w:p>
    <w:p w:rsidR="00084B37" w:rsidRPr="009B6495" w:rsidRDefault="00084B37" w:rsidP="00084B3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将</w:t>
      </w:r>
      <w:r>
        <w:rPr>
          <w:rFonts w:ascii="Times New Roman" w:hAnsi="Times New Roman" w:hint="eastAsia"/>
        </w:rPr>
        <w:t>OFDM</w:t>
      </w:r>
      <w:r>
        <w:rPr>
          <w:rFonts w:ascii="Times New Roman" w:hAnsi="Times New Roman" w:hint="eastAsia"/>
        </w:rPr>
        <w:t>窗中的数据依次进行</w:t>
      </w:r>
      <w:r>
        <w:rPr>
          <w:rFonts w:ascii="Times New Roman" w:hAnsi="Times New Roman" w:hint="eastAsia"/>
        </w:rPr>
        <w:t>FFT</w:t>
      </w:r>
      <w:r>
        <w:rPr>
          <w:rFonts w:ascii="Times New Roman" w:hAnsi="Times New Roman" w:hint="eastAsia"/>
        </w:rPr>
        <w:t>变换得到频域数据。</w:t>
      </w:r>
    </w:p>
    <w:p w:rsidR="00786565" w:rsidRPr="009B6495" w:rsidRDefault="00084B37" w:rsidP="00786565">
      <w:pPr>
        <w:pStyle w:val="3"/>
        <w:spacing w:before="0" w:after="0" w:line="415" w:lineRule="auto"/>
        <w:rPr>
          <w:rFonts w:ascii="Times New Roman" w:eastAsia="黑体" w:hAnsi="Times New Roman"/>
          <w:b w:val="0"/>
          <w:sz w:val="21"/>
          <w:szCs w:val="21"/>
        </w:rPr>
      </w:pPr>
      <w:bookmarkStart w:id="39" w:name="_Toc465154607"/>
      <w:bookmarkStart w:id="40" w:name="_Toc494096161"/>
      <w:r>
        <w:rPr>
          <w:rFonts w:ascii="Times New Roman" w:eastAsia="黑体" w:hAnsi="Times New Roman" w:hint="eastAsia"/>
          <w:b w:val="0"/>
          <w:sz w:val="21"/>
          <w:szCs w:val="21"/>
        </w:rPr>
        <w:t>3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.3.</w:t>
      </w:r>
      <w:r>
        <w:rPr>
          <w:rFonts w:ascii="Times New Roman" w:eastAsia="黑体" w:hAnsi="Times New Roman" w:hint="eastAsia"/>
          <w:b w:val="0"/>
          <w:sz w:val="21"/>
          <w:szCs w:val="21"/>
        </w:rPr>
        <w:t>5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 xml:space="preserve"> </w:t>
      </w:r>
      <w:r w:rsidR="00786565" w:rsidRPr="009B6495">
        <w:rPr>
          <w:rFonts w:ascii="Times New Roman" w:eastAsia="黑体" w:hAnsi="Times New Roman"/>
          <w:b w:val="0"/>
          <w:sz w:val="21"/>
          <w:szCs w:val="21"/>
        </w:rPr>
        <w:t>解调</w:t>
      </w:r>
      <w:bookmarkEnd w:id="39"/>
      <w:bookmarkEnd w:id="40"/>
    </w:p>
    <w:p w:rsidR="00786565" w:rsidRPr="009B6495" w:rsidRDefault="00F30D89" w:rsidP="00786565">
      <w:pPr>
        <w:ind w:firstLine="405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</w:t>
      </w:r>
      <w:r>
        <w:rPr>
          <w:rFonts w:ascii="Times New Roman" w:hAnsi="Times New Roman" w:hint="eastAsia"/>
        </w:rPr>
        <w:t>DBPSK</w:t>
      </w:r>
      <w:r>
        <w:rPr>
          <w:rFonts w:ascii="Times New Roman" w:hAnsi="Times New Roman" w:hint="eastAsia"/>
        </w:rPr>
        <w:t>解调原理，将相邻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次</w:t>
      </w:r>
      <w:r>
        <w:rPr>
          <w:rFonts w:ascii="Times New Roman" w:hAnsi="Times New Roman" w:hint="eastAsia"/>
        </w:rPr>
        <w:t>FFT</w:t>
      </w:r>
      <w:r>
        <w:rPr>
          <w:rFonts w:ascii="Times New Roman" w:hAnsi="Times New Roman" w:hint="eastAsia"/>
        </w:rPr>
        <w:t>变换结果进行复数相乘，然后判决实部的符号，正数为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，负数为</w:t>
      </w:r>
      <w:r>
        <w:rPr>
          <w:rFonts w:ascii="Times New Roman" w:hAnsi="Times New Roman" w:hint="eastAsia"/>
        </w:rPr>
        <w:t>1</w:t>
      </w:r>
      <w:r w:rsidR="00420B98">
        <w:rPr>
          <w:rFonts w:ascii="Times New Roman" w:hAnsi="Times New Roman" w:hint="eastAsia"/>
        </w:rPr>
        <w:t>。</w:t>
      </w:r>
    </w:p>
    <w:p w:rsidR="00885589" w:rsidRPr="007B2525" w:rsidRDefault="00885589" w:rsidP="007B2525">
      <w:pPr>
        <w:pStyle w:val="1"/>
        <w:rPr>
          <w:rFonts w:ascii="Times New Roman" w:eastAsia="黑体" w:hAnsi="Times New Roman" w:cs="Times New Roman"/>
          <w:b w:val="0"/>
          <w:sz w:val="28"/>
          <w:szCs w:val="28"/>
        </w:rPr>
      </w:pPr>
      <w:bookmarkStart w:id="41" w:name="_Toc494096162"/>
      <w:r w:rsidRPr="007B2525">
        <w:rPr>
          <w:rFonts w:ascii="Times New Roman" w:eastAsia="黑体" w:hAnsi="Times New Roman" w:cs="Times New Roman"/>
          <w:b w:val="0"/>
          <w:sz w:val="28"/>
          <w:szCs w:val="28"/>
        </w:rPr>
        <w:lastRenderedPageBreak/>
        <w:t>4</w:t>
      </w:r>
      <w:r w:rsidR="00206DF9" w:rsidRPr="007B2525">
        <w:rPr>
          <w:rFonts w:ascii="Times New Roman" w:eastAsia="黑体" w:hAnsi="Times New Roman" w:cs="Times New Roman"/>
          <w:b w:val="0"/>
          <w:sz w:val="28"/>
          <w:szCs w:val="28"/>
        </w:rPr>
        <w:t xml:space="preserve">. </w:t>
      </w:r>
      <w:r w:rsidRPr="007B2525">
        <w:rPr>
          <w:rFonts w:ascii="Times New Roman" w:eastAsia="黑体" w:hAnsi="Times New Roman" w:cs="Times New Roman"/>
          <w:b w:val="0"/>
          <w:sz w:val="28"/>
          <w:szCs w:val="28"/>
        </w:rPr>
        <w:t xml:space="preserve"> PLC</w:t>
      </w:r>
      <w:r w:rsidRPr="007B2525">
        <w:rPr>
          <w:rFonts w:ascii="Times New Roman" w:eastAsia="黑体" w:hAnsi="黑体" w:cs="Times New Roman"/>
          <w:b w:val="0"/>
          <w:sz w:val="28"/>
          <w:szCs w:val="28"/>
        </w:rPr>
        <w:t>信道时间测量</w:t>
      </w:r>
      <w:r w:rsidR="00476E30">
        <w:rPr>
          <w:rFonts w:ascii="Times New Roman" w:eastAsia="黑体" w:hAnsi="黑体" w:cs="Times New Roman"/>
          <w:b w:val="0"/>
          <w:sz w:val="28"/>
          <w:szCs w:val="28"/>
        </w:rPr>
        <w:t>方案</w:t>
      </w:r>
      <w:bookmarkEnd w:id="41"/>
      <w:r w:rsidRPr="007B2525">
        <w:rPr>
          <w:rFonts w:ascii="Times New Roman" w:eastAsia="黑体" w:hAnsi="Times New Roman" w:cs="Times New Roman"/>
          <w:b w:val="0"/>
          <w:sz w:val="28"/>
          <w:szCs w:val="28"/>
        </w:rPr>
        <w:t xml:space="preserve"> </w:t>
      </w:r>
    </w:p>
    <w:p w:rsidR="00885589" w:rsidRPr="007B2525" w:rsidRDefault="00885589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r w:rsidRPr="007B2525">
        <w:rPr>
          <w:rFonts w:ascii="Times New Roman" w:eastAsia="黑体" w:hAnsi="Times New Roman"/>
          <w:b w:val="0"/>
          <w:sz w:val="24"/>
          <w:szCs w:val="24"/>
        </w:rPr>
        <w:t> </w:t>
      </w:r>
      <w:bookmarkStart w:id="42" w:name="_Toc494096163"/>
      <w:r w:rsidR="00F5326F" w:rsidRPr="007B2525">
        <w:rPr>
          <w:rFonts w:ascii="Times New Roman" w:eastAsia="黑体" w:hAnsi="Times New Roman"/>
          <w:b w:val="0"/>
          <w:sz w:val="24"/>
          <w:szCs w:val="24"/>
        </w:rPr>
        <w:t>4.1</w:t>
      </w:r>
      <w:r w:rsidR="00F5326F" w:rsidRPr="007B2525">
        <w:rPr>
          <w:rFonts w:ascii="Times New Roman" w:eastAsia="黑体" w:hAnsi="黑体"/>
          <w:b w:val="0"/>
          <w:sz w:val="24"/>
          <w:szCs w:val="24"/>
        </w:rPr>
        <w:t>收发机中断设计</w:t>
      </w:r>
      <w:bookmarkEnd w:id="42"/>
    </w:p>
    <w:p w:rsidR="006E5F6D" w:rsidRDefault="006E5F6D" w:rsidP="006E5F6D">
      <w:pPr>
        <w:ind w:firstLineChars="150" w:firstLine="31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33015" cy="2145112"/>
            <wp:effectExtent l="19050" t="0" r="0" b="0"/>
            <wp:docPr id="22" name="图片 22" descr="C:\Documents and Settings\hzw\桌面\GetFileAttach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hzw\桌面\GetFileAttachmen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01" cy="214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F6D" w:rsidRDefault="006E5F6D" w:rsidP="006E5F6D">
      <w:pPr>
        <w:ind w:firstLineChars="150" w:firstLine="31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EE17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中断状态机</w:t>
      </w:r>
    </w:p>
    <w:p w:rsidR="00885589" w:rsidRPr="00F5326F" w:rsidRDefault="006E5F6D" w:rsidP="006E5F6D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如图</w:t>
      </w:r>
      <w:r w:rsidR="00EE17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为接收机的中断状态机示意图。</w:t>
      </w:r>
      <w:r w:rsidR="00885589" w:rsidRPr="00F5326F">
        <w:rPr>
          <w:rFonts w:ascii="Times New Roman" w:hAnsi="Times New Roman" w:cs="Times New Roman"/>
        </w:rPr>
        <w:t>在信号收发的几个状态转换时刻给</w:t>
      </w:r>
      <w:r w:rsidR="00885589" w:rsidRPr="00F5326F">
        <w:rPr>
          <w:rFonts w:ascii="Times New Roman" w:hAnsi="Times New Roman" w:cs="Times New Roman"/>
        </w:rPr>
        <w:t>CPU</w:t>
      </w:r>
      <w:r w:rsidR="00885589" w:rsidRPr="00F5326F">
        <w:rPr>
          <w:rFonts w:ascii="Times New Roman" w:hAnsi="Times New Roman" w:cs="Times New Roman"/>
        </w:rPr>
        <w:t>以中断信号</w:t>
      </w:r>
      <w:r w:rsidR="00885589" w:rsidRPr="00F5326F">
        <w:rPr>
          <w:rFonts w:ascii="Times New Roman" w:hAnsi="Times New Roman" w:cs="Times New Roman"/>
        </w:rPr>
        <w:t>, </w:t>
      </w:r>
      <w:r w:rsidR="00885589" w:rsidRPr="00F5326F">
        <w:rPr>
          <w:rFonts w:ascii="Times New Roman" w:hAnsi="Times New Roman" w:cs="Times New Roman"/>
        </w:rPr>
        <w:t>分别是</w:t>
      </w:r>
      <w:r w:rsidR="00885589" w:rsidRPr="00F5326F">
        <w:rPr>
          <w:rFonts w:ascii="Times New Roman" w:hAnsi="Times New Roman" w:cs="Times New Roman"/>
        </w:rPr>
        <w:t>:</w:t>
      </w:r>
    </w:p>
    <w:p w:rsidR="00885589" w:rsidRPr="00F5326F" w:rsidRDefault="00F5326F" w:rsidP="00F5326F">
      <w:pPr>
        <w:rPr>
          <w:rFonts w:ascii="Times New Roman" w:hAnsi="Times New Roman" w:cs="Times New Roman"/>
        </w:rPr>
      </w:pPr>
      <w:r w:rsidRPr="00F5326F">
        <w:rPr>
          <w:rFonts w:ascii="Times New Roman" w:hAnsi="Times New Roman" w:cs="Times New Roman"/>
        </w:rPr>
        <w:t>（</w:t>
      </w:r>
      <w:r w:rsidRPr="00F5326F">
        <w:rPr>
          <w:rFonts w:ascii="Times New Roman" w:hAnsi="Times New Roman" w:cs="Times New Roman"/>
        </w:rPr>
        <w:t>1</w:t>
      </w:r>
      <w:r w:rsidRPr="00F5326F">
        <w:rPr>
          <w:rFonts w:ascii="Times New Roman" w:hAnsi="Times New Roman" w:cs="Times New Roman"/>
        </w:rPr>
        <w:t>）</w:t>
      </w:r>
      <w:r w:rsidR="00885589" w:rsidRPr="00F5326F">
        <w:rPr>
          <w:rFonts w:ascii="Times New Roman" w:hAnsi="Times New Roman" w:cs="Times New Roman"/>
        </w:rPr>
        <w:t>发送中断</w:t>
      </w:r>
      <w:r w:rsidR="00885589" w:rsidRPr="00F5326F">
        <w:rPr>
          <w:rFonts w:ascii="Times New Roman" w:hAnsi="Times New Roman" w:cs="Times New Roman"/>
        </w:rPr>
        <w:t>, </w:t>
      </w:r>
      <w:r w:rsidR="00885589" w:rsidRPr="00F5326F">
        <w:rPr>
          <w:rFonts w:ascii="Times New Roman" w:hAnsi="Times New Roman" w:cs="Times New Roman"/>
        </w:rPr>
        <w:t>发生于信号发送完成时</w:t>
      </w:r>
      <w:r w:rsidR="006E5F6D">
        <w:rPr>
          <w:rFonts w:ascii="Times New Roman" w:hAnsi="Times New Roman" w:cs="Times New Roman" w:hint="eastAsia"/>
        </w:rPr>
        <w:t>。</w:t>
      </w:r>
    </w:p>
    <w:p w:rsidR="00885589" w:rsidRPr="00F5326F" w:rsidRDefault="00F5326F" w:rsidP="00885589">
      <w:pPr>
        <w:rPr>
          <w:rFonts w:ascii="Times New Roman" w:hAnsi="Times New Roman" w:cs="Times New Roman"/>
        </w:rPr>
      </w:pPr>
      <w:r w:rsidRPr="00F5326F">
        <w:rPr>
          <w:rFonts w:ascii="Times New Roman" w:hAnsi="Times New Roman" w:cs="Times New Roman"/>
        </w:rPr>
        <w:t>（</w:t>
      </w:r>
      <w:r w:rsidRPr="00F5326F">
        <w:rPr>
          <w:rFonts w:ascii="Times New Roman" w:hAnsi="Times New Roman" w:cs="Times New Roman"/>
        </w:rPr>
        <w:t>2</w:t>
      </w:r>
      <w:r w:rsidRPr="00F5326F">
        <w:rPr>
          <w:rFonts w:ascii="Times New Roman" w:hAnsi="Times New Roman" w:cs="Times New Roman"/>
        </w:rPr>
        <w:t>）</w:t>
      </w:r>
      <w:r w:rsidR="00885589" w:rsidRPr="00F5326F">
        <w:rPr>
          <w:rFonts w:ascii="Times New Roman" w:hAnsi="Times New Roman" w:cs="Times New Roman"/>
        </w:rPr>
        <w:t>接收中断</w:t>
      </w:r>
      <w:r w:rsidR="00885589" w:rsidRPr="00F5326F">
        <w:rPr>
          <w:rFonts w:ascii="Times New Roman" w:hAnsi="Times New Roman" w:cs="Times New Roman"/>
        </w:rPr>
        <w:t>1, </w:t>
      </w:r>
      <w:r w:rsidR="00885589" w:rsidRPr="00F5326F">
        <w:rPr>
          <w:rFonts w:ascii="Times New Roman" w:hAnsi="Times New Roman" w:cs="Times New Roman"/>
        </w:rPr>
        <w:t>发生于</w:t>
      </w:r>
      <w:r w:rsidR="00885589" w:rsidRPr="00F5326F">
        <w:rPr>
          <w:rFonts w:ascii="Times New Roman" w:hAnsi="Times New Roman" w:cs="Times New Roman"/>
        </w:rPr>
        <w:t>STATE0</w:t>
      </w:r>
      <w:r w:rsidR="00885589" w:rsidRPr="00F5326F">
        <w:rPr>
          <w:rFonts w:ascii="Times New Roman" w:hAnsi="Times New Roman" w:cs="Times New Roman"/>
        </w:rPr>
        <w:t>转为</w:t>
      </w:r>
      <w:r w:rsidR="00885589" w:rsidRPr="00F5326F">
        <w:rPr>
          <w:rFonts w:ascii="Times New Roman" w:hAnsi="Times New Roman" w:cs="Times New Roman"/>
        </w:rPr>
        <w:t>STATE1, </w:t>
      </w:r>
      <w:r w:rsidR="00885589" w:rsidRPr="00F5326F">
        <w:rPr>
          <w:rFonts w:ascii="Times New Roman" w:hAnsi="Times New Roman" w:cs="Times New Roman"/>
        </w:rPr>
        <w:t>用于提示信号可能来临</w:t>
      </w:r>
      <w:r w:rsidR="00885589" w:rsidRPr="00F5326F">
        <w:rPr>
          <w:rFonts w:ascii="Times New Roman" w:hAnsi="Times New Roman" w:cs="Times New Roman"/>
        </w:rPr>
        <w:t>;</w:t>
      </w:r>
    </w:p>
    <w:p w:rsidR="00885589" w:rsidRPr="00F5326F" w:rsidRDefault="00F5326F" w:rsidP="00885589">
      <w:pPr>
        <w:rPr>
          <w:rFonts w:ascii="Times New Roman" w:hAnsi="Times New Roman" w:cs="Times New Roman"/>
        </w:rPr>
      </w:pPr>
      <w:r w:rsidRPr="00F5326F">
        <w:rPr>
          <w:rFonts w:ascii="Times New Roman" w:hAnsi="Times New Roman" w:cs="Times New Roman"/>
        </w:rPr>
        <w:t>（</w:t>
      </w:r>
      <w:r w:rsidRPr="00F5326F">
        <w:rPr>
          <w:rFonts w:ascii="Times New Roman" w:hAnsi="Times New Roman" w:cs="Times New Roman"/>
        </w:rPr>
        <w:t>3</w:t>
      </w:r>
      <w:r w:rsidRPr="00F5326F">
        <w:rPr>
          <w:rFonts w:ascii="Times New Roman" w:hAnsi="Times New Roman" w:cs="Times New Roman"/>
        </w:rPr>
        <w:t>）</w:t>
      </w:r>
      <w:r w:rsidR="00885589" w:rsidRPr="00F5326F">
        <w:rPr>
          <w:rFonts w:ascii="Times New Roman" w:hAnsi="Times New Roman" w:cs="Times New Roman"/>
        </w:rPr>
        <w:t>接收中断</w:t>
      </w:r>
      <w:r w:rsidR="00885589" w:rsidRPr="00F5326F">
        <w:rPr>
          <w:rFonts w:ascii="Times New Roman" w:hAnsi="Times New Roman" w:cs="Times New Roman"/>
        </w:rPr>
        <w:t>2, </w:t>
      </w:r>
      <w:r w:rsidR="00885589" w:rsidRPr="00F5326F">
        <w:rPr>
          <w:rFonts w:ascii="Times New Roman" w:hAnsi="Times New Roman" w:cs="Times New Roman"/>
        </w:rPr>
        <w:t>发生于</w:t>
      </w:r>
      <w:r w:rsidR="00885589" w:rsidRPr="00F5326F">
        <w:rPr>
          <w:rFonts w:ascii="Times New Roman" w:hAnsi="Times New Roman" w:cs="Times New Roman"/>
        </w:rPr>
        <w:t>STATE1</w:t>
      </w:r>
      <w:r w:rsidR="00885589" w:rsidRPr="00F5326F">
        <w:rPr>
          <w:rFonts w:ascii="Times New Roman" w:hAnsi="Times New Roman" w:cs="Times New Roman"/>
        </w:rPr>
        <w:t>之后</w:t>
      </w:r>
      <w:r w:rsidR="00885589" w:rsidRPr="00F5326F">
        <w:rPr>
          <w:rFonts w:ascii="Times New Roman" w:hAnsi="Times New Roman" w:cs="Times New Roman"/>
        </w:rPr>
        <w:t>2048</w:t>
      </w:r>
      <w:r w:rsidR="00885589" w:rsidRPr="00F5326F">
        <w:rPr>
          <w:rFonts w:ascii="Times New Roman" w:hAnsi="Times New Roman" w:cs="Times New Roman"/>
        </w:rPr>
        <w:t>个点</w:t>
      </w:r>
      <w:r w:rsidR="00885589" w:rsidRPr="00F5326F">
        <w:rPr>
          <w:rFonts w:ascii="Times New Roman" w:hAnsi="Times New Roman" w:cs="Times New Roman"/>
        </w:rPr>
        <w:t>,;</w:t>
      </w:r>
    </w:p>
    <w:p w:rsidR="00885589" w:rsidRPr="00F5326F" w:rsidRDefault="00F5326F" w:rsidP="00885589">
      <w:pPr>
        <w:rPr>
          <w:rFonts w:ascii="Times New Roman" w:hAnsi="Times New Roman" w:cs="Times New Roman"/>
        </w:rPr>
      </w:pPr>
      <w:r w:rsidRPr="00F5326F">
        <w:rPr>
          <w:rFonts w:ascii="Times New Roman" w:hAnsi="Times New Roman" w:cs="Times New Roman"/>
        </w:rPr>
        <w:t>（</w:t>
      </w:r>
      <w:r w:rsidRPr="00F5326F">
        <w:rPr>
          <w:rFonts w:ascii="Times New Roman" w:hAnsi="Times New Roman" w:cs="Times New Roman"/>
        </w:rPr>
        <w:t>4</w:t>
      </w:r>
      <w:r w:rsidRPr="00F5326F">
        <w:rPr>
          <w:rFonts w:ascii="Times New Roman" w:hAnsi="Times New Roman" w:cs="Times New Roman"/>
        </w:rPr>
        <w:t>）</w:t>
      </w:r>
      <w:r w:rsidR="00885589" w:rsidRPr="00F5326F">
        <w:rPr>
          <w:rFonts w:ascii="Times New Roman" w:hAnsi="Times New Roman" w:cs="Times New Roman"/>
        </w:rPr>
        <w:t>接收中断</w:t>
      </w:r>
      <w:r w:rsidR="00885589" w:rsidRPr="00F5326F">
        <w:rPr>
          <w:rFonts w:ascii="Times New Roman" w:hAnsi="Times New Roman" w:cs="Times New Roman"/>
        </w:rPr>
        <w:t>3, </w:t>
      </w:r>
      <w:r w:rsidR="00885589" w:rsidRPr="00F5326F">
        <w:rPr>
          <w:rFonts w:ascii="Times New Roman" w:hAnsi="Times New Roman" w:cs="Times New Roman"/>
        </w:rPr>
        <w:t>发生于</w:t>
      </w:r>
      <w:r w:rsidR="00885589" w:rsidRPr="00F5326F">
        <w:rPr>
          <w:rFonts w:ascii="Times New Roman" w:hAnsi="Times New Roman" w:cs="Times New Roman"/>
        </w:rPr>
        <w:t>STATE2</w:t>
      </w:r>
      <w:r w:rsidR="00885589" w:rsidRPr="00F5326F">
        <w:rPr>
          <w:rFonts w:ascii="Times New Roman" w:hAnsi="Times New Roman" w:cs="Times New Roman"/>
        </w:rPr>
        <w:t>转为</w:t>
      </w:r>
      <w:r w:rsidR="00885589" w:rsidRPr="00F5326F">
        <w:rPr>
          <w:rFonts w:ascii="Times New Roman" w:hAnsi="Times New Roman" w:cs="Times New Roman"/>
        </w:rPr>
        <w:t>STATE3, </w:t>
      </w:r>
      <w:r w:rsidR="00885589" w:rsidRPr="00F5326F">
        <w:rPr>
          <w:rFonts w:ascii="Times New Roman" w:hAnsi="Times New Roman" w:cs="Times New Roman"/>
        </w:rPr>
        <w:t>用于确定信号来临</w:t>
      </w:r>
      <w:r w:rsidR="00885589" w:rsidRPr="00F5326F">
        <w:rPr>
          <w:rFonts w:ascii="Times New Roman" w:hAnsi="Times New Roman" w:cs="Times New Roman"/>
        </w:rPr>
        <w:t>;</w:t>
      </w:r>
    </w:p>
    <w:p w:rsidR="00885589" w:rsidRPr="00F5326F" w:rsidRDefault="00F5326F" w:rsidP="00885589">
      <w:pPr>
        <w:rPr>
          <w:rFonts w:ascii="Times New Roman" w:hAnsi="Times New Roman" w:cs="Times New Roman"/>
        </w:rPr>
      </w:pPr>
      <w:r w:rsidRPr="00F5326F">
        <w:rPr>
          <w:rFonts w:ascii="Times New Roman" w:hAnsi="Times New Roman" w:cs="Times New Roman"/>
        </w:rPr>
        <w:t>（</w:t>
      </w:r>
      <w:r w:rsidRPr="00F5326F">
        <w:rPr>
          <w:rFonts w:ascii="Times New Roman" w:hAnsi="Times New Roman" w:cs="Times New Roman"/>
        </w:rPr>
        <w:t>5</w:t>
      </w:r>
      <w:r w:rsidRPr="00F5326F">
        <w:rPr>
          <w:rFonts w:ascii="Times New Roman" w:hAnsi="Times New Roman" w:cs="Times New Roman"/>
        </w:rPr>
        <w:t>）</w:t>
      </w:r>
      <w:r w:rsidR="00885589" w:rsidRPr="00F5326F">
        <w:rPr>
          <w:rFonts w:ascii="Times New Roman" w:hAnsi="Times New Roman" w:cs="Times New Roman"/>
        </w:rPr>
        <w:t>接收完成中断</w:t>
      </w:r>
      <w:r w:rsidR="00885589" w:rsidRPr="00F5326F">
        <w:rPr>
          <w:rFonts w:ascii="Times New Roman" w:hAnsi="Times New Roman" w:cs="Times New Roman"/>
        </w:rPr>
        <w:t>, </w:t>
      </w:r>
      <w:r w:rsidR="00885589" w:rsidRPr="00F5326F">
        <w:rPr>
          <w:rFonts w:ascii="Times New Roman" w:hAnsi="Times New Roman" w:cs="Times New Roman"/>
        </w:rPr>
        <w:t>发生于</w:t>
      </w:r>
      <w:r w:rsidR="00885589" w:rsidRPr="00F5326F">
        <w:rPr>
          <w:rFonts w:ascii="Times New Roman" w:hAnsi="Times New Roman" w:cs="Times New Roman"/>
        </w:rPr>
        <w:t>6</w:t>
      </w:r>
      <w:r w:rsidR="00885589" w:rsidRPr="00F5326F">
        <w:rPr>
          <w:rFonts w:ascii="Times New Roman" w:hAnsi="Times New Roman" w:cs="Times New Roman"/>
        </w:rPr>
        <w:t>个</w:t>
      </w:r>
      <w:r w:rsidR="00885589" w:rsidRPr="00F5326F">
        <w:rPr>
          <w:rFonts w:ascii="Times New Roman" w:hAnsi="Times New Roman" w:cs="Times New Roman"/>
        </w:rPr>
        <w:t>payload</w:t>
      </w:r>
      <w:r w:rsidR="00885589" w:rsidRPr="00F5326F">
        <w:rPr>
          <w:rFonts w:ascii="Times New Roman" w:hAnsi="Times New Roman" w:cs="Times New Roman"/>
        </w:rPr>
        <w:t>信号完成时</w:t>
      </w:r>
      <w:r w:rsidR="00885589" w:rsidRPr="00F5326F">
        <w:rPr>
          <w:rFonts w:ascii="Times New Roman" w:hAnsi="Times New Roman" w:cs="Times New Roman"/>
        </w:rPr>
        <w:t>, </w:t>
      </w:r>
      <w:r w:rsidR="00885589" w:rsidRPr="00F5326F">
        <w:rPr>
          <w:rFonts w:ascii="Times New Roman" w:hAnsi="Times New Roman" w:cs="Times New Roman"/>
        </w:rPr>
        <w:t>用于提示解调完成</w:t>
      </w:r>
      <w:r w:rsidR="00885589" w:rsidRPr="00F5326F">
        <w:rPr>
          <w:rFonts w:ascii="Times New Roman" w:hAnsi="Times New Roman" w:cs="Times New Roman"/>
        </w:rPr>
        <w:t>;</w:t>
      </w:r>
    </w:p>
    <w:p w:rsidR="00885589" w:rsidRPr="00FA4FD4" w:rsidRDefault="00F5326F" w:rsidP="00885589">
      <w:pPr>
        <w:rPr>
          <w:rFonts w:ascii="Times New Roman" w:hAnsi="Times New Roman" w:cs="Times New Roman"/>
        </w:rPr>
      </w:pPr>
      <w:r w:rsidRPr="00F5326F">
        <w:rPr>
          <w:rFonts w:ascii="Times New Roman" w:hAnsi="Times New Roman" w:cs="Times New Roman"/>
        </w:rPr>
        <w:t>（</w:t>
      </w:r>
      <w:r w:rsidRPr="00F5326F">
        <w:rPr>
          <w:rFonts w:ascii="Times New Roman" w:hAnsi="Times New Roman" w:cs="Times New Roman"/>
        </w:rPr>
        <w:t>6</w:t>
      </w:r>
      <w:r w:rsidRPr="00F5326F">
        <w:rPr>
          <w:rFonts w:ascii="Times New Roman" w:hAnsi="Times New Roman" w:cs="Times New Roman"/>
        </w:rPr>
        <w:t>）</w:t>
      </w:r>
      <w:r w:rsidR="00885589" w:rsidRPr="00F5326F">
        <w:rPr>
          <w:rFonts w:ascii="Times New Roman" w:hAnsi="Times New Roman" w:cs="Times New Roman"/>
        </w:rPr>
        <w:t>误同步中断</w:t>
      </w:r>
      <w:r w:rsidR="00885589" w:rsidRPr="00F5326F">
        <w:rPr>
          <w:rFonts w:ascii="Times New Roman" w:hAnsi="Times New Roman" w:cs="Times New Roman"/>
        </w:rPr>
        <w:t>, </w:t>
      </w:r>
      <w:r w:rsidR="00885589" w:rsidRPr="00F5326F">
        <w:rPr>
          <w:rFonts w:ascii="Times New Roman" w:hAnsi="Times New Roman" w:cs="Times New Roman"/>
        </w:rPr>
        <w:t>发生于</w:t>
      </w:r>
      <w:r w:rsidR="00885589" w:rsidRPr="00F5326F">
        <w:rPr>
          <w:rFonts w:ascii="Times New Roman" w:hAnsi="Times New Roman" w:cs="Times New Roman"/>
        </w:rPr>
        <w:t>STATE1/STATE2</w:t>
      </w:r>
      <w:r w:rsidR="00885589" w:rsidRPr="00F5326F">
        <w:rPr>
          <w:rFonts w:ascii="Times New Roman" w:hAnsi="Times New Roman" w:cs="Times New Roman"/>
        </w:rPr>
        <w:t>由于没有在超时时间内找到下一步状态转换的条件而回到</w:t>
      </w:r>
      <w:r w:rsidR="00885589" w:rsidRPr="00F5326F">
        <w:rPr>
          <w:rFonts w:ascii="Times New Roman" w:hAnsi="Times New Roman" w:cs="Times New Roman"/>
        </w:rPr>
        <w:t>STATE0, </w:t>
      </w:r>
      <w:r w:rsidR="00885589" w:rsidRPr="00F5326F">
        <w:rPr>
          <w:rFonts w:ascii="Times New Roman" w:hAnsi="Times New Roman" w:cs="Times New Roman"/>
        </w:rPr>
        <w:t>用于提示错误中断</w:t>
      </w:r>
      <w:r w:rsidR="00885589" w:rsidRPr="00F5326F">
        <w:rPr>
          <w:rFonts w:ascii="Times New Roman" w:hAnsi="Times New Roman" w:cs="Times New Roman"/>
        </w:rPr>
        <w:t>;</w:t>
      </w:r>
    </w:p>
    <w:p w:rsidR="00885589" w:rsidRPr="007B2525" w:rsidRDefault="00F5326F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bookmarkStart w:id="43" w:name="_Toc494096164"/>
      <w:r w:rsidRPr="007B2525">
        <w:rPr>
          <w:rFonts w:ascii="Times New Roman" w:eastAsia="黑体" w:hAnsi="Times New Roman"/>
          <w:b w:val="0"/>
          <w:sz w:val="24"/>
          <w:szCs w:val="24"/>
        </w:rPr>
        <w:t xml:space="preserve">4.2  </w:t>
      </w:r>
      <w:r w:rsidR="00885589" w:rsidRPr="007B2525">
        <w:rPr>
          <w:rFonts w:ascii="Times New Roman" w:eastAsia="黑体" w:hAnsi="黑体"/>
          <w:b w:val="0"/>
          <w:sz w:val="24"/>
          <w:szCs w:val="24"/>
        </w:rPr>
        <w:t>收发中断使能</w:t>
      </w:r>
      <w:r w:rsidR="00885589" w:rsidRPr="007B2525">
        <w:rPr>
          <w:rFonts w:ascii="Times New Roman" w:eastAsia="黑体" w:hAnsi="Times New Roman"/>
          <w:b w:val="0"/>
          <w:sz w:val="24"/>
          <w:szCs w:val="24"/>
        </w:rPr>
        <w:t>, </w:t>
      </w:r>
      <w:r w:rsidR="00885589" w:rsidRPr="007B2525">
        <w:rPr>
          <w:rFonts w:ascii="Times New Roman" w:eastAsia="黑体" w:hAnsi="黑体"/>
          <w:b w:val="0"/>
          <w:sz w:val="24"/>
          <w:szCs w:val="24"/>
        </w:rPr>
        <w:t>状态位设计</w:t>
      </w:r>
      <w:bookmarkEnd w:id="43"/>
    </w:p>
    <w:p w:rsidR="00885589" w:rsidRPr="00F5326F" w:rsidRDefault="00885589" w:rsidP="00F5326F">
      <w:pPr>
        <w:ind w:firstLineChars="250" w:firstLine="525"/>
        <w:rPr>
          <w:rFonts w:ascii="Times New Roman" w:hAnsi="Times New Roman" w:cs="Times New Roman"/>
        </w:rPr>
      </w:pPr>
      <w:r w:rsidRPr="00F5326F">
        <w:rPr>
          <w:rFonts w:ascii="Times New Roman" w:hAnsi="Times New Roman" w:cs="Times New Roman"/>
        </w:rPr>
        <w:t>收发机中断可通过寄存器设置使能或</w:t>
      </w:r>
      <w:r w:rsidRPr="00F5326F">
        <w:rPr>
          <w:rFonts w:ascii="Times New Roman" w:hAnsi="Times New Roman" w:cs="Times New Roman"/>
        </w:rPr>
        <w:t>disable, </w:t>
      </w:r>
      <w:r w:rsidRPr="00F5326F">
        <w:rPr>
          <w:rFonts w:ascii="Times New Roman" w:hAnsi="Times New Roman" w:cs="Times New Roman"/>
        </w:rPr>
        <w:t>为简单计可使用同一个中断号</w:t>
      </w:r>
      <w:r w:rsidRPr="00F5326F">
        <w:rPr>
          <w:rFonts w:ascii="Times New Roman" w:hAnsi="Times New Roman" w:cs="Times New Roman"/>
        </w:rPr>
        <w:t>, </w:t>
      </w:r>
      <w:r w:rsidRPr="00F5326F">
        <w:rPr>
          <w:rFonts w:ascii="Times New Roman" w:hAnsi="Times New Roman" w:cs="Times New Roman"/>
        </w:rPr>
        <w:t>但可通过读寄存器区分</w:t>
      </w:r>
      <w:r w:rsidRPr="00F5326F">
        <w:rPr>
          <w:rFonts w:ascii="Times New Roman" w:hAnsi="Times New Roman" w:cs="Times New Roman"/>
        </w:rPr>
        <w:t>;</w:t>
      </w:r>
    </w:p>
    <w:p w:rsidR="00885589" w:rsidRPr="007B2525" w:rsidRDefault="00885589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r w:rsidRPr="007B2525">
        <w:rPr>
          <w:rFonts w:ascii="Times New Roman" w:eastAsia="黑体" w:hAnsi="Times New Roman"/>
          <w:b w:val="0"/>
          <w:sz w:val="24"/>
          <w:szCs w:val="24"/>
        </w:rPr>
        <w:t> </w:t>
      </w:r>
      <w:bookmarkStart w:id="44" w:name="_Toc494096165"/>
      <w:r w:rsidR="00F5326F" w:rsidRPr="007B2525">
        <w:rPr>
          <w:rFonts w:ascii="Times New Roman" w:eastAsia="黑体" w:hAnsi="Times New Roman"/>
          <w:b w:val="0"/>
          <w:sz w:val="24"/>
          <w:szCs w:val="24"/>
        </w:rPr>
        <w:t xml:space="preserve">4.3  </w:t>
      </w:r>
      <w:r w:rsidRPr="007B2525">
        <w:rPr>
          <w:rFonts w:ascii="Times New Roman" w:eastAsia="黑体" w:hAnsi="Times New Roman"/>
          <w:b w:val="0"/>
          <w:sz w:val="24"/>
          <w:szCs w:val="24"/>
        </w:rPr>
        <w:t>DMA ADC</w:t>
      </w:r>
      <w:r w:rsidRPr="007B2525">
        <w:rPr>
          <w:rFonts w:ascii="Times New Roman" w:eastAsia="黑体" w:hAnsi="黑体"/>
          <w:b w:val="0"/>
          <w:sz w:val="24"/>
          <w:szCs w:val="24"/>
        </w:rPr>
        <w:t>信号样值存储</w:t>
      </w:r>
      <w:bookmarkEnd w:id="44"/>
    </w:p>
    <w:p w:rsidR="00885589" w:rsidRPr="00885589" w:rsidRDefault="00885589" w:rsidP="0067374E">
      <w:pPr>
        <w:ind w:firstLineChars="200" w:firstLine="420"/>
        <w:rPr>
          <w:rFonts w:ascii="Times New Roman" w:hAnsi="Times New Roman" w:cs="Times New Roman"/>
        </w:rPr>
      </w:pPr>
      <w:r w:rsidRPr="00885589">
        <w:rPr>
          <w:rFonts w:ascii="Times New Roman" w:cs="Times New Roman"/>
        </w:rPr>
        <w:t>在接收中断</w:t>
      </w:r>
      <w:r w:rsidRPr="00885589">
        <w:rPr>
          <w:rFonts w:ascii="Times New Roman" w:hAnsi="Times New Roman" w:cs="Times New Roman"/>
        </w:rPr>
        <w:t>2, </w:t>
      </w:r>
      <w:r w:rsidRPr="00885589">
        <w:rPr>
          <w:rFonts w:ascii="Times New Roman" w:cs="Times New Roman"/>
        </w:rPr>
        <w:t>即</w:t>
      </w:r>
      <w:r w:rsidRPr="00885589">
        <w:rPr>
          <w:rFonts w:ascii="Times New Roman" w:hAnsi="Times New Roman" w:cs="Times New Roman"/>
        </w:rPr>
        <w:t>STATE1</w:t>
      </w:r>
      <w:r w:rsidRPr="00885589">
        <w:rPr>
          <w:rFonts w:ascii="Times New Roman" w:cs="Times New Roman"/>
        </w:rPr>
        <w:t>之后</w:t>
      </w:r>
      <w:r w:rsidRPr="00885589">
        <w:rPr>
          <w:rFonts w:ascii="Times New Roman" w:hAnsi="Times New Roman" w:cs="Times New Roman"/>
        </w:rPr>
        <w:t>2048</w:t>
      </w:r>
      <w:r w:rsidRPr="00885589">
        <w:rPr>
          <w:rFonts w:ascii="Times New Roman" w:cs="Times New Roman"/>
        </w:rPr>
        <w:t>个点后</w:t>
      </w:r>
      <w:r w:rsidRPr="00885589">
        <w:rPr>
          <w:rFonts w:ascii="Times New Roman" w:hAnsi="Times New Roman" w:cs="Times New Roman"/>
        </w:rPr>
        <w:t>, </w:t>
      </w:r>
      <w:r w:rsidRPr="00885589">
        <w:rPr>
          <w:rFonts w:ascii="Times New Roman" w:cs="Times New Roman"/>
        </w:rPr>
        <w:t>此时线路信号稳定</w:t>
      </w:r>
      <w:r w:rsidRPr="00885589">
        <w:rPr>
          <w:rFonts w:ascii="Times New Roman" w:hAnsi="Times New Roman" w:cs="Times New Roman"/>
        </w:rPr>
        <w:t>, </w:t>
      </w:r>
      <w:r w:rsidRPr="00885589">
        <w:rPr>
          <w:rFonts w:ascii="Times New Roman" w:cs="Times New Roman"/>
        </w:rPr>
        <w:t>硬件需要自动将</w:t>
      </w:r>
      <w:r w:rsidRPr="00885589">
        <w:rPr>
          <w:rFonts w:ascii="Times New Roman" w:hAnsi="Times New Roman" w:cs="Times New Roman"/>
        </w:rPr>
        <w:t>ADC</w:t>
      </w:r>
      <w:r w:rsidRPr="00885589">
        <w:rPr>
          <w:rFonts w:ascii="Times New Roman" w:cs="Times New Roman"/>
        </w:rPr>
        <w:t>采样数据存储到指定地址的</w:t>
      </w:r>
      <w:r w:rsidRPr="00885589">
        <w:rPr>
          <w:rFonts w:ascii="Times New Roman" w:hAnsi="Times New Roman" w:cs="Times New Roman"/>
        </w:rPr>
        <w:t>RAM</w:t>
      </w:r>
      <w:r w:rsidRPr="00885589">
        <w:rPr>
          <w:rFonts w:ascii="Times New Roman" w:cs="Times New Roman"/>
        </w:rPr>
        <w:t>中</w:t>
      </w:r>
      <w:r w:rsidRPr="00885589">
        <w:rPr>
          <w:rFonts w:ascii="Times New Roman" w:hAnsi="Times New Roman" w:cs="Times New Roman"/>
        </w:rPr>
        <w:t>,</w:t>
      </w:r>
      <w:r w:rsidRPr="00885589">
        <w:rPr>
          <w:rFonts w:ascii="Times New Roman" w:cs="Times New Roman"/>
        </w:rPr>
        <w:t>共</w:t>
      </w:r>
      <w:r w:rsidRPr="00885589">
        <w:rPr>
          <w:rFonts w:ascii="Times New Roman" w:hAnsi="Times New Roman" w:cs="Times New Roman"/>
        </w:rPr>
        <w:t>1024</w:t>
      </w:r>
      <w:r w:rsidRPr="00885589">
        <w:rPr>
          <w:rFonts w:ascii="Times New Roman" w:cs="Times New Roman"/>
        </w:rPr>
        <w:t>个点</w:t>
      </w:r>
      <w:r w:rsidRPr="00885589">
        <w:rPr>
          <w:rFonts w:ascii="Times New Roman" w:hAnsi="Times New Roman" w:cs="Times New Roman"/>
        </w:rPr>
        <w:t>, </w:t>
      </w:r>
      <w:r w:rsidRPr="00885589">
        <w:rPr>
          <w:rFonts w:ascii="Times New Roman" w:cs="Times New Roman"/>
        </w:rPr>
        <w:t>用于信道分析</w:t>
      </w:r>
      <w:r w:rsidR="0067374E">
        <w:rPr>
          <w:rFonts w:ascii="Times New Roman" w:hAnsi="Times New Roman" w:cs="Times New Roman" w:hint="eastAsia"/>
        </w:rPr>
        <w:t>。</w:t>
      </w:r>
    </w:p>
    <w:p w:rsidR="00885589" w:rsidRPr="00885589" w:rsidRDefault="00885589" w:rsidP="00885589">
      <w:pPr>
        <w:rPr>
          <w:rFonts w:ascii="Times New Roman" w:hAnsi="Times New Roman" w:cs="Times New Roman"/>
        </w:rPr>
      </w:pPr>
      <w:r w:rsidRPr="00885589">
        <w:rPr>
          <w:rFonts w:ascii="Times New Roman" w:hAnsi="Times New Roman" w:cs="Times New Roman"/>
        </w:rPr>
        <w:t> </w:t>
      </w:r>
    </w:p>
    <w:p w:rsidR="00885589" w:rsidRPr="007B2525" w:rsidRDefault="0067374E" w:rsidP="007B2525">
      <w:pPr>
        <w:pStyle w:val="2"/>
        <w:rPr>
          <w:rFonts w:ascii="Times New Roman" w:eastAsia="黑体" w:hAnsi="Times New Roman"/>
          <w:b w:val="0"/>
          <w:sz w:val="24"/>
          <w:szCs w:val="24"/>
        </w:rPr>
      </w:pPr>
      <w:bookmarkStart w:id="45" w:name="_Toc494096166"/>
      <w:r w:rsidRPr="007B2525">
        <w:rPr>
          <w:rFonts w:ascii="Times New Roman" w:eastAsia="黑体" w:hAnsi="Times New Roman"/>
          <w:b w:val="0"/>
          <w:sz w:val="24"/>
          <w:szCs w:val="24"/>
        </w:rPr>
        <w:t>4.</w:t>
      </w:r>
      <w:r w:rsidR="00885589" w:rsidRPr="007B2525">
        <w:rPr>
          <w:rFonts w:ascii="Times New Roman" w:eastAsia="黑体" w:hAnsi="Times New Roman"/>
          <w:b w:val="0"/>
          <w:sz w:val="24"/>
          <w:szCs w:val="24"/>
        </w:rPr>
        <w:t>4</w:t>
      </w:r>
      <w:r w:rsidRPr="007B2525">
        <w:rPr>
          <w:rFonts w:ascii="Times New Roman" w:eastAsia="黑体" w:hAnsi="Times New Roman"/>
          <w:b w:val="0"/>
          <w:sz w:val="24"/>
          <w:szCs w:val="24"/>
        </w:rPr>
        <w:t xml:space="preserve"> </w:t>
      </w:r>
      <w:r w:rsidR="00885589" w:rsidRPr="007B2525">
        <w:rPr>
          <w:rFonts w:ascii="Times New Roman" w:eastAsia="黑体" w:hAnsi="黑体"/>
          <w:b w:val="0"/>
          <w:sz w:val="24"/>
          <w:szCs w:val="24"/>
        </w:rPr>
        <w:t>中断时间戳设计</w:t>
      </w:r>
      <w:bookmarkEnd w:id="45"/>
    </w:p>
    <w:p w:rsidR="00885589" w:rsidRDefault="00885589" w:rsidP="00FA4FD4">
      <w:pPr>
        <w:ind w:firstLineChars="200" w:firstLine="420"/>
        <w:rPr>
          <w:rFonts w:ascii="黑体" w:eastAsia="黑体"/>
          <w:sz w:val="24"/>
          <w:szCs w:val="24"/>
        </w:rPr>
      </w:pPr>
      <w:r w:rsidRPr="00885589">
        <w:rPr>
          <w:rFonts w:ascii="Times New Roman" w:cs="Times New Roman"/>
        </w:rPr>
        <w:t>设计一个以最高频率不断累加计数的</w:t>
      </w:r>
      <w:r w:rsidRPr="00885589">
        <w:rPr>
          <w:rFonts w:ascii="Times New Roman" w:hAnsi="Times New Roman" w:cs="Times New Roman"/>
        </w:rPr>
        <w:t>32</w:t>
      </w:r>
      <w:r w:rsidRPr="00885589">
        <w:rPr>
          <w:rFonts w:ascii="Times New Roman" w:cs="Times New Roman"/>
        </w:rPr>
        <w:t>位计数器</w:t>
      </w:r>
      <w:r w:rsidRPr="00885589">
        <w:rPr>
          <w:rFonts w:ascii="Times New Roman" w:hAnsi="Times New Roman" w:cs="Times New Roman"/>
        </w:rPr>
        <w:t>, </w:t>
      </w:r>
      <w:r w:rsidRPr="00885589">
        <w:rPr>
          <w:rFonts w:ascii="Times New Roman" w:cs="Times New Roman"/>
        </w:rPr>
        <w:t>每次产生收发器中断信号</w:t>
      </w:r>
      <w:r w:rsidRPr="00885589">
        <w:rPr>
          <w:rFonts w:ascii="Times New Roman" w:hAnsi="Times New Roman" w:cs="Times New Roman"/>
        </w:rPr>
        <w:t>, </w:t>
      </w:r>
      <w:r w:rsidRPr="00885589">
        <w:rPr>
          <w:rFonts w:ascii="Times New Roman" w:cs="Times New Roman"/>
        </w:rPr>
        <w:t>自动将此时的计数器数值送入一个</w:t>
      </w:r>
      <w:r w:rsidRPr="00885589">
        <w:rPr>
          <w:rFonts w:ascii="Times New Roman" w:hAnsi="Times New Roman" w:cs="Times New Roman"/>
        </w:rPr>
        <w:t>32</w:t>
      </w:r>
      <w:r w:rsidRPr="00885589">
        <w:rPr>
          <w:rFonts w:ascii="Times New Roman" w:cs="Times New Roman"/>
        </w:rPr>
        <w:t>位寄存器存储</w:t>
      </w:r>
      <w:r w:rsidRPr="00885589">
        <w:rPr>
          <w:rFonts w:ascii="Times New Roman" w:hAnsi="Times New Roman" w:cs="Times New Roman"/>
        </w:rPr>
        <w:t>, </w:t>
      </w:r>
      <w:r w:rsidRPr="00885589">
        <w:rPr>
          <w:rFonts w:ascii="Times New Roman" w:cs="Times New Roman"/>
        </w:rPr>
        <w:t>用于做定时分析</w:t>
      </w:r>
      <w:r w:rsidR="0067374E">
        <w:rPr>
          <w:rFonts w:ascii="Times New Roman" w:hAnsi="Times New Roman" w:cs="Times New Roman" w:hint="eastAsia"/>
        </w:rPr>
        <w:t>。</w:t>
      </w:r>
    </w:p>
    <w:p w:rsidR="00885589" w:rsidRDefault="00885589" w:rsidP="00206DF9">
      <w:pPr>
        <w:rPr>
          <w:rFonts w:ascii="黑体" w:eastAsia="黑体"/>
          <w:sz w:val="24"/>
          <w:szCs w:val="24"/>
        </w:rPr>
      </w:pPr>
    </w:p>
    <w:p w:rsidR="00885589" w:rsidRDefault="00885589" w:rsidP="00206DF9">
      <w:pPr>
        <w:rPr>
          <w:rFonts w:ascii="黑体" w:eastAsia="黑体"/>
          <w:sz w:val="24"/>
          <w:szCs w:val="24"/>
        </w:rPr>
      </w:pPr>
    </w:p>
    <w:sectPr w:rsidR="00885589" w:rsidSect="00F821C3">
      <w:pgSz w:w="11906" w:h="16838"/>
      <w:pgMar w:top="1134" w:right="1230" w:bottom="1134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DD3" w:rsidRDefault="00647DD3" w:rsidP="00420B98">
      <w:r>
        <w:separator/>
      </w:r>
    </w:p>
  </w:endnote>
  <w:endnote w:type="continuationSeparator" w:id="1">
    <w:p w:rsidR="00647DD3" w:rsidRDefault="00647DD3" w:rsidP="00420B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DD3" w:rsidRDefault="00647DD3" w:rsidP="00420B98">
      <w:r>
        <w:separator/>
      </w:r>
    </w:p>
  </w:footnote>
  <w:footnote w:type="continuationSeparator" w:id="1">
    <w:p w:rsidR="00647DD3" w:rsidRDefault="00647DD3" w:rsidP="00420B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1C3"/>
    <w:rsid w:val="00014EE8"/>
    <w:rsid w:val="000601B6"/>
    <w:rsid w:val="00084B37"/>
    <w:rsid w:val="000A7C51"/>
    <w:rsid w:val="000C2B53"/>
    <w:rsid w:val="000C525D"/>
    <w:rsid w:val="000E6697"/>
    <w:rsid w:val="000E7081"/>
    <w:rsid w:val="00110306"/>
    <w:rsid w:val="00120D9B"/>
    <w:rsid w:val="00122993"/>
    <w:rsid w:val="001978BF"/>
    <w:rsid w:val="001C7DD6"/>
    <w:rsid w:val="00206DF9"/>
    <w:rsid w:val="0020728E"/>
    <w:rsid w:val="002347F5"/>
    <w:rsid w:val="00234C28"/>
    <w:rsid w:val="002B3DA7"/>
    <w:rsid w:val="002B4833"/>
    <w:rsid w:val="002C637F"/>
    <w:rsid w:val="002D0E00"/>
    <w:rsid w:val="003079B0"/>
    <w:rsid w:val="00312B82"/>
    <w:rsid w:val="0036283F"/>
    <w:rsid w:val="004074F0"/>
    <w:rsid w:val="00420B98"/>
    <w:rsid w:val="00476E30"/>
    <w:rsid w:val="00487A11"/>
    <w:rsid w:val="004D657E"/>
    <w:rsid w:val="004F5785"/>
    <w:rsid w:val="00530671"/>
    <w:rsid w:val="00626127"/>
    <w:rsid w:val="00647DD3"/>
    <w:rsid w:val="0067374E"/>
    <w:rsid w:val="006C5CFD"/>
    <w:rsid w:val="006E5F6D"/>
    <w:rsid w:val="00733684"/>
    <w:rsid w:val="007418F9"/>
    <w:rsid w:val="00776613"/>
    <w:rsid w:val="00786565"/>
    <w:rsid w:val="007B2525"/>
    <w:rsid w:val="008757E9"/>
    <w:rsid w:val="00885589"/>
    <w:rsid w:val="008A2CDE"/>
    <w:rsid w:val="008B6CA5"/>
    <w:rsid w:val="00963A80"/>
    <w:rsid w:val="0099697F"/>
    <w:rsid w:val="009C3BA9"/>
    <w:rsid w:val="009F04EC"/>
    <w:rsid w:val="00A14622"/>
    <w:rsid w:val="00A154C8"/>
    <w:rsid w:val="00AE3CE8"/>
    <w:rsid w:val="00C05535"/>
    <w:rsid w:val="00C2262B"/>
    <w:rsid w:val="00C65FFF"/>
    <w:rsid w:val="00D2704D"/>
    <w:rsid w:val="00E13C7C"/>
    <w:rsid w:val="00E33D1D"/>
    <w:rsid w:val="00EE17BA"/>
    <w:rsid w:val="00EE2CF7"/>
    <w:rsid w:val="00EE7236"/>
    <w:rsid w:val="00F30D89"/>
    <w:rsid w:val="00F5326F"/>
    <w:rsid w:val="00F80E4D"/>
    <w:rsid w:val="00F821C3"/>
    <w:rsid w:val="00FA4FD4"/>
    <w:rsid w:val="00FD6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6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5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86565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86565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qFormat/>
    <w:rsid w:val="00786565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C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8656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6565"/>
    <w:rPr>
      <w:rFonts w:ascii="Calibri" w:eastAsia="宋体" w:hAnsi="Calibri" w:cs="Times New Roman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786565"/>
    <w:rPr>
      <w:rFonts w:ascii="Cambria" w:eastAsia="宋体" w:hAnsi="Cambria" w:cs="Times New Roman"/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786565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86565"/>
    <w:rPr>
      <w:rFonts w:ascii="Cambria" w:eastAsia="宋体" w:hAnsi="Cambria" w:cs="Times New Roman"/>
      <w:b/>
      <w:bCs/>
      <w:sz w:val="32"/>
      <w:szCs w:val="32"/>
    </w:rPr>
  </w:style>
  <w:style w:type="paragraph" w:customStyle="1" w:styleId="xmsonormal">
    <w:name w:val="x_msonormal"/>
    <w:basedOn w:val="a"/>
    <w:rsid w:val="00885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85589"/>
  </w:style>
  <w:style w:type="paragraph" w:customStyle="1" w:styleId="xmsolistparagraph">
    <w:name w:val="x_msolistparagraph"/>
    <w:basedOn w:val="a"/>
    <w:rsid w:val="00885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6E5F6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E5F6D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420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20B9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20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20B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2525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C2262B"/>
    <w:pPr>
      <w:tabs>
        <w:tab w:val="right" w:leader="dot" w:pos="9436"/>
      </w:tabs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C2262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2262B"/>
    <w:pPr>
      <w:ind w:leftChars="400" w:left="840"/>
    </w:pPr>
  </w:style>
  <w:style w:type="character" w:styleId="a8">
    <w:name w:val="Hyperlink"/>
    <w:basedOn w:val="a0"/>
    <w:uiPriority w:val="99"/>
    <w:unhideWhenUsed/>
    <w:rsid w:val="00C226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E30EA-B656-4063-BAD8-9CBFC95C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715</Words>
  <Characters>4078</Characters>
  <Application>Microsoft Office Word</Application>
  <DocSecurity>0</DocSecurity>
  <Lines>33</Lines>
  <Paragraphs>9</Paragraphs>
  <ScaleCrop>false</ScaleCrop>
  <Company>ncepu</Company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hzw</dc:creator>
  <cp:keywords/>
  <dc:description/>
  <cp:lastModifiedBy>User</cp:lastModifiedBy>
  <cp:revision>61</cp:revision>
  <dcterms:created xsi:type="dcterms:W3CDTF">2017-07-06T01:53:00Z</dcterms:created>
  <dcterms:modified xsi:type="dcterms:W3CDTF">2017-09-25T03:28:00Z</dcterms:modified>
</cp:coreProperties>
</file>